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E9" w:rsidRPr="006753E9" w:rsidRDefault="006753E9" w:rsidP="00D80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753E9" w:rsidRPr="006753E9" w:rsidRDefault="006753E9" w:rsidP="00D80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753E9" w:rsidRPr="006753E9" w:rsidRDefault="006753E9" w:rsidP="00D80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6753E9" w:rsidRPr="006753E9" w:rsidRDefault="006753E9" w:rsidP="00D8098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от__</w:t>
      </w:r>
      <w:r w:rsidR="009E50BE" w:rsidRPr="009E50BE">
        <w:rPr>
          <w:rFonts w:ascii="Times New Roman" w:hAnsi="Times New Roman" w:cs="Times New Roman"/>
          <w:sz w:val="24"/>
          <w:szCs w:val="24"/>
          <w:u w:val="single"/>
          <w:lang w:val="en-US"/>
        </w:rPr>
        <w:t>30.10.2014</w:t>
      </w:r>
      <w:r w:rsidRPr="006753E9">
        <w:rPr>
          <w:rFonts w:ascii="Times New Roman" w:hAnsi="Times New Roman" w:cs="Times New Roman"/>
          <w:sz w:val="24"/>
          <w:szCs w:val="24"/>
        </w:rPr>
        <w:t>__№__</w:t>
      </w:r>
      <w:r w:rsidR="009E50BE" w:rsidRPr="009E50BE">
        <w:rPr>
          <w:rFonts w:ascii="Times New Roman" w:hAnsi="Times New Roman" w:cs="Times New Roman"/>
          <w:sz w:val="24"/>
          <w:szCs w:val="24"/>
          <w:u w:val="single"/>
          <w:lang w:val="en-US"/>
        </w:rPr>
        <w:t>2923</w:t>
      </w:r>
      <w:r w:rsidR="00D80981" w:rsidRPr="009E50BE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80981" w:rsidRDefault="00D80981" w:rsidP="00D8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Положение</w:t>
      </w:r>
    </w:p>
    <w:p w:rsidR="006753E9" w:rsidRPr="006753E9" w:rsidRDefault="006753E9" w:rsidP="00D809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о консультативном совете  по вопросам дизайна городской среды, художественного оформления города Иванова, сохранению объектов культурного наследия при Администрации города Иванова</w:t>
      </w:r>
    </w:p>
    <w:p w:rsidR="006753E9" w:rsidRPr="006753E9" w:rsidRDefault="006753E9" w:rsidP="00D80981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753E9" w:rsidRPr="006753E9" w:rsidRDefault="006753E9" w:rsidP="00D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Консультативный совет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 </w:t>
      </w:r>
      <w:r w:rsidRPr="00D80981">
        <w:rPr>
          <w:rFonts w:ascii="Times New Roman" w:hAnsi="Times New Roman" w:cs="Times New Roman"/>
          <w:sz w:val="24"/>
          <w:szCs w:val="24"/>
        </w:rPr>
        <w:t xml:space="preserve">(далее – Совет) </w:t>
      </w:r>
      <w:r w:rsidR="006753E9" w:rsidRPr="00D80981">
        <w:rPr>
          <w:rFonts w:ascii="Times New Roman" w:hAnsi="Times New Roman" w:cs="Times New Roman"/>
          <w:sz w:val="24"/>
          <w:szCs w:val="24"/>
        </w:rPr>
        <w:t>создается с целью наиболее эффективного взаимодействия Администрации города Иванова с общественными организациями, представителями научного сообщества и деловых кругов при реализации полномочий, отнесенных к ведению Администрации города Иванова.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753E9" w:rsidRPr="00D80981">
        <w:rPr>
          <w:rFonts w:ascii="Times New Roman" w:hAnsi="Times New Roman" w:cs="Times New Roman"/>
          <w:sz w:val="24"/>
          <w:szCs w:val="24"/>
        </w:rPr>
        <w:t>Правовую основу деятельности Совета составляют действующее законодательство Российской Федерации, законодательство Ивановской области, муниципальные правовые акты города Иванова, а также настоящее Положение.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753E9" w:rsidRPr="00D80981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 и могут служить основанием для принятия управленческих решений по реализации рассмотренных на Совете вопросов.</w:t>
      </w:r>
    </w:p>
    <w:p w:rsidR="00D80981" w:rsidRDefault="00D80981" w:rsidP="00D80981">
      <w:pPr>
        <w:widowControl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53E9" w:rsidRPr="00D80981" w:rsidRDefault="006753E9" w:rsidP="00D80981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>Задачи Совета</w:t>
      </w:r>
    </w:p>
    <w:p w:rsidR="006753E9" w:rsidRPr="006753E9" w:rsidRDefault="006753E9" w:rsidP="00D8098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 xml:space="preserve"> Основными задачами Совета являются:</w:t>
      </w:r>
    </w:p>
    <w:p w:rsidR="006753E9" w:rsidRPr="00D80981" w:rsidRDefault="00D80981" w:rsidP="00D80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Формирование эстетически полноценной среды городской территории, практическая  реализация единой политики Администрации города Иванова в достижении комплексного подхода к дизайну городской среды и художественному оформлению города с сохранением объектов культурного наследия, расположенных на территории города Иванова. </w:t>
      </w:r>
    </w:p>
    <w:p w:rsidR="006753E9" w:rsidRPr="00D80981" w:rsidRDefault="00D80981" w:rsidP="00D80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753E9" w:rsidRPr="00D80981">
        <w:rPr>
          <w:rFonts w:ascii="Times New Roman" w:hAnsi="Times New Roman" w:cs="Times New Roman"/>
          <w:sz w:val="24"/>
          <w:szCs w:val="24"/>
        </w:rPr>
        <w:t>Повышение качества оформления города с применением прогрессивных приемов, технологий и современных материалов.</w:t>
      </w:r>
    </w:p>
    <w:p w:rsidR="006753E9" w:rsidRPr="00D80981" w:rsidRDefault="006753E9" w:rsidP="00D8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Pr="00D80981">
        <w:rPr>
          <w:rFonts w:ascii="Times New Roman" w:hAnsi="Times New Roman" w:cs="Times New Roman"/>
          <w:sz w:val="24"/>
          <w:szCs w:val="24"/>
        </w:rPr>
        <w:t>Рассмотрение инициатив общественных организаций, связанных с выявлением и решением наиболее актуальных проблем в области дизайна городской среды, художественного оформления города Иванова, сохранения, использования, популяризации объектов культурного наследия (памятников истории и культуры), находящихся в собственности города Иванова, охраны объектов культурного наследия (памятников истории и культуры) местного (муниципального) значения, расположенных на территории города Иванова.</w:t>
      </w:r>
      <w:proofErr w:type="gramEnd"/>
    </w:p>
    <w:p w:rsidR="006753E9" w:rsidRPr="00D80981" w:rsidRDefault="006753E9" w:rsidP="00D8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2.4. </w:t>
      </w:r>
      <w:proofErr w:type="gramStart"/>
      <w:r w:rsidRPr="00D80981">
        <w:rPr>
          <w:rFonts w:ascii="Times New Roman" w:hAnsi="Times New Roman" w:cs="Times New Roman"/>
          <w:sz w:val="24"/>
          <w:szCs w:val="24"/>
        </w:rPr>
        <w:t>Развитие взаимодействия Администрации города Иванова с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Администрацией города Иванова законодательства Российской Федерации в области дизайна городской среды, художественного оформления города Иванова, сохранения, использования, популяризации объектов культурного наследия (памятников истории и культуры), находящихся в собственности города Иванова, охраны объектов культурного наследия (памятников истории и культуры</w:t>
      </w:r>
      <w:proofErr w:type="gramEnd"/>
      <w:r w:rsidRPr="00D80981">
        <w:rPr>
          <w:rFonts w:ascii="Times New Roman" w:hAnsi="Times New Roman" w:cs="Times New Roman"/>
          <w:sz w:val="24"/>
          <w:szCs w:val="24"/>
        </w:rPr>
        <w:t>) местного (муниципального) значения, расположенных на территории города Иванова, его совершенствования, формирования обоснованных предложений по указанной сфере деятельности.</w:t>
      </w:r>
    </w:p>
    <w:p w:rsidR="006753E9" w:rsidRPr="006753E9" w:rsidRDefault="006753E9" w:rsidP="00D80981">
      <w:pPr>
        <w:pStyle w:val="a3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E9" w:rsidRPr="00D80981" w:rsidRDefault="006753E9" w:rsidP="00D80981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>Полномочия Совета</w:t>
      </w:r>
    </w:p>
    <w:p w:rsidR="006753E9" w:rsidRPr="006753E9" w:rsidRDefault="006753E9" w:rsidP="00D8098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pStyle w:val="a3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Совет уполномочен: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753E9" w:rsidRPr="00D80981">
        <w:rPr>
          <w:rFonts w:ascii="Times New Roman" w:hAnsi="Times New Roman" w:cs="Times New Roman"/>
          <w:sz w:val="24"/>
          <w:szCs w:val="24"/>
        </w:rPr>
        <w:t>Вырабатывать решения рекомендательного характера по вопросам дизайна городской среды, художественного оформления города Иванова, сохранения, использования, популяризации объектов культурного наследия (памятников истории и культуры), находящихся в собственности города Иванова, охраны объектов культурного наследия (памятников истории и культуры) местного (муниципального) значения, расположенных на территории города Иванова.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753E9" w:rsidRPr="00D80981">
        <w:rPr>
          <w:rFonts w:ascii="Times New Roman" w:hAnsi="Times New Roman" w:cs="Times New Roman"/>
          <w:sz w:val="24"/>
          <w:szCs w:val="24"/>
        </w:rPr>
        <w:t>Рассматривать проекты дизайнерского, архитектурного, художественного и монументально-декоративного оформления города и его элементов, в том числе рекламных и информационных конструкций.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753E9" w:rsidRPr="00D80981">
        <w:rPr>
          <w:rFonts w:ascii="Times New Roman" w:hAnsi="Times New Roman" w:cs="Times New Roman"/>
          <w:sz w:val="24"/>
          <w:szCs w:val="24"/>
        </w:rPr>
        <w:t>Рассматривать проектную документацию на проведение работ по сохранению объектов культурного наследия и принимать решения рекомендательного характера о возможности согласования указанной документации.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6753E9" w:rsidRPr="00D80981">
        <w:rPr>
          <w:rFonts w:ascii="Times New Roman" w:hAnsi="Times New Roman" w:cs="Times New Roman"/>
          <w:sz w:val="24"/>
          <w:szCs w:val="24"/>
        </w:rPr>
        <w:t>Образовывать рабочие группы из числа членов Совета и привлеченных специалистов для подготовки предложений по отдельным вопросам дизайна городской среды, художественного оформления города Иванова, сохранения, использования, популяризации объектов культурного наследия (памятников истории и культуры), находящихся в собственности города Иванова, охраны объектов культурного наследия (памятников истории и культуры) местного (муниципального) значения, расположенных на территории города Иванова.</w:t>
      </w:r>
      <w:proofErr w:type="gramEnd"/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753E9" w:rsidRPr="00D80981">
        <w:rPr>
          <w:rFonts w:ascii="Times New Roman" w:hAnsi="Times New Roman" w:cs="Times New Roman"/>
          <w:sz w:val="24"/>
          <w:szCs w:val="24"/>
        </w:rPr>
        <w:t>Освещать информацию, связанную с деятельностью и решениями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6753E9" w:rsidRPr="00D80981">
        <w:rPr>
          <w:rFonts w:ascii="Times New Roman" w:hAnsi="Times New Roman" w:cs="Times New Roman"/>
          <w:sz w:val="24"/>
          <w:szCs w:val="24"/>
        </w:rPr>
        <w:t>Направлять предложения по вопросам компетенции Совета в адрес главы Администрации города Иванова, его заместителей.</w:t>
      </w:r>
    </w:p>
    <w:p w:rsidR="006753E9" w:rsidRPr="006753E9" w:rsidRDefault="006753E9" w:rsidP="00D8098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pStyle w:val="a3"/>
        <w:widowControl w:val="0"/>
        <w:numPr>
          <w:ilvl w:val="0"/>
          <w:numId w:val="4"/>
        </w:num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Порядок деятельности Совета</w:t>
      </w:r>
    </w:p>
    <w:p w:rsidR="006753E9" w:rsidRPr="006753E9" w:rsidRDefault="006753E9" w:rsidP="00D8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3E9" w:rsidRPr="00D80981" w:rsidRDefault="00D80981" w:rsidP="00D80981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753E9" w:rsidRPr="00D80981">
        <w:rPr>
          <w:rFonts w:ascii="Times New Roman" w:hAnsi="Times New Roman" w:cs="Times New Roman"/>
          <w:sz w:val="24"/>
          <w:szCs w:val="24"/>
        </w:rPr>
        <w:t>Состав Совета утверждается постановлением Администрации города Иванова.</w:t>
      </w:r>
    </w:p>
    <w:p w:rsidR="006753E9" w:rsidRPr="00D80981" w:rsidRDefault="006753E9" w:rsidP="00D8098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Pr="00D80981">
        <w:rPr>
          <w:rFonts w:ascii="Times New Roman" w:hAnsi="Times New Roman" w:cs="Times New Roman"/>
          <w:sz w:val="24"/>
          <w:szCs w:val="24"/>
        </w:rPr>
        <w:t>Председатель Совета: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</w:t>
      </w:r>
      <w:r w:rsidR="006753E9" w:rsidRPr="00D80981">
        <w:rPr>
          <w:rFonts w:ascii="Times New Roman" w:hAnsi="Times New Roman" w:cs="Times New Roman"/>
          <w:sz w:val="24"/>
          <w:szCs w:val="24"/>
        </w:rPr>
        <w:t>пределяет приоритетные направления деятельности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6753E9" w:rsidRPr="00D80981">
        <w:rPr>
          <w:rFonts w:ascii="Times New Roman" w:hAnsi="Times New Roman" w:cs="Times New Roman"/>
          <w:sz w:val="24"/>
          <w:szCs w:val="24"/>
        </w:rPr>
        <w:t>Проводит заседания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К</w:t>
      </w:r>
      <w:r w:rsidR="006753E9" w:rsidRPr="00D80981">
        <w:rPr>
          <w:rFonts w:ascii="Times New Roman" w:hAnsi="Times New Roman" w:cs="Times New Roman"/>
          <w:sz w:val="24"/>
          <w:szCs w:val="24"/>
        </w:rPr>
        <w:t>оординирует деятельность членов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753E9" w:rsidRPr="00D80981">
        <w:rPr>
          <w:rFonts w:ascii="Times New Roman" w:hAnsi="Times New Roman" w:cs="Times New Roman"/>
          <w:sz w:val="24"/>
          <w:szCs w:val="24"/>
        </w:rPr>
        <w:t>В отсутствие председателя Совета его функции выполняет заместитель председателя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753E9" w:rsidRPr="00D80981">
        <w:rPr>
          <w:rFonts w:ascii="Times New Roman" w:hAnsi="Times New Roman" w:cs="Times New Roman"/>
          <w:sz w:val="24"/>
          <w:szCs w:val="24"/>
        </w:rPr>
        <w:t>Секретарь Совета: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6753E9" w:rsidRPr="00D80981">
        <w:rPr>
          <w:rFonts w:ascii="Times New Roman" w:hAnsi="Times New Roman" w:cs="Times New Roman"/>
          <w:sz w:val="24"/>
          <w:szCs w:val="24"/>
        </w:rPr>
        <w:t>Организует текущую деятельность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Информирует членов Совета о времени, месте и повестке дня его заседания не позднее, чем за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 дня до проведения заседания.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</w:t>
      </w:r>
      <w:r w:rsidR="006753E9" w:rsidRPr="00D80981">
        <w:rPr>
          <w:rFonts w:ascii="Times New Roman" w:hAnsi="Times New Roman" w:cs="Times New Roman"/>
          <w:sz w:val="24"/>
          <w:szCs w:val="24"/>
        </w:rPr>
        <w:t>Обеспечивает во взаимодействии с членами Совета подготовку материалов к заседанию по вопросам, включенным в повестку дня.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 w:rsidR="006753E9" w:rsidRPr="00D80981">
        <w:rPr>
          <w:rFonts w:ascii="Times New Roman" w:hAnsi="Times New Roman" w:cs="Times New Roman"/>
          <w:sz w:val="24"/>
          <w:szCs w:val="24"/>
        </w:rPr>
        <w:t>Организует делопроизводство.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6753E9" w:rsidRPr="00D80981">
        <w:rPr>
          <w:rFonts w:ascii="Times New Roman" w:hAnsi="Times New Roman" w:cs="Times New Roman"/>
          <w:sz w:val="24"/>
          <w:szCs w:val="24"/>
        </w:rPr>
        <w:t>В случае временного отсутствия секретаря Совета его функции, по поручению председателя Совета, осуществляет один из членов Совета.</w:t>
      </w:r>
    </w:p>
    <w:p w:rsidR="006753E9" w:rsidRPr="00D80981" w:rsidRDefault="006753E9" w:rsidP="00D8098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4.6. </w:t>
      </w:r>
      <w:r w:rsidRPr="00D80981">
        <w:rPr>
          <w:rFonts w:ascii="Times New Roman" w:hAnsi="Times New Roman" w:cs="Times New Roman"/>
          <w:sz w:val="24"/>
          <w:szCs w:val="24"/>
        </w:rPr>
        <w:t>Члены Совета имеют право: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4.6.1. 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Вносить свои предложения относительно повестки дня заседания. Предложения подаются не позднее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 дней до дня заседания Совета. 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4.6.2. </w:t>
      </w:r>
      <w:r w:rsidR="006753E9" w:rsidRPr="00D80981">
        <w:rPr>
          <w:rFonts w:ascii="Times New Roman" w:hAnsi="Times New Roman" w:cs="Times New Roman"/>
          <w:sz w:val="24"/>
          <w:szCs w:val="24"/>
        </w:rPr>
        <w:t>Знакомиться с документами и материалам по вопросам, вынесенным на обсуждение Совета, на стадии их подготовки и вносить в них свои предложения.</w:t>
      </w:r>
    </w:p>
    <w:p w:rsidR="006753E9" w:rsidRPr="00D80981" w:rsidRDefault="006753E9" w:rsidP="00D8098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4.7. </w:t>
      </w:r>
      <w:r w:rsidRPr="00D80981">
        <w:rPr>
          <w:rFonts w:ascii="Times New Roman" w:hAnsi="Times New Roman" w:cs="Times New Roman"/>
          <w:sz w:val="24"/>
          <w:szCs w:val="24"/>
        </w:rPr>
        <w:t>Члены Совета обязаны принимать участие в заседаниях лично, не передавая свои полномочия другим лицам.</w:t>
      </w:r>
    </w:p>
    <w:p w:rsidR="006753E9" w:rsidRPr="00D80981" w:rsidRDefault="006753E9" w:rsidP="00D8098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9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0981">
        <w:rPr>
          <w:rFonts w:ascii="Times New Roman" w:hAnsi="Times New Roman" w:cs="Times New Roman"/>
          <w:sz w:val="24"/>
          <w:szCs w:val="24"/>
        </w:rPr>
        <w:tab/>
        <w:t xml:space="preserve">4.8. </w:t>
      </w:r>
      <w:r w:rsidRPr="00D80981">
        <w:rPr>
          <w:rFonts w:ascii="Times New Roman" w:hAnsi="Times New Roman" w:cs="Times New Roman"/>
          <w:sz w:val="24"/>
          <w:szCs w:val="24"/>
        </w:rPr>
        <w:t>Заседания Совета проводятся по мере необходимости, но не реже одного раза в месяц и считаются правомочными, если на них присутствует более половины членов Совета.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6753E9" w:rsidRPr="00D80981">
        <w:rPr>
          <w:rFonts w:ascii="Times New Roman" w:hAnsi="Times New Roman" w:cs="Times New Roman"/>
          <w:sz w:val="24"/>
          <w:szCs w:val="24"/>
        </w:rPr>
        <w:t>Решения Совета принимаются большинством голосов присутствующих на заседании членов Совета путем открытого голосования.</w:t>
      </w:r>
    </w:p>
    <w:p w:rsidR="006753E9" w:rsidRPr="00D80981" w:rsidRDefault="00D80981" w:rsidP="00D80981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6753E9" w:rsidRPr="00D80981">
        <w:rPr>
          <w:rFonts w:ascii="Times New Roman" w:hAnsi="Times New Roman" w:cs="Times New Roman"/>
          <w:sz w:val="24"/>
          <w:szCs w:val="24"/>
        </w:rPr>
        <w:t xml:space="preserve">Решения Совета оформляются протоколами, которые подписывают председатель Совета и секретарь Совета. </w:t>
      </w:r>
    </w:p>
    <w:p w:rsidR="00910CFF" w:rsidRPr="006753E9" w:rsidRDefault="00910CFF" w:rsidP="00D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E9" w:rsidRDefault="006753E9" w:rsidP="00D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E9" w:rsidRDefault="006753E9" w:rsidP="00D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E9" w:rsidRDefault="006753E9" w:rsidP="00D80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753E9" w:rsidSect="0042652D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2A24" w:rsidRPr="006753E9" w:rsidRDefault="00F42A24" w:rsidP="00F42A2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53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5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A24" w:rsidRPr="006753E9" w:rsidRDefault="00F42A24" w:rsidP="00F42A2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42A24" w:rsidRPr="006753E9" w:rsidRDefault="00F42A24" w:rsidP="00F42A2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42A24" w:rsidRPr="006753E9" w:rsidRDefault="00F42A24" w:rsidP="00F42A2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от__</w:t>
      </w:r>
      <w:r w:rsidR="009E50BE" w:rsidRPr="009E50BE">
        <w:rPr>
          <w:rFonts w:ascii="Times New Roman" w:hAnsi="Times New Roman" w:cs="Times New Roman"/>
          <w:sz w:val="24"/>
          <w:szCs w:val="24"/>
          <w:u w:val="single"/>
          <w:lang w:val="en-US"/>
        </w:rPr>
        <w:t>30.12.2014</w:t>
      </w:r>
      <w:r w:rsidRPr="006753E9">
        <w:rPr>
          <w:rFonts w:ascii="Times New Roman" w:hAnsi="Times New Roman" w:cs="Times New Roman"/>
          <w:sz w:val="24"/>
          <w:szCs w:val="24"/>
        </w:rPr>
        <w:t>__№__</w:t>
      </w:r>
      <w:r w:rsidR="009E50BE" w:rsidRPr="009E50BE">
        <w:rPr>
          <w:rFonts w:ascii="Times New Roman" w:hAnsi="Times New Roman" w:cs="Times New Roman"/>
          <w:sz w:val="24"/>
          <w:szCs w:val="24"/>
          <w:u w:val="single"/>
          <w:lang w:val="en-US"/>
        </w:rPr>
        <w:t>2923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753E9" w:rsidRPr="006753E9" w:rsidRDefault="006753E9" w:rsidP="00D80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3E9" w:rsidRPr="006753E9" w:rsidRDefault="006753E9" w:rsidP="00D8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Состав</w:t>
      </w:r>
    </w:p>
    <w:p w:rsidR="006753E9" w:rsidRPr="006753E9" w:rsidRDefault="006753E9" w:rsidP="00D809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53E9">
        <w:rPr>
          <w:rFonts w:ascii="Times New Roman" w:hAnsi="Times New Roman" w:cs="Times New Roman"/>
          <w:sz w:val="24"/>
          <w:szCs w:val="24"/>
        </w:rPr>
        <w:t>консультативного совета  по вопросам дизайна городской среды, художественного оформления города Иванова, сохранению объектов культурного наследия при Администрации города Иванова</w:t>
      </w:r>
    </w:p>
    <w:p w:rsidR="006753E9" w:rsidRPr="006753E9" w:rsidRDefault="006753E9" w:rsidP="00D8098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6753E9" w:rsidRPr="006753E9" w:rsidRDefault="006753E9" w:rsidP="00D80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культуре Администрации города Иванова, председатель Совета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архитектуры и градостроительства Администрации города Иванова, главный архитектор города, заместитель председателя Совета</w:t>
            </w:r>
          </w:p>
        </w:tc>
      </w:tr>
      <w:tr w:rsidR="006753E9" w:rsidRPr="006753E9" w:rsidTr="00F42A24">
        <w:trPr>
          <w:trHeight w:val="98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Альбина Борисовна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  <w:proofErr w:type="gramStart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отдела генерального плана города управления архитектуры</w:t>
            </w:r>
            <w:proofErr w:type="gramEnd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 Администрации города Иванова, секретарь Совета 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6753E9" w:rsidP="00D80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Аверина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gramStart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государственной охраны объектов культурного наследия регионального значения управления государственной охраны объектов культурного наследия Департамента культуры</w:t>
            </w:r>
            <w:proofErr w:type="gramEnd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культурного наследия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Галина Анатольевна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редседатель правления Ивановского областного отделения Всероссийской творческой общественной организации «Союз художников России»</w:t>
            </w: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 по культуре Администрации города Иванова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Демьяненко </w:t>
            </w:r>
          </w:p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редседатель правления Ивановской областной организации Союза дизайнеров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Корнилов </w:t>
            </w:r>
          </w:p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Виктор Яковлевич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иректор ЗАО «</w:t>
            </w:r>
            <w:proofErr w:type="spellStart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Ивановореставрация</w:t>
            </w:r>
            <w:proofErr w:type="spellEnd"/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Курский </w:t>
            </w:r>
          </w:p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иректор ООО «СК БИОНТ»</w:t>
            </w:r>
          </w:p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информационно-аналитического управления Администрации города Иванова, 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Анатолий Алексеевич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лен Союза архитекторов России, член Союза художников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  <w:proofErr w:type="spellEnd"/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3E9" w:rsidRPr="006753E9" w:rsidRDefault="006753E9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753E9" w:rsidRPr="006753E9" w:rsidRDefault="00F42A24" w:rsidP="00F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лавный архитектор проектов СПТК «Экологическая долина»,  кандидат архитектуры, член Союза архитекторов России </w:t>
            </w: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Шахматов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Виктор Михайлович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архитектурной компании «Сентябрь», Почетный архитектор России</w:t>
            </w:r>
          </w:p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753E9" w:rsidRPr="006753E9" w:rsidTr="00F42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F42A24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 xml:space="preserve">Шурпа </w:t>
            </w:r>
          </w:p>
          <w:p w:rsidR="006753E9" w:rsidRPr="006753E9" w:rsidRDefault="006753E9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9">
              <w:rPr>
                <w:rFonts w:ascii="Times New Roman" w:hAnsi="Times New Roman" w:cs="Times New Roman"/>
                <w:sz w:val="24"/>
                <w:szCs w:val="24"/>
              </w:rPr>
              <w:t>Наталия Евгеньевна</w:t>
            </w:r>
          </w:p>
        </w:tc>
        <w:tc>
          <w:tcPr>
            <w:tcW w:w="6237" w:type="dxa"/>
          </w:tcPr>
          <w:p w:rsidR="006753E9" w:rsidRPr="006753E9" w:rsidRDefault="00F42A24" w:rsidP="00D80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53E9" w:rsidRPr="006753E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делам наружной рекламы, информации и оформления города Администрации города Иванова</w:t>
            </w:r>
          </w:p>
        </w:tc>
      </w:tr>
    </w:tbl>
    <w:p w:rsidR="006753E9" w:rsidRPr="006753E9" w:rsidRDefault="006753E9" w:rsidP="00D8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3E9" w:rsidRPr="006753E9" w:rsidSect="0042652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EB" w:rsidRDefault="00D768EB" w:rsidP="006753E9">
      <w:pPr>
        <w:spacing w:after="0" w:line="240" w:lineRule="auto"/>
      </w:pPr>
      <w:r>
        <w:separator/>
      </w:r>
    </w:p>
  </w:endnote>
  <w:endnote w:type="continuationSeparator" w:id="0">
    <w:p w:rsidR="00D768EB" w:rsidRDefault="00D768EB" w:rsidP="0067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EB" w:rsidRDefault="00D768EB" w:rsidP="006753E9">
      <w:pPr>
        <w:spacing w:after="0" w:line="240" w:lineRule="auto"/>
      </w:pPr>
      <w:r>
        <w:separator/>
      </w:r>
    </w:p>
  </w:footnote>
  <w:footnote w:type="continuationSeparator" w:id="0">
    <w:p w:rsidR="00D768EB" w:rsidRDefault="00D768EB" w:rsidP="0067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051859"/>
      <w:docPartObj>
        <w:docPartGallery w:val="Page Numbers (Top of Page)"/>
        <w:docPartUnique/>
      </w:docPartObj>
    </w:sdtPr>
    <w:sdtEndPr/>
    <w:sdtContent>
      <w:p w:rsidR="006753E9" w:rsidRDefault="00675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0BE">
          <w:rPr>
            <w:noProof/>
          </w:rPr>
          <w:t>3</w:t>
        </w:r>
        <w:r>
          <w:fldChar w:fldCharType="end"/>
        </w:r>
      </w:p>
    </w:sdtContent>
  </w:sdt>
  <w:p w:rsidR="006753E9" w:rsidRDefault="006753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B34"/>
    <w:multiLevelType w:val="hybridMultilevel"/>
    <w:tmpl w:val="1278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B96"/>
    <w:multiLevelType w:val="multilevel"/>
    <w:tmpl w:val="A76A0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8D154A"/>
    <w:multiLevelType w:val="multilevel"/>
    <w:tmpl w:val="DD883F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3">
    <w:nsid w:val="7BDA3F6E"/>
    <w:multiLevelType w:val="hybridMultilevel"/>
    <w:tmpl w:val="C51AF500"/>
    <w:lvl w:ilvl="0" w:tplc="FCA29D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48"/>
    <w:rsid w:val="00015E90"/>
    <w:rsid w:val="00076925"/>
    <w:rsid w:val="00097B1B"/>
    <w:rsid w:val="00120633"/>
    <w:rsid w:val="00160D6B"/>
    <w:rsid w:val="001F491E"/>
    <w:rsid w:val="002A53B7"/>
    <w:rsid w:val="00324618"/>
    <w:rsid w:val="004105A5"/>
    <w:rsid w:val="0042652D"/>
    <w:rsid w:val="004F6D6B"/>
    <w:rsid w:val="005E3548"/>
    <w:rsid w:val="00633DB9"/>
    <w:rsid w:val="006753E9"/>
    <w:rsid w:val="007317D1"/>
    <w:rsid w:val="007730EA"/>
    <w:rsid w:val="00910CFF"/>
    <w:rsid w:val="009801CA"/>
    <w:rsid w:val="009E50BE"/>
    <w:rsid w:val="00A71A04"/>
    <w:rsid w:val="00A91A6E"/>
    <w:rsid w:val="00AA4510"/>
    <w:rsid w:val="00AE221D"/>
    <w:rsid w:val="00AF313B"/>
    <w:rsid w:val="00B87354"/>
    <w:rsid w:val="00C32C09"/>
    <w:rsid w:val="00D768EB"/>
    <w:rsid w:val="00D80981"/>
    <w:rsid w:val="00EB1E4F"/>
    <w:rsid w:val="00F34173"/>
    <w:rsid w:val="00F42A24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48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48"/>
    <w:pPr>
      <w:ind w:left="720"/>
      <w:contextualSpacing/>
    </w:pPr>
  </w:style>
  <w:style w:type="paragraph" w:customStyle="1" w:styleId="Pro-Gramma">
    <w:name w:val="Pro-Gramma"/>
    <w:basedOn w:val="a"/>
    <w:rsid w:val="005E3548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5E35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91A6E"/>
    <w:pPr>
      <w:widowControl/>
      <w:autoSpaceDE w:val="0"/>
      <w:adjustRightInd w:val="0"/>
      <w:textAlignment w:val="auto"/>
    </w:pPr>
    <w:rPr>
      <w:rFonts w:ascii="Arial" w:hAnsi="Arial" w:cs="Arial"/>
      <w:kern w:val="0"/>
      <w:sz w:val="20"/>
      <w:szCs w:val="20"/>
      <w:lang w:bidi="ar-SA"/>
    </w:rPr>
  </w:style>
  <w:style w:type="table" w:styleId="a5">
    <w:name w:val="Table Grid"/>
    <w:basedOn w:val="a1"/>
    <w:uiPriority w:val="59"/>
    <w:rsid w:val="00A9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3E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67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3E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F4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A24"/>
    <w:rPr>
      <w:rFonts w:ascii="Tahoma" w:eastAsiaTheme="minorHAnsi" w:hAnsi="Tahoma"/>
      <w:kern w:val="0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A412-ED65-4472-AD82-8684350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Наталья Сергеевна Голубева</cp:lastModifiedBy>
  <cp:revision>9</cp:revision>
  <cp:lastPrinted>2014-12-29T07:22:00Z</cp:lastPrinted>
  <dcterms:created xsi:type="dcterms:W3CDTF">2014-11-12T12:43:00Z</dcterms:created>
  <dcterms:modified xsi:type="dcterms:W3CDTF">2015-01-22T13:29:00Z</dcterms:modified>
</cp:coreProperties>
</file>