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9D" w:rsidRPr="00652E38" w:rsidRDefault="00DB139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3A5E" w:rsidRDefault="00934F8C" w:rsidP="00333A5E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</w:p>
    <w:p w:rsidR="00934F8C" w:rsidRPr="00934F8C" w:rsidRDefault="00934F8C" w:rsidP="00333A5E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постановлением </w:t>
      </w:r>
    </w:p>
    <w:p w:rsidR="00934F8C" w:rsidRPr="00934F8C" w:rsidRDefault="00934F8C" w:rsidP="00333A5E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города Иванова</w:t>
      </w:r>
    </w:p>
    <w:p w:rsidR="00934F8C" w:rsidRPr="00934F8C" w:rsidRDefault="00934F8C" w:rsidP="00333A5E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="00652E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en-US" w:eastAsia="ru-RU"/>
        </w:rPr>
        <w:t>15.12.2015</w:t>
      </w:r>
      <w:r w:rsidRPr="00934F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__№_</w:t>
      </w:r>
      <w:r w:rsidR="00652E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en-US" w:eastAsia="ru-RU"/>
        </w:rPr>
        <w:t>2520</w:t>
      </w:r>
      <w:r w:rsidRPr="00934F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</w:p>
    <w:p w:rsidR="00934F8C" w:rsidRPr="00934F8C" w:rsidRDefault="00934F8C" w:rsidP="00934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34F8C" w:rsidRDefault="00934F8C" w:rsidP="00934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33A5E" w:rsidRPr="00934F8C" w:rsidRDefault="00333A5E" w:rsidP="00934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34F8C" w:rsidRPr="00934F8C" w:rsidRDefault="00333A5E" w:rsidP="00934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</w:t>
      </w:r>
      <w:r w:rsidR="00934F8C" w:rsidRPr="00934F8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Порядок </w:t>
      </w:r>
    </w:p>
    <w:p w:rsidR="00934F8C" w:rsidRPr="00934F8C" w:rsidRDefault="00934F8C" w:rsidP="00934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разработки, корректировки, мониторинга и контроля </w:t>
      </w:r>
      <w:r w:rsidRPr="00934F8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реализации стратегии развития городского округа Иваново и плана</w:t>
      </w:r>
      <w:r w:rsidRPr="00934F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34F8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мероприятий по реализации стратегии развития городского округа Иваново</w:t>
      </w:r>
    </w:p>
    <w:p w:rsidR="00934F8C" w:rsidRPr="00934F8C" w:rsidRDefault="00934F8C" w:rsidP="00934F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Общие положения</w:t>
      </w:r>
    </w:p>
    <w:p w:rsidR="00934F8C" w:rsidRPr="00934F8C" w:rsidRDefault="00934F8C" w:rsidP="00934F8C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934F8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Порядок разработки, корректировки, мониторинга и контроля реализации стратегии развития городского округа Иваново (далее – Стратегия) и плана мероприятий по реализации стратегии развития городского округа Иваново (далее – План) определяет сроки и последовательность действий Администрации города Иванова, порядок взаимодействия 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между ее отраслевыми (функциональными) органами, структурными подразделениями, иными органами, учреждениями и организациями при разработке, корректировке, проведении мониторинга и контроля реализации Стратегии и Плана (далее</w:t>
      </w:r>
      <w:proofErr w:type="gramEnd"/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</w:t>
      </w:r>
      <w:proofErr w:type="gramStart"/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Порядок). </w:t>
      </w:r>
      <w:proofErr w:type="gramEnd"/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 Нормативно-правовой основой разработки настоящего Порядка являются: 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934F8C">
        <w:rPr>
          <w:rFonts w:ascii="Times New Roman" w:hAnsi="Times New Roman" w:cs="Times New Roman"/>
          <w:sz w:val="24"/>
          <w:szCs w:val="24"/>
        </w:rPr>
        <w:t xml:space="preserve">Федеральный закон от 28.06.2014 № 172-ФЗ «О стратегическом планировании </w:t>
      </w:r>
      <w:r w:rsidRPr="00934F8C">
        <w:rPr>
          <w:rFonts w:ascii="Times New Roman" w:hAnsi="Times New Roman" w:cs="Times New Roman"/>
          <w:sz w:val="24"/>
          <w:szCs w:val="24"/>
        </w:rPr>
        <w:br/>
        <w:t>в Российской Федерации»;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- решение Ивановской городской Думы от 26.12.2008 № 967 «Об утверждении стратегии развития городского округа Иваново до 2020 года»;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hAnsi="Times New Roman" w:cs="Times New Roman"/>
          <w:sz w:val="24"/>
          <w:szCs w:val="24"/>
        </w:rPr>
        <w:t>- постановление Администрации города Иванова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31.07.2015 № 1494 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«Об утверждении плана мероприятий по реализации стратегии развития городского округа Иваново до 2020 года».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разработки Стратегии и Плана</w:t>
      </w:r>
    </w:p>
    <w:p w:rsidR="00934F8C" w:rsidRPr="00934F8C" w:rsidRDefault="00934F8C" w:rsidP="00934F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1. Порядок разработки Стратегии включает следующие этапы: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- принятие решения о разработке Стратегии;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- разработка проекта Стратегии;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- обсуждение проекта Стратегии;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- утверждение Стратегии.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Решение о разработке Стратегии принимается Главой города Иванова путем издания соответствующего муниципального правового акта в целях определения приоритетов, </w:t>
      </w:r>
      <w:r w:rsidRPr="00934F8C">
        <w:rPr>
          <w:rFonts w:ascii="Times New Roman" w:hAnsi="Times New Roman" w:cs="Times New Roman"/>
          <w:sz w:val="24"/>
          <w:szCs w:val="24"/>
        </w:rPr>
        <w:t>целей и задач социально-экономического развития городского округа на долгосрочный период.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3. В целях разработки Стратегии и Плана создается рабочая группа, состав и порядок работы которой утверждается муниципальным правовым актом Администрации города Иванова.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 xml:space="preserve">4. Координацию деятельности рабочей группы осуществляет управление экономики Администрации города Иванова (далее </w:t>
      </w:r>
      <w:r w:rsidRPr="00934F8C">
        <w:rPr>
          <w:rFonts w:ascii="Times New Roman" w:hAnsi="Times New Roman" w:cs="Times New Roman"/>
          <w:sz w:val="24"/>
          <w:szCs w:val="24"/>
        </w:rPr>
        <w:softHyphen/>
        <w:t>– управление экономики).</w:t>
      </w:r>
    </w:p>
    <w:p w:rsidR="00333A5E" w:rsidRPr="00652E38" w:rsidRDefault="00934F8C" w:rsidP="00652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 xml:space="preserve">5. Координация разработки проекта Стратегии осуществляется управлением экономики на основании рекомендаций рабочей группы при участии отраслевых </w:t>
      </w:r>
      <w:r w:rsidRPr="00934F8C">
        <w:rPr>
          <w:rFonts w:ascii="Times New Roman" w:hAnsi="Times New Roman" w:cs="Times New Roman"/>
          <w:sz w:val="24"/>
          <w:szCs w:val="24"/>
        </w:rPr>
        <w:lastRenderedPageBreak/>
        <w:t>(функциональных) органов, структурных подразделений  Администрации города Иванова, общественных организаций и иных заинтересованных юридических и физических лиц.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 xml:space="preserve">6. К разработке проекта Стратегии при необходимости, в том числе на 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7. Прое</w:t>
      </w:r>
      <w:proofErr w:type="gramStart"/>
      <w:r w:rsidRPr="00934F8C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934F8C">
        <w:rPr>
          <w:rFonts w:ascii="Times New Roman" w:hAnsi="Times New Roman" w:cs="Times New Roman"/>
          <w:sz w:val="24"/>
          <w:szCs w:val="24"/>
        </w:rPr>
        <w:t>атегии разрабатывается в соответствии с календарным графиком работы над Стратегией, который утверждается руководителем рабочей группы.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8. Структура и содержание Стратегии определяются исходя из поставленных целей и задач социально-экономического развития города Иванова.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Pr="00934F8C">
        <w:rPr>
          <w:rFonts w:ascii="Times New Roman" w:hAnsi="Times New Roman" w:cs="Times New Roman"/>
          <w:sz w:val="24"/>
          <w:szCs w:val="24"/>
        </w:rPr>
        <w:t>Разработка проекта Стратегии осуществляется в году, предшествующем планируемому.</w:t>
      </w:r>
      <w:proofErr w:type="gramEnd"/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10. Прое</w:t>
      </w:r>
      <w:proofErr w:type="gramStart"/>
      <w:r w:rsidRPr="00934F8C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934F8C">
        <w:rPr>
          <w:rFonts w:ascii="Times New Roman" w:hAnsi="Times New Roman" w:cs="Times New Roman"/>
          <w:sz w:val="24"/>
          <w:szCs w:val="24"/>
        </w:rPr>
        <w:t xml:space="preserve">атегии выносится на общественное обсуждение в установленном порядке. 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11. Прое</w:t>
      </w:r>
      <w:proofErr w:type="gramStart"/>
      <w:r w:rsidRPr="00934F8C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934F8C">
        <w:rPr>
          <w:rFonts w:ascii="Times New Roman" w:hAnsi="Times New Roman" w:cs="Times New Roman"/>
          <w:sz w:val="24"/>
          <w:szCs w:val="24"/>
        </w:rPr>
        <w:t>атегии дорабатывается управлением экономики с учетом замечаний и предложений, поступивших в ходе общественного обсуждения.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12. Доработанный прое</w:t>
      </w:r>
      <w:proofErr w:type="gramStart"/>
      <w:r w:rsidRPr="00934F8C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934F8C">
        <w:rPr>
          <w:rFonts w:ascii="Times New Roman" w:hAnsi="Times New Roman" w:cs="Times New Roman"/>
          <w:sz w:val="24"/>
          <w:szCs w:val="24"/>
        </w:rPr>
        <w:t>атегии вносится Главой города Иванова в Ивановскую городскую Думу и утверждается решением Ивановской городской Думы в установленном порядке.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hAnsi="Times New Roman" w:cs="Times New Roman"/>
          <w:sz w:val="24"/>
          <w:szCs w:val="24"/>
        </w:rPr>
        <w:t xml:space="preserve">13. Управление экономики размещает муниципальный правовой акт об утверждении Стратегии на официальном сайте Администрации города Иванова в сети Интернет в течение 15 календарных дней со дня его принятия. 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14. Стратегия является основой для разработки Плана.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15. Разработка Плана включает следующие этапы: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принятие решения о разработке Плана;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разработка проекта Плана;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утверждение Плана.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16. Решение о разработке Плана принимается Главой города Иванова путем издания соответствующего муниципального правового акта в целях определения комплекса мер, направленных на достижение целей и реализацию задач Стратегии.  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17. Управление экономики готовит проект Плана </w:t>
      </w:r>
      <w:r w:rsidRPr="00934F8C">
        <w:rPr>
          <w:rFonts w:ascii="Times New Roman" w:hAnsi="Times New Roman" w:cs="Times New Roman"/>
          <w:sz w:val="24"/>
          <w:szCs w:val="24"/>
        </w:rPr>
        <w:t xml:space="preserve">на основании рекомендаций рабочей группы при участии отраслевых (функциональных) органов, структурных подразделений  Администрации города Иванова, 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ответственных за реализацию соответствующих мероприятий Плана</w:t>
      </w:r>
      <w:r w:rsidRPr="00934F8C">
        <w:rPr>
          <w:rFonts w:ascii="Times New Roman" w:hAnsi="Times New Roman" w:cs="Times New Roman"/>
          <w:sz w:val="24"/>
          <w:szCs w:val="24"/>
        </w:rPr>
        <w:t>, общественных организаций и иных заинтересованных юридических и физических лиц.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 xml:space="preserve">18. К разработке проекта Плана при необходимости, в том числе на возмездной основе, привлекаются общественные, научные и иные организации с учетом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 План разрабатывается на период реализации Стратегии.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20. План должен содержать обязательные разделы: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наименование мероприятия;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сроки реализации мероприятия;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ответственный исполнитель;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соисполнители.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Структура Плана может быть дополнена другими разделами.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21. План утверждается муниципальным правовым актом Администрации города Иванова в течение 45 календарных дней со дня утверждения Стратегии. </w:t>
      </w:r>
    </w:p>
    <w:p w:rsidR="00934F8C" w:rsidRPr="00934F8C" w:rsidRDefault="00934F8C" w:rsidP="0093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22. </w:t>
      </w:r>
      <w:r w:rsidRPr="00934F8C">
        <w:rPr>
          <w:rFonts w:ascii="Times New Roman" w:hAnsi="Times New Roman" w:cs="Times New Roman"/>
          <w:sz w:val="24"/>
          <w:szCs w:val="24"/>
        </w:rPr>
        <w:t xml:space="preserve">Управление экономики размещает муниципальный правовой акт об утверждении Плана на официальном сайте Администрации города Иванова в сети Интернет в течение 15 календарных дней со дня его принятия. </w:t>
      </w:r>
    </w:p>
    <w:p w:rsidR="00934F8C" w:rsidRDefault="00934F8C" w:rsidP="00934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33A5E" w:rsidRPr="00652E38" w:rsidRDefault="00333A5E" w:rsidP="00652E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lang w:val="en-US" w:eastAsia="ru-RU"/>
        </w:rPr>
      </w:pPr>
    </w:p>
    <w:p w:rsidR="00934F8C" w:rsidRPr="00934F8C" w:rsidRDefault="00934F8C" w:rsidP="00934F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и сроки проведения мониторинга реализации Стратегии и Плана</w:t>
      </w:r>
    </w:p>
    <w:p w:rsidR="00934F8C" w:rsidRPr="00934F8C" w:rsidRDefault="00934F8C" w:rsidP="00934F8C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Мониторинг реализации Стратегии и Плана осуществляется управлением экономики ежегодно с привлечением отраслевых (функциональных) органов, структурных подразделений Администрации города Иванова, ответственных за реализацию соответствующих мероприятий Плана.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 Проведение мониторинга реализации Стратегии и Плана осуществляется в течение всего срока их реализации.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 В результате проведения мониторинга реализации Стратегии и Плана осуществляется оценка достигнутого уровня социально-экономического развития города Иванова, проводится сравнение промежуточных итогов реализации Стратегии с ожидаемыми конечными результатами: целями, индикаторами и целевыми показателями, обеспечивается актуальность Стратегии и Плана в течение всего срока их реализации. 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r w:rsidRPr="00934F8C">
        <w:rPr>
          <w:rFonts w:ascii="Times New Roman" w:hAnsi="Times New Roman" w:cs="Times New Roman"/>
          <w:sz w:val="24"/>
          <w:szCs w:val="24"/>
        </w:rPr>
        <w:t xml:space="preserve">Основными документами мониторинга </w:t>
      </w:r>
      <w:r w:rsidRPr="00934F8C">
        <w:rPr>
          <w:rFonts w:ascii="Times New Roman" w:hAnsi="Times New Roman" w:cs="Times New Roman"/>
          <w:bCs/>
          <w:sz w:val="24"/>
          <w:szCs w:val="24"/>
        </w:rPr>
        <w:t>Стратегии являются</w:t>
      </w:r>
      <w:r w:rsidRPr="00934F8C">
        <w:rPr>
          <w:rFonts w:ascii="Times New Roman" w:hAnsi="Times New Roman" w:cs="Times New Roman"/>
          <w:sz w:val="24"/>
          <w:szCs w:val="24"/>
        </w:rPr>
        <w:t>:</w:t>
      </w:r>
    </w:p>
    <w:p w:rsidR="00934F8C" w:rsidRPr="00934F8C" w:rsidRDefault="00934F8C" w:rsidP="00934F8C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- ежегодный отчет Главы города Иванова о результатах своей деятельности и деятельности Администрации города Иванова;</w:t>
      </w:r>
    </w:p>
    <w:p w:rsidR="00934F8C" w:rsidRPr="00934F8C" w:rsidRDefault="00934F8C" w:rsidP="00934F8C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 xml:space="preserve">- ежегодный доклад Главы города Иванова о достигнутых значениях показателей для оценки </w:t>
      </w:r>
      <w:proofErr w:type="gramStart"/>
      <w:r w:rsidRPr="00934F8C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934F8C">
        <w:rPr>
          <w:rFonts w:ascii="Times New Roman" w:hAnsi="Times New Roman" w:cs="Times New Roman"/>
          <w:sz w:val="24"/>
          <w:szCs w:val="24"/>
        </w:rPr>
        <w:t xml:space="preserve"> и муниципальных районов Ивановской области и их планируемых значениях </w:t>
      </w:r>
      <w:r w:rsidR="00333A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4F8C">
        <w:rPr>
          <w:rFonts w:ascii="Times New Roman" w:hAnsi="Times New Roman" w:cs="Times New Roman"/>
          <w:sz w:val="24"/>
          <w:szCs w:val="24"/>
        </w:rPr>
        <w:t>на 3-летний период;</w:t>
      </w:r>
    </w:p>
    <w:p w:rsidR="00934F8C" w:rsidRPr="00934F8C" w:rsidRDefault="00934F8C" w:rsidP="00934F8C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- ежегодный сводный годовой отчет о реализации муниципальных программ города Иванова.</w:t>
      </w:r>
    </w:p>
    <w:p w:rsidR="00934F8C" w:rsidRPr="00934F8C" w:rsidRDefault="00934F8C" w:rsidP="00934F8C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5. Документом мониторинга Плана является ежегодный отчет о ходе реализации Плана.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 Отраслевые (функциональные) органы, структурные подразделения Администрации города Иванова, ответственные за реализацию мероприятий Плана, ежегодно в срок до 01 мая года, следующего за отчетным годом, предоставляют в печатном и электронном виде в управление экономики следующую информацию: 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 выполнении мероприятий Плана по итогам отчетного года по форме согласно таблице 1;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о достижении целевых индикаторов по соответствующим направлениям Стратегии по форме согласно таблице 2;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мотивированные предложения по корректировке и актуализации Стратегии 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Плана (в случае необходимости).</w:t>
      </w:r>
    </w:p>
    <w:p w:rsidR="00333A5E" w:rsidRDefault="00333A5E" w:rsidP="00934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33A5E" w:rsidRDefault="00333A5E" w:rsidP="00934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1</w:t>
      </w:r>
    </w:p>
    <w:p w:rsidR="00333A5E" w:rsidRDefault="00333A5E" w:rsidP="00934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Форма отчета</w:t>
      </w:r>
    </w:p>
    <w:p w:rsidR="00934F8C" w:rsidRDefault="00934F8C" w:rsidP="00934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выполнении мероприятий Плана по итогам отчетного года</w:t>
      </w:r>
    </w:p>
    <w:p w:rsidR="00333A5E" w:rsidRPr="00934F8C" w:rsidRDefault="00333A5E" w:rsidP="00934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127"/>
        <w:gridCol w:w="3402"/>
        <w:gridCol w:w="3367"/>
      </w:tblGrid>
      <w:tr w:rsidR="00934F8C" w:rsidRPr="00934F8C" w:rsidTr="0032099A">
        <w:tc>
          <w:tcPr>
            <w:tcW w:w="5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Информация о выполнении мероприятия</w:t>
            </w:r>
          </w:p>
        </w:tc>
        <w:tc>
          <w:tcPr>
            <w:tcW w:w="33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Причины невыполнения, проблемные вопросы</w:t>
            </w:r>
          </w:p>
        </w:tc>
      </w:tr>
      <w:tr w:rsidR="00934F8C" w:rsidRPr="00934F8C" w:rsidTr="0032099A">
        <w:tc>
          <w:tcPr>
            <w:tcW w:w="5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34F8C" w:rsidRPr="00934F8C" w:rsidTr="0032099A">
        <w:tc>
          <w:tcPr>
            <w:tcW w:w="5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34F8C" w:rsidRPr="00934F8C" w:rsidTr="0032099A">
        <w:tc>
          <w:tcPr>
            <w:tcW w:w="5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2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333A5E" w:rsidRDefault="00333A5E" w:rsidP="00934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33A5E" w:rsidRDefault="00333A5E" w:rsidP="00934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33A5E" w:rsidRDefault="00333A5E" w:rsidP="00934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33A5E" w:rsidRDefault="00333A5E" w:rsidP="00934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Таблица 2</w:t>
      </w:r>
    </w:p>
    <w:p w:rsidR="00934F8C" w:rsidRPr="00934F8C" w:rsidRDefault="00934F8C" w:rsidP="00934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Форма отчета о достижении целевых индикаторов Стратегии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030"/>
        <w:gridCol w:w="813"/>
        <w:gridCol w:w="850"/>
        <w:gridCol w:w="1134"/>
        <w:gridCol w:w="1276"/>
        <w:gridCol w:w="1275"/>
        <w:gridCol w:w="993"/>
      </w:tblGrid>
      <w:tr w:rsidR="00934F8C" w:rsidRPr="00934F8C" w:rsidTr="0032099A">
        <w:tc>
          <w:tcPr>
            <w:tcW w:w="567" w:type="dxa"/>
            <w:vMerge w:val="restart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индикатора</w:t>
            </w:r>
          </w:p>
        </w:tc>
        <w:tc>
          <w:tcPr>
            <w:tcW w:w="1030" w:type="dxa"/>
            <w:vMerge w:val="restart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изме</w:t>
            </w:r>
            <w:proofErr w:type="spellEnd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1663" w:type="dxa"/>
            <w:gridSpan w:val="2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Значение индикатора за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Испол-нение</w:t>
            </w:r>
            <w:proofErr w:type="spellEnd"/>
            <w:proofErr w:type="gramEnd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6" w:type="dxa"/>
            <w:vMerge w:val="restart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proofErr w:type="gramStart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отклоне-ния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proofErr w:type="gramStart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индика</w:t>
            </w:r>
            <w:proofErr w:type="spellEnd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-тора</w:t>
            </w:r>
            <w:proofErr w:type="gramEnd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 2020 году</w:t>
            </w:r>
          </w:p>
        </w:tc>
        <w:tc>
          <w:tcPr>
            <w:tcW w:w="993" w:type="dxa"/>
            <w:vMerge w:val="restart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дости-жения</w:t>
            </w:r>
            <w:proofErr w:type="spellEnd"/>
            <w:proofErr w:type="gramEnd"/>
          </w:p>
        </w:tc>
      </w:tr>
      <w:tr w:rsidR="00934F8C" w:rsidRPr="00934F8C" w:rsidTr="0032099A">
        <w:tc>
          <w:tcPr>
            <w:tcW w:w="567" w:type="dxa"/>
            <w:vMerge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34F8C" w:rsidRPr="00934F8C" w:rsidTr="0032099A">
        <w:tc>
          <w:tcPr>
            <w:tcW w:w="5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34F8C" w:rsidRPr="00934F8C" w:rsidTr="0032099A">
        <w:tc>
          <w:tcPr>
            <w:tcW w:w="5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934F8C" w:rsidRPr="00934F8C" w:rsidTr="0032099A">
        <w:tc>
          <w:tcPr>
            <w:tcW w:w="567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4F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34F8C" w:rsidRPr="00934F8C" w:rsidRDefault="00934F8C" w:rsidP="0032099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 Управление экономики: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проводит сравнительный анализ соответствия мероприятий и целевых индикаторов </w:t>
      </w:r>
      <w:proofErr w:type="gramStart"/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утвержденным</w:t>
      </w:r>
      <w:proofErr w:type="gramEnd"/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Стратегии и Плане;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анализирует и обобщает информацию о реализации мероприятий Плана 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 отчетный год;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осуществляет проверку правильности расчёта отраслевыми (функциональными) органами, структурными подразделениями Администрации города Иванова целевых индикаторов Стратегии за отчетный год;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обобщает информацию о достижении целевых индикаторов Стратегии за отчетный год;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осуществляет сравнение промежуточных итогов реализации Стратегии с ожидаемыми конечными результатами;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обобщает и систематизирует проблемы, препятствующие достижению стратегических целей в конкретных отраслях, причины ухудшения значений показателей.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Итоги проведения мониторинга и контроль реализации Стратегии</w:t>
      </w:r>
    </w:p>
    <w:p w:rsidR="00934F8C" w:rsidRPr="00934F8C" w:rsidRDefault="00934F8C" w:rsidP="0093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Управление экономики на основании информации, полученной от отраслевых (функциональных) органов, структурных подразделений Администрации города Иванова, ежегодно до 01 июня года, следующего за </w:t>
      </w:r>
      <w:proofErr w:type="gramStart"/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отчетным</w:t>
      </w:r>
      <w:proofErr w:type="gramEnd"/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предоставляет Главе города Иванова: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934F8C">
        <w:rPr>
          <w:rFonts w:ascii="Times New Roman" w:hAnsi="Times New Roman" w:cs="Times New Roman"/>
          <w:sz w:val="24"/>
          <w:szCs w:val="24"/>
        </w:rPr>
        <w:t>отчет о ходе реализации Плана;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hAnsi="Times New Roman" w:cs="Times New Roman"/>
          <w:sz w:val="24"/>
          <w:szCs w:val="24"/>
        </w:rPr>
        <w:t xml:space="preserve">- отчет о 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достижении целевых индикаторов Стратегии по итогам отчетного года;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сравнительный анализ промежуточных итогов реализации Стратегии и ожидаемых конечных результатов;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анализ проблем, препятствующих достижению стратегических целей, причин ухудшения значений показателей.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Управление экономики после рассмотрения Главой города Иванова документов, указанных в пункте 1 раздела 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IV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Порядка, в случае необходимости готовит: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предложения о мерах для улучшения межведомственного и межуровневого взаимодействия, способствующих эффективной реализации Стратегии;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предложения по корректировке и актуализации Стратегии и Плана на основании мотивированных предложений отраслевых (функциональных) органов, структурных подразделений Администрации города Иванова. 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Итоги проведения мониторинга, являющиеся публичной информацией, после их рассмотрения Главой города Иванова размещаются управлением экономики на официальном сайте Администрации города Иванова в сети Интернет. </w:t>
      </w:r>
    </w:p>
    <w:p w:rsidR="00333A5E" w:rsidRPr="00333A5E" w:rsidRDefault="00333A5E" w:rsidP="00333A5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bookmarkStart w:id="0" w:name="_GoBack"/>
      <w:bookmarkEnd w:id="0"/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4. Итоги проведения мониторинга Стратегии после их рассмотрения Главой города Иванова направляются в Ивановскую городскую Думу.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корректировки Стратегии и Плана</w:t>
      </w:r>
    </w:p>
    <w:p w:rsidR="00934F8C" w:rsidRPr="00934F8C" w:rsidRDefault="00934F8C" w:rsidP="00934F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 Решение о корректировке Стратегии и Плана принимается Главой города Иванова путем издания соответствующего </w:t>
      </w:r>
      <w:r w:rsidRPr="00934F8C">
        <w:rPr>
          <w:rFonts w:ascii="Times New Roman" w:hAnsi="Times New Roman" w:cs="Times New Roman"/>
          <w:sz w:val="24"/>
          <w:szCs w:val="24"/>
        </w:rPr>
        <w:t>муниципального правового акта.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 Управление экономики выносит предложения по корректировке Стратегии и Плана, указанные в пункте 2 раздела 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IV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Порядка, на рассмотрение рабочей группы. 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 Управление экономики с учетом рекомендаций рабочей группы готовит соответствующий проект муниципального правового акта о внесении изменений </w:t>
      </w:r>
      <w:r w:rsidR="00333A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</w:t>
      </w: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Стратегию и План.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r w:rsidRPr="00934F8C">
        <w:rPr>
          <w:rFonts w:ascii="Times New Roman" w:hAnsi="Times New Roman" w:cs="Times New Roman"/>
          <w:sz w:val="24"/>
          <w:szCs w:val="24"/>
        </w:rPr>
        <w:t>Проект муниципального правового акта о внесении изменений в Стратегию выносится на общественное обсуждение в установленном порядке.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>5. Проект муниципального правового акта о внесении изменений в Стратегию дорабатывается управлением экономики с учетом замечаний и предложений, поступивших в ходе общественного обсуждения.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8C">
        <w:rPr>
          <w:rFonts w:ascii="Times New Roman" w:hAnsi="Times New Roman" w:cs="Times New Roman"/>
          <w:sz w:val="24"/>
          <w:szCs w:val="24"/>
        </w:rPr>
        <w:t xml:space="preserve">6. Доработанный проект муниципального правового акта о внесении изменений </w:t>
      </w:r>
      <w:r w:rsidR="00333A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4F8C">
        <w:rPr>
          <w:rFonts w:ascii="Times New Roman" w:hAnsi="Times New Roman" w:cs="Times New Roman"/>
          <w:sz w:val="24"/>
          <w:szCs w:val="24"/>
        </w:rPr>
        <w:t>в Стратегию вносится Главой города Иванова в Ивановскую городскую Думу и утверждается решением Ивановской городской Думы в установленном порядке.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 Внесение изменений в План утверждается муниципальным правовым актом Администрации города Иванова. 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 Решение о корректировке и актуализации Стратегии и Плана может быть принято в иных случаях по решению Главы города Иванова.  </w:t>
      </w:r>
    </w:p>
    <w:p w:rsidR="00934F8C" w:rsidRPr="00934F8C" w:rsidRDefault="00934F8C" w:rsidP="00934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34F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9. </w:t>
      </w:r>
      <w:r w:rsidRPr="00934F8C">
        <w:rPr>
          <w:rFonts w:ascii="Times New Roman" w:hAnsi="Times New Roman" w:cs="Times New Roman"/>
          <w:sz w:val="24"/>
          <w:szCs w:val="24"/>
        </w:rPr>
        <w:t xml:space="preserve">Управление экономики размещает муниципальные правовые акты о внесении изменений в Стратегию и План на официальном сайте Администрации города Иванова в сети Интернет в течение 15 календарных дней со дня их утверждения. </w:t>
      </w:r>
    </w:p>
    <w:p w:rsidR="00934F8C" w:rsidRPr="00934F8C" w:rsidRDefault="00934F8C" w:rsidP="00934F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4F8C" w:rsidRPr="00934F8C" w:rsidRDefault="00934F8C" w:rsidP="00934F8C">
      <w:pPr>
        <w:rPr>
          <w:sz w:val="24"/>
          <w:szCs w:val="24"/>
        </w:rPr>
      </w:pPr>
    </w:p>
    <w:p w:rsidR="00DC6992" w:rsidRPr="00934F8C" w:rsidRDefault="00DC6992" w:rsidP="00DC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92" w:rsidRPr="00934F8C" w:rsidRDefault="00DC6992" w:rsidP="00DC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92" w:rsidRPr="00934F8C" w:rsidRDefault="00DC6992" w:rsidP="00DC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6992" w:rsidRPr="00934F8C" w:rsidSect="00EC5700"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31" w:rsidRDefault="00676031" w:rsidP="00A94D2D">
      <w:pPr>
        <w:spacing w:after="0" w:line="240" w:lineRule="auto"/>
      </w:pPr>
      <w:r>
        <w:separator/>
      </w:r>
    </w:p>
  </w:endnote>
  <w:endnote w:type="continuationSeparator" w:id="0">
    <w:p w:rsidR="00676031" w:rsidRDefault="00676031" w:rsidP="00A9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2D" w:rsidRPr="00A47CBE" w:rsidRDefault="00A94D2D">
    <w:pPr>
      <w:pStyle w:val="a7"/>
      <w:jc w:val="right"/>
      <w:rPr>
        <w:rFonts w:ascii="Times New Roman" w:hAnsi="Times New Roman" w:cs="Times New Roman"/>
      </w:rPr>
    </w:pPr>
  </w:p>
  <w:p w:rsidR="00A94D2D" w:rsidRDefault="00A94D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31" w:rsidRDefault="00676031" w:rsidP="00A94D2D">
      <w:pPr>
        <w:spacing w:after="0" w:line="240" w:lineRule="auto"/>
      </w:pPr>
      <w:r>
        <w:separator/>
      </w:r>
    </w:p>
  </w:footnote>
  <w:footnote w:type="continuationSeparator" w:id="0">
    <w:p w:rsidR="00676031" w:rsidRDefault="00676031" w:rsidP="00A9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8D"/>
    <w:multiLevelType w:val="hybridMultilevel"/>
    <w:tmpl w:val="7688D64A"/>
    <w:lvl w:ilvl="0" w:tplc="CC2C4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4A1D9A"/>
    <w:multiLevelType w:val="multilevel"/>
    <w:tmpl w:val="CB7AB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CEF24D8"/>
    <w:multiLevelType w:val="hybridMultilevel"/>
    <w:tmpl w:val="D820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4D92"/>
    <w:multiLevelType w:val="hybridMultilevel"/>
    <w:tmpl w:val="FD461810"/>
    <w:lvl w:ilvl="0" w:tplc="BF76A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FB479B"/>
    <w:multiLevelType w:val="hybridMultilevel"/>
    <w:tmpl w:val="F8CE8C62"/>
    <w:lvl w:ilvl="0" w:tplc="0D1EA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451725"/>
    <w:multiLevelType w:val="hybridMultilevel"/>
    <w:tmpl w:val="B3BE348A"/>
    <w:lvl w:ilvl="0" w:tplc="0DE09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15BA9"/>
    <w:multiLevelType w:val="hybridMultilevel"/>
    <w:tmpl w:val="99000F62"/>
    <w:lvl w:ilvl="0" w:tplc="1554B0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E539A6"/>
    <w:multiLevelType w:val="hybridMultilevel"/>
    <w:tmpl w:val="D206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133F1"/>
    <w:multiLevelType w:val="multilevel"/>
    <w:tmpl w:val="62B08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1184253"/>
    <w:multiLevelType w:val="hybridMultilevel"/>
    <w:tmpl w:val="6472DBEE"/>
    <w:lvl w:ilvl="0" w:tplc="0DA24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B26EA1"/>
    <w:multiLevelType w:val="hybridMultilevel"/>
    <w:tmpl w:val="FE3289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57F4A"/>
    <w:multiLevelType w:val="hybridMultilevel"/>
    <w:tmpl w:val="1D383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B458EF"/>
    <w:multiLevelType w:val="hybridMultilevel"/>
    <w:tmpl w:val="92D0CFBA"/>
    <w:lvl w:ilvl="0" w:tplc="38CAF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952D85"/>
    <w:multiLevelType w:val="hybridMultilevel"/>
    <w:tmpl w:val="56823218"/>
    <w:lvl w:ilvl="0" w:tplc="6E927106">
      <w:start w:val="1"/>
      <w:numFmt w:val="decimal"/>
      <w:lvlText w:val="%1."/>
      <w:lvlJc w:val="left"/>
      <w:pPr>
        <w:ind w:left="10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D0C2A81"/>
    <w:multiLevelType w:val="hybridMultilevel"/>
    <w:tmpl w:val="583422B4"/>
    <w:lvl w:ilvl="0" w:tplc="8D683B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7019EC"/>
    <w:multiLevelType w:val="hybridMultilevel"/>
    <w:tmpl w:val="AB265CC0"/>
    <w:lvl w:ilvl="0" w:tplc="3006E35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44523E"/>
    <w:multiLevelType w:val="hybridMultilevel"/>
    <w:tmpl w:val="6F3E2888"/>
    <w:lvl w:ilvl="0" w:tplc="9606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5"/>
  </w:num>
  <w:num w:numId="5">
    <w:abstractNumId w:val="8"/>
  </w:num>
  <w:num w:numId="6">
    <w:abstractNumId w:val="1"/>
  </w:num>
  <w:num w:numId="7">
    <w:abstractNumId w:val="9"/>
  </w:num>
  <w:num w:numId="8">
    <w:abstractNumId w:val="14"/>
  </w:num>
  <w:num w:numId="9">
    <w:abstractNumId w:val="12"/>
  </w:num>
  <w:num w:numId="10">
    <w:abstractNumId w:val="6"/>
  </w:num>
  <w:num w:numId="11">
    <w:abstractNumId w:val="16"/>
  </w:num>
  <w:num w:numId="12">
    <w:abstractNumId w:val="0"/>
  </w:num>
  <w:num w:numId="13">
    <w:abstractNumId w:val="11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0A"/>
    <w:rsid w:val="00000942"/>
    <w:rsid w:val="00054470"/>
    <w:rsid w:val="0006410E"/>
    <w:rsid w:val="00076FC0"/>
    <w:rsid w:val="00084773"/>
    <w:rsid w:val="00085AE7"/>
    <w:rsid w:val="000917D6"/>
    <w:rsid w:val="000B71A6"/>
    <w:rsid w:val="000F5768"/>
    <w:rsid w:val="00177574"/>
    <w:rsid w:val="001A693F"/>
    <w:rsid w:val="001A6AD0"/>
    <w:rsid w:val="001C2F6A"/>
    <w:rsid w:val="001C3CE0"/>
    <w:rsid w:val="001D0207"/>
    <w:rsid w:val="001D0FB1"/>
    <w:rsid w:val="001D6E5C"/>
    <w:rsid w:val="00216D23"/>
    <w:rsid w:val="00232BF7"/>
    <w:rsid w:val="00237C4C"/>
    <w:rsid w:val="0027330F"/>
    <w:rsid w:val="00286E31"/>
    <w:rsid w:val="002B17D6"/>
    <w:rsid w:val="002E4DEB"/>
    <w:rsid w:val="002F4C89"/>
    <w:rsid w:val="00333A5E"/>
    <w:rsid w:val="00333FAA"/>
    <w:rsid w:val="00374A65"/>
    <w:rsid w:val="00374C65"/>
    <w:rsid w:val="0039616F"/>
    <w:rsid w:val="003A511A"/>
    <w:rsid w:val="003E7B7D"/>
    <w:rsid w:val="003F700A"/>
    <w:rsid w:val="00406161"/>
    <w:rsid w:val="00411032"/>
    <w:rsid w:val="004160A6"/>
    <w:rsid w:val="004165C7"/>
    <w:rsid w:val="00431D68"/>
    <w:rsid w:val="0048449B"/>
    <w:rsid w:val="004871B2"/>
    <w:rsid w:val="004A3927"/>
    <w:rsid w:val="004D79FD"/>
    <w:rsid w:val="00512260"/>
    <w:rsid w:val="00521B91"/>
    <w:rsid w:val="00534137"/>
    <w:rsid w:val="005362C6"/>
    <w:rsid w:val="0053718D"/>
    <w:rsid w:val="00544D3A"/>
    <w:rsid w:val="005600D6"/>
    <w:rsid w:val="005605C9"/>
    <w:rsid w:val="005821AA"/>
    <w:rsid w:val="005A7087"/>
    <w:rsid w:val="005B16CA"/>
    <w:rsid w:val="005C2A27"/>
    <w:rsid w:val="005C2F6A"/>
    <w:rsid w:val="005C4DC9"/>
    <w:rsid w:val="005D6487"/>
    <w:rsid w:val="005F6F18"/>
    <w:rsid w:val="00612D25"/>
    <w:rsid w:val="00627888"/>
    <w:rsid w:val="00630A98"/>
    <w:rsid w:val="00645751"/>
    <w:rsid w:val="00652E38"/>
    <w:rsid w:val="00653E64"/>
    <w:rsid w:val="0065478B"/>
    <w:rsid w:val="00661B07"/>
    <w:rsid w:val="00670AE6"/>
    <w:rsid w:val="00676031"/>
    <w:rsid w:val="00681F08"/>
    <w:rsid w:val="00682B26"/>
    <w:rsid w:val="0068401B"/>
    <w:rsid w:val="006F1E72"/>
    <w:rsid w:val="00703A49"/>
    <w:rsid w:val="007713E1"/>
    <w:rsid w:val="007B7969"/>
    <w:rsid w:val="008077D5"/>
    <w:rsid w:val="00842C87"/>
    <w:rsid w:val="0084423B"/>
    <w:rsid w:val="00850D40"/>
    <w:rsid w:val="008516A9"/>
    <w:rsid w:val="00896020"/>
    <w:rsid w:val="008A38D6"/>
    <w:rsid w:val="008D0188"/>
    <w:rsid w:val="008D038E"/>
    <w:rsid w:val="008D22EA"/>
    <w:rsid w:val="008D2440"/>
    <w:rsid w:val="008D32C8"/>
    <w:rsid w:val="009033A4"/>
    <w:rsid w:val="00934F8C"/>
    <w:rsid w:val="00953498"/>
    <w:rsid w:val="00986E20"/>
    <w:rsid w:val="009B60B0"/>
    <w:rsid w:val="009C6485"/>
    <w:rsid w:val="009D38C4"/>
    <w:rsid w:val="009E387F"/>
    <w:rsid w:val="009E5406"/>
    <w:rsid w:val="009F655D"/>
    <w:rsid w:val="00A404B2"/>
    <w:rsid w:val="00A45FB6"/>
    <w:rsid w:val="00A47CBE"/>
    <w:rsid w:val="00A948E0"/>
    <w:rsid w:val="00A94D2D"/>
    <w:rsid w:val="00AE2BF6"/>
    <w:rsid w:val="00AE3B98"/>
    <w:rsid w:val="00AF742D"/>
    <w:rsid w:val="00B01B49"/>
    <w:rsid w:val="00B03339"/>
    <w:rsid w:val="00B06A17"/>
    <w:rsid w:val="00B213A7"/>
    <w:rsid w:val="00B26670"/>
    <w:rsid w:val="00B6363D"/>
    <w:rsid w:val="00B64B30"/>
    <w:rsid w:val="00B85E25"/>
    <w:rsid w:val="00B8602F"/>
    <w:rsid w:val="00B90E81"/>
    <w:rsid w:val="00BF055F"/>
    <w:rsid w:val="00C1456B"/>
    <w:rsid w:val="00C325F9"/>
    <w:rsid w:val="00C35411"/>
    <w:rsid w:val="00C36AE2"/>
    <w:rsid w:val="00C52516"/>
    <w:rsid w:val="00C62786"/>
    <w:rsid w:val="00C63580"/>
    <w:rsid w:val="00C67B3C"/>
    <w:rsid w:val="00C77B08"/>
    <w:rsid w:val="00C91ADF"/>
    <w:rsid w:val="00CA5A14"/>
    <w:rsid w:val="00CB2F92"/>
    <w:rsid w:val="00D30226"/>
    <w:rsid w:val="00D778B2"/>
    <w:rsid w:val="00DB139D"/>
    <w:rsid w:val="00DC6992"/>
    <w:rsid w:val="00DC7E75"/>
    <w:rsid w:val="00DD5FD0"/>
    <w:rsid w:val="00DF4484"/>
    <w:rsid w:val="00E2416F"/>
    <w:rsid w:val="00E30FDE"/>
    <w:rsid w:val="00E35D1D"/>
    <w:rsid w:val="00E93DA1"/>
    <w:rsid w:val="00EA254F"/>
    <w:rsid w:val="00EB65F5"/>
    <w:rsid w:val="00EC5700"/>
    <w:rsid w:val="00ED5D92"/>
    <w:rsid w:val="00F04988"/>
    <w:rsid w:val="00F1462D"/>
    <w:rsid w:val="00F404F3"/>
    <w:rsid w:val="00F54774"/>
    <w:rsid w:val="00F93054"/>
    <w:rsid w:val="00FA2A8D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1462D"/>
    <w:pPr>
      <w:ind w:left="720"/>
      <w:contextualSpacing/>
    </w:pPr>
  </w:style>
  <w:style w:type="paragraph" w:customStyle="1" w:styleId="ConsPlusNormal">
    <w:name w:val="ConsPlusNormal"/>
    <w:rsid w:val="00084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4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D2D"/>
  </w:style>
  <w:style w:type="paragraph" w:styleId="a7">
    <w:name w:val="footer"/>
    <w:basedOn w:val="a"/>
    <w:link w:val="a8"/>
    <w:uiPriority w:val="99"/>
    <w:unhideWhenUsed/>
    <w:rsid w:val="00A9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D2D"/>
  </w:style>
  <w:style w:type="paragraph" w:styleId="a9">
    <w:name w:val="Balloon Text"/>
    <w:basedOn w:val="a"/>
    <w:link w:val="aa"/>
    <w:uiPriority w:val="99"/>
    <w:semiHidden/>
    <w:unhideWhenUsed/>
    <w:rsid w:val="009F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55D"/>
    <w:rPr>
      <w:rFonts w:ascii="Tahoma" w:hAnsi="Tahoma" w:cs="Tahoma"/>
      <w:sz w:val="16"/>
      <w:szCs w:val="16"/>
    </w:rPr>
  </w:style>
  <w:style w:type="table" w:styleId="-1">
    <w:name w:val="Table Web 1"/>
    <w:basedOn w:val="a1"/>
    <w:uiPriority w:val="99"/>
    <w:rsid w:val="00DC6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1462D"/>
    <w:pPr>
      <w:ind w:left="720"/>
      <w:contextualSpacing/>
    </w:pPr>
  </w:style>
  <w:style w:type="paragraph" w:customStyle="1" w:styleId="ConsPlusNormal">
    <w:name w:val="ConsPlusNormal"/>
    <w:rsid w:val="00084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4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D2D"/>
  </w:style>
  <w:style w:type="paragraph" w:styleId="a7">
    <w:name w:val="footer"/>
    <w:basedOn w:val="a"/>
    <w:link w:val="a8"/>
    <w:uiPriority w:val="99"/>
    <w:unhideWhenUsed/>
    <w:rsid w:val="00A94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D2D"/>
  </w:style>
  <w:style w:type="paragraph" w:styleId="a9">
    <w:name w:val="Balloon Text"/>
    <w:basedOn w:val="a"/>
    <w:link w:val="aa"/>
    <w:uiPriority w:val="99"/>
    <w:semiHidden/>
    <w:unhideWhenUsed/>
    <w:rsid w:val="009F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55D"/>
    <w:rPr>
      <w:rFonts w:ascii="Tahoma" w:hAnsi="Tahoma" w:cs="Tahoma"/>
      <w:sz w:val="16"/>
      <w:szCs w:val="16"/>
    </w:rPr>
  </w:style>
  <w:style w:type="table" w:styleId="-1">
    <w:name w:val="Table Web 1"/>
    <w:basedOn w:val="a1"/>
    <w:uiPriority w:val="99"/>
    <w:rsid w:val="00DC6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18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99AD-A64C-4CE3-96B0-2BFEF72B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80</cp:revision>
  <cp:lastPrinted>2015-12-14T11:31:00Z</cp:lastPrinted>
  <dcterms:created xsi:type="dcterms:W3CDTF">2015-08-20T06:17:00Z</dcterms:created>
  <dcterms:modified xsi:type="dcterms:W3CDTF">2015-12-17T12:12:00Z</dcterms:modified>
</cp:coreProperties>
</file>