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44" w:rsidRPr="00EE7944" w:rsidRDefault="00EE7944" w:rsidP="000A0CA5">
      <w:pPr>
        <w:widowControl/>
        <w:suppressAutoHyphens w:val="0"/>
        <w:ind w:firstLine="709"/>
        <w:rPr>
          <w:rFonts w:eastAsia="Times New Roman" w:cs="Times New Roman"/>
          <w:kern w:val="0"/>
          <w:lang w:eastAsia="ru-RU" w:bidi="ar-SA"/>
        </w:rPr>
      </w:pPr>
    </w:p>
    <w:p w:rsidR="00DC59D6" w:rsidRPr="00DC59D6" w:rsidRDefault="00DC59D6" w:rsidP="00DC59D6">
      <w:pPr>
        <w:widowControl/>
        <w:jc w:val="right"/>
        <w:rPr>
          <w:rFonts w:ascii="Arial" w:eastAsia="Arial" w:hAnsi="Arial" w:cs="Courier New"/>
          <w:b/>
          <w:kern w:val="0"/>
          <w:sz w:val="20"/>
        </w:rPr>
      </w:pPr>
      <w:r w:rsidRPr="00DC59D6">
        <w:rPr>
          <w:rFonts w:ascii="Arial" w:eastAsia="Arial" w:hAnsi="Arial" w:cs="Courier New"/>
          <w:b/>
          <w:kern w:val="0"/>
          <w:sz w:val="20"/>
        </w:rPr>
        <w:tab/>
      </w:r>
      <w:r w:rsidRPr="00DC59D6">
        <w:rPr>
          <w:rFonts w:ascii="Arial" w:eastAsia="Arial" w:hAnsi="Arial" w:cs="Courier New"/>
          <w:b/>
          <w:kern w:val="0"/>
          <w:sz w:val="20"/>
        </w:rPr>
        <w:tab/>
      </w:r>
      <w:r w:rsidRPr="00DC59D6">
        <w:rPr>
          <w:rFonts w:ascii="Arial" w:eastAsia="Arial" w:hAnsi="Arial" w:cs="Courier New"/>
          <w:b/>
          <w:kern w:val="0"/>
          <w:sz w:val="20"/>
        </w:rPr>
        <w:tab/>
      </w:r>
      <w:r w:rsidRPr="00DC59D6">
        <w:rPr>
          <w:rFonts w:ascii="Arial" w:eastAsia="Arial" w:hAnsi="Arial" w:cs="Courier New"/>
          <w:b/>
          <w:kern w:val="0"/>
          <w:sz w:val="20"/>
        </w:rPr>
        <w:tab/>
      </w:r>
    </w:p>
    <w:p w:rsidR="001C0B9C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1C0B9C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к постановлению</w:t>
      </w:r>
    </w:p>
    <w:p w:rsidR="001C0B9C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Администрации города Иванова</w:t>
      </w:r>
    </w:p>
    <w:p w:rsidR="001C0B9C" w:rsidRPr="00B47E56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val="en-US"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от </w:t>
      </w:r>
      <w:r w:rsidR="00B47E56" w:rsidRPr="00B47E56">
        <w:rPr>
          <w:rFonts w:eastAsia="Times New Roman" w:cs="Times New Roman"/>
          <w:kern w:val="0"/>
          <w:lang w:eastAsia="ru-RU" w:bidi="ar-SA"/>
        </w:rPr>
        <w:t>24.09.</w:t>
      </w:r>
      <w:r w:rsidR="00B47E56">
        <w:rPr>
          <w:rFonts w:eastAsia="Times New Roman" w:cs="Times New Roman"/>
          <w:kern w:val="0"/>
          <w:lang w:val="en-US" w:eastAsia="ru-RU" w:bidi="ar-SA"/>
        </w:rPr>
        <w:t>2018</w:t>
      </w:r>
      <w:r>
        <w:rPr>
          <w:rFonts w:eastAsia="Times New Roman" w:cs="Times New Roman"/>
          <w:kern w:val="0"/>
          <w:lang w:eastAsia="ru-RU" w:bidi="ar-SA"/>
        </w:rPr>
        <w:t xml:space="preserve"> № </w:t>
      </w:r>
      <w:r w:rsidR="00B47E56">
        <w:rPr>
          <w:rFonts w:eastAsia="Times New Roman" w:cs="Times New Roman"/>
          <w:kern w:val="0"/>
          <w:lang w:val="en-US" w:eastAsia="ru-RU" w:bidi="ar-SA"/>
        </w:rPr>
        <w:t>1185</w:t>
      </w:r>
    </w:p>
    <w:p w:rsidR="001C0B9C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eastAsia="ru-RU" w:bidi="ar-SA"/>
        </w:rPr>
      </w:pPr>
    </w:p>
    <w:p w:rsidR="005279E3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«</w:t>
      </w:r>
      <w:r w:rsidR="005279E3">
        <w:rPr>
          <w:rFonts w:eastAsia="Times New Roman" w:cs="Times New Roman"/>
          <w:kern w:val="0"/>
          <w:lang w:eastAsia="ru-RU" w:bidi="ar-SA"/>
        </w:rPr>
        <w:t xml:space="preserve">Приложение </w:t>
      </w:r>
      <w:r>
        <w:rPr>
          <w:rFonts w:eastAsia="Times New Roman" w:cs="Times New Roman"/>
          <w:kern w:val="0"/>
          <w:lang w:eastAsia="ru-RU" w:bidi="ar-SA"/>
        </w:rPr>
        <w:t>№</w:t>
      </w:r>
      <w:r w:rsidR="005279E3">
        <w:rPr>
          <w:rFonts w:eastAsia="Times New Roman" w:cs="Times New Roman"/>
          <w:kern w:val="0"/>
          <w:lang w:eastAsia="ru-RU" w:bidi="ar-SA"/>
        </w:rPr>
        <w:t xml:space="preserve"> 1</w:t>
      </w:r>
    </w:p>
    <w:p w:rsidR="005279E3" w:rsidRDefault="005279E3" w:rsidP="00807B14">
      <w:pPr>
        <w:widowControl/>
        <w:suppressAutoHyphens w:val="0"/>
        <w:autoSpaceDE w:val="0"/>
        <w:autoSpaceDN w:val="0"/>
        <w:adjustRightInd w:val="0"/>
        <w:ind w:left="5672" w:right="-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к Порядку</w:t>
      </w:r>
    </w:p>
    <w:p w:rsidR="005279E3" w:rsidRDefault="005279E3" w:rsidP="00807B14">
      <w:pPr>
        <w:widowControl/>
        <w:suppressAutoHyphens w:val="0"/>
        <w:autoSpaceDE w:val="0"/>
        <w:autoSpaceDN w:val="0"/>
        <w:adjustRightInd w:val="0"/>
        <w:ind w:left="5672" w:right="-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оформления </w:t>
      </w:r>
      <w:proofErr w:type="gramStart"/>
      <w:r>
        <w:rPr>
          <w:rFonts w:eastAsia="Times New Roman" w:cs="Times New Roman"/>
          <w:kern w:val="0"/>
          <w:lang w:eastAsia="ru-RU" w:bidi="ar-SA"/>
        </w:rPr>
        <w:t>плановых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(рейдовых)</w:t>
      </w:r>
    </w:p>
    <w:p w:rsidR="001C0B9C" w:rsidRDefault="005279E3" w:rsidP="00807B14">
      <w:pPr>
        <w:widowControl/>
        <w:suppressAutoHyphens w:val="0"/>
        <w:autoSpaceDE w:val="0"/>
        <w:autoSpaceDN w:val="0"/>
        <w:adjustRightInd w:val="0"/>
        <w:ind w:left="5672" w:right="-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заданий осмотров</w:t>
      </w:r>
      <w:r w:rsidR="001C0B9C">
        <w:rPr>
          <w:rFonts w:eastAsia="Times New Roman" w:cs="Times New Roman"/>
          <w:kern w:val="0"/>
          <w:lang w:eastAsia="ru-RU" w:bidi="ar-SA"/>
        </w:rPr>
        <w:t xml:space="preserve">, обследований </w:t>
      </w:r>
    </w:p>
    <w:p w:rsidR="005279E3" w:rsidRDefault="001C0B9C" w:rsidP="00807B14">
      <w:pPr>
        <w:widowControl/>
        <w:suppressAutoHyphens w:val="0"/>
        <w:autoSpaceDE w:val="0"/>
        <w:autoSpaceDN w:val="0"/>
        <w:adjustRightInd w:val="0"/>
        <w:ind w:left="5672" w:right="-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 их результатов </w:t>
      </w:r>
      <w:r w:rsidR="005279E3">
        <w:rPr>
          <w:rFonts w:eastAsia="Times New Roman" w:cs="Times New Roman"/>
          <w:kern w:val="0"/>
          <w:lang w:eastAsia="ru-RU" w:bidi="ar-SA"/>
        </w:rPr>
        <w:t>при осуществлении муниципального контроля</w:t>
      </w:r>
    </w:p>
    <w:p w:rsidR="005279E3" w:rsidRDefault="005279E3" w:rsidP="00807B14">
      <w:pPr>
        <w:widowControl/>
        <w:suppressAutoHyphens w:val="0"/>
        <w:autoSpaceDE w:val="0"/>
        <w:autoSpaceDN w:val="0"/>
        <w:adjustRightInd w:val="0"/>
        <w:ind w:left="5672" w:right="-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на территории города Иванова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ЗАДАНИЕ</w:t>
      </w: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на проведение планового (рейдового) осмотра, обследования</w:t>
      </w: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 xml:space="preserve">от ______________ </w:t>
      </w:r>
      <w:r w:rsidR="001F3324">
        <w:rPr>
          <w:rFonts w:eastAsia="Times New Roman" w:cs="Times New Roman"/>
          <w:kern w:val="0"/>
          <w:lang w:eastAsia="ru-RU" w:bidi="ar-SA"/>
        </w:rPr>
        <w:t>№</w:t>
      </w:r>
      <w:r w:rsidRPr="001F3324">
        <w:rPr>
          <w:rFonts w:eastAsia="Times New Roman" w:cs="Times New Roman"/>
          <w:kern w:val="0"/>
          <w:lang w:eastAsia="ru-RU" w:bidi="ar-SA"/>
        </w:rPr>
        <w:t xml:space="preserve"> ____________</w:t>
      </w:r>
    </w:p>
    <w:p w:rsidR="005279E3" w:rsidRPr="00E46402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lang w:eastAsia="ru-RU" w:bidi="ar-SA"/>
        </w:rPr>
        <w:t>Должность,   фамилия,  имя,  отчество  д</w:t>
      </w:r>
      <w:r w:rsidR="001F3324">
        <w:rPr>
          <w:rFonts w:eastAsia="Times New Roman" w:cs="Times New Roman"/>
          <w:kern w:val="0"/>
          <w:lang w:eastAsia="ru-RU" w:bidi="ar-SA"/>
        </w:rPr>
        <w:t xml:space="preserve">олжностного  лица,  получившего плановое </w:t>
      </w:r>
      <w:r w:rsidRPr="001F3324">
        <w:rPr>
          <w:rFonts w:eastAsia="Times New Roman" w:cs="Times New Roman"/>
          <w:kern w:val="0"/>
          <w:lang w:eastAsia="ru-RU" w:bidi="ar-SA"/>
        </w:rPr>
        <w:t>(рейдовое) задание (далее - задание):</w:t>
      </w:r>
      <w:proofErr w:type="gramEnd"/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Основание выдачи задания: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(обращения и заявления граждан, в том числе индивидуальных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предпринимателей,</w:t>
      </w:r>
      <w:proofErr w:type="gramEnd"/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юридических лиц, информация от органов государственной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власти, органов местного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самоуправления, из средств массовой информации,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указывающие на наличие нарушений,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и (или) поручение главы Администрации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города Иванова или заместителя главы 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Администрации города Иванова,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курирующего вопросы осуществления муниципального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контроля в соответствующих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сферах деятельности, и (или) наименование и реквизиты </w:t>
      </w: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плана работы отраслевого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(функционального) органа администрации городского округа,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к </w:t>
      </w: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полномочиям</w:t>
      </w:r>
      <w:proofErr w:type="gramEnd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которого отнесено осуществление от имени администрации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городского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округа муниципального контроля в соответствующих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сферах деятельности,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реквизиты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программы профилактики нарушений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органа муниципального контроля и (или)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систематическое обследование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(систематические рейды) в целях исполнения 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возложенных функций и задач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отраслевых (функциональных) органов </w:t>
      </w: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Администрации города Иванова)</w:t>
      </w:r>
      <w:proofErr w:type="gramEnd"/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 xml:space="preserve">Объект,  территория, в отношении </w:t>
      </w:r>
      <w:proofErr w:type="gramStart"/>
      <w:r w:rsidRPr="001F3324">
        <w:rPr>
          <w:rFonts w:eastAsia="Times New Roman" w:cs="Times New Roman"/>
          <w:kern w:val="0"/>
          <w:lang w:eastAsia="ru-RU" w:bidi="ar-SA"/>
        </w:rPr>
        <w:t>которых</w:t>
      </w:r>
      <w:proofErr w:type="gramEnd"/>
      <w:r w:rsidR="001F3324">
        <w:rPr>
          <w:rFonts w:eastAsia="Times New Roman" w:cs="Times New Roman"/>
          <w:kern w:val="0"/>
          <w:lang w:eastAsia="ru-RU" w:bidi="ar-SA"/>
        </w:rPr>
        <w:t xml:space="preserve"> проводится плановый (рейдовый) </w:t>
      </w:r>
      <w:r w:rsidRPr="001F3324">
        <w:rPr>
          <w:rFonts w:eastAsia="Times New Roman" w:cs="Times New Roman"/>
          <w:kern w:val="0"/>
          <w:lang w:eastAsia="ru-RU" w:bidi="ar-SA"/>
        </w:rPr>
        <w:t>осмотр, обследование: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</w:t>
      </w:r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(вид и наименование объекта с указанием его местоположения)</w:t>
      </w:r>
    </w:p>
    <w:p w:rsidR="00C941B0" w:rsidRDefault="00C941B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Цель проведения планового (рейдового) осмотра, обследования: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_______________________________________________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</w:t>
      </w:r>
    </w:p>
    <w:p w:rsidR="00516870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(выявление и пресечение нарушений обязательных требований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и (или) требований, </w:t>
      </w:r>
      <w:proofErr w:type="gramEnd"/>
    </w:p>
    <w:p w:rsidR="005279E3" w:rsidRPr="001F3324" w:rsidRDefault="005279E3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установленных</w:t>
      </w:r>
      <w:proofErr w:type="gramEnd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муниципальными правовыми актами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в соответствующей сфере деятельности)</w:t>
      </w:r>
    </w:p>
    <w:p w:rsidR="00C941B0" w:rsidRPr="00C941B0" w:rsidRDefault="00C941B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Предметом настоящего осмотра, обследования является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__________________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___________________________________________________________________________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___________________________________________________________________________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</w:t>
      </w:r>
    </w:p>
    <w:p w:rsidR="00C941B0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</w:t>
      </w: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 xml:space="preserve"> Срок исполнения планового (рейдового) задания:</w:t>
      </w:r>
    </w:p>
    <w:p w:rsidR="00516870" w:rsidRPr="001F3324" w:rsidRDefault="0051687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с _____________ 20___ г. по _______________ 20___ г.</w:t>
      </w:r>
    </w:p>
    <w:p w:rsidR="005279E3" w:rsidRPr="00C941B0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516870" w:rsidRDefault="0051687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Настоящее задание _________________ 20___ г. выдал:</w:t>
      </w:r>
    </w:p>
    <w:p w:rsidR="00516870" w:rsidRPr="001F3324" w:rsidRDefault="0051687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 ____________________ __________________________</w:t>
      </w:r>
    </w:p>
    <w:p w:rsidR="005279E3" w:rsidRPr="001F3324" w:rsidRDefault="001F3324" w:rsidP="001F332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</w:t>
      </w:r>
      <w:proofErr w:type="gramStart"/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(наименование должности     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(подпись, печать)      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(инициалы и фамилия)</w:t>
      </w:r>
      <w:proofErr w:type="gramEnd"/>
    </w:p>
    <w:p w:rsidR="00516870" w:rsidRDefault="00516870" w:rsidP="0051687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должностного лица,</w:t>
      </w:r>
    </w:p>
    <w:p w:rsidR="005279E3" w:rsidRPr="001F3324" w:rsidRDefault="00516870" w:rsidP="0051687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</w:t>
      </w:r>
      <w:proofErr w:type="gramStart"/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выдавшего</w:t>
      </w:r>
      <w:proofErr w:type="gramEnd"/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задание)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279E3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 xml:space="preserve">Настоящее задание _________________ 20___ г. </w:t>
      </w:r>
      <w:r w:rsidR="005214BD" w:rsidRPr="001F3324">
        <w:rPr>
          <w:rFonts w:eastAsia="Times New Roman" w:cs="Times New Roman"/>
          <w:kern w:val="0"/>
          <w:lang w:eastAsia="ru-RU" w:bidi="ar-SA"/>
        </w:rPr>
        <w:t>получил</w:t>
      </w:r>
      <w:r w:rsidRPr="001F3324">
        <w:rPr>
          <w:rFonts w:eastAsia="Times New Roman" w:cs="Times New Roman"/>
          <w:kern w:val="0"/>
          <w:lang w:eastAsia="ru-RU" w:bidi="ar-SA"/>
        </w:rPr>
        <w:t>:</w:t>
      </w:r>
    </w:p>
    <w:p w:rsidR="00516870" w:rsidRPr="001F3324" w:rsidRDefault="00516870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 ____________________ __________________________</w:t>
      </w:r>
    </w:p>
    <w:p w:rsidR="005279E3" w:rsidRPr="001F3324" w:rsidRDefault="005279E3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</w:t>
      </w:r>
      <w:proofErr w:type="gramStart"/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(наим</w:t>
      </w:r>
      <w:r w:rsidR="00736361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енование должности         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</w:t>
      </w:r>
      <w:r w:rsidR="00736361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(подпись)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</w:t>
      </w:r>
      <w:r w:rsidR="00736361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(инициалы и фамилия)</w:t>
      </w:r>
      <w:proofErr w:type="gramEnd"/>
    </w:p>
    <w:p w:rsidR="001F3324" w:rsidRDefault="001F3324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должностного лица, </w:t>
      </w:r>
    </w:p>
    <w:p w:rsidR="005279E3" w:rsidRPr="001F3324" w:rsidRDefault="001F3324" w:rsidP="005279E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 w:rsidR="005214BD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получившего</w:t>
      </w:r>
      <w:proofErr w:type="gramEnd"/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5279E3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задание)</w:t>
      </w:r>
    </w:p>
    <w:p w:rsidR="005279E3" w:rsidRDefault="001F3324" w:rsidP="005279E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».</w:t>
      </w:r>
    </w:p>
    <w:p w:rsidR="00736361" w:rsidRPr="001F3324" w:rsidRDefault="00736361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7A5D53" w:rsidRDefault="007A5D53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73636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</w:p>
    <w:p w:rsidR="001F3324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Приложение № 2 </w:t>
      </w:r>
    </w:p>
    <w:p w:rsidR="001F3324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к постановлению </w:t>
      </w:r>
    </w:p>
    <w:p w:rsidR="001F3324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Администрации города Иванова </w:t>
      </w:r>
    </w:p>
    <w:p w:rsidR="001F3324" w:rsidRDefault="00B47E56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от </w:t>
      </w:r>
      <w:r w:rsidRPr="00B47E56">
        <w:rPr>
          <w:rFonts w:eastAsia="Times New Roman" w:cs="Times New Roman"/>
          <w:kern w:val="0"/>
          <w:lang w:eastAsia="ru-RU" w:bidi="ar-SA"/>
        </w:rPr>
        <w:t>24.09.</w:t>
      </w:r>
      <w:r>
        <w:rPr>
          <w:rFonts w:eastAsia="Times New Roman" w:cs="Times New Roman"/>
          <w:kern w:val="0"/>
          <w:lang w:val="en-US" w:eastAsia="ru-RU" w:bidi="ar-SA"/>
        </w:rPr>
        <w:t>2018</w:t>
      </w:r>
      <w:r>
        <w:rPr>
          <w:rFonts w:eastAsia="Times New Roman" w:cs="Times New Roman"/>
          <w:kern w:val="0"/>
          <w:lang w:eastAsia="ru-RU" w:bidi="ar-SA"/>
        </w:rPr>
        <w:t xml:space="preserve"> № </w:t>
      </w:r>
      <w:r>
        <w:rPr>
          <w:rFonts w:eastAsia="Times New Roman" w:cs="Times New Roman"/>
          <w:kern w:val="0"/>
          <w:lang w:val="en-US" w:eastAsia="ru-RU" w:bidi="ar-SA"/>
        </w:rPr>
        <w:t>1185</w:t>
      </w:r>
      <w:bookmarkStart w:id="0" w:name="_GoBack"/>
      <w:bookmarkEnd w:id="0"/>
    </w:p>
    <w:p w:rsidR="001F3324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</w:p>
    <w:p w:rsidR="00736361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«</w:t>
      </w:r>
      <w:r w:rsidR="00736361">
        <w:rPr>
          <w:rFonts w:eastAsia="Times New Roman" w:cs="Times New Roman"/>
          <w:kern w:val="0"/>
          <w:lang w:eastAsia="ru-RU" w:bidi="ar-SA"/>
        </w:rPr>
        <w:t xml:space="preserve">Приложение </w:t>
      </w:r>
      <w:r>
        <w:rPr>
          <w:rFonts w:eastAsia="Times New Roman" w:cs="Times New Roman"/>
          <w:kern w:val="0"/>
          <w:lang w:eastAsia="ru-RU" w:bidi="ar-SA"/>
        </w:rPr>
        <w:t>№</w:t>
      </w:r>
      <w:r w:rsidR="00736361">
        <w:rPr>
          <w:rFonts w:eastAsia="Times New Roman" w:cs="Times New Roman"/>
          <w:kern w:val="0"/>
          <w:lang w:eastAsia="ru-RU" w:bidi="ar-SA"/>
        </w:rPr>
        <w:t xml:space="preserve"> 3</w:t>
      </w:r>
    </w:p>
    <w:p w:rsidR="00736361" w:rsidRDefault="00736361" w:rsidP="00807B14">
      <w:pPr>
        <w:widowControl/>
        <w:suppressAutoHyphens w:val="0"/>
        <w:autoSpaceDE w:val="0"/>
        <w:autoSpaceDN w:val="0"/>
        <w:adjustRightInd w:val="0"/>
        <w:ind w:left="5672" w:right="-56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к Порядку</w:t>
      </w:r>
    </w:p>
    <w:p w:rsidR="00736361" w:rsidRDefault="00736361" w:rsidP="00807B14">
      <w:pPr>
        <w:widowControl/>
        <w:suppressAutoHyphens w:val="0"/>
        <w:autoSpaceDE w:val="0"/>
        <w:autoSpaceDN w:val="0"/>
        <w:adjustRightInd w:val="0"/>
        <w:ind w:left="5672" w:right="-56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оформления </w:t>
      </w:r>
      <w:proofErr w:type="gramStart"/>
      <w:r>
        <w:rPr>
          <w:rFonts w:eastAsia="Times New Roman" w:cs="Times New Roman"/>
          <w:kern w:val="0"/>
          <w:lang w:eastAsia="ru-RU" w:bidi="ar-SA"/>
        </w:rPr>
        <w:t>плановых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(рейдовых)</w:t>
      </w:r>
    </w:p>
    <w:p w:rsidR="001F3324" w:rsidRDefault="00736361" w:rsidP="00807B14">
      <w:pPr>
        <w:widowControl/>
        <w:suppressAutoHyphens w:val="0"/>
        <w:autoSpaceDE w:val="0"/>
        <w:autoSpaceDN w:val="0"/>
        <w:adjustRightInd w:val="0"/>
        <w:ind w:left="5672" w:right="-56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заданий осмотров</w:t>
      </w:r>
      <w:r w:rsidR="001F3324">
        <w:rPr>
          <w:rFonts w:eastAsia="Times New Roman" w:cs="Times New Roman"/>
          <w:kern w:val="0"/>
          <w:lang w:eastAsia="ru-RU" w:bidi="ar-SA"/>
        </w:rPr>
        <w:t xml:space="preserve">, обследований </w:t>
      </w:r>
    </w:p>
    <w:p w:rsidR="001F3324" w:rsidRDefault="001F3324" w:rsidP="00807B14">
      <w:pPr>
        <w:widowControl/>
        <w:suppressAutoHyphens w:val="0"/>
        <w:autoSpaceDE w:val="0"/>
        <w:autoSpaceDN w:val="0"/>
        <w:adjustRightInd w:val="0"/>
        <w:ind w:left="5672" w:right="-56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 их результатов при </w:t>
      </w:r>
      <w:r w:rsidR="00736361">
        <w:rPr>
          <w:rFonts w:eastAsia="Times New Roman" w:cs="Times New Roman"/>
          <w:kern w:val="0"/>
          <w:lang w:eastAsia="ru-RU" w:bidi="ar-SA"/>
        </w:rPr>
        <w:t>осущес</w:t>
      </w:r>
      <w:r>
        <w:rPr>
          <w:rFonts w:eastAsia="Times New Roman" w:cs="Times New Roman"/>
          <w:kern w:val="0"/>
          <w:lang w:eastAsia="ru-RU" w:bidi="ar-SA"/>
        </w:rPr>
        <w:t xml:space="preserve">твлении муниципального контроля </w:t>
      </w:r>
    </w:p>
    <w:p w:rsidR="00736361" w:rsidRDefault="00736361" w:rsidP="00807B14">
      <w:pPr>
        <w:widowControl/>
        <w:suppressAutoHyphens w:val="0"/>
        <w:autoSpaceDE w:val="0"/>
        <w:autoSpaceDN w:val="0"/>
        <w:adjustRightInd w:val="0"/>
        <w:ind w:left="5672" w:right="-568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на территории города Иванова</w:t>
      </w:r>
    </w:p>
    <w:p w:rsidR="00736361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516870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   </w:t>
      </w:r>
      <w:r w:rsidR="000E49DC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  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</w:t>
      </w:r>
      <w:r w:rsidR="001F332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</w:t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</w:t>
      </w:r>
    </w:p>
    <w:p w:rsidR="001F3324" w:rsidRDefault="00736361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1F332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наименование органа муниципального контроля, контактные данные органа </w:t>
      </w:r>
    </w:p>
    <w:p w:rsidR="00736361" w:rsidRPr="001F3324" w:rsidRDefault="00736361" w:rsidP="001F3324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1F3324">
        <w:rPr>
          <w:rFonts w:eastAsia="Calibri" w:cs="Times New Roman"/>
          <w:kern w:val="0"/>
          <w:sz w:val="20"/>
          <w:szCs w:val="20"/>
          <w:lang w:eastAsia="en-US" w:bidi="ar-SA"/>
        </w:rPr>
        <w:t>муниципального контроля, включая почтовый адрес и адрес электронной почты</w:t>
      </w:r>
    </w:p>
    <w:p w:rsidR="00736361" w:rsidRPr="000E49DC" w:rsidRDefault="00736361" w:rsidP="00736361">
      <w:pPr>
        <w:suppressAutoHyphens w:val="0"/>
        <w:autoSpaceDE w:val="0"/>
        <w:autoSpaceDN w:val="0"/>
        <w:ind w:left="2832" w:firstLine="708"/>
        <w:jc w:val="both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736361" w:rsidRPr="001F3324" w:rsidRDefault="00736361" w:rsidP="00736361">
      <w:pPr>
        <w:suppressAutoHyphens w:val="0"/>
        <w:autoSpaceDE w:val="0"/>
        <w:autoSpaceDN w:val="0"/>
        <w:ind w:left="2832"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ПРЕДОСТЕРЕЖЕНИЕ</w:t>
      </w:r>
    </w:p>
    <w:p w:rsidR="00736361" w:rsidRPr="001F3324" w:rsidRDefault="00736361" w:rsidP="0073636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о недопустимости нарушения обязательных требований, требований, установленных</w:t>
      </w:r>
      <w:r w:rsidRPr="001F3324">
        <w:rPr>
          <w:rFonts w:eastAsia="Times New Roman" w:cs="Times New Roman"/>
          <w:bCs/>
          <w:kern w:val="0"/>
          <w:lang w:eastAsia="ru-RU" w:bidi="ar-SA"/>
        </w:rPr>
        <w:t xml:space="preserve"> муниципальными правовыми актами</w:t>
      </w:r>
    </w:p>
    <w:p w:rsidR="00736361" w:rsidRPr="000E49DC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736361" w:rsidRPr="001F3324" w:rsidRDefault="00736361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1F3324">
        <w:rPr>
          <w:rFonts w:eastAsia="Times New Roman" w:cs="Times New Roman"/>
          <w:kern w:val="0"/>
          <w:lang w:eastAsia="ru-RU" w:bidi="ar-SA"/>
        </w:rPr>
        <w:t>от ______________</w:t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Pr="001F3324">
        <w:rPr>
          <w:rFonts w:eastAsia="Times New Roman" w:cs="Times New Roman"/>
          <w:kern w:val="0"/>
          <w:lang w:eastAsia="ru-RU" w:bidi="ar-SA"/>
        </w:rPr>
        <w:tab/>
      </w:r>
      <w:r w:rsidR="001F3324">
        <w:rPr>
          <w:rFonts w:eastAsia="Times New Roman" w:cs="Times New Roman"/>
          <w:kern w:val="0"/>
          <w:lang w:eastAsia="ru-RU" w:bidi="ar-SA"/>
        </w:rPr>
        <w:t>№</w:t>
      </w:r>
      <w:r w:rsidRPr="001F3324">
        <w:rPr>
          <w:rFonts w:eastAsia="Times New Roman" w:cs="Times New Roman"/>
          <w:kern w:val="0"/>
          <w:lang w:eastAsia="ru-RU" w:bidi="ar-SA"/>
        </w:rPr>
        <w:t xml:space="preserve"> __________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   </w:t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ab/>
        <w:t xml:space="preserve">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_____________________________________________________________________________                              </w:t>
      </w:r>
    </w:p>
    <w:p w:rsidR="00736361" w:rsidRPr="001F3324" w:rsidRDefault="00736361" w:rsidP="00736361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1F3324">
        <w:rPr>
          <w:rFonts w:eastAsia="Calibri" w:cs="Times New Roman"/>
          <w:kern w:val="0"/>
          <w:sz w:val="20"/>
          <w:szCs w:val="20"/>
          <w:lang w:eastAsia="en-US" w:bidi="ar-SA"/>
        </w:rPr>
        <w:t>(наименование юридического лица, фамилия, имя, отчество (при наличии) индивидуального предпринимателя)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736361" w:rsidRDefault="00736361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1F3324">
        <w:rPr>
          <w:rFonts w:eastAsia="Times New Roman" w:cs="Times New Roman"/>
          <w:kern w:val="0"/>
          <w:lang w:eastAsia="ru-RU" w:bidi="ar-SA"/>
        </w:rPr>
        <w:t xml:space="preserve">В  период с  </w:t>
      </w:r>
      <w:r w:rsidR="00807B14">
        <w:rPr>
          <w:rFonts w:eastAsia="Times New Roman" w:cs="Times New Roman"/>
          <w:kern w:val="0"/>
          <w:lang w:eastAsia="ru-RU" w:bidi="ar-SA"/>
        </w:rPr>
        <w:t>«__»</w:t>
      </w:r>
      <w:r w:rsidRPr="001F3324">
        <w:rPr>
          <w:rFonts w:eastAsia="Times New Roman" w:cs="Times New Roman"/>
          <w:kern w:val="0"/>
          <w:lang w:eastAsia="ru-RU" w:bidi="ar-SA"/>
        </w:rPr>
        <w:t xml:space="preserve"> ______ 20__ г. по </w:t>
      </w:r>
      <w:r w:rsidR="00807B14">
        <w:rPr>
          <w:rFonts w:eastAsia="Times New Roman" w:cs="Times New Roman"/>
          <w:kern w:val="0"/>
          <w:lang w:eastAsia="ru-RU" w:bidi="ar-SA"/>
        </w:rPr>
        <w:t>«</w:t>
      </w:r>
      <w:r w:rsidRPr="001F3324">
        <w:rPr>
          <w:rFonts w:eastAsia="Times New Roman" w:cs="Times New Roman"/>
          <w:kern w:val="0"/>
          <w:lang w:eastAsia="ru-RU" w:bidi="ar-SA"/>
        </w:rPr>
        <w:t>__</w:t>
      </w:r>
      <w:r w:rsidR="00807B14">
        <w:rPr>
          <w:rFonts w:eastAsia="Times New Roman" w:cs="Times New Roman"/>
          <w:kern w:val="0"/>
          <w:lang w:eastAsia="ru-RU" w:bidi="ar-SA"/>
        </w:rPr>
        <w:t>»</w:t>
      </w:r>
      <w:r w:rsidRPr="001F3324">
        <w:rPr>
          <w:rFonts w:eastAsia="Times New Roman" w:cs="Times New Roman"/>
          <w:kern w:val="0"/>
          <w:lang w:eastAsia="ru-RU" w:bidi="ar-SA"/>
        </w:rPr>
        <w:t xml:space="preserve"> __________ 20__ г. проведен плановый (рейдовый) осмотр, обследование</w:t>
      </w:r>
      <w:r w:rsidR="000E49DC" w:rsidRPr="001F3324">
        <w:rPr>
          <w:rFonts w:eastAsia="Times New Roman" w:cs="Times New Roman"/>
          <w:kern w:val="0"/>
          <w:lang w:eastAsia="ru-RU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</w:t>
      </w:r>
      <w:r w:rsid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</w:t>
      </w:r>
      <w:r w:rsidR="000E49DC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_____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__</w:t>
      </w:r>
      <w:proofErr w:type="gramEnd"/>
    </w:p>
    <w:p w:rsidR="001F3324" w:rsidRPr="001F3324" w:rsidRDefault="001F3324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</w:t>
      </w:r>
    </w:p>
    <w:p w:rsidR="00736361" w:rsidRPr="001F3324" w:rsidRDefault="001F3324" w:rsidP="00736361">
      <w:pPr>
        <w:suppressAutoHyphens w:val="0"/>
        <w:autoSpaceDE w:val="0"/>
        <w:autoSpaceDN w:val="0"/>
        <w:ind w:left="2124"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</w:t>
      </w:r>
      <w:r w:rsidR="00736361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(территории, транспортных средств)</w:t>
      </w:r>
    </w:p>
    <w:p w:rsidR="001F3324" w:rsidRDefault="00736361" w:rsidP="001F3324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1F3324">
        <w:rPr>
          <w:rFonts w:eastAsia="Calibri" w:cs="Times New Roman"/>
          <w:kern w:val="0"/>
          <w:lang w:eastAsia="en-US" w:bidi="ar-SA"/>
        </w:rPr>
        <w:t>по соблюдению</w:t>
      </w:r>
      <w:r w:rsidR="001F3324">
        <w:rPr>
          <w:rFonts w:eastAsia="Calibri" w:cs="Times New Roman"/>
          <w:kern w:val="0"/>
          <w:lang w:eastAsia="en-US" w:bidi="ar-SA"/>
        </w:rPr>
        <w:t>________________________________________________________________</w:t>
      </w:r>
    </w:p>
    <w:p w:rsidR="001F3324" w:rsidRDefault="001F3324" w:rsidP="001F3324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_____________________________________________________________________________</w:t>
      </w:r>
      <w:r w:rsidR="00736361" w:rsidRPr="00643A8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1F3324" w:rsidRPr="001F3324" w:rsidRDefault="001F3324" w:rsidP="001F3324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lang w:eastAsia="en-US" w:bidi="ar-SA"/>
        </w:rPr>
      </w:pPr>
      <w:r w:rsidRPr="001F3324">
        <w:rPr>
          <w:rFonts w:eastAsia="Calibri" w:cs="Times New Roman"/>
          <w:kern w:val="0"/>
          <w:lang w:eastAsia="en-US" w:bidi="ar-SA"/>
        </w:rPr>
        <w:t>_____________________________________________________________________________</w:t>
      </w:r>
    </w:p>
    <w:p w:rsidR="00736361" w:rsidRPr="001F3324" w:rsidRDefault="00E46402" w:rsidP="00807B14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1F3324">
        <w:rPr>
          <w:rFonts w:eastAsia="Calibri" w:cs="Times New Roman"/>
          <w:kern w:val="0"/>
          <w:sz w:val="20"/>
          <w:szCs w:val="20"/>
          <w:lang w:eastAsia="en-US" w:bidi="ar-SA"/>
        </w:rPr>
        <w:t>(обязательные требования и (или)</w:t>
      </w:r>
      <w:r w:rsidR="00736361" w:rsidRPr="001F332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>требования, установленные муниципальными правовыми актами</w:t>
      </w:r>
      <w:r w:rsidR="000E49DC" w:rsidRPr="001F332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 w:rsidRPr="001F332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r w:rsidR="00736361" w:rsidRPr="001F3324">
        <w:rPr>
          <w:rFonts w:eastAsia="Calibri" w:cs="Times New Roman"/>
          <w:kern w:val="0"/>
          <w:sz w:val="20"/>
          <w:szCs w:val="20"/>
          <w:lang w:eastAsia="en-US" w:bidi="ar-SA"/>
        </w:rPr>
        <w:t>нормативные правовые акты, предусматривающие указанные требования)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807B14" w:rsidRDefault="00736361" w:rsidP="00807B14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807B14">
        <w:rPr>
          <w:rFonts w:eastAsia="Times New Roman" w:cs="Times New Roman"/>
          <w:kern w:val="0"/>
          <w:lang w:eastAsia="ru-RU" w:bidi="ar-SA"/>
        </w:rPr>
        <w:t>В ходе планового (рейдового) осм</w:t>
      </w:r>
      <w:r w:rsidR="00807B14">
        <w:rPr>
          <w:rFonts w:eastAsia="Times New Roman" w:cs="Times New Roman"/>
          <w:kern w:val="0"/>
          <w:lang w:eastAsia="ru-RU" w:bidi="ar-SA"/>
        </w:rPr>
        <w:t xml:space="preserve">отра, обследования установлено, </w:t>
      </w:r>
      <w:r w:rsidRPr="00807B14">
        <w:rPr>
          <w:rFonts w:eastAsia="Times New Roman" w:cs="Times New Roman"/>
          <w:kern w:val="0"/>
          <w:lang w:eastAsia="ru-RU" w:bidi="ar-SA"/>
        </w:rPr>
        <w:t>что:</w:t>
      </w:r>
      <w:r w:rsidRPr="000E49DC">
        <w:rPr>
          <w:rFonts w:ascii="Courier New" w:eastAsia="Times New Roman" w:hAnsi="Courier New" w:cs="Courier New"/>
          <w:kern w:val="0"/>
          <w:lang w:eastAsia="ru-RU" w:bidi="ar-SA"/>
        </w:rPr>
        <w:t>_________________________________________________________________________</w:t>
      </w: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________________________________________________________________</w:t>
      </w:r>
      <w:r w:rsidR="000E49DC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</w:t>
      </w:r>
    </w:p>
    <w:p w:rsidR="00736361" w:rsidRPr="00643A85" w:rsidRDefault="00736361" w:rsidP="00807B14">
      <w:pPr>
        <w:suppressAutoHyphens w:val="0"/>
        <w:autoSpaceDE w:val="0"/>
        <w:autoSpaceDN w:val="0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E49DC" w:rsidRP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и (или) 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требований, установленных муниципальными правовыми актами)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</w:t>
      </w:r>
    </w:p>
    <w:p w:rsidR="00736361" w:rsidRPr="00807B14" w:rsidRDefault="00736361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807B14">
        <w:rPr>
          <w:rFonts w:eastAsia="Times New Roman" w:cs="Times New Roman"/>
          <w:kern w:val="0"/>
          <w:lang w:eastAsia="ru-RU" w:bidi="ar-SA"/>
        </w:rPr>
        <w:t xml:space="preserve">На основании изложенного, руководствуясь </w:t>
      </w:r>
      <w:hyperlink r:id="rId8" w:history="1">
        <w:r w:rsidRPr="003E7ACA">
          <w:rPr>
            <w:rFonts w:eastAsia="Times New Roman" w:cs="Times New Roman"/>
            <w:color w:val="000000"/>
            <w:kern w:val="0"/>
            <w:lang w:eastAsia="ru-RU" w:bidi="ar-SA"/>
          </w:rPr>
          <w:t>ст. 8.2</w:t>
        </w:r>
      </w:hyperlink>
      <w:r w:rsidRPr="003E7ACA">
        <w:rPr>
          <w:rFonts w:eastAsia="Times New Roman" w:cs="Times New Roman"/>
          <w:color w:val="000000"/>
          <w:kern w:val="0"/>
          <w:lang w:eastAsia="ru-RU" w:bidi="ar-SA"/>
        </w:rPr>
        <w:t xml:space="preserve"> и </w:t>
      </w:r>
      <w:hyperlink r:id="rId9" w:history="1">
        <w:r w:rsidRPr="003E7ACA">
          <w:rPr>
            <w:rFonts w:eastAsia="Times New Roman" w:cs="Times New Roman"/>
            <w:color w:val="000000"/>
            <w:kern w:val="0"/>
            <w:lang w:eastAsia="ru-RU" w:bidi="ar-SA"/>
          </w:rPr>
          <w:t>ст. 8.3</w:t>
        </w:r>
      </w:hyperlink>
      <w:r w:rsidR="00807B14">
        <w:rPr>
          <w:rFonts w:eastAsia="Times New Roman" w:cs="Times New Roman"/>
          <w:kern w:val="0"/>
          <w:lang w:eastAsia="ru-RU" w:bidi="ar-SA"/>
        </w:rPr>
        <w:t xml:space="preserve"> Федерального </w:t>
      </w:r>
      <w:r w:rsidRPr="00807B14">
        <w:rPr>
          <w:rFonts w:eastAsia="Times New Roman" w:cs="Times New Roman"/>
          <w:kern w:val="0"/>
          <w:lang w:eastAsia="ru-RU" w:bidi="ar-SA"/>
        </w:rPr>
        <w:t xml:space="preserve">закона  </w:t>
      </w:r>
      <w:r w:rsidR="00807B14">
        <w:rPr>
          <w:rFonts w:eastAsia="Times New Roman" w:cs="Times New Roman"/>
          <w:kern w:val="0"/>
          <w:lang w:eastAsia="ru-RU" w:bidi="ar-SA"/>
        </w:rPr>
        <w:t xml:space="preserve">                         </w:t>
      </w:r>
      <w:r w:rsidRPr="00807B14">
        <w:rPr>
          <w:rFonts w:eastAsia="Times New Roman" w:cs="Times New Roman"/>
          <w:kern w:val="0"/>
          <w:lang w:eastAsia="ru-RU" w:bidi="ar-SA"/>
        </w:rPr>
        <w:t xml:space="preserve">от  26  декабря  2008  г. </w:t>
      </w:r>
      <w:r w:rsidR="00807B14">
        <w:rPr>
          <w:rFonts w:eastAsia="Times New Roman" w:cs="Times New Roman"/>
          <w:kern w:val="0"/>
          <w:lang w:eastAsia="ru-RU" w:bidi="ar-SA"/>
        </w:rPr>
        <w:t>№</w:t>
      </w:r>
      <w:r w:rsidRPr="00807B14">
        <w:rPr>
          <w:rFonts w:eastAsia="Times New Roman" w:cs="Times New Roman"/>
          <w:kern w:val="0"/>
          <w:lang w:eastAsia="ru-RU" w:bidi="ar-SA"/>
        </w:rPr>
        <w:t xml:space="preserve"> 294-ФЗ </w:t>
      </w:r>
      <w:r w:rsidR="00807B14">
        <w:rPr>
          <w:rFonts w:eastAsia="Times New Roman" w:cs="Times New Roman"/>
          <w:kern w:val="0"/>
          <w:lang w:eastAsia="ru-RU" w:bidi="ar-SA"/>
        </w:rPr>
        <w:t>«</w:t>
      </w:r>
      <w:r w:rsidRPr="00807B14">
        <w:rPr>
          <w:rFonts w:eastAsia="Times New Roman" w:cs="Times New Roman"/>
          <w:kern w:val="0"/>
          <w:lang w:eastAsia="ru-RU" w:bidi="ar-SA"/>
        </w:rPr>
        <w:t>О защите прав юридических лиц и</w:t>
      </w:r>
      <w:r w:rsidR="000E49DC" w:rsidRPr="00807B14">
        <w:rPr>
          <w:rFonts w:eastAsia="Times New Roman" w:cs="Times New Roman"/>
          <w:kern w:val="0"/>
          <w:lang w:eastAsia="ru-RU" w:bidi="ar-SA"/>
        </w:rPr>
        <w:t xml:space="preserve"> </w:t>
      </w:r>
      <w:r w:rsidRPr="00807B14">
        <w:rPr>
          <w:rFonts w:eastAsia="Times New Roman" w:cs="Times New Roman"/>
          <w:kern w:val="0"/>
          <w:lang w:eastAsia="ru-RU" w:bidi="ar-SA"/>
        </w:rPr>
        <w:t>индивидуальных предпринимателей при осуществлении государственного контроля</w:t>
      </w:r>
      <w:r w:rsidR="000E49DC" w:rsidRPr="00807B14">
        <w:rPr>
          <w:rFonts w:eastAsia="Times New Roman" w:cs="Times New Roman"/>
          <w:kern w:val="0"/>
          <w:lang w:eastAsia="ru-RU" w:bidi="ar-SA"/>
        </w:rPr>
        <w:t xml:space="preserve"> </w:t>
      </w:r>
      <w:r w:rsidRPr="00807B14">
        <w:rPr>
          <w:rFonts w:eastAsia="Times New Roman" w:cs="Times New Roman"/>
          <w:kern w:val="0"/>
          <w:lang w:eastAsia="ru-RU" w:bidi="ar-SA"/>
        </w:rPr>
        <w:t xml:space="preserve">(надзора) </w:t>
      </w:r>
      <w:r w:rsidR="00807B14">
        <w:rPr>
          <w:rFonts w:eastAsia="Times New Roman" w:cs="Times New Roman"/>
          <w:kern w:val="0"/>
          <w:lang w:eastAsia="ru-RU" w:bidi="ar-SA"/>
        </w:rPr>
        <w:t xml:space="preserve">                               </w:t>
      </w:r>
      <w:r w:rsidRPr="00807B14">
        <w:rPr>
          <w:rFonts w:eastAsia="Times New Roman" w:cs="Times New Roman"/>
          <w:kern w:val="0"/>
          <w:lang w:eastAsia="ru-RU" w:bidi="ar-SA"/>
        </w:rPr>
        <w:t>и муниципального контроля</w:t>
      </w:r>
      <w:r w:rsidR="00807B14">
        <w:rPr>
          <w:rFonts w:eastAsia="Times New Roman" w:cs="Times New Roman"/>
          <w:kern w:val="0"/>
          <w:lang w:eastAsia="ru-RU" w:bidi="ar-SA"/>
        </w:rPr>
        <w:t>»</w:t>
      </w:r>
    </w:p>
    <w:p w:rsidR="00736361" w:rsidRPr="000E49DC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736361" w:rsidRPr="00807B14" w:rsidRDefault="00736361" w:rsidP="00807B14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807B14">
        <w:rPr>
          <w:rFonts w:eastAsia="Times New Roman" w:cs="Times New Roman"/>
          <w:kern w:val="0"/>
          <w:lang w:eastAsia="ru-RU" w:bidi="ar-SA"/>
        </w:rPr>
        <w:t>ПРЕДОСТЕРЕГАЮ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__________________________________________________________________________________________________________________________________________________________</w:t>
      </w:r>
    </w:p>
    <w:p w:rsidR="00736361" w:rsidRPr="00807B14" w:rsidRDefault="00736361" w:rsidP="0051687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807B14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>предложение юридическому лицу, индивидуальному предпринимателю принять безотлагательные меры по обеспечению соблюдения обязательных требований</w:t>
      </w:r>
      <w:r w:rsidR="000E49DC" w:rsidRP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 (или) 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требований, установленных муниципальными правовыми актами</w:t>
      </w:r>
      <w:r w:rsidRPr="00807B14">
        <w:rPr>
          <w:rFonts w:eastAsia="Calibri" w:cs="Times New Roman"/>
          <w:kern w:val="0"/>
          <w:sz w:val="20"/>
          <w:szCs w:val="20"/>
          <w:lang w:eastAsia="en-US" w:bidi="ar-SA"/>
        </w:rPr>
        <w:t>; разъяснение о возможной административной ответственности случае продолжения (повторения) нарушений обязательных требований</w:t>
      </w:r>
      <w:r w:rsidR="000E49DC" w:rsidRP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 (или) 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требований, установленных муниципальными правовыми актами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736361" w:rsidRPr="00643A85" w:rsidRDefault="00736361" w:rsidP="00736361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kern w:val="0"/>
          <w:sz w:val="20"/>
          <w:szCs w:val="20"/>
          <w:lang w:eastAsia="en-US" w:bidi="ar-SA"/>
        </w:rPr>
      </w:pPr>
      <w:r w:rsidRPr="00643A85">
        <w:rPr>
          <w:rFonts w:ascii="Courier New" w:eastAsia="Calibri" w:hAnsi="Courier New" w:cs="Courier New"/>
          <w:kern w:val="0"/>
          <w:sz w:val="20"/>
          <w:szCs w:val="20"/>
          <w:lang w:eastAsia="en-US" w:bidi="ar-SA"/>
        </w:rPr>
        <w:t>_____________________________________________________________________________</w:t>
      </w:r>
    </w:p>
    <w:p w:rsidR="00516870" w:rsidRDefault="00736361" w:rsidP="0051687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предложение юридическому лицу, индивидуальному предпринимателю направить уведомление </w:t>
      </w:r>
      <w:r w:rsid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           </w:t>
      </w:r>
      <w:r w:rsidRPr="00807B14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об исполнении предостережения в орган муниципального контроля в указанный срок </w:t>
      </w:r>
    </w:p>
    <w:p w:rsidR="00736361" w:rsidRPr="00807B14" w:rsidRDefault="00736361" w:rsidP="0051687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807B14">
        <w:rPr>
          <w:rFonts w:eastAsia="Calibri" w:cs="Times New Roman"/>
          <w:kern w:val="0"/>
          <w:sz w:val="20"/>
          <w:szCs w:val="20"/>
          <w:lang w:eastAsia="en-US" w:bidi="ar-SA"/>
        </w:rPr>
        <w:t>(не менее 60 дней со дня направления предостережения)</w:t>
      </w: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736361" w:rsidRPr="00643A85" w:rsidRDefault="00736361" w:rsidP="00736361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  <w:r w:rsidRPr="00643A85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_________________________</w:t>
      </w:r>
      <w:r w:rsidR="00807B14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>____                           _____________________</w:t>
      </w:r>
      <w:r w:rsidR="000E49DC"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  <w:t xml:space="preserve">      </w:t>
      </w:r>
    </w:p>
    <w:p w:rsidR="00736361" w:rsidRPr="00807B14" w:rsidRDefault="00736361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(должность, ФИО должностного лица,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807B14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       </w:t>
      </w:r>
      <w:r w:rsid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</w:t>
      </w:r>
      <w:r w:rsidR="00807B14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(подпись)</w:t>
      </w:r>
      <w:proofErr w:type="gramEnd"/>
    </w:p>
    <w:p w:rsidR="00736361" w:rsidRPr="00807B14" w:rsidRDefault="00736361" w:rsidP="00736361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контактные данные  должностного лица,</w:t>
      </w:r>
    </w:p>
    <w:p w:rsidR="00736361" w:rsidRPr="00807B14" w:rsidRDefault="00736361" w:rsidP="00807B14">
      <w:pPr>
        <w:suppressAutoHyphens w:val="0"/>
        <w:autoSpaceDE w:val="0"/>
        <w:autoSpaceDN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516870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</w:t>
      </w:r>
      <w:proofErr w:type="gramStart"/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>составившего</w:t>
      </w:r>
      <w:proofErr w:type="gramEnd"/>
      <w:r w:rsidR="00807B14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предостережение)                             </w:t>
      </w:r>
      <w:r w:rsidR="000E49DC" w:rsidRPr="00807B14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</w:t>
      </w:r>
    </w:p>
    <w:p w:rsidR="00736361" w:rsidRPr="00807B14" w:rsidRDefault="00807B14" w:rsidP="00807B14">
      <w:pPr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807B14">
        <w:rPr>
          <w:rFonts w:eastAsia="Times New Roman" w:cs="Times New Roman"/>
          <w:kern w:val="0"/>
          <w:lang w:eastAsia="ru-RU" w:bidi="ar-SA"/>
        </w:rPr>
        <w:t>».</w:t>
      </w:r>
    </w:p>
    <w:p w:rsidR="005C7FA1" w:rsidRDefault="005C7FA1" w:rsidP="005C7FA1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kern w:val="0"/>
          <w:sz w:val="20"/>
          <w:szCs w:val="20"/>
          <w:lang w:eastAsia="ru-RU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ru-RU" w:bidi="ar-SA"/>
        </w:rPr>
        <w:br/>
      </w:r>
    </w:p>
    <w:p w:rsidR="004A18AC" w:rsidRPr="000A0CA5" w:rsidRDefault="004A18AC" w:rsidP="005C7FA1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sectPr w:rsidR="004A18AC" w:rsidRPr="000A0CA5" w:rsidSect="00807B14">
      <w:headerReference w:type="default" r:id="rId10"/>
      <w:pgSz w:w="11906" w:h="16838"/>
      <w:pgMar w:top="1134" w:right="850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EE" w:rsidRDefault="00A354EE" w:rsidP="001C0B9C">
      <w:r>
        <w:separator/>
      </w:r>
    </w:p>
  </w:endnote>
  <w:endnote w:type="continuationSeparator" w:id="0">
    <w:p w:rsidR="00A354EE" w:rsidRDefault="00A354EE" w:rsidP="001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EE" w:rsidRDefault="00A354EE" w:rsidP="001C0B9C">
      <w:r>
        <w:separator/>
      </w:r>
    </w:p>
  </w:footnote>
  <w:footnote w:type="continuationSeparator" w:id="0">
    <w:p w:rsidR="00A354EE" w:rsidRDefault="00A354EE" w:rsidP="001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9C" w:rsidRDefault="001C0B9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82B66">
      <w:rPr>
        <w:noProof/>
      </w:rPr>
      <w:t>4</w:t>
    </w:r>
    <w:r>
      <w:fldChar w:fldCharType="end"/>
    </w:r>
  </w:p>
  <w:p w:rsidR="001C0B9C" w:rsidRDefault="001C0B9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742C4D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7D"/>
    <w:rsid w:val="000678E3"/>
    <w:rsid w:val="000A0CA5"/>
    <w:rsid w:val="000B1D2D"/>
    <w:rsid w:val="000C78B4"/>
    <w:rsid w:val="000E49DC"/>
    <w:rsid w:val="000F6312"/>
    <w:rsid w:val="001046CF"/>
    <w:rsid w:val="00144F07"/>
    <w:rsid w:val="00146600"/>
    <w:rsid w:val="001543CD"/>
    <w:rsid w:val="001719AB"/>
    <w:rsid w:val="001A01EE"/>
    <w:rsid w:val="001B078D"/>
    <w:rsid w:val="001C0B9C"/>
    <w:rsid w:val="001C2058"/>
    <w:rsid w:val="001F3324"/>
    <w:rsid w:val="00226A54"/>
    <w:rsid w:val="00267585"/>
    <w:rsid w:val="00274F2C"/>
    <w:rsid w:val="002A7979"/>
    <w:rsid w:val="003244C4"/>
    <w:rsid w:val="00336DCF"/>
    <w:rsid w:val="00347623"/>
    <w:rsid w:val="00393B02"/>
    <w:rsid w:val="00395BA7"/>
    <w:rsid w:val="003B30DC"/>
    <w:rsid w:val="003C514B"/>
    <w:rsid w:val="003E20B3"/>
    <w:rsid w:val="003E7ACA"/>
    <w:rsid w:val="00400C00"/>
    <w:rsid w:val="004233B2"/>
    <w:rsid w:val="00445EDB"/>
    <w:rsid w:val="004A18AC"/>
    <w:rsid w:val="004C4A90"/>
    <w:rsid w:val="004E1B19"/>
    <w:rsid w:val="00516870"/>
    <w:rsid w:val="005214BD"/>
    <w:rsid w:val="005279E3"/>
    <w:rsid w:val="005767A4"/>
    <w:rsid w:val="005C7FA1"/>
    <w:rsid w:val="005E4B33"/>
    <w:rsid w:val="00604C60"/>
    <w:rsid w:val="00612A4D"/>
    <w:rsid w:val="00643A85"/>
    <w:rsid w:val="00693031"/>
    <w:rsid w:val="00725CC4"/>
    <w:rsid w:val="00736361"/>
    <w:rsid w:val="00754780"/>
    <w:rsid w:val="007A0F6F"/>
    <w:rsid w:val="007A5D53"/>
    <w:rsid w:val="007E2B09"/>
    <w:rsid w:val="007F317D"/>
    <w:rsid w:val="00807B14"/>
    <w:rsid w:val="008252A5"/>
    <w:rsid w:val="008558B9"/>
    <w:rsid w:val="00865220"/>
    <w:rsid w:val="00884728"/>
    <w:rsid w:val="008A5917"/>
    <w:rsid w:val="008B29E6"/>
    <w:rsid w:val="0091061D"/>
    <w:rsid w:val="0092637A"/>
    <w:rsid w:val="0095024A"/>
    <w:rsid w:val="00957EAB"/>
    <w:rsid w:val="00982B66"/>
    <w:rsid w:val="009C0B34"/>
    <w:rsid w:val="00A354EE"/>
    <w:rsid w:val="00A81306"/>
    <w:rsid w:val="00AD11A7"/>
    <w:rsid w:val="00B47E56"/>
    <w:rsid w:val="00B76967"/>
    <w:rsid w:val="00BB7487"/>
    <w:rsid w:val="00BD5C2A"/>
    <w:rsid w:val="00C35ACD"/>
    <w:rsid w:val="00C73066"/>
    <w:rsid w:val="00C941B0"/>
    <w:rsid w:val="00CB1511"/>
    <w:rsid w:val="00CB5D93"/>
    <w:rsid w:val="00D1613F"/>
    <w:rsid w:val="00D457DD"/>
    <w:rsid w:val="00D54BF2"/>
    <w:rsid w:val="00D65609"/>
    <w:rsid w:val="00D756DF"/>
    <w:rsid w:val="00DC59D6"/>
    <w:rsid w:val="00E46402"/>
    <w:rsid w:val="00EB4812"/>
    <w:rsid w:val="00EB64BC"/>
    <w:rsid w:val="00EE7944"/>
    <w:rsid w:val="00EF734F"/>
    <w:rsid w:val="00F7339E"/>
    <w:rsid w:val="00FD7536"/>
    <w:rsid w:val="00FE065A"/>
    <w:rsid w:val="00FE281E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autoSpaceDE w:val="0"/>
      <w:jc w:val="right"/>
      <w:outlineLvl w:val="0"/>
    </w:pPr>
    <w:rPr>
      <w:rFonts w:ascii="Arial" w:eastAsia="Times New Roman" w:hAnsi="Arial" w:cs="Arial"/>
      <w:b/>
      <w:bCs/>
      <w:color w:val="FFFFFF"/>
      <w:sz w:val="18"/>
      <w:szCs w:val="18"/>
      <w:lang w:eastAsia="ar-SA" w:bidi="ar-S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uppressAutoHyphens w:val="0"/>
      <w:autoSpaceDE w:val="0"/>
      <w:jc w:val="center"/>
      <w:outlineLvl w:val="1"/>
    </w:pPr>
    <w:rPr>
      <w:rFonts w:ascii="Arial" w:eastAsia="Times New Roman" w:hAnsi="Arial" w:cs="Arial"/>
      <w:b/>
      <w:bCs/>
      <w:lang w:eastAsia="ar-SA" w:bidi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uppressAutoHyphens w:val="0"/>
      <w:autoSpaceDE w:val="0"/>
      <w:outlineLvl w:val="2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 w:val="0"/>
      <w:autoSpaceDE w:val="0"/>
      <w:jc w:val="right"/>
      <w:outlineLvl w:val="3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uppressAutoHyphens w:val="0"/>
      <w:autoSpaceDE w:val="0"/>
      <w:jc w:val="center"/>
      <w:outlineLvl w:val="4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suppressAutoHyphens w:val="0"/>
      <w:autoSpaceDE w:val="0"/>
      <w:jc w:val="right"/>
      <w:outlineLvl w:val="5"/>
    </w:pPr>
    <w:rPr>
      <w:rFonts w:ascii="Arial" w:eastAsia="Times New Roman" w:hAnsi="Arial" w:cs="Arial"/>
      <w:b/>
      <w:bCs/>
      <w:sz w:val="16"/>
      <w:szCs w:val="16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styleId="a3">
    <w:name w:val="Hyperlink"/>
    <w:rPr>
      <w:color w:val="000080"/>
      <w:u w:val="single"/>
      <w:lang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RTFNum21">
    <w:name w:val="RTF_Num 2 1"/>
    <w:rPr>
      <w:rFonts w:ascii="Symbol" w:hAnsi="Symbol" w:cs="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9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0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WW-">
    <w:name w:val="WW-Заголовок"/>
    <w:basedOn w:val="a7"/>
    <w:next w:val="aa"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851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Текст1"/>
    <w:basedOn w:val="a"/>
    <w:pPr>
      <w:widowControl/>
      <w:suppressAutoHyphens w:val="0"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ae">
    <w:name w:val="Содержимое врезки"/>
    <w:basedOn w:val="a8"/>
  </w:style>
  <w:style w:type="paragraph" w:customStyle="1" w:styleId="WW-0">
    <w:name w:val="WW-Базовый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styleId="af">
    <w:name w:val="No Spacing"/>
    <w:qFormat/>
    <w:pPr>
      <w:suppressAutoHyphens/>
    </w:pPr>
    <w:rPr>
      <w:rFonts w:ascii="Arial Rounded MT Bold" w:eastAsia="Calibri" w:hAnsi="Arial Rounded MT Bold"/>
      <w:sz w:val="28"/>
      <w:szCs w:val="22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0">
    <w:name w:val="FollowedHyperlink"/>
    <w:rsid w:val="007F317D"/>
    <w:rPr>
      <w:color w:val="800080"/>
      <w:u w:val="single"/>
    </w:rPr>
  </w:style>
  <w:style w:type="paragraph" w:styleId="af1">
    <w:name w:val="Balloon Text"/>
    <w:basedOn w:val="a"/>
    <w:link w:val="af2"/>
    <w:rsid w:val="00884728"/>
    <w:rPr>
      <w:rFonts w:ascii="Tahoma" w:hAnsi="Tahoma"/>
      <w:sz w:val="16"/>
      <w:szCs w:val="14"/>
    </w:rPr>
  </w:style>
  <w:style w:type="character" w:customStyle="1" w:styleId="af2">
    <w:name w:val="Текст выноски Знак"/>
    <w:link w:val="af1"/>
    <w:rsid w:val="0088472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3">
    <w:name w:val="header"/>
    <w:basedOn w:val="a"/>
    <w:link w:val="af4"/>
    <w:uiPriority w:val="99"/>
    <w:rsid w:val="001C0B9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link w:val="af3"/>
    <w:uiPriority w:val="99"/>
    <w:rsid w:val="001C0B9C"/>
    <w:rPr>
      <w:rFonts w:eastAsia="SimSun" w:cs="Mangal"/>
      <w:kern w:val="1"/>
      <w:sz w:val="24"/>
      <w:szCs w:val="21"/>
      <w:lang w:eastAsia="hi-IN" w:bidi="hi-IN"/>
    </w:rPr>
  </w:style>
  <w:style w:type="paragraph" w:styleId="af5">
    <w:name w:val="footer"/>
    <w:basedOn w:val="a"/>
    <w:link w:val="af6"/>
    <w:rsid w:val="001C0B9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rsid w:val="001C0B9C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autoSpaceDE w:val="0"/>
      <w:jc w:val="right"/>
      <w:outlineLvl w:val="0"/>
    </w:pPr>
    <w:rPr>
      <w:rFonts w:ascii="Arial" w:eastAsia="Times New Roman" w:hAnsi="Arial" w:cs="Arial"/>
      <w:b/>
      <w:bCs/>
      <w:color w:val="FFFFFF"/>
      <w:sz w:val="18"/>
      <w:szCs w:val="18"/>
      <w:lang w:eastAsia="ar-SA" w:bidi="ar-S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uppressAutoHyphens w:val="0"/>
      <w:autoSpaceDE w:val="0"/>
      <w:jc w:val="center"/>
      <w:outlineLvl w:val="1"/>
    </w:pPr>
    <w:rPr>
      <w:rFonts w:ascii="Arial" w:eastAsia="Times New Roman" w:hAnsi="Arial" w:cs="Arial"/>
      <w:b/>
      <w:bCs/>
      <w:lang w:eastAsia="ar-SA" w:bidi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uppressAutoHyphens w:val="0"/>
      <w:autoSpaceDE w:val="0"/>
      <w:outlineLvl w:val="2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 w:val="0"/>
      <w:autoSpaceDE w:val="0"/>
      <w:jc w:val="right"/>
      <w:outlineLvl w:val="3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uppressAutoHyphens w:val="0"/>
      <w:autoSpaceDE w:val="0"/>
      <w:jc w:val="center"/>
      <w:outlineLvl w:val="4"/>
    </w:pPr>
    <w:rPr>
      <w:rFonts w:ascii="Arial" w:eastAsia="Times New Roman" w:hAnsi="Arial" w:cs="Arial"/>
      <w:b/>
      <w:bCs/>
      <w:sz w:val="12"/>
      <w:szCs w:val="12"/>
      <w:lang w:eastAsia="ar-SA" w:bidi="ar-SA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suppressAutoHyphens w:val="0"/>
      <w:autoSpaceDE w:val="0"/>
      <w:jc w:val="right"/>
      <w:outlineLvl w:val="5"/>
    </w:pPr>
    <w:rPr>
      <w:rFonts w:ascii="Arial" w:eastAsia="Times New Roman" w:hAnsi="Arial" w:cs="Arial"/>
      <w:b/>
      <w:bCs/>
      <w:sz w:val="16"/>
      <w:szCs w:val="16"/>
      <w:lang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styleId="a3">
    <w:name w:val="Hyperlink"/>
    <w:rPr>
      <w:color w:val="000080"/>
      <w:u w:val="single"/>
      <w:lang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RTFNum21">
    <w:name w:val="RTF_Num 2 1"/>
    <w:rPr>
      <w:rFonts w:ascii="Symbol" w:hAnsi="Symbol" w:cs="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9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0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WW-">
    <w:name w:val="WW-Заголовок"/>
    <w:basedOn w:val="a7"/>
    <w:next w:val="aa"/>
  </w:style>
  <w:style w:type="paragraph" w:styleId="aa">
    <w:name w:val="Subtitle"/>
    <w:basedOn w:val="a7"/>
    <w:next w:val="a8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851"/>
      <w:jc w:val="both"/>
    </w:pPr>
    <w:rPr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Текст1"/>
    <w:basedOn w:val="a"/>
    <w:pPr>
      <w:widowControl/>
      <w:suppressAutoHyphens w:val="0"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ae">
    <w:name w:val="Содержимое врезки"/>
    <w:basedOn w:val="a8"/>
  </w:style>
  <w:style w:type="paragraph" w:customStyle="1" w:styleId="WW-0">
    <w:name w:val="WW-Базовый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</w:rPr>
  </w:style>
  <w:style w:type="paragraph" w:styleId="af">
    <w:name w:val="No Spacing"/>
    <w:qFormat/>
    <w:pPr>
      <w:suppressAutoHyphens/>
    </w:pPr>
    <w:rPr>
      <w:rFonts w:ascii="Arial Rounded MT Bold" w:eastAsia="Calibri" w:hAnsi="Arial Rounded MT Bold"/>
      <w:sz w:val="28"/>
      <w:szCs w:val="22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0">
    <w:name w:val="FollowedHyperlink"/>
    <w:rsid w:val="007F317D"/>
    <w:rPr>
      <w:color w:val="800080"/>
      <w:u w:val="single"/>
    </w:rPr>
  </w:style>
  <w:style w:type="paragraph" w:styleId="af1">
    <w:name w:val="Balloon Text"/>
    <w:basedOn w:val="a"/>
    <w:link w:val="af2"/>
    <w:rsid w:val="00884728"/>
    <w:rPr>
      <w:rFonts w:ascii="Tahoma" w:hAnsi="Tahoma"/>
      <w:sz w:val="16"/>
      <w:szCs w:val="14"/>
    </w:rPr>
  </w:style>
  <w:style w:type="character" w:customStyle="1" w:styleId="af2">
    <w:name w:val="Текст выноски Знак"/>
    <w:link w:val="af1"/>
    <w:rsid w:val="0088472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3">
    <w:name w:val="header"/>
    <w:basedOn w:val="a"/>
    <w:link w:val="af4"/>
    <w:uiPriority w:val="99"/>
    <w:rsid w:val="001C0B9C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link w:val="af3"/>
    <w:uiPriority w:val="99"/>
    <w:rsid w:val="001C0B9C"/>
    <w:rPr>
      <w:rFonts w:eastAsia="SimSun" w:cs="Mangal"/>
      <w:kern w:val="1"/>
      <w:sz w:val="24"/>
      <w:szCs w:val="21"/>
      <w:lang w:eastAsia="hi-IN" w:bidi="hi-IN"/>
    </w:rPr>
  </w:style>
  <w:style w:type="paragraph" w:styleId="af5">
    <w:name w:val="footer"/>
    <w:basedOn w:val="a"/>
    <w:link w:val="af6"/>
    <w:rsid w:val="001C0B9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rsid w:val="001C0B9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B4005CE83898F6AC88BD13A9015A99AA15D3C3FE8D5296B7FF3CFC03A026D23B52891095Co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EB4005CE83898F6AC88BD13A9015A99AA15D3C3FE8D5296B7FF3CFC03A026D23B52891085C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7285</CharactersWithSpaces>
  <SharedDoc>false</SharedDoc>
  <HLinks>
    <vt:vector size="24" baseType="variant"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consultantplus://offline/ref=CFEB4005CE83898F6AC88BD13A9015A99AA15D3C3FE8D5296B7FF3CFC03A026D23B52891085CoFG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consultantplus://offline/ref=CFEB4005CE83898F6AC88BD13A9015A99AA15D3C3FE8D5296B7FF3CFC03A026D23B52891095Co9G</vt:lpwstr>
      </vt:variant>
      <vt:variant>
        <vt:lpwstr/>
      </vt:variant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consultantplus://offline/ref=669F03CA1DD06DFBF45E21EABE989444E0C9EAB8BCFB9B626E79A0C35CE828E80A75D8FDA3ZEV2O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consultantplus://offline/ref=669F03CA1DD06DFBF45E21EABE989444E0C9EAB8BCFB9B626E79A0C35CE828E80A75D8FDA3ZEV0O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Боброва</dc:creator>
  <cp:lastModifiedBy>Евгения Валерьевна Пискунова</cp:lastModifiedBy>
  <cp:revision>2</cp:revision>
  <cp:lastPrinted>2018-09-21T08:50:00Z</cp:lastPrinted>
  <dcterms:created xsi:type="dcterms:W3CDTF">2018-09-25T11:31:00Z</dcterms:created>
  <dcterms:modified xsi:type="dcterms:W3CDTF">2018-09-25T11:31:00Z</dcterms:modified>
</cp:coreProperties>
</file>