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F" w:rsidRPr="00CD3E4F" w:rsidRDefault="00C45F4F" w:rsidP="009A1670">
      <w:pPr>
        <w:widowControl w:val="0"/>
        <w:spacing w:after="0" w:line="240" w:lineRule="auto"/>
        <w:ind w:left="5954"/>
        <w:outlineLvl w:val="1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t xml:space="preserve">Приложение </w:t>
      </w:r>
    </w:p>
    <w:p w:rsidR="009A1670" w:rsidRDefault="00C45F4F" w:rsidP="009A1670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45F4F" w:rsidRPr="00CD3E4F" w:rsidRDefault="009A1670" w:rsidP="009A1670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  <w:r w:rsidR="00C45F4F" w:rsidRPr="00CD3E4F">
        <w:rPr>
          <w:rFonts w:ascii="Times New Roman" w:hAnsi="Times New Roman"/>
          <w:sz w:val="24"/>
          <w:szCs w:val="24"/>
        </w:rPr>
        <w:t xml:space="preserve">от </w:t>
      </w:r>
      <w:r w:rsidR="00343012" w:rsidRPr="00343012">
        <w:rPr>
          <w:rFonts w:ascii="Times New Roman" w:hAnsi="Times New Roman"/>
          <w:sz w:val="24"/>
          <w:szCs w:val="24"/>
        </w:rPr>
        <w:t>18.04.</w:t>
      </w:r>
      <w:r w:rsidR="00343012">
        <w:rPr>
          <w:rFonts w:ascii="Times New Roman" w:hAnsi="Times New Roman"/>
          <w:sz w:val="24"/>
          <w:szCs w:val="24"/>
          <w:lang w:val="en-US"/>
        </w:rPr>
        <w:t>2019</w:t>
      </w:r>
      <w:r w:rsidR="00C45F4F" w:rsidRPr="00CD3E4F">
        <w:rPr>
          <w:rFonts w:ascii="Times New Roman" w:hAnsi="Times New Roman"/>
          <w:sz w:val="24"/>
          <w:szCs w:val="24"/>
        </w:rPr>
        <w:t xml:space="preserve"> № </w:t>
      </w:r>
      <w:r w:rsidR="00343012">
        <w:rPr>
          <w:rFonts w:ascii="Times New Roman" w:hAnsi="Times New Roman"/>
          <w:sz w:val="24"/>
          <w:szCs w:val="24"/>
          <w:lang w:val="en-US"/>
        </w:rPr>
        <w:t>565</w:t>
      </w:r>
      <w:r w:rsidR="00C45F4F" w:rsidRPr="00CD3E4F">
        <w:rPr>
          <w:rFonts w:ascii="Times New Roman" w:hAnsi="Times New Roman"/>
          <w:sz w:val="24"/>
          <w:szCs w:val="24"/>
        </w:rPr>
        <w:t xml:space="preserve"> </w:t>
      </w:r>
    </w:p>
    <w:p w:rsidR="00220793" w:rsidRDefault="00220793" w:rsidP="009A1670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9A1670" w:rsidP="009A1670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5F4F" w:rsidRPr="00CD3E4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45F4F" w:rsidRPr="00CD3E4F" w:rsidRDefault="00C45F4F" w:rsidP="009A167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45F4F" w:rsidRPr="00CD3E4F" w:rsidRDefault="009A1670" w:rsidP="009A167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5F4F" w:rsidRPr="00CD3E4F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C45F4F" w:rsidRPr="00CD3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5F4F" w:rsidRPr="00CD3E4F">
        <w:rPr>
          <w:rFonts w:ascii="Times New Roman" w:eastAsia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5F4F" w:rsidRDefault="00C45F4F" w:rsidP="00C45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6A0" w:rsidRPr="00CD3E4F" w:rsidRDefault="00AF36A0" w:rsidP="00C45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670" w:rsidRDefault="00C45F4F" w:rsidP="009A1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26"/>
      <w:bookmarkEnd w:id="0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подпрограмма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функционирования </w:t>
      </w:r>
    </w:p>
    <w:p w:rsidR="00C45F4F" w:rsidRPr="00CD3E4F" w:rsidRDefault="00C45F4F" w:rsidP="009A1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автомобильных дорог общего пользования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5F4F" w:rsidRPr="00CD3E4F" w:rsidRDefault="00C45F4F" w:rsidP="00C45F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5F4F" w:rsidRPr="00CD3E4F" w:rsidRDefault="00C45F4F" w:rsidP="00C45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– 2019-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2024 годы</w:t>
      </w:r>
    </w:p>
    <w:p w:rsidR="00C45F4F" w:rsidRPr="00CD3E4F" w:rsidRDefault="00C45F4F" w:rsidP="00C45F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C45F4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45F4F" w:rsidRPr="00CD3E4F" w:rsidRDefault="00C45F4F" w:rsidP="00C45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(3,1 млн. кв. м зимой и 2,7 млн. кв. м летом);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поддержание рабочего состояния н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е менее 11 светофорных объектов;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содержание и эксплуатацию светофорных объектов города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и диспетчерского пункта управления светофорными объектами, являющихся действенным инструментом обеспечения безопасности дорожного движения, в рамках заключённых концессионных соглашений. 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установку порядка 8 Г-образных опор для размещения технических средств организации дорожного движения над проезжей частью в зоне регулируемых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и нерегулируемых пешеходных переходов.</w:t>
      </w:r>
    </w:p>
    <w:p w:rsidR="00C2688F" w:rsidRPr="00CD3E4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240,80 тыс. кв. м дорожного покрытия автомобильных дорог и </w:t>
      </w:r>
      <w:r w:rsidR="0086751E">
        <w:rPr>
          <w:rFonts w:ascii="Times New Roman" w:eastAsia="Times New Roman" w:hAnsi="Times New Roman" w:cs="Times New Roman"/>
          <w:sz w:val="24"/>
          <w:szCs w:val="24"/>
        </w:rPr>
        <w:t>76,85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тыс. кв. м тротуаров.</w:t>
      </w:r>
    </w:p>
    <w:p w:rsidR="00C2688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86751E">
        <w:rPr>
          <w:rFonts w:ascii="Times New Roman" w:eastAsia="Times New Roman" w:hAnsi="Times New Roman" w:cs="Times New Roman"/>
          <w:sz w:val="24"/>
          <w:szCs w:val="24"/>
        </w:rPr>
        <w:t>2 198,82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тыс. кв. м дорожного полотна,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что к концу 2024 года обеспечит сокращение доли дорожного покрытия,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не соответствующего нормативным требованиям, до </w:t>
      </w:r>
      <w:r w:rsidR="006C6A3C">
        <w:rPr>
          <w:rFonts w:ascii="Times New Roman" w:eastAsia="Times New Roman" w:hAnsi="Times New Roman" w:cs="Times New Roman"/>
          <w:sz w:val="24"/>
          <w:szCs w:val="24"/>
        </w:rPr>
        <w:t>11,42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C2688F" w:rsidRPr="00BA6CED" w:rsidRDefault="00C2688F" w:rsidP="009A16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CE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национального проекта «Безопасные и качественные дороги» за период с 2019 по 2024 год затронет 230 улиц города Иванова. Планируется выполнить ремонт проезжей части улиц на площади более 2,2 млн. м</w:t>
      </w:r>
      <w:proofErr w:type="gramStart"/>
      <w:r w:rsidRPr="00BA6CED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BA6C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тротуаров на площади 473 тыс. м</w:t>
      </w:r>
      <w:r w:rsidRPr="00BA6CED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BA6C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C2688F" w:rsidRPr="00BA6CED" w:rsidRDefault="00C2688F" w:rsidP="009A16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C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Остановки общественного транспорта планируется оснастить 81 остановочным павильоном. Для отделения пешеходной части улицы и исключению возможности выхода пешехода на проезжую часть запланированы работы по установке 20 км пешеходных ограждений. </w:t>
      </w:r>
    </w:p>
    <w:p w:rsidR="00C2688F" w:rsidRPr="00BA6CED" w:rsidRDefault="00C2688F" w:rsidP="009A16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C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реализации национального проекта «Безопасные и качественные автомобильные дороги» доля дорог соответствующих нормативному состоянию </w:t>
      </w:r>
      <w:r w:rsidR="00AF36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BA6CED">
        <w:rPr>
          <w:rFonts w:ascii="Times New Roman" w:eastAsiaTheme="minorHAnsi" w:hAnsi="Times New Roman" w:cs="Times New Roman"/>
          <w:sz w:val="24"/>
          <w:szCs w:val="24"/>
          <w:lang w:eastAsia="en-US"/>
        </w:rPr>
        <w:t>к 2024 году увеличится до 85%, что в натуральном выражении соответствует 310 км автомобильных дорог. Ожидается снижение мест концентрации дорожно-транспортных происшествий на 50%.</w:t>
      </w:r>
    </w:p>
    <w:p w:rsidR="00C2688F" w:rsidRDefault="00C2688F" w:rsidP="009A1670">
      <w:pPr>
        <w:widowControl w:val="0"/>
        <w:autoSpaceDE w:val="0"/>
        <w:autoSpaceDN w:val="0"/>
        <w:spacing w:after="0" w:line="240" w:lineRule="auto"/>
        <w:ind w:firstLine="709"/>
        <w:jc w:val="both"/>
      </w:pP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исполнительным документам и решениям судов по искам о возмещении ущерба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при ДТП, вызванного неудовлетворительным состоянием дорожной сети г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Иваново, а также предотвращение незаконного обогащения заявителей (истцов) в соответствии 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 проведением повторных судебных экспертиз дипломированными экспертами-техниками с целью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C45F4F" w:rsidRPr="00CD3E4F" w:rsidRDefault="00C45F4F" w:rsidP="00C45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9A167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C45F4F" w:rsidRDefault="00C45F4F" w:rsidP="00C45F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1670" w:rsidRPr="00CD3E4F" w:rsidRDefault="009A1670" w:rsidP="00C45F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9A1670" w:rsidRPr="00CD3E4F" w:rsidSect="00C0349B">
          <w:headerReference w:type="default" r:id="rId9"/>
          <w:pgSz w:w="11905" w:h="16838"/>
          <w:pgMar w:top="1134" w:right="850" w:bottom="1134" w:left="1701" w:header="284" w:footer="0" w:gutter="0"/>
          <w:cols w:space="720"/>
          <w:titlePg/>
          <w:docGrid w:linePitch="299"/>
        </w:sect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0"/>
        <w:gridCol w:w="709"/>
        <w:gridCol w:w="709"/>
        <w:gridCol w:w="850"/>
        <w:gridCol w:w="709"/>
        <w:gridCol w:w="709"/>
        <w:gridCol w:w="850"/>
        <w:gridCol w:w="851"/>
        <w:gridCol w:w="850"/>
      </w:tblGrid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факт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оценка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дорог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тротуаров, находящихся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на зимнем содержании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3074,77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3080,88*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 зимней уборки (</w:t>
            </w:r>
            <w:proofErr w:type="spellStart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противогололедной</w:t>
            </w:r>
            <w:proofErr w:type="spellEnd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обработки) дорог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и тротуаров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за сезон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29*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29*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29*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дорог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и тротуаров, находящихся на летнем содержании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2645,93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2650,90*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Периодичность летней уборки дорог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и тротуаров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за сезон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моющихся дорог и тротуаров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1662,95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1666,99*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 мойки дорог и тротуаров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за сезон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площадь мостов и путепроводов, находящихся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на содержании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11868*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Протяженность ливневой канализации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82173*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улично-дорожной сети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7325,44</w:t>
            </w:r>
          </w:p>
        </w:tc>
        <w:tc>
          <w:tcPr>
            <w:tcW w:w="709" w:type="dxa"/>
          </w:tcPr>
          <w:p w:rsidR="00AA1A12" w:rsidRPr="00AA1A12" w:rsidRDefault="00E80761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7325,44</w:t>
            </w:r>
          </w:p>
        </w:tc>
        <w:tc>
          <w:tcPr>
            <w:tcW w:w="850" w:type="dxa"/>
          </w:tcPr>
          <w:p w:rsidR="00AA1A12" w:rsidRPr="00AA1A12" w:rsidRDefault="00E80761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709" w:type="dxa"/>
          </w:tcPr>
          <w:p w:rsidR="00AA1A12" w:rsidRPr="00AA1A12" w:rsidRDefault="000814E7" w:rsidP="00AA1A12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709" w:type="dxa"/>
          </w:tcPr>
          <w:p w:rsidR="00AA1A12" w:rsidRPr="00AA1A12" w:rsidRDefault="000814E7" w:rsidP="00AA1A12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850" w:type="dxa"/>
          </w:tcPr>
          <w:p w:rsidR="00AA1A12" w:rsidRPr="00AA1A12" w:rsidRDefault="000814E7" w:rsidP="00AA1A12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851" w:type="dxa"/>
          </w:tcPr>
          <w:p w:rsidR="00AA1A12" w:rsidRPr="00AA1A12" w:rsidRDefault="000814E7" w:rsidP="00AA1A12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850" w:type="dxa"/>
          </w:tcPr>
          <w:p w:rsidR="00AA1A12" w:rsidRPr="00AA1A12" w:rsidRDefault="000814E7" w:rsidP="00AA1A12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7338,54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светофорных объектов, находящихся на содержании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 исключением обслуживаемых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по концессионным соглашениям)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43*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115*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115*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 ремонт дорог (площадь дорожного покрытия)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44,93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56,44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36,03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42,25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40,63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40,63*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40,63*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40,63*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 ремонт тротуаров (площадь дорожного покрытия)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12,89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9,82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850" w:type="dxa"/>
          </w:tcPr>
          <w:p w:rsidR="00AA1A12" w:rsidRPr="00AA1A12" w:rsidRDefault="00AA1A12" w:rsidP="00122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13,30*</w:t>
            </w:r>
          </w:p>
        </w:tc>
        <w:tc>
          <w:tcPr>
            <w:tcW w:w="851" w:type="dxa"/>
          </w:tcPr>
          <w:p w:rsidR="00AA1A12" w:rsidRPr="00AA1A12" w:rsidRDefault="00AA1A12" w:rsidP="00122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13,30*</w:t>
            </w:r>
          </w:p>
        </w:tc>
        <w:tc>
          <w:tcPr>
            <w:tcW w:w="850" w:type="dxa"/>
          </w:tcPr>
          <w:p w:rsidR="00AA1A12" w:rsidRPr="00AA1A12" w:rsidRDefault="00AA1A12" w:rsidP="00122C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13,30*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</w:tcPr>
          <w:p w:rsidR="00AA1A12" w:rsidRPr="009A1670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6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9A1670">
              <w:rPr>
                <w:rFonts w:ascii="Times New Roman" w:eastAsia="Times New Roman" w:hAnsi="Times New Roman" w:cs="Times New Roman"/>
                <w:sz w:val="16"/>
                <w:szCs w:val="16"/>
              </w:rPr>
              <w:t>и ремонт дорог (площадь дорожного покрытия)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191,15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62,55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388,14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401,80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359,76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386,01*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363,13*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299,98*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146626" w:rsidRPr="00AA1A12" w:rsidTr="00146626">
        <w:trPr>
          <w:trHeight w:val="653"/>
        </w:trPr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дорожного покрытия,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не соответствующего нормативным требованиям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42,58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41,49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B6D">
              <w:rPr>
                <w:rFonts w:ascii="Times New Roman" w:eastAsia="Times New Roman" w:hAnsi="Times New Roman" w:cs="Times New Roman"/>
                <w:sz w:val="16"/>
                <w:szCs w:val="16"/>
              </w:rPr>
              <w:t>36,</w:t>
            </w:r>
            <w:r w:rsidR="000814E7" w:rsidRPr="000E0B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E0B6D" w:rsidRPr="000E0B6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30,</w:t>
            </w:r>
            <w:r w:rsidR="000814E7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25,</w:t>
            </w:r>
            <w:r w:rsidR="000814E7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1A12" w:rsidRPr="00AA1A12" w:rsidRDefault="00AA1A12" w:rsidP="0008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  <w:r w:rsidR="000814E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</w:tcPr>
          <w:p w:rsidR="00AA1A12" w:rsidRPr="00AA1A12" w:rsidRDefault="00AA1A12" w:rsidP="0008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15,</w:t>
            </w:r>
            <w:r w:rsidR="000814E7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  <w:r w:rsidR="005162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5A03BE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дорожного покрытия,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не соответствующего нормативным требованиям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3119,31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3039,27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2651,13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2249,33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1889,57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1503,56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1140,43*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840,45*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транспортно-эксплуатационным показателям,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результате капитального ремонта и </w:t>
            </w:r>
            <w:proofErr w:type="gramStart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ремонта</w:t>
            </w:r>
            <w:proofErr w:type="gramEnd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автомобильных дорог, в том числе за счет: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13,16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6,161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25,24891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29,81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45,21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21,28 &lt;*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21,26 &lt;*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23,00 &lt;*</w:t>
            </w:r>
            <w:r w:rsidR="00C675D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Капитального ремонта улицы Станкостроителей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участке от полигона ТБО ООО «Чистое поле» до улицы </w:t>
            </w:r>
            <w:proofErr w:type="gramStart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Суздальская</w:t>
            </w:r>
            <w:proofErr w:type="gramEnd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в городе Иванове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 этап)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1,72891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626" w:rsidRPr="00AA1A12" w:rsidTr="00146626">
        <w:trPr>
          <w:trHeight w:val="697"/>
        </w:trPr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01" w:type="dxa"/>
          </w:tcPr>
          <w:p w:rsidR="00AA1A12" w:rsidRPr="009A1670" w:rsidRDefault="00AA1A12" w:rsidP="0014662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«Региональный проект «</w:t>
            </w: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>Дорожная сеть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</w:tcPr>
          <w:p w:rsidR="00AA1A12" w:rsidRPr="00AA1A12" w:rsidRDefault="00AA1A12" w:rsidP="00AA1A12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</w:tcPr>
          <w:p w:rsidR="00AA1A12" w:rsidRPr="00AA1A12" w:rsidRDefault="00AA1A12" w:rsidP="00AA1A12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</w:tcPr>
          <w:p w:rsidR="00AA1A12" w:rsidRPr="00AA1A12" w:rsidRDefault="00AA1A12" w:rsidP="00AA1A12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17.1.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Доля протяженности дорожной сети городской агломерации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, соответствующая нормативным требованиям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к их транспортно-эксплуатационному состоянию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39,90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67,13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73,01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78,89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85,24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146626" w:rsidRPr="00AA1A12" w:rsidTr="00146626">
        <w:trPr>
          <w:trHeight w:val="716"/>
        </w:trPr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17. 2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мест концентрации дорожно-транспортных происшествий (</w:t>
            </w:r>
            <w:proofErr w:type="spellStart"/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аварийно</w:t>
            </w:r>
            <w:proofErr w:type="spellEnd"/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 опасных участков)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на дорожной сети городского округа Иваново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88,19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80,19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72,19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66,19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58,19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50,19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701" w:type="dxa"/>
          </w:tcPr>
          <w:p w:rsidR="00AA1A12" w:rsidRPr="009A1670" w:rsidRDefault="00AA1A12" w:rsidP="0014662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дорожной деятельности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 xml:space="preserve">в отношении дорожной сети городской агломерации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A1670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18.1.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 объектов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на дорожной сети городской агломерации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 xml:space="preserve">в отношении которых проведены работы </w:t>
            </w:r>
            <w:r w:rsidR="001466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/год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23,52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29,81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45,21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21,28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21,26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7377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4*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72*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установленных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Г-образных опор </w:t>
            </w:r>
            <w:r w:rsidR="001466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8*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8*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8*</w:t>
            </w:r>
          </w:p>
        </w:tc>
      </w:tr>
      <w:tr w:rsidR="00146626" w:rsidRPr="00AA1A12" w:rsidTr="00146626">
        <w:tc>
          <w:tcPr>
            <w:tcW w:w="567" w:type="dxa"/>
          </w:tcPr>
          <w:p w:rsidR="00AA1A12" w:rsidRPr="00AA1A12" w:rsidRDefault="00AA1A12" w:rsidP="009A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закупаемой специализированной техники</w:t>
            </w:r>
          </w:p>
        </w:tc>
        <w:tc>
          <w:tcPr>
            <w:tcW w:w="850" w:type="dxa"/>
          </w:tcPr>
          <w:p w:rsidR="00AA1A12" w:rsidRPr="00AA1A12" w:rsidRDefault="00AA1A12" w:rsidP="0014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</w:tcPr>
          <w:p w:rsidR="00AA1A12" w:rsidRPr="00AA1A12" w:rsidRDefault="002C109B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A1A12" w:rsidRPr="00AA1A12" w:rsidRDefault="00AA1A12" w:rsidP="00AA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A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45F4F" w:rsidRPr="009A1670" w:rsidRDefault="00C45F4F" w:rsidP="00C0349B">
      <w:pPr>
        <w:spacing w:after="0" w:line="240" w:lineRule="auto"/>
        <w:ind w:left="993" w:right="117" w:firstLine="708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  <w:sectPr w:rsidR="00C45F4F" w:rsidRPr="009A1670" w:rsidSect="00C0349B">
          <w:type w:val="continuous"/>
          <w:pgSz w:w="11905" w:h="16838"/>
          <w:pgMar w:top="1134" w:right="720" w:bottom="720" w:left="720" w:header="284" w:footer="0" w:gutter="0"/>
          <w:cols w:space="720"/>
        </w:sectPr>
      </w:pP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&lt;*&gt; </w:t>
      </w:r>
      <w:r w:rsidR="00C034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Значение целевого показателя установлено при условии сохранения финансирования </w:t>
      </w:r>
      <w:r w:rsidR="00C0349B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 </w:t>
      </w: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>.</w:t>
      </w:r>
    </w:p>
    <w:p w:rsidR="00C675D8" w:rsidRDefault="00C675D8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lastRenderedPageBreak/>
        <w:t xml:space="preserve">&lt;**&gt; </w:t>
      </w:r>
      <w:r w:rsidR="00C034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Значение целевого показателя установлено при условии финансирования на уровне финансового обеспечения </w:t>
      </w:r>
      <w:r w:rsidR="00122C57"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>в соответствии с государственной программой Ивановской области «Развитие транспортной системы Ивановской области», утвержденной постановлением Правительства Ивановской области от 13.11.2013  № 447-п</w:t>
      </w:r>
      <w:r w:rsidR="00E73778"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>, и п</w:t>
      </w: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одлежит корректировке по мере формирования бюджета города </w:t>
      </w:r>
      <w:r w:rsidR="00146626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     </w:t>
      </w:r>
      <w:r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>и уточнения программы на соответствующие годы</w:t>
      </w:r>
      <w:r w:rsidR="00FA0772" w:rsidRPr="009A1670">
        <w:rPr>
          <w:rFonts w:ascii="Times New Roman" w:eastAsiaTheme="minorHAnsi" w:hAnsi="Times New Roman" w:cs="Times New Roman"/>
          <w:sz w:val="20"/>
          <w:szCs w:val="16"/>
          <w:lang w:eastAsia="en-US"/>
        </w:rPr>
        <w:t>.</w:t>
      </w:r>
    </w:p>
    <w:p w:rsidR="00C0349B" w:rsidRDefault="00C0349B" w:rsidP="009A1670">
      <w:pPr>
        <w:widowControl w:val="0"/>
        <w:autoSpaceDE w:val="0"/>
        <w:autoSpaceDN w:val="0"/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038" w:rsidRDefault="008B6038" w:rsidP="008B6038">
      <w:pPr>
        <w:widowControl w:val="0"/>
        <w:autoSpaceDE w:val="0"/>
        <w:autoSpaceDN w:val="0"/>
        <w:spacing w:after="0" w:line="240" w:lineRule="auto"/>
        <w:ind w:left="993" w:right="117" w:firstLine="42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B6038" w:rsidRDefault="008B6038" w:rsidP="008B6038">
      <w:pPr>
        <w:widowControl w:val="0"/>
        <w:autoSpaceDE w:val="0"/>
        <w:autoSpaceDN w:val="0"/>
        <w:spacing w:after="0" w:line="240" w:lineRule="auto"/>
        <w:ind w:left="993" w:right="117" w:firstLine="42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8B6038">
      <w:pPr>
        <w:widowControl w:val="0"/>
        <w:autoSpaceDE w:val="0"/>
        <w:autoSpaceDN w:val="0"/>
        <w:spacing w:after="0" w:line="240" w:lineRule="auto"/>
        <w:ind w:left="993" w:right="117" w:firstLine="42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2. Мероприятия подпрограммы.</w:t>
      </w:r>
    </w:p>
    <w:p w:rsidR="00C45F4F" w:rsidRPr="00CD3E4F" w:rsidRDefault="00C45F4F" w:rsidP="009A1670">
      <w:pPr>
        <w:widowControl w:val="0"/>
        <w:autoSpaceDE w:val="0"/>
        <w:autoSpaceDN w:val="0"/>
        <w:spacing w:after="0" w:line="240" w:lineRule="auto"/>
        <w:ind w:left="99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C034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0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№ 2621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</w:t>
      </w:r>
      <w:r w:rsidR="00C034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и заключения муниципальных контрактов. Срок выполнения мероприятия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 2019-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2024 годы. Ответственным исполнителем мероприятия является Управление благоустройства Администрации города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1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№ 633 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 2019-2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024 годы. Ответственным исполнителем мероприятия является Управление благоустройства Администрации города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по искам о возмещении ущерба при ДТП, вызванного состоянием дорожной сети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1670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Иванова, оплата метеорологической информации для работы с судебными, правоохранительными органами и органами прокуратуры.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 возмещении ущерба при ДТП, вызванного состоянием дорожной сети г</w:t>
      </w:r>
      <w:r w:rsidR="00AF36A0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 2019-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2024 годы. Ответственным исполнителем мероприятия является Управление благоустройства Администрации города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4.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предоставление субсидий организациям </w:t>
      </w:r>
      <w:r w:rsidR="00C034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для возмещения расходов на создание, реконструкцию (модернизацию), содержание </w:t>
      </w:r>
      <w:r w:rsidR="00C0349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 2019-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2022 годы. Ответственным исполнителем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является Управление благоустройства Администрации города Иванова.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C45F4F" w:rsidRPr="00CD3E4F" w:rsidRDefault="00C45F4F" w:rsidP="00C0349B">
      <w:pPr>
        <w:autoSpaceDE w:val="0"/>
        <w:autoSpaceDN w:val="0"/>
        <w:adjustRightInd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 2019-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2024 годы. Ответственным исполнителем мероприятия является Управление благоустройства Администрации города Иванова.</w:t>
      </w:r>
    </w:p>
    <w:p w:rsidR="0000706A" w:rsidRPr="007269A9" w:rsidRDefault="001575A9" w:rsidP="00C0349B">
      <w:pPr>
        <w:spacing w:after="0" w:line="240" w:lineRule="auto"/>
        <w:ind w:left="993" w:right="1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06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0706A" w:rsidRPr="0000706A">
        <w:rPr>
          <w:rFonts w:ascii="Times New Roman" w:hAnsi="Times New Roman" w:cs="Times New Roman"/>
          <w:sz w:val="24"/>
          <w:szCs w:val="24"/>
        </w:rPr>
        <w:t>Приобретение</w:t>
      </w:r>
      <w:r w:rsidR="0000706A" w:rsidRPr="007269A9">
        <w:rPr>
          <w:rFonts w:ascii="Times New Roman" w:hAnsi="Times New Roman" w:cs="Times New Roman"/>
          <w:sz w:val="24"/>
          <w:szCs w:val="24"/>
        </w:rPr>
        <w:t xml:space="preserve"> специализированной техники. </w:t>
      </w:r>
    </w:p>
    <w:p w:rsidR="0000706A" w:rsidRPr="000F71D8" w:rsidRDefault="0000706A" w:rsidP="00C0349B">
      <w:pPr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69A9">
        <w:rPr>
          <w:rFonts w:ascii="Times New Roman" w:hAnsi="Times New Roman" w:cs="Times New Roman"/>
          <w:sz w:val="24"/>
          <w:szCs w:val="24"/>
        </w:rPr>
        <w:t xml:space="preserve"> рамках данного мероприятия будет приобретена специализированная техника </w:t>
      </w:r>
      <w:r w:rsidR="001466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69A9">
        <w:rPr>
          <w:rFonts w:ascii="Times New Roman" w:hAnsi="Times New Roman" w:cs="Times New Roman"/>
          <w:sz w:val="24"/>
          <w:szCs w:val="24"/>
        </w:rPr>
        <w:t xml:space="preserve">для механизированной уборки улиц города </w:t>
      </w:r>
      <w:r w:rsidRPr="007269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путем закупки для нужд</w:t>
      </w:r>
      <w:r w:rsidRPr="00993B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городского округа Иваново</w:t>
      </w:r>
      <w:r w:rsidRPr="00993BE4">
        <w:rPr>
          <w:rFonts w:ascii="Times New Roman" w:hAnsi="Times New Roman" w:cs="Times New Roman"/>
          <w:sz w:val="24"/>
          <w:szCs w:val="24"/>
        </w:rPr>
        <w:t>.</w:t>
      </w:r>
    </w:p>
    <w:p w:rsidR="0000706A" w:rsidRDefault="0000706A" w:rsidP="00C0349B">
      <w:pPr>
        <w:widowControl w:val="0"/>
        <w:autoSpaceDE w:val="0"/>
        <w:autoSpaceDN w:val="0"/>
        <w:adjustRightInd w:val="0"/>
        <w:spacing w:after="0" w:line="240" w:lineRule="auto"/>
        <w:ind w:left="993" w:right="1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1D8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71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71D8">
        <w:rPr>
          <w:rFonts w:ascii="Times New Roman" w:hAnsi="Times New Roman" w:cs="Times New Roman"/>
          <w:sz w:val="24"/>
          <w:szCs w:val="24"/>
        </w:rPr>
        <w:t xml:space="preserve"> год. Ответственным исполнителем мероприятия является Управление благоустройства Администрации города Иванова.</w:t>
      </w:r>
    </w:p>
    <w:p w:rsidR="005C0817" w:rsidRPr="000F71D8" w:rsidRDefault="005C0817" w:rsidP="00C0349B">
      <w:pPr>
        <w:widowControl w:val="0"/>
        <w:autoSpaceDE w:val="0"/>
        <w:autoSpaceDN w:val="0"/>
        <w:adjustRightInd w:val="0"/>
        <w:spacing w:after="0" w:line="240" w:lineRule="auto"/>
        <w:ind w:left="993" w:right="11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71D8">
        <w:rPr>
          <w:rFonts w:ascii="Times New Roman" w:hAnsi="Times New Roman" w:cs="Times New Roman"/>
          <w:sz w:val="24"/>
          <w:szCs w:val="24"/>
        </w:rPr>
        <w:t xml:space="preserve">Расходы на банковское сопровождение контрактов, предметом которых являются поставки товаров, выполнение работ, оказание услуг для муниципальных нужд </w:t>
      </w:r>
      <w:r w:rsidR="001466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71D8">
        <w:rPr>
          <w:rFonts w:ascii="Times New Roman" w:hAnsi="Times New Roman" w:cs="Times New Roman"/>
          <w:sz w:val="24"/>
          <w:szCs w:val="24"/>
        </w:rPr>
        <w:t>города Иванова.</w:t>
      </w:r>
    </w:p>
    <w:p w:rsidR="005C0817" w:rsidRPr="000F71D8" w:rsidRDefault="005C0817" w:rsidP="00C0349B">
      <w:pPr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</w:t>
      </w:r>
      <w:r w:rsidR="00146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F7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муниципальных нужд, в случаях, установленных постановлением Администрации города Иванова от 05.03.2018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1D8">
        <w:rPr>
          <w:rFonts w:ascii="Times New Roman" w:eastAsia="Times New Roman" w:hAnsi="Times New Roman" w:cs="Times New Roman"/>
          <w:color w:val="000000"/>
          <w:sz w:val="24"/>
          <w:szCs w:val="24"/>
        </w:rPr>
        <w:t>№ 248.</w:t>
      </w:r>
    </w:p>
    <w:p w:rsidR="004671EC" w:rsidRPr="004671EC" w:rsidRDefault="005C0817" w:rsidP="00C0349B">
      <w:pPr>
        <w:pStyle w:val="ConsPlusTitle"/>
        <w:ind w:left="993" w:right="117"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671EC"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Капитальный ремонт улицы Станкостроителей на участке от полигона </w:t>
      </w:r>
      <w:r w:rsidR="0014662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ТБО ООО </w:t>
      </w:r>
      <w:r w:rsidR="00AF36A0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>Чистое поле</w:t>
      </w:r>
      <w:r w:rsidR="00AF36A0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 улицы </w:t>
      </w:r>
      <w:proofErr w:type="gramStart"/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>Суздальская</w:t>
      </w:r>
      <w:proofErr w:type="gramEnd"/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городе Иванове (2 этап). </w:t>
      </w:r>
    </w:p>
    <w:p w:rsidR="004671EC" w:rsidRPr="004671EC" w:rsidRDefault="004671EC" w:rsidP="00C0349B">
      <w:pPr>
        <w:autoSpaceDE w:val="0"/>
        <w:autoSpaceDN w:val="0"/>
        <w:adjustRightInd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позволит улучшить общегородскую дорожную ситуацию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 Ярославское и Московское, снизить транспортную нагрузку с центральных улиц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города Иванова от крупногабаритного транзитного транспорта, а именно разгрузить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улицы Ивановскую, Большую </w:t>
      </w:r>
      <w:proofErr w:type="spellStart"/>
      <w:r w:rsidRPr="004671EC">
        <w:rPr>
          <w:rFonts w:ascii="Times New Roman" w:eastAsia="Times New Roman" w:hAnsi="Times New Roman" w:cs="Times New Roman"/>
          <w:sz w:val="24"/>
          <w:szCs w:val="24"/>
        </w:rPr>
        <w:t>Воробьевскую</w:t>
      </w:r>
      <w:proofErr w:type="spellEnd"/>
      <w:r w:rsidRPr="004671EC">
        <w:rPr>
          <w:rFonts w:ascii="Times New Roman" w:eastAsia="Times New Roman" w:hAnsi="Times New Roman" w:cs="Times New Roman"/>
          <w:sz w:val="24"/>
          <w:szCs w:val="24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5C0817" w:rsidRPr="004671EC" w:rsidRDefault="004671EC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капитального строительства Администрации </w:t>
      </w:r>
      <w:r w:rsidR="0014662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>города Иванова.</w:t>
      </w:r>
    </w:p>
    <w:p w:rsidR="005C0817" w:rsidRPr="00645F65" w:rsidRDefault="004671EC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C0817" w:rsidRPr="00E64B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5F65" w:rsidRPr="00645F65">
        <w:rPr>
          <w:rFonts w:ascii="Times New Roman" w:eastAsia="Times New Roman" w:hAnsi="Times New Roman" w:cs="Times New Roman"/>
          <w:sz w:val="24"/>
          <w:szCs w:val="24"/>
        </w:rPr>
        <w:t>«Региональный проект «Дорожная сеть». Финансовое обеспечение дорожной деятельности в отношении дорожной сети городской агломерации «Ивановская».</w:t>
      </w:r>
    </w:p>
    <w:p w:rsidR="00E86038" w:rsidRPr="00E64BAA" w:rsidRDefault="00E86038" w:rsidP="00C0349B">
      <w:pPr>
        <w:autoSpaceDE w:val="0"/>
        <w:autoSpaceDN w:val="0"/>
        <w:adjustRightInd w:val="0"/>
        <w:spacing w:after="0" w:line="240" w:lineRule="auto"/>
        <w:ind w:left="993" w:right="11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BAA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в рамках национального проекта «Безопасные и качественные автомобильные дороги»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(аварийно-опасных участков), а также улучшен</w:t>
      </w:r>
      <w:r w:rsidR="008F3647">
        <w:rPr>
          <w:rFonts w:ascii="Times New Roman" w:hAnsi="Times New Roman" w:cs="Times New Roman"/>
          <w:sz w:val="24"/>
          <w:szCs w:val="24"/>
        </w:rPr>
        <w:t>ия качества автомобильных дорог.</w:t>
      </w:r>
      <w:proofErr w:type="gramEnd"/>
    </w:p>
    <w:p w:rsidR="00E535EF" w:rsidRDefault="00E86038" w:rsidP="00C0349B">
      <w:pPr>
        <w:autoSpaceDE w:val="0"/>
        <w:autoSpaceDN w:val="0"/>
        <w:adjustRightInd w:val="0"/>
        <w:spacing w:after="0" w:line="240" w:lineRule="auto"/>
        <w:ind w:left="993" w:right="1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AA">
        <w:rPr>
          <w:rFonts w:ascii="Times New Roman" w:hAnsi="Times New Roman" w:cs="Times New Roman"/>
          <w:sz w:val="24"/>
          <w:szCs w:val="24"/>
        </w:rPr>
        <w:t>Срок выполнения мероприятия - 2019 - 2024 годы.</w:t>
      </w:r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left="993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C45F4F" w:rsidRPr="00CD3E4F" w:rsidRDefault="00C45F4F" w:rsidP="00C0349B">
      <w:pPr>
        <w:widowControl w:val="0"/>
        <w:autoSpaceDE w:val="0"/>
        <w:autoSpaceDN w:val="0"/>
        <w:spacing w:after="0" w:line="240" w:lineRule="auto"/>
        <w:ind w:right="11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626" w:rsidRPr="00C0349B" w:rsidRDefault="00C45F4F" w:rsidP="00C0349B">
      <w:pPr>
        <w:widowControl w:val="0"/>
        <w:autoSpaceDE w:val="0"/>
        <w:autoSpaceDN w:val="0"/>
        <w:spacing w:after="0" w:line="240" w:lineRule="auto"/>
        <w:ind w:left="993" w:right="11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  <w:sectPr w:rsidR="00146626" w:rsidRPr="00C0349B" w:rsidSect="00146626">
          <w:type w:val="continuous"/>
          <w:pgSz w:w="11905" w:h="16838"/>
          <w:pgMar w:top="720" w:right="720" w:bottom="993" w:left="720" w:header="284" w:footer="0" w:gutter="0"/>
          <w:cols w:space="720"/>
        </w:sect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C45F4F" w:rsidRPr="00900FF2" w:rsidRDefault="00900FF2" w:rsidP="00C034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(тыс. руб.)</w:t>
      </w:r>
    </w:p>
    <w:tbl>
      <w:tblPr>
        <w:tblStyle w:val="af0"/>
        <w:tblW w:w="992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134"/>
        <w:gridCol w:w="1134"/>
        <w:gridCol w:w="1134"/>
        <w:gridCol w:w="1134"/>
        <w:gridCol w:w="708"/>
        <w:gridCol w:w="709"/>
        <w:gridCol w:w="709"/>
      </w:tblGrid>
      <w:tr w:rsidR="00900FF2" w:rsidRPr="00CD3E4F" w:rsidTr="00900FF2">
        <w:tc>
          <w:tcPr>
            <w:tcW w:w="426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835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2024 год</w:t>
            </w:r>
          </w:p>
        </w:tc>
      </w:tr>
      <w:tr w:rsidR="00900FF2" w:rsidRPr="00CD3E4F" w:rsidTr="00900FF2">
        <w:tc>
          <w:tcPr>
            <w:tcW w:w="4395" w:type="dxa"/>
            <w:gridSpan w:val="3"/>
            <w:vAlign w:val="center"/>
          </w:tcPr>
          <w:p w:rsidR="00C45F4F" w:rsidRPr="00CD3E4F" w:rsidRDefault="00C45F4F" w:rsidP="008B6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:rsidR="00C45F4F" w:rsidRPr="002C2EE0" w:rsidRDefault="006A16F9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1 254 891,53</w:t>
            </w:r>
          </w:p>
        </w:tc>
        <w:tc>
          <w:tcPr>
            <w:tcW w:w="1134" w:type="dxa"/>
            <w:vAlign w:val="center"/>
          </w:tcPr>
          <w:p w:rsidR="00C45F4F" w:rsidRPr="002C2EE0" w:rsidRDefault="006A16F9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1 033 773,69</w:t>
            </w:r>
          </w:p>
        </w:tc>
        <w:tc>
          <w:tcPr>
            <w:tcW w:w="1134" w:type="dxa"/>
            <w:vAlign w:val="center"/>
          </w:tcPr>
          <w:p w:rsidR="00C45F4F" w:rsidRPr="002C2EE0" w:rsidRDefault="007A6D39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1 030 818,53</w:t>
            </w:r>
          </w:p>
        </w:tc>
        <w:tc>
          <w:tcPr>
            <w:tcW w:w="708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</w:tr>
      <w:tr w:rsidR="00900FF2" w:rsidRPr="00CD3E4F" w:rsidTr="00900FF2">
        <w:tc>
          <w:tcPr>
            <w:tcW w:w="4395" w:type="dxa"/>
            <w:gridSpan w:val="3"/>
            <w:vAlign w:val="center"/>
          </w:tcPr>
          <w:p w:rsidR="00C45F4F" w:rsidRPr="00CD3E4F" w:rsidRDefault="00C45F4F" w:rsidP="008B6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  <w:r w:rsidR="00F122F5">
              <w:rPr>
                <w:rFonts w:ascii="Times New Roman" w:eastAsia="Times New Roman" w:hAnsi="Times New Roman"/>
                <w:sz w:val="16"/>
                <w:szCs w:val="16"/>
              </w:rPr>
              <w:t>, в том числе:</w:t>
            </w:r>
          </w:p>
        </w:tc>
        <w:tc>
          <w:tcPr>
            <w:tcW w:w="1134" w:type="dxa"/>
            <w:vAlign w:val="center"/>
          </w:tcPr>
          <w:p w:rsidR="00C45F4F" w:rsidRPr="002C2EE0" w:rsidRDefault="005B29D1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598 891,53</w:t>
            </w:r>
          </w:p>
        </w:tc>
        <w:tc>
          <w:tcPr>
            <w:tcW w:w="1134" w:type="dxa"/>
            <w:vAlign w:val="center"/>
          </w:tcPr>
          <w:p w:rsidR="00C45F4F" w:rsidRPr="002C2EE0" w:rsidRDefault="005B29D1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445 573,69</w:t>
            </w:r>
          </w:p>
        </w:tc>
        <w:tc>
          <w:tcPr>
            <w:tcW w:w="1134" w:type="dxa"/>
            <w:vAlign w:val="center"/>
          </w:tcPr>
          <w:p w:rsidR="00C45F4F" w:rsidRPr="002C2EE0" w:rsidRDefault="005B29D1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448 338,53</w:t>
            </w:r>
          </w:p>
        </w:tc>
        <w:tc>
          <w:tcPr>
            <w:tcW w:w="708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C45F4F" w:rsidRPr="00CD3E4F" w:rsidRDefault="00C45F4F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</w:tr>
      <w:tr w:rsidR="00900FF2" w:rsidRPr="00CD3E4F" w:rsidTr="00900FF2">
        <w:tc>
          <w:tcPr>
            <w:tcW w:w="4395" w:type="dxa"/>
            <w:gridSpan w:val="3"/>
            <w:vAlign w:val="center"/>
          </w:tcPr>
          <w:p w:rsidR="00F122F5" w:rsidRPr="004671EC" w:rsidRDefault="00F122F5" w:rsidP="008B6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71EC">
              <w:rPr>
                <w:rFonts w:ascii="Times New Roman" w:eastAsia="Times New Roman" w:hAnsi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20 348,71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19 327,00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21 755,00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395" w:type="dxa"/>
            <w:gridSpan w:val="3"/>
            <w:vAlign w:val="center"/>
          </w:tcPr>
          <w:p w:rsidR="00F122F5" w:rsidRPr="00CD3E4F" w:rsidRDefault="00F122F5" w:rsidP="008B6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395" w:type="dxa"/>
            <w:gridSpan w:val="3"/>
            <w:vAlign w:val="center"/>
          </w:tcPr>
          <w:p w:rsidR="00F122F5" w:rsidRPr="00CD3E4F" w:rsidRDefault="00F122F5" w:rsidP="008B6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134" w:type="dxa"/>
            <w:vAlign w:val="center"/>
          </w:tcPr>
          <w:p w:rsidR="00F122F5" w:rsidRPr="002C2EE0" w:rsidRDefault="006A16F9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656 000,00</w:t>
            </w:r>
          </w:p>
        </w:tc>
        <w:tc>
          <w:tcPr>
            <w:tcW w:w="1134" w:type="dxa"/>
            <w:vAlign w:val="center"/>
          </w:tcPr>
          <w:p w:rsidR="00F122F5" w:rsidRPr="002C2EE0" w:rsidRDefault="006A16F9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588 200,00</w:t>
            </w:r>
          </w:p>
        </w:tc>
        <w:tc>
          <w:tcPr>
            <w:tcW w:w="1134" w:type="dxa"/>
            <w:vAlign w:val="center"/>
          </w:tcPr>
          <w:p w:rsidR="00F122F5" w:rsidRPr="002C2EE0" w:rsidRDefault="007A6D39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582 480,00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 w:val="restart"/>
            <w:vAlign w:val="center"/>
          </w:tcPr>
          <w:p w:rsidR="00F122F5" w:rsidRPr="00CD3E4F" w:rsidRDefault="00F122F5" w:rsidP="008B603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D3E4F">
              <w:rPr>
                <w:rFonts w:ascii="Times New Roman" w:eastAsiaTheme="minorHAnsi" w:hAnsi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center"/>
          </w:tcPr>
          <w:p w:rsidR="00F122F5" w:rsidRPr="00CD3E4F" w:rsidRDefault="00F122F5" w:rsidP="008B60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122F5" w:rsidRPr="00CD3E4F" w:rsidRDefault="00F122F5" w:rsidP="00900FF2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D3E4F">
              <w:rPr>
                <w:rFonts w:ascii="Times New Roman" w:eastAsiaTheme="minorHAnsi" w:hAnsi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5B29D1" w:rsidRPr="002C2EE0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254897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 850,92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258 042,79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266 403,00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5B29D1" w:rsidRPr="002C2EE0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254897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 850,92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258 042,79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266 403,00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 w:val="restart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Выполнение работ, оказание услуг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за счет средств муниципального дорожного фонда города Иванова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847,47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847,47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 w:val="restart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Проведение экспертиз в рамках судебных разбирательств в целях снижения расходов бюджета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города Иванова по исполнительным документам и решениям судов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по искам о возмещении ущерба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при ДТП, вызван</w:t>
            </w:r>
            <w:r w:rsidR="00AF36A0">
              <w:rPr>
                <w:rFonts w:ascii="Times New Roman" w:eastAsia="Times New Roman" w:hAnsi="Times New Roman"/>
                <w:sz w:val="16"/>
                <w:szCs w:val="16"/>
              </w:rPr>
              <w:t>ного состоянием дорожной сети города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 w:val="restart"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D3E4F">
              <w:rPr>
                <w:rFonts w:ascii="Times New Roman" w:eastAsiaTheme="minorHAnsi" w:hAnsi="Times New Roman"/>
                <w:sz w:val="16"/>
                <w:szCs w:val="16"/>
              </w:rPr>
              <w:t>4.</w:t>
            </w: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Предоставление субсидии организациям для возмещения расходов на создание, реконструкцию (модернизацию), содержание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и использование (эксплуатацию) диспетчерского центра (пункта)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по управлению светофорными объектами и технологически связанных с ним светофорных объектов, расположенных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на территории города Иванова,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</w:t>
            </w: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по концессионному соглашению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39 179,88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35 352,88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35 689,72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39 179,88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35 352,88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35 689,72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 w:val="restart"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D3E4F">
              <w:rPr>
                <w:rFonts w:ascii="Times New Roman" w:eastAsiaTheme="minorHAnsi" w:hAnsi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</w:t>
            </w:r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</w:t>
            </w:r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и светодиодной индикацией,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</w:t>
            </w:r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Г-образными опорами, дорожной разметкой, в том числе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</w:t>
            </w:r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с применением штучных форм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</w:t>
            </w:r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и цветных дорожных покрытий, </w:t>
            </w:r>
            <w:proofErr w:type="spellStart"/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>световозвращателями</w:t>
            </w:r>
            <w:proofErr w:type="spellEnd"/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 и индикаторами, а</w:t>
            </w:r>
            <w:proofErr w:type="gramEnd"/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 xml:space="preserve"> также устройствами дополнительного освещения </w:t>
            </w:r>
            <w:r w:rsidR="00900FF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</w:t>
            </w:r>
            <w:r w:rsidRPr="00EE2283">
              <w:rPr>
                <w:rFonts w:ascii="Times New Roman" w:eastAsia="Times New Roman" w:hAnsi="Times New Roman"/>
                <w:sz w:val="16"/>
                <w:szCs w:val="16"/>
              </w:rPr>
              <w:t>и другими элементами повышения безопасности дорожного движения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512,81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rPr>
          <w:trHeight w:val="325"/>
        </w:trPr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512,81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C0349B">
        <w:trPr>
          <w:trHeight w:val="23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C0349B"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D3E4F">
              <w:rPr>
                <w:rFonts w:ascii="Times New Roman" w:eastAsiaTheme="minorHAnsi" w:hAnsi="Times New Roman"/>
                <w:sz w:val="16"/>
                <w:szCs w:val="16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Приобретение специализированной техники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="0025489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C0349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="0025489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C0349B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C0349B">
        <w:trPr>
          <w:trHeight w:val="68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7.</w:t>
            </w: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на банковское сопровождение контрактов, предметом которых являются поставки товаров, выполнение работ, оказание услуг </w:t>
            </w:r>
            <w:r w:rsidR="00900FF2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муниципальных нужд </w:t>
            </w:r>
            <w:r w:rsidR="00900FF2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города Иванова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900FF2">
        <w:tc>
          <w:tcPr>
            <w:tcW w:w="426" w:type="dxa"/>
            <w:vMerge w:val="restart"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8.</w:t>
            </w:r>
          </w:p>
        </w:tc>
        <w:tc>
          <w:tcPr>
            <w:tcW w:w="2835" w:type="dxa"/>
            <w:vAlign w:val="center"/>
          </w:tcPr>
          <w:p w:rsidR="00F122F5" w:rsidRPr="00740704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0704">
              <w:rPr>
                <w:rFonts w:ascii="Times New Roman" w:eastAsia="Times New Roman" w:hAnsi="Times New Roman"/>
                <w:sz w:val="18"/>
                <w:szCs w:val="18"/>
              </w:rPr>
              <w:t xml:space="preserve">Капитальный ремонт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улицы Станкостроителей на участке </w:t>
            </w:r>
            <w:r w:rsidR="00900FF2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от полигона ТБО ООО «Чистое поле» до улицы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Суздальская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00FF2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городе Иванове (2 этап)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122F5" w:rsidRPr="00F819FB" w:rsidRDefault="00F122F5" w:rsidP="00900FF2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819FB">
              <w:rPr>
                <w:rFonts w:ascii="Times New Roman" w:hAnsi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F122F5" w:rsidRPr="004671EC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71E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71EC">
              <w:rPr>
                <w:rFonts w:ascii="Times New Roman" w:eastAsia="Times New Roman" w:hAnsi="Times New Roman"/>
                <w:sz w:val="16"/>
                <w:szCs w:val="16"/>
              </w:rPr>
              <w:t>264,20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9 934,08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 w:rsidRPr="004671EC">
              <w:rPr>
                <w:rFonts w:ascii="Times New Roman" w:eastAsia="Times New Roman" w:hAnsi="Times New Roman"/>
                <w:sz w:val="16"/>
                <w:szCs w:val="16"/>
              </w:rPr>
              <w:t>средства муниципального дорожного фонда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330,12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CD3E4F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CD3E4F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900FF2" w:rsidRPr="00C14117" w:rsidTr="00900FF2">
        <w:tc>
          <w:tcPr>
            <w:tcW w:w="426" w:type="dxa"/>
            <w:vMerge w:val="restart"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9.</w:t>
            </w:r>
          </w:p>
        </w:tc>
        <w:tc>
          <w:tcPr>
            <w:tcW w:w="2835" w:type="dxa"/>
            <w:vAlign w:val="center"/>
          </w:tcPr>
          <w:p w:rsidR="00F122F5" w:rsidRPr="000F125A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F125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 w:rsidR="00900FF2">
              <w:rPr>
                <w:rFonts w:ascii="Times New Roman" w:hAnsi="Times New Roman"/>
                <w:sz w:val="16"/>
                <w:szCs w:val="16"/>
              </w:rPr>
              <w:t>«</w:t>
            </w:r>
            <w:r w:rsidRPr="000F125A">
              <w:rPr>
                <w:rFonts w:ascii="Times New Roman" w:hAnsi="Times New Roman"/>
                <w:sz w:val="16"/>
                <w:szCs w:val="16"/>
              </w:rPr>
              <w:t xml:space="preserve">Региональный проект </w:t>
            </w:r>
            <w:r w:rsidR="00900FF2">
              <w:rPr>
                <w:rFonts w:ascii="Times New Roman" w:hAnsi="Times New Roman"/>
                <w:sz w:val="16"/>
                <w:szCs w:val="16"/>
              </w:rPr>
              <w:t>«</w:t>
            </w:r>
            <w:r w:rsidRPr="000F125A">
              <w:rPr>
                <w:rFonts w:ascii="Times New Roman" w:hAnsi="Times New Roman"/>
                <w:sz w:val="16"/>
                <w:szCs w:val="16"/>
              </w:rPr>
              <w:t>Дорожная сеть</w:t>
            </w:r>
            <w:r w:rsidR="00900FF2">
              <w:rPr>
                <w:rFonts w:ascii="Times New Roman" w:hAnsi="Times New Roman"/>
                <w:sz w:val="16"/>
                <w:szCs w:val="16"/>
              </w:rPr>
              <w:t>»</w:t>
            </w:r>
            <w:r w:rsidRPr="000F125A">
              <w:rPr>
                <w:rFonts w:ascii="Times New Roman" w:hAnsi="Times New Roman"/>
                <w:sz w:val="16"/>
                <w:szCs w:val="16"/>
              </w:rPr>
              <w:t xml:space="preserve">. Мероприятие </w:t>
            </w:r>
            <w:r w:rsidR="00900FF2">
              <w:rPr>
                <w:rFonts w:ascii="Times New Roman" w:hAnsi="Times New Roman"/>
                <w:sz w:val="16"/>
                <w:szCs w:val="16"/>
              </w:rPr>
              <w:t>«</w:t>
            </w:r>
            <w:r w:rsidRPr="000F125A">
              <w:rPr>
                <w:rFonts w:ascii="Times New Roman" w:hAnsi="Times New Roman"/>
                <w:sz w:val="16"/>
                <w:szCs w:val="16"/>
              </w:rPr>
              <w:t xml:space="preserve">Финансовое обеспечение дорожной деятельности в отношении дорожной сети городской агломерации </w:t>
            </w:r>
            <w:r w:rsidR="00900FF2">
              <w:rPr>
                <w:rFonts w:ascii="Times New Roman" w:hAnsi="Times New Roman"/>
                <w:sz w:val="16"/>
                <w:szCs w:val="16"/>
              </w:rPr>
              <w:t>«</w:t>
            </w:r>
            <w:r w:rsidRPr="000F125A">
              <w:rPr>
                <w:rFonts w:ascii="Times New Roman" w:hAnsi="Times New Roman"/>
                <w:sz w:val="16"/>
                <w:szCs w:val="16"/>
              </w:rPr>
              <w:t>Ивановская</w:t>
            </w:r>
            <w:r w:rsidR="00900FF2">
              <w:rPr>
                <w:rFonts w:ascii="Times New Roman" w:hAnsi="Times New Roman"/>
                <w:sz w:val="16"/>
                <w:szCs w:val="16"/>
              </w:rPr>
              <w:t>»</w:t>
            </w:r>
            <w:r w:rsidRPr="000F12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122F5" w:rsidRPr="00E64BAA" w:rsidRDefault="00F122F5" w:rsidP="00900FF2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64BAA">
              <w:rPr>
                <w:rFonts w:ascii="Times New Roman" w:eastAsiaTheme="minorHAnsi" w:hAnsi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F122F5" w:rsidRPr="00650977" w:rsidRDefault="000902AD" w:rsidP="00900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902AD">
              <w:rPr>
                <w:rFonts w:ascii="Times New Roman" w:hAnsi="Times New Roman"/>
                <w:sz w:val="16"/>
                <w:szCs w:val="16"/>
              </w:rPr>
              <w:t>807 023,25</w:t>
            </w:r>
            <w:r w:rsidR="00F122F5" w:rsidRPr="000902A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:rsidR="00F122F5" w:rsidRPr="00650977" w:rsidRDefault="000902AD" w:rsidP="00900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902AD">
              <w:rPr>
                <w:rFonts w:ascii="Times New Roman" w:hAnsi="Times New Roman"/>
                <w:sz w:val="16"/>
                <w:szCs w:val="16"/>
              </w:rPr>
              <w:t>739 752,21</w:t>
            </w:r>
            <w:r w:rsidR="00F122F5" w:rsidRPr="000902A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:rsidR="00F122F5" w:rsidRPr="00650977" w:rsidRDefault="000902AD" w:rsidP="00900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902AD">
              <w:rPr>
                <w:rFonts w:ascii="Times New Roman" w:hAnsi="Times New Roman"/>
                <w:sz w:val="16"/>
                <w:szCs w:val="16"/>
              </w:rPr>
              <w:t>728 100,00</w:t>
            </w:r>
            <w:r w:rsidR="00F122F5" w:rsidRPr="000902A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708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4BAA">
              <w:rPr>
                <w:rFonts w:ascii="Times New Roman" w:eastAsia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134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5B29D1" w:rsidRPr="002C2EE0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1 852,13*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132 225,21*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123 865,00*</w:t>
            </w:r>
          </w:p>
        </w:tc>
        <w:tc>
          <w:tcPr>
            <w:tcW w:w="708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Pr="00E64BAA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134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19 171,12*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19 327,00*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21 755,00*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:rsidR="00F122F5" w:rsidRPr="002C2EE0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*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  <w:tr w:rsidR="00900FF2" w:rsidRPr="00CD3E4F" w:rsidTr="00900FF2">
        <w:tc>
          <w:tcPr>
            <w:tcW w:w="426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3E4F">
              <w:rPr>
                <w:rFonts w:ascii="Times New Roman" w:eastAsia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134" w:type="dxa"/>
            <w:vMerge/>
            <w:vAlign w:val="center"/>
          </w:tcPr>
          <w:p w:rsidR="00F122F5" w:rsidRPr="00E64BAA" w:rsidRDefault="00F122F5" w:rsidP="00900FF2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22F5" w:rsidRPr="002C2EE0" w:rsidRDefault="005B29D1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656 000,00</w:t>
            </w:r>
          </w:p>
        </w:tc>
        <w:tc>
          <w:tcPr>
            <w:tcW w:w="1134" w:type="dxa"/>
            <w:vAlign w:val="center"/>
          </w:tcPr>
          <w:p w:rsidR="00F122F5" w:rsidRPr="002C2EE0" w:rsidRDefault="005B29D1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588 200,00</w:t>
            </w:r>
          </w:p>
        </w:tc>
        <w:tc>
          <w:tcPr>
            <w:tcW w:w="1134" w:type="dxa"/>
            <w:vAlign w:val="center"/>
          </w:tcPr>
          <w:p w:rsidR="00F122F5" w:rsidRPr="002C2EE0" w:rsidRDefault="005B29D1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2EE0">
              <w:rPr>
                <w:rFonts w:ascii="Times New Roman" w:eastAsia="Times New Roman" w:hAnsi="Times New Roman"/>
                <w:sz w:val="16"/>
                <w:szCs w:val="16"/>
              </w:rPr>
              <w:t>582 480,00</w:t>
            </w:r>
          </w:p>
        </w:tc>
        <w:tc>
          <w:tcPr>
            <w:tcW w:w="708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  <w:tc>
          <w:tcPr>
            <w:tcW w:w="709" w:type="dxa"/>
            <w:vAlign w:val="center"/>
          </w:tcPr>
          <w:p w:rsidR="00F122F5" w:rsidRDefault="00F122F5" w:rsidP="00900F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0,00*</w:t>
            </w:r>
          </w:p>
        </w:tc>
      </w:tr>
    </w:tbl>
    <w:p w:rsidR="001033C2" w:rsidRDefault="00C45F4F" w:rsidP="00AF36A0">
      <w:pPr>
        <w:widowControl w:val="0"/>
        <w:spacing w:after="0" w:line="240" w:lineRule="auto"/>
        <w:ind w:left="993" w:firstLine="708"/>
        <w:jc w:val="both"/>
        <w:outlineLvl w:val="1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AF36A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*- объем финансирования подпрограммы подлежит уточнению по мере формирования бюджета города </w:t>
      </w:r>
      <w:r w:rsidR="002021FB" w:rsidRPr="00AF36A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Иванова </w:t>
      </w:r>
      <w:r w:rsidR="00900FF2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на соответствующие годы, а по пункту </w:t>
      </w:r>
      <w:r w:rsidR="00F122F5" w:rsidRPr="00AF36A0">
        <w:rPr>
          <w:rFonts w:ascii="Times New Roman" w:eastAsiaTheme="minorHAnsi" w:hAnsi="Times New Roman" w:cs="Times New Roman"/>
          <w:sz w:val="20"/>
          <w:szCs w:val="16"/>
          <w:lang w:eastAsia="en-US"/>
        </w:rPr>
        <w:t>9</w:t>
      </w:r>
      <w:r w:rsidR="006B255C" w:rsidRPr="00AF36A0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доведения и уточнения </w:t>
      </w:r>
      <w:r w:rsidR="002021FB" w:rsidRPr="00AF36A0">
        <w:rPr>
          <w:rFonts w:ascii="Times New Roman" w:eastAsiaTheme="minorHAnsi" w:hAnsi="Times New Roman" w:cs="Times New Roman"/>
          <w:sz w:val="20"/>
          <w:szCs w:val="16"/>
          <w:lang w:eastAsia="en-US"/>
        </w:rPr>
        <w:t>межбюджетных трансфертов.</w:t>
      </w:r>
      <w:bookmarkStart w:id="1" w:name="P1810"/>
      <w:bookmarkEnd w:id="1"/>
    </w:p>
    <w:p w:rsidR="008B6038" w:rsidRDefault="00900FF2" w:rsidP="00900FF2">
      <w:pPr>
        <w:widowControl w:val="0"/>
        <w:spacing w:after="0" w:line="240" w:lineRule="auto"/>
        <w:ind w:left="993" w:firstLine="708"/>
        <w:jc w:val="right"/>
        <w:outlineLvl w:val="1"/>
        <w:rPr>
          <w:rFonts w:ascii="Times New Roman" w:eastAsiaTheme="minorHAnsi" w:hAnsi="Times New Roman" w:cs="Times New Roman"/>
          <w:sz w:val="24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16"/>
          <w:lang w:eastAsia="en-US"/>
        </w:rPr>
        <w:t>».</w:t>
      </w: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P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8B6038" w:rsidRDefault="008B6038" w:rsidP="008B6038">
      <w:pPr>
        <w:rPr>
          <w:rFonts w:ascii="Times New Roman" w:eastAsiaTheme="minorHAnsi" w:hAnsi="Times New Roman" w:cs="Times New Roman"/>
          <w:sz w:val="24"/>
          <w:szCs w:val="16"/>
          <w:lang w:eastAsia="en-US"/>
        </w:rPr>
      </w:pPr>
    </w:p>
    <w:p w:rsidR="00900FF2" w:rsidRPr="008B6038" w:rsidRDefault="008B6038" w:rsidP="008B6038">
      <w:pPr>
        <w:tabs>
          <w:tab w:val="left" w:pos="1200"/>
        </w:tabs>
        <w:rPr>
          <w:rFonts w:ascii="Times New Roman" w:eastAsiaTheme="minorHAnsi" w:hAnsi="Times New Roman" w:cs="Times New Roman"/>
          <w:sz w:val="24"/>
          <w:szCs w:val="16"/>
          <w:lang w:eastAsia="en-US"/>
        </w:rPr>
        <w:sectPr w:rsidR="00900FF2" w:rsidRPr="008B6038" w:rsidSect="00C0349B">
          <w:type w:val="continuous"/>
          <w:pgSz w:w="11905" w:h="16838"/>
          <w:pgMar w:top="1134" w:right="720" w:bottom="993" w:left="720" w:header="284" w:footer="0" w:gutter="0"/>
          <w:cols w:space="720"/>
        </w:sectPr>
      </w:pPr>
      <w:r>
        <w:rPr>
          <w:rFonts w:ascii="Times New Roman" w:eastAsiaTheme="minorHAnsi" w:hAnsi="Times New Roman" w:cs="Times New Roman"/>
          <w:sz w:val="24"/>
          <w:szCs w:val="16"/>
          <w:lang w:eastAsia="en-US"/>
        </w:rPr>
        <w:tab/>
      </w:r>
    </w:p>
    <w:p w:rsidR="00340D40" w:rsidRDefault="00340D40" w:rsidP="00220793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340D40" w:rsidSect="00220793">
      <w:pgSz w:w="11905" w:h="16838"/>
      <w:pgMar w:top="567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A0" w:rsidRDefault="00E542A0" w:rsidP="000D45F3">
      <w:pPr>
        <w:spacing w:after="0" w:line="240" w:lineRule="auto"/>
      </w:pPr>
      <w:r>
        <w:separator/>
      </w:r>
    </w:p>
  </w:endnote>
  <w:endnote w:type="continuationSeparator" w:id="0">
    <w:p w:rsidR="00E542A0" w:rsidRDefault="00E542A0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A0" w:rsidRDefault="00E542A0" w:rsidP="000D45F3">
      <w:pPr>
        <w:spacing w:after="0" w:line="240" w:lineRule="auto"/>
      </w:pPr>
      <w:r>
        <w:separator/>
      </w:r>
    </w:p>
  </w:footnote>
  <w:footnote w:type="continuationSeparator" w:id="0">
    <w:p w:rsidR="00E542A0" w:rsidRDefault="00E542A0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35"/>
      <w:docPartObj>
        <w:docPartGallery w:val="Page Numbers (Top of Page)"/>
        <w:docPartUnique/>
      </w:docPartObj>
    </w:sdtPr>
    <w:sdtEndPr/>
    <w:sdtContent>
      <w:p w:rsidR="00D7761B" w:rsidRDefault="00D7761B">
        <w:pPr>
          <w:pStyle w:val="af2"/>
          <w:jc w:val="center"/>
        </w:pPr>
      </w:p>
      <w:p w:rsidR="00D7761B" w:rsidRDefault="00D7761B">
        <w:pPr>
          <w:pStyle w:val="af2"/>
          <w:jc w:val="center"/>
        </w:pPr>
        <w:r w:rsidRPr="00220793">
          <w:rPr>
            <w:rFonts w:ascii="Times New Roman" w:hAnsi="Times New Roman" w:cs="Times New Roman"/>
            <w:sz w:val="24"/>
          </w:rPr>
          <w:fldChar w:fldCharType="begin"/>
        </w:r>
        <w:r w:rsidRPr="00220793">
          <w:rPr>
            <w:rFonts w:ascii="Times New Roman" w:hAnsi="Times New Roman" w:cs="Times New Roman"/>
            <w:sz w:val="24"/>
          </w:rPr>
          <w:instrText>PAGE   \* MERGEFORMAT</w:instrText>
        </w:r>
        <w:r w:rsidRPr="00220793">
          <w:rPr>
            <w:rFonts w:ascii="Times New Roman" w:hAnsi="Times New Roman" w:cs="Times New Roman"/>
            <w:sz w:val="24"/>
          </w:rPr>
          <w:fldChar w:fldCharType="separate"/>
        </w:r>
        <w:r w:rsidR="00343012">
          <w:rPr>
            <w:rFonts w:ascii="Times New Roman" w:hAnsi="Times New Roman" w:cs="Times New Roman"/>
            <w:noProof/>
            <w:sz w:val="24"/>
          </w:rPr>
          <w:t>2</w:t>
        </w:r>
        <w:r w:rsidRPr="0022079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7761B" w:rsidRDefault="00D7761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78A"/>
    <w:rsid w:val="00012922"/>
    <w:rsid w:val="00012BD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31EBA"/>
    <w:rsid w:val="00033C24"/>
    <w:rsid w:val="00035AC9"/>
    <w:rsid w:val="00035F95"/>
    <w:rsid w:val="00036FB4"/>
    <w:rsid w:val="000373EC"/>
    <w:rsid w:val="00037A81"/>
    <w:rsid w:val="000409A7"/>
    <w:rsid w:val="00040FAA"/>
    <w:rsid w:val="000429E8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6348"/>
    <w:rsid w:val="00076F01"/>
    <w:rsid w:val="000776D1"/>
    <w:rsid w:val="000814E7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FFA"/>
    <w:rsid w:val="000B7411"/>
    <w:rsid w:val="000B75AF"/>
    <w:rsid w:val="000C0FFB"/>
    <w:rsid w:val="000C13EE"/>
    <w:rsid w:val="000C1B04"/>
    <w:rsid w:val="000C2279"/>
    <w:rsid w:val="000C24AD"/>
    <w:rsid w:val="000C378E"/>
    <w:rsid w:val="000C5261"/>
    <w:rsid w:val="000C5978"/>
    <w:rsid w:val="000C5C6D"/>
    <w:rsid w:val="000C607C"/>
    <w:rsid w:val="000C6BA2"/>
    <w:rsid w:val="000C7934"/>
    <w:rsid w:val="000D0E02"/>
    <w:rsid w:val="000D1ED1"/>
    <w:rsid w:val="000D2A2A"/>
    <w:rsid w:val="000D3153"/>
    <w:rsid w:val="000D33B9"/>
    <w:rsid w:val="000D3A76"/>
    <w:rsid w:val="000D44EF"/>
    <w:rsid w:val="000D45F3"/>
    <w:rsid w:val="000D5598"/>
    <w:rsid w:val="000D6F0D"/>
    <w:rsid w:val="000D70DA"/>
    <w:rsid w:val="000D766D"/>
    <w:rsid w:val="000D7C25"/>
    <w:rsid w:val="000E0B6D"/>
    <w:rsid w:val="000E1019"/>
    <w:rsid w:val="000E141F"/>
    <w:rsid w:val="000E2862"/>
    <w:rsid w:val="000E2FD8"/>
    <w:rsid w:val="000E3A09"/>
    <w:rsid w:val="000E7E43"/>
    <w:rsid w:val="000E7E85"/>
    <w:rsid w:val="000F125A"/>
    <w:rsid w:val="000F194F"/>
    <w:rsid w:val="000F1E25"/>
    <w:rsid w:val="000F1F2C"/>
    <w:rsid w:val="000F2D2E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7BF"/>
    <w:rsid w:val="001012B5"/>
    <w:rsid w:val="00102666"/>
    <w:rsid w:val="001033C2"/>
    <w:rsid w:val="00104456"/>
    <w:rsid w:val="001051AF"/>
    <w:rsid w:val="0010589B"/>
    <w:rsid w:val="00105EE4"/>
    <w:rsid w:val="00106071"/>
    <w:rsid w:val="001068B4"/>
    <w:rsid w:val="00107171"/>
    <w:rsid w:val="00107281"/>
    <w:rsid w:val="00107EF2"/>
    <w:rsid w:val="00107FDC"/>
    <w:rsid w:val="001109D6"/>
    <w:rsid w:val="00112970"/>
    <w:rsid w:val="00113015"/>
    <w:rsid w:val="00113223"/>
    <w:rsid w:val="00113671"/>
    <w:rsid w:val="00113955"/>
    <w:rsid w:val="001148A8"/>
    <w:rsid w:val="00115DC5"/>
    <w:rsid w:val="00116B66"/>
    <w:rsid w:val="00120671"/>
    <w:rsid w:val="00120AA5"/>
    <w:rsid w:val="001212C9"/>
    <w:rsid w:val="00122956"/>
    <w:rsid w:val="00122C57"/>
    <w:rsid w:val="001238D9"/>
    <w:rsid w:val="0012402F"/>
    <w:rsid w:val="0012489D"/>
    <w:rsid w:val="001251F8"/>
    <w:rsid w:val="0013086F"/>
    <w:rsid w:val="00130CB6"/>
    <w:rsid w:val="001314E7"/>
    <w:rsid w:val="00132F4A"/>
    <w:rsid w:val="00133203"/>
    <w:rsid w:val="00133CD0"/>
    <w:rsid w:val="00134174"/>
    <w:rsid w:val="001347C1"/>
    <w:rsid w:val="001361A3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5297"/>
    <w:rsid w:val="0014577B"/>
    <w:rsid w:val="001464A8"/>
    <w:rsid w:val="00146626"/>
    <w:rsid w:val="00146ABB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882"/>
    <w:rsid w:val="00161F89"/>
    <w:rsid w:val="001623B8"/>
    <w:rsid w:val="0016282D"/>
    <w:rsid w:val="00162E86"/>
    <w:rsid w:val="00162EA9"/>
    <w:rsid w:val="00163012"/>
    <w:rsid w:val="0016361D"/>
    <w:rsid w:val="00164A58"/>
    <w:rsid w:val="001658C4"/>
    <w:rsid w:val="0016599A"/>
    <w:rsid w:val="00166539"/>
    <w:rsid w:val="001669A3"/>
    <w:rsid w:val="00166AB1"/>
    <w:rsid w:val="001679F6"/>
    <w:rsid w:val="0017257D"/>
    <w:rsid w:val="001744C5"/>
    <w:rsid w:val="00174CBE"/>
    <w:rsid w:val="001755D0"/>
    <w:rsid w:val="00175746"/>
    <w:rsid w:val="0017628F"/>
    <w:rsid w:val="001806CA"/>
    <w:rsid w:val="001812C9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3EBA"/>
    <w:rsid w:val="001A42DE"/>
    <w:rsid w:val="001A4711"/>
    <w:rsid w:val="001A50D4"/>
    <w:rsid w:val="001A58E1"/>
    <w:rsid w:val="001A5BA2"/>
    <w:rsid w:val="001A5EF7"/>
    <w:rsid w:val="001A657A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70E3"/>
    <w:rsid w:val="001B7259"/>
    <w:rsid w:val="001C0C3E"/>
    <w:rsid w:val="001C116E"/>
    <w:rsid w:val="001C1325"/>
    <w:rsid w:val="001C1EC6"/>
    <w:rsid w:val="001C2C35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1F7E68"/>
    <w:rsid w:val="0020161B"/>
    <w:rsid w:val="00201F99"/>
    <w:rsid w:val="002021FB"/>
    <w:rsid w:val="002037BB"/>
    <w:rsid w:val="00203C88"/>
    <w:rsid w:val="00204AE2"/>
    <w:rsid w:val="00204E84"/>
    <w:rsid w:val="00205E48"/>
    <w:rsid w:val="0020671B"/>
    <w:rsid w:val="00207AA8"/>
    <w:rsid w:val="00207D36"/>
    <w:rsid w:val="002107A1"/>
    <w:rsid w:val="002111D6"/>
    <w:rsid w:val="0021174D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793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D49"/>
    <w:rsid w:val="00240ED9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EC7"/>
    <w:rsid w:val="00252001"/>
    <w:rsid w:val="00253ECB"/>
    <w:rsid w:val="00254897"/>
    <w:rsid w:val="002548CC"/>
    <w:rsid w:val="00254F2F"/>
    <w:rsid w:val="002551C6"/>
    <w:rsid w:val="0025551C"/>
    <w:rsid w:val="00255CA8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ED6"/>
    <w:rsid w:val="00273710"/>
    <w:rsid w:val="00273D86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3184"/>
    <w:rsid w:val="00283714"/>
    <w:rsid w:val="00283DC1"/>
    <w:rsid w:val="002847D1"/>
    <w:rsid w:val="002848F2"/>
    <w:rsid w:val="002861E6"/>
    <w:rsid w:val="00286789"/>
    <w:rsid w:val="002900D0"/>
    <w:rsid w:val="0029023C"/>
    <w:rsid w:val="00291737"/>
    <w:rsid w:val="002920F3"/>
    <w:rsid w:val="00292C92"/>
    <w:rsid w:val="00293083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8C8"/>
    <w:rsid w:val="002A0986"/>
    <w:rsid w:val="002A189E"/>
    <w:rsid w:val="002A1F5C"/>
    <w:rsid w:val="002A257A"/>
    <w:rsid w:val="002A2917"/>
    <w:rsid w:val="002A2B9E"/>
    <w:rsid w:val="002A3AB7"/>
    <w:rsid w:val="002A3C20"/>
    <w:rsid w:val="002A4FF0"/>
    <w:rsid w:val="002A5339"/>
    <w:rsid w:val="002A5CAD"/>
    <w:rsid w:val="002A5FA4"/>
    <w:rsid w:val="002A64E1"/>
    <w:rsid w:val="002A73F5"/>
    <w:rsid w:val="002A7C47"/>
    <w:rsid w:val="002B0DA8"/>
    <w:rsid w:val="002B1942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5E0"/>
    <w:rsid w:val="002C57BE"/>
    <w:rsid w:val="002C5E82"/>
    <w:rsid w:val="002C607F"/>
    <w:rsid w:val="002C67DC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F0624"/>
    <w:rsid w:val="002F0A56"/>
    <w:rsid w:val="002F1081"/>
    <w:rsid w:val="002F141A"/>
    <w:rsid w:val="002F16AB"/>
    <w:rsid w:val="002F1E3D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7156"/>
    <w:rsid w:val="0031739D"/>
    <w:rsid w:val="00317D8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546C"/>
    <w:rsid w:val="00335AAE"/>
    <w:rsid w:val="003369BC"/>
    <w:rsid w:val="0033746A"/>
    <w:rsid w:val="00337B40"/>
    <w:rsid w:val="00337CAA"/>
    <w:rsid w:val="00340482"/>
    <w:rsid w:val="00340B6D"/>
    <w:rsid w:val="00340D40"/>
    <w:rsid w:val="00342768"/>
    <w:rsid w:val="00342780"/>
    <w:rsid w:val="00343012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56E"/>
    <w:rsid w:val="0038082B"/>
    <w:rsid w:val="00380DAA"/>
    <w:rsid w:val="00382C1A"/>
    <w:rsid w:val="0038337C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720"/>
    <w:rsid w:val="0039001A"/>
    <w:rsid w:val="00390223"/>
    <w:rsid w:val="00390564"/>
    <w:rsid w:val="0039110A"/>
    <w:rsid w:val="00391AF2"/>
    <w:rsid w:val="00391BAF"/>
    <w:rsid w:val="0039226B"/>
    <w:rsid w:val="00392F58"/>
    <w:rsid w:val="00393C78"/>
    <w:rsid w:val="00394AD3"/>
    <w:rsid w:val="00395671"/>
    <w:rsid w:val="00396151"/>
    <w:rsid w:val="00396963"/>
    <w:rsid w:val="003970D1"/>
    <w:rsid w:val="003A02B0"/>
    <w:rsid w:val="003A3760"/>
    <w:rsid w:val="003A4262"/>
    <w:rsid w:val="003A490B"/>
    <w:rsid w:val="003A711F"/>
    <w:rsid w:val="003A791C"/>
    <w:rsid w:val="003A7F06"/>
    <w:rsid w:val="003B067B"/>
    <w:rsid w:val="003B1093"/>
    <w:rsid w:val="003B1B16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4124"/>
    <w:rsid w:val="003E4FDB"/>
    <w:rsid w:val="003E55E2"/>
    <w:rsid w:val="003F01CE"/>
    <w:rsid w:val="003F0498"/>
    <w:rsid w:val="003F1F62"/>
    <w:rsid w:val="003F251C"/>
    <w:rsid w:val="003F2851"/>
    <w:rsid w:val="003F338E"/>
    <w:rsid w:val="003F341F"/>
    <w:rsid w:val="003F546D"/>
    <w:rsid w:val="003F571C"/>
    <w:rsid w:val="003F62C2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F78"/>
    <w:rsid w:val="004140F0"/>
    <w:rsid w:val="00414779"/>
    <w:rsid w:val="00415750"/>
    <w:rsid w:val="00415B33"/>
    <w:rsid w:val="00416FDD"/>
    <w:rsid w:val="00417219"/>
    <w:rsid w:val="004227BA"/>
    <w:rsid w:val="0042359E"/>
    <w:rsid w:val="0042459D"/>
    <w:rsid w:val="00425053"/>
    <w:rsid w:val="0042608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73F"/>
    <w:rsid w:val="00474121"/>
    <w:rsid w:val="00474AB8"/>
    <w:rsid w:val="00475C7C"/>
    <w:rsid w:val="00475F3B"/>
    <w:rsid w:val="00475FA9"/>
    <w:rsid w:val="00476A0C"/>
    <w:rsid w:val="004805F0"/>
    <w:rsid w:val="00480952"/>
    <w:rsid w:val="004810F4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726"/>
    <w:rsid w:val="004B6E82"/>
    <w:rsid w:val="004B6F1B"/>
    <w:rsid w:val="004B7D38"/>
    <w:rsid w:val="004C02EA"/>
    <w:rsid w:val="004C043E"/>
    <w:rsid w:val="004C0586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96"/>
    <w:rsid w:val="004D7EAD"/>
    <w:rsid w:val="004E052A"/>
    <w:rsid w:val="004E1B69"/>
    <w:rsid w:val="004E1BAE"/>
    <w:rsid w:val="004E20B7"/>
    <w:rsid w:val="004E21A4"/>
    <w:rsid w:val="004E467F"/>
    <w:rsid w:val="004E4FC6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C1A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D7B"/>
    <w:rsid w:val="005044A5"/>
    <w:rsid w:val="005057AC"/>
    <w:rsid w:val="005059DE"/>
    <w:rsid w:val="00505C0C"/>
    <w:rsid w:val="00510AD8"/>
    <w:rsid w:val="0051204F"/>
    <w:rsid w:val="00512AEB"/>
    <w:rsid w:val="00512F32"/>
    <w:rsid w:val="0051623D"/>
    <w:rsid w:val="0052041E"/>
    <w:rsid w:val="005213AC"/>
    <w:rsid w:val="00522D06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86D"/>
    <w:rsid w:val="005343D0"/>
    <w:rsid w:val="00534ABC"/>
    <w:rsid w:val="005358D1"/>
    <w:rsid w:val="005369CE"/>
    <w:rsid w:val="00537646"/>
    <w:rsid w:val="00537D97"/>
    <w:rsid w:val="0054001C"/>
    <w:rsid w:val="0054138B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4170"/>
    <w:rsid w:val="005B4592"/>
    <w:rsid w:val="005B534D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980"/>
    <w:rsid w:val="005D1D2E"/>
    <w:rsid w:val="005D217D"/>
    <w:rsid w:val="005D2471"/>
    <w:rsid w:val="005D3853"/>
    <w:rsid w:val="005D5B31"/>
    <w:rsid w:val="005D6B67"/>
    <w:rsid w:val="005D76BA"/>
    <w:rsid w:val="005E0502"/>
    <w:rsid w:val="005E0D40"/>
    <w:rsid w:val="005E1405"/>
    <w:rsid w:val="005E16A3"/>
    <w:rsid w:val="005E17F2"/>
    <w:rsid w:val="005E392B"/>
    <w:rsid w:val="005E4877"/>
    <w:rsid w:val="005E6262"/>
    <w:rsid w:val="005E6BEA"/>
    <w:rsid w:val="005E702D"/>
    <w:rsid w:val="005E718A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1909"/>
    <w:rsid w:val="00612570"/>
    <w:rsid w:val="00612A3C"/>
    <w:rsid w:val="00613470"/>
    <w:rsid w:val="00614036"/>
    <w:rsid w:val="00615BC8"/>
    <w:rsid w:val="006169E3"/>
    <w:rsid w:val="00617456"/>
    <w:rsid w:val="00623204"/>
    <w:rsid w:val="00623641"/>
    <w:rsid w:val="00623B60"/>
    <w:rsid w:val="006247EF"/>
    <w:rsid w:val="006255A6"/>
    <w:rsid w:val="0062680A"/>
    <w:rsid w:val="00626FAF"/>
    <w:rsid w:val="00627730"/>
    <w:rsid w:val="006302B1"/>
    <w:rsid w:val="00630FE7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4465D"/>
    <w:rsid w:val="0064468C"/>
    <w:rsid w:val="00644FE7"/>
    <w:rsid w:val="00645F65"/>
    <w:rsid w:val="006467FD"/>
    <w:rsid w:val="00646CFF"/>
    <w:rsid w:val="00646EB5"/>
    <w:rsid w:val="00647015"/>
    <w:rsid w:val="006508CC"/>
    <w:rsid w:val="00650977"/>
    <w:rsid w:val="00650C9E"/>
    <w:rsid w:val="00651583"/>
    <w:rsid w:val="0065227C"/>
    <w:rsid w:val="00654CC9"/>
    <w:rsid w:val="00655F7D"/>
    <w:rsid w:val="00656060"/>
    <w:rsid w:val="006601E6"/>
    <w:rsid w:val="006606E4"/>
    <w:rsid w:val="00660749"/>
    <w:rsid w:val="006620BF"/>
    <w:rsid w:val="006624FD"/>
    <w:rsid w:val="00663018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489"/>
    <w:rsid w:val="00674F21"/>
    <w:rsid w:val="00675204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1D42"/>
    <w:rsid w:val="00682D57"/>
    <w:rsid w:val="00684879"/>
    <w:rsid w:val="00684AAE"/>
    <w:rsid w:val="00685CD5"/>
    <w:rsid w:val="006864CC"/>
    <w:rsid w:val="00686795"/>
    <w:rsid w:val="00686D8B"/>
    <w:rsid w:val="00687467"/>
    <w:rsid w:val="00692E0D"/>
    <w:rsid w:val="0069305F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4801"/>
    <w:rsid w:val="006A4A3E"/>
    <w:rsid w:val="006A4C68"/>
    <w:rsid w:val="006A4E90"/>
    <w:rsid w:val="006A50A9"/>
    <w:rsid w:val="006A5DF8"/>
    <w:rsid w:val="006A65FB"/>
    <w:rsid w:val="006A7E38"/>
    <w:rsid w:val="006B01D8"/>
    <w:rsid w:val="006B17F8"/>
    <w:rsid w:val="006B1C59"/>
    <w:rsid w:val="006B1E35"/>
    <w:rsid w:val="006B255C"/>
    <w:rsid w:val="006B3FEF"/>
    <w:rsid w:val="006B4CDB"/>
    <w:rsid w:val="006B509A"/>
    <w:rsid w:val="006B581E"/>
    <w:rsid w:val="006B6CA7"/>
    <w:rsid w:val="006C12F4"/>
    <w:rsid w:val="006C1603"/>
    <w:rsid w:val="006C2168"/>
    <w:rsid w:val="006C2DF7"/>
    <w:rsid w:val="006C2E96"/>
    <w:rsid w:val="006C3488"/>
    <w:rsid w:val="006C368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4104"/>
    <w:rsid w:val="006D7492"/>
    <w:rsid w:val="006D7763"/>
    <w:rsid w:val="006E02F2"/>
    <w:rsid w:val="006E12AD"/>
    <w:rsid w:val="006E1620"/>
    <w:rsid w:val="006E1750"/>
    <w:rsid w:val="006E26A7"/>
    <w:rsid w:val="006E29DB"/>
    <w:rsid w:val="006E4392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2A63"/>
    <w:rsid w:val="00722E74"/>
    <w:rsid w:val="00723AA8"/>
    <w:rsid w:val="00724510"/>
    <w:rsid w:val="00724B5F"/>
    <w:rsid w:val="00725BB8"/>
    <w:rsid w:val="007269A9"/>
    <w:rsid w:val="00727108"/>
    <w:rsid w:val="00730F5F"/>
    <w:rsid w:val="00731C02"/>
    <w:rsid w:val="00733026"/>
    <w:rsid w:val="00733E5C"/>
    <w:rsid w:val="007347BC"/>
    <w:rsid w:val="0073518C"/>
    <w:rsid w:val="007363F4"/>
    <w:rsid w:val="007378DC"/>
    <w:rsid w:val="00740641"/>
    <w:rsid w:val="00740704"/>
    <w:rsid w:val="00740879"/>
    <w:rsid w:val="00740C93"/>
    <w:rsid w:val="007424D4"/>
    <w:rsid w:val="00742DC2"/>
    <w:rsid w:val="00744A64"/>
    <w:rsid w:val="00744E11"/>
    <w:rsid w:val="007459C1"/>
    <w:rsid w:val="00747A8C"/>
    <w:rsid w:val="0075098F"/>
    <w:rsid w:val="00751273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62D6"/>
    <w:rsid w:val="00766A1B"/>
    <w:rsid w:val="00766EA8"/>
    <w:rsid w:val="0077108B"/>
    <w:rsid w:val="00771E43"/>
    <w:rsid w:val="007720B5"/>
    <w:rsid w:val="0077236E"/>
    <w:rsid w:val="00772639"/>
    <w:rsid w:val="0077277D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F39"/>
    <w:rsid w:val="0079308F"/>
    <w:rsid w:val="00794377"/>
    <w:rsid w:val="0079584A"/>
    <w:rsid w:val="00795F15"/>
    <w:rsid w:val="00796007"/>
    <w:rsid w:val="007A0A94"/>
    <w:rsid w:val="007A0CAB"/>
    <w:rsid w:val="007A0D86"/>
    <w:rsid w:val="007A118F"/>
    <w:rsid w:val="007A2BE7"/>
    <w:rsid w:val="007A2E72"/>
    <w:rsid w:val="007A3A9A"/>
    <w:rsid w:val="007A478A"/>
    <w:rsid w:val="007A60F8"/>
    <w:rsid w:val="007A6436"/>
    <w:rsid w:val="007A6581"/>
    <w:rsid w:val="007A6C7D"/>
    <w:rsid w:val="007A6D39"/>
    <w:rsid w:val="007B1153"/>
    <w:rsid w:val="007B21FE"/>
    <w:rsid w:val="007B2935"/>
    <w:rsid w:val="007B35D1"/>
    <w:rsid w:val="007B41A8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674F"/>
    <w:rsid w:val="007F7349"/>
    <w:rsid w:val="00800026"/>
    <w:rsid w:val="008015F0"/>
    <w:rsid w:val="0080228B"/>
    <w:rsid w:val="008022ED"/>
    <w:rsid w:val="00802D92"/>
    <w:rsid w:val="00803907"/>
    <w:rsid w:val="00803D96"/>
    <w:rsid w:val="00803EE3"/>
    <w:rsid w:val="0080477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9FF"/>
    <w:rsid w:val="008256FD"/>
    <w:rsid w:val="00826849"/>
    <w:rsid w:val="00827610"/>
    <w:rsid w:val="008278FE"/>
    <w:rsid w:val="00827BF2"/>
    <w:rsid w:val="00831577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4AA"/>
    <w:rsid w:val="00850E17"/>
    <w:rsid w:val="008517D8"/>
    <w:rsid w:val="00851F42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183C"/>
    <w:rsid w:val="00884258"/>
    <w:rsid w:val="00884361"/>
    <w:rsid w:val="00884A4F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D4E"/>
    <w:rsid w:val="008A2BFC"/>
    <w:rsid w:val="008A33D8"/>
    <w:rsid w:val="008A3D13"/>
    <w:rsid w:val="008A3E6C"/>
    <w:rsid w:val="008A412B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038"/>
    <w:rsid w:val="008B64F8"/>
    <w:rsid w:val="008B7700"/>
    <w:rsid w:val="008B7AB7"/>
    <w:rsid w:val="008C0C37"/>
    <w:rsid w:val="008C2192"/>
    <w:rsid w:val="008C3490"/>
    <w:rsid w:val="008C3CA1"/>
    <w:rsid w:val="008C3F84"/>
    <w:rsid w:val="008C529D"/>
    <w:rsid w:val="008C5534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0FF2"/>
    <w:rsid w:val="009015C3"/>
    <w:rsid w:val="00901CE7"/>
    <w:rsid w:val="009023EC"/>
    <w:rsid w:val="0090256B"/>
    <w:rsid w:val="009027CB"/>
    <w:rsid w:val="009033FD"/>
    <w:rsid w:val="009036E2"/>
    <w:rsid w:val="00903DEB"/>
    <w:rsid w:val="00906990"/>
    <w:rsid w:val="00907370"/>
    <w:rsid w:val="00910775"/>
    <w:rsid w:val="009107D1"/>
    <w:rsid w:val="0091088F"/>
    <w:rsid w:val="0091299A"/>
    <w:rsid w:val="00914104"/>
    <w:rsid w:val="009149C2"/>
    <w:rsid w:val="00915850"/>
    <w:rsid w:val="00915F54"/>
    <w:rsid w:val="00916B41"/>
    <w:rsid w:val="0092166B"/>
    <w:rsid w:val="00921C5E"/>
    <w:rsid w:val="00922819"/>
    <w:rsid w:val="00922D78"/>
    <w:rsid w:val="0092324C"/>
    <w:rsid w:val="009237DC"/>
    <w:rsid w:val="00923CC9"/>
    <w:rsid w:val="00924B6E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4D9B"/>
    <w:rsid w:val="00936439"/>
    <w:rsid w:val="00937C50"/>
    <w:rsid w:val="00937D23"/>
    <w:rsid w:val="00940C72"/>
    <w:rsid w:val="00941490"/>
    <w:rsid w:val="00941A4E"/>
    <w:rsid w:val="00941B4D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802"/>
    <w:rsid w:val="0095079B"/>
    <w:rsid w:val="00950F40"/>
    <w:rsid w:val="00951325"/>
    <w:rsid w:val="00952CAD"/>
    <w:rsid w:val="00953F1F"/>
    <w:rsid w:val="00953F8B"/>
    <w:rsid w:val="00954753"/>
    <w:rsid w:val="00955408"/>
    <w:rsid w:val="00955733"/>
    <w:rsid w:val="009563A4"/>
    <w:rsid w:val="00956A82"/>
    <w:rsid w:val="00960519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B08"/>
    <w:rsid w:val="0098572F"/>
    <w:rsid w:val="009865AC"/>
    <w:rsid w:val="0098724E"/>
    <w:rsid w:val="00987878"/>
    <w:rsid w:val="009906FE"/>
    <w:rsid w:val="009916DD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7F1B"/>
    <w:rsid w:val="009A1165"/>
    <w:rsid w:val="009A1670"/>
    <w:rsid w:val="009A1E8E"/>
    <w:rsid w:val="009A2155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25E2"/>
    <w:rsid w:val="009C2939"/>
    <w:rsid w:val="009C2EFE"/>
    <w:rsid w:val="009C300B"/>
    <w:rsid w:val="009C324B"/>
    <w:rsid w:val="009C3F26"/>
    <w:rsid w:val="009C5646"/>
    <w:rsid w:val="009C5DFB"/>
    <w:rsid w:val="009C7C40"/>
    <w:rsid w:val="009C7EDA"/>
    <w:rsid w:val="009D0E69"/>
    <w:rsid w:val="009D2508"/>
    <w:rsid w:val="009D3888"/>
    <w:rsid w:val="009D3F3E"/>
    <w:rsid w:val="009D3FF5"/>
    <w:rsid w:val="009D4C38"/>
    <w:rsid w:val="009D4E1D"/>
    <w:rsid w:val="009D5246"/>
    <w:rsid w:val="009D5FE3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DFB"/>
    <w:rsid w:val="00A04071"/>
    <w:rsid w:val="00A04349"/>
    <w:rsid w:val="00A04435"/>
    <w:rsid w:val="00A0456A"/>
    <w:rsid w:val="00A05690"/>
    <w:rsid w:val="00A0574D"/>
    <w:rsid w:val="00A070FE"/>
    <w:rsid w:val="00A11412"/>
    <w:rsid w:val="00A1176E"/>
    <w:rsid w:val="00A125E8"/>
    <w:rsid w:val="00A128FD"/>
    <w:rsid w:val="00A12B3E"/>
    <w:rsid w:val="00A12B78"/>
    <w:rsid w:val="00A12C5C"/>
    <w:rsid w:val="00A12D50"/>
    <w:rsid w:val="00A14AD1"/>
    <w:rsid w:val="00A14EB6"/>
    <w:rsid w:val="00A153FE"/>
    <w:rsid w:val="00A15A71"/>
    <w:rsid w:val="00A2029F"/>
    <w:rsid w:val="00A209D4"/>
    <w:rsid w:val="00A22CA9"/>
    <w:rsid w:val="00A23229"/>
    <w:rsid w:val="00A2346B"/>
    <w:rsid w:val="00A234D2"/>
    <w:rsid w:val="00A25EAD"/>
    <w:rsid w:val="00A261CB"/>
    <w:rsid w:val="00A26B00"/>
    <w:rsid w:val="00A2713A"/>
    <w:rsid w:val="00A274D9"/>
    <w:rsid w:val="00A30785"/>
    <w:rsid w:val="00A31CD6"/>
    <w:rsid w:val="00A375DA"/>
    <w:rsid w:val="00A37C90"/>
    <w:rsid w:val="00A40013"/>
    <w:rsid w:val="00A41C3F"/>
    <w:rsid w:val="00A42AA8"/>
    <w:rsid w:val="00A43D00"/>
    <w:rsid w:val="00A43E94"/>
    <w:rsid w:val="00A4431A"/>
    <w:rsid w:val="00A446C0"/>
    <w:rsid w:val="00A45918"/>
    <w:rsid w:val="00A45A84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70416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26B2"/>
    <w:rsid w:val="00A92A98"/>
    <w:rsid w:val="00A92F55"/>
    <w:rsid w:val="00A9350A"/>
    <w:rsid w:val="00A935E8"/>
    <w:rsid w:val="00A93F22"/>
    <w:rsid w:val="00A95587"/>
    <w:rsid w:val="00A95669"/>
    <w:rsid w:val="00A96972"/>
    <w:rsid w:val="00A96C24"/>
    <w:rsid w:val="00AA161B"/>
    <w:rsid w:val="00AA168A"/>
    <w:rsid w:val="00AA1A12"/>
    <w:rsid w:val="00AA1DF3"/>
    <w:rsid w:val="00AA1E97"/>
    <w:rsid w:val="00AA2E1B"/>
    <w:rsid w:val="00AA3685"/>
    <w:rsid w:val="00AA3C93"/>
    <w:rsid w:val="00AA5015"/>
    <w:rsid w:val="00AA5713"/>
    <w:rsid w:val="00AA5773"/>
    <w:rsid w:val="00AA6A56"/>
    <w:rsid w:val="00AA7480"/>
    <w:rsid w:val="00AB00B5"/>
    <w:rsid w:val="00AB0D10"/>
    <w:rsid w:val="00AB1333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428C"/>
    <w:rsid w:val="00AC552D"/>
    <w:rsid w:val="00AC5639"/>
    <w:rsid w:val="00AC647B"/>
    <w:rsid w:val="00AC6F0C"/>
    <w:rsid w:val="00AC7A14"/>
    <w:rsid w:val="00AD13DF"/>
    <w:rsid w:val="00AD1C77"/>
    <w:rsid w:val="00AD25A3"/>
    <w:rsid w:val="00AD2A4C"/>
    <w:rsid w:val="00AD46F1"/>
    <w:rsid w:val="00AD47E2"/>
    <w:rsid w:val="00AD4AFF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F07DD"/>
    <w:rsid w:val="00AF0A9C"/>
    <w:rsid w:val="00AF0D01"/>
    <w:rsid w:val="00AF179E"/>
    <w:rsid w:val="00AF2B0D"/>
    <w:rsid w:val="00AF36A0"/>
    <w:rsid w:val="00AF47B7"/>
    <w:rsid w:val="00AF47DA"/>
    <w:rsid w:val="00AF6BAE"/>
    <w:rsid w:val="00AF7788"/>
    <w:rsid w:val="00B003A8"/>
    <w:rsid w:val="00B005B9"/>
    <w:rsid w:val="00B00DB7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E3"/>
    <w:rsid w:val="00B32B14"/>
    <w:rsid w:val="00B3333D"/>
    <w:rsid w:val="00B3399B"/>
    <w:rsid w:val="00B33BA1"/>
    <w:rsid w:val="00B344D2"/>
    <w:rsid w:val="00B351E4"/>
    <w:rsid w:val="00B35944"/>
    <w:rsid w:val="00B35BE9"/>
    <w:rsid w:val="00B35BF9"/>
    <w:rsid w:val="00B37670"/>
    <w:rsid w:val="00B410DB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523B"/>
    <w:rsid w:val="00B55AF7"/>
    <w:rsid w:val="00B55CD4"/>
    <w:rsid w:val="00B560B7"/>
    <w:rsid w:val="00B574C1"/>
    <w:rsid w:val="00B5763F"/>
    <w:rsid w:val="00B61C4B"/>
    <w:rsid w:val="00B61E45"/>
    <w:rsid w:val="00B6292B"/>
    <w:rsid w:val="00B633FB"/>
    <w:rsid w:val="00B64050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A79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EF2"/>
    <w:rsid w:val="00B93317"/>
    <w:rsid w:val="00B93C8E"/>
    <w:rsid w:val="00B94B86"/>
    <w:rsid w:val="00B94D48"/>
    <w:rsid w:val="00B96261"/>
    <w:rsid w:val="00B967C1"/>
    <w:rsid w:val="00B96C24"/>
    <w:rsid w:val="00B97356"/>
    <w:rsid w:val="00BA03AF"/>
    <w:rsid w:val="00BA0965"/>
    <w:rsid w:val="00BA0C3F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A30"/>
    <w:rsid w:val="00BC1D1F"/>
    <w:rsid w:val="00BC245A"/>
    <w:rsid w:val="00BC2D7A"/>
    <w:rsid w:val="00BC3D40"/>
    <w:rsid w:val="00BC42CF"/>
    <w:rsid w:val="00BC4ACB"/>
    <w:rsid w:val="00BC4ED0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349B"/>
    <w:rsid w:val="00C03EB9"/>
    <w:rsid w:val="00C044F9"/>
    <w:rsid w:val="00C04B5B"/>
    <w:rsid w:val="00C05935"/>
    <w:rsid w:val="00C05B55"/>
    <w:rsid w:val="00C06340"/>
    <w:rsid w:val="00C0635B"/>
    <w:rsid w:val="00C0656B"/>
    <w:rsid w:val="00C066D1"/>
    <w:rsid w:val="00C074CF"/>
    <w:rsid w:val="00C119F8"/>
    <w:rsid w:val="00C12030"/>
    <w:rsid w:val="00C12C7E"/>
    <w:rsid w:val="00C14025"/>
    <w:rsid w:val="00C14117"/>
    <w:rsid w:val="00C159DF"/>
    <w:rsid w:val="00C16052"/>
    <w:rsid w:val="00C1605A"/>
    <w:rsid w:val="00C1641E"/>
    <w:rsid w:val="00C178B8"/>
    <w:rsid w:val="00C17AB8"/>
    <w:rsid w:val="00C17EE8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EBF"/>
    <w:rsid w:val="00C45F4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88B"/>
    <w:rsid w:val="00CA1F32"/>
    <w:rsid w:val="00CA2152"/>
    <w:rsid w:val="00CA2CA0"/>
    <w:rsid w:val="00CA3B46"/>
    <w:rsid w:val="00CA481C"/>
    <w:rsid w:val="00CA5448"/>
    <w:rsid w:val="00CA5501"/>
    <w:rsid w:val="00CA59B7"/>
    <w:rsid w:val="00CA62BE"/>
    <w:rsid w:val="00CA6516"/>
    <w:rsid w:val="00CA66A2"/>
    <w:rsid w:val="00CA6D15"/>
    <w:rsid w:val="00CB0916"/>
    <w:rsid w:val="00CB0E63"/>
    <w:rsid w:val="00CB0F1B"/>
    <w:rsid w:val="00CB20C3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BD3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E9B"/>
    <w:rsid w:val="00CF5113"/>
    <w:rsid w:val="00CF51E7"/>
    <w:rsid w:val="00CF53AE"/>
    <w:rsid w:val="00CF6E26"/>
    <w:rsid w:val="00CF7230"/>
    <w:rsid w:val="00D0015C"/>
    <w:rsid w:val="00D00233"/>
    <w:rsid w:val="00D0054A"/>
    <w:rsid w:val="00D00A54"/>
    <w:rsid w:val="00D018D9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582"/>
    <w:rsid w:val="00D557ED"/>
    <w:rsid w:val="00D55A7C"/>
    <w:rsid w:val="00D55C56"/>
    <w:rsid w:val="00D55E23"/>
    <w:rsid w:val="00D55F94"/>
    <w:rsid w:val="00D567B4"/>
    <w:rsid w:val="00D56C40"/>
    <w:rsid w:val="00D57811"/>
    <w:rsid w:val="00D57D64"/>
    <w:rsid w:val="00D6015F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769"/>
    <w:rsid w:val="00D67CC3"/>
    <w:rsid w:val="00D70EEB"/>
    <w:rsid w:val="00D729F6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7761B"/>
    <w:rsid w:val="00D801BE"/>
    <w:rsid w:val="00D81787"/>
    <w:rsid w:val="00D84874"/>
    <w:rsid w:val="00D85489"/>
    <w:rsid w:val="00D87064"/>
    <w:rsid w:val="00D877E7"/>
    <w:rsid w:val="00D9087A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4B3F"/>
    <w:rsid w:val="00DB501C"/>
    <w:rsid w:val="00DB5DB9"/>
    <w:rsid w:val="00DB7572"/>
    <w:rsid w:val="00DB76CF"/>
    <w:rsid w:val="00DB76D5"/>
    <w:rsid w:val="00DB7F4E"/>
    <w:rsid w:val="00DC0D70"/>
    <w:rsid w:val="00DC0FB5"/>
    <w:rsid w:val="00DC1D0B"/>
    <w:rsid w:val="00DC304F"/>
    <w:rsid w:val="00DC4AE6"/>
    <w:rsid w:val="00DC4C10"/>
    <w:rsid w:val="00DC5098"/>
    <w:rsid w:val="00DC55AA"/>
    <w:rsid w:val="00DC58F2"/>
    <w:rsid w:val="00DC621F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5C1A"/>
    <w:rsid w:val="00DD64B0"/>
    <w:rsid w:val="00DD6D4A"/>
    <w:rsid w:val="00DE0334"/>
    <w:rsid w:val="00DE0367"/>
    <w:rsid w:val="00DE0567"/>
    <w:rsid w:val="00DE1FC9"/>
    <w:rsid w:val="00DE27CD"/>
    <w:rsid w:val="00DE3078"/>
    <w:rsid w:val="00DE41FB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35D6"/>
    <w:rsid w:val="00E036BF"/>
    <w:rsid w:val="00E03996"/>
    <w:rsid w:val="00E04ED5"/>
    <w:rsid w:val="00E05206"/>
    <w:rsid w:val="00E0559F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21302"/>
    <w:rsid w:val="00E21573"/>
    <w:rsid w:val="00E21D35"/>
    <w:rsid w:val="00E21EFC"/>
    <w:rsid w:val="00E220F4"/>
    <w:rsid w:val="00E22546"/>
    <w:rsid w:val="00E246D3"/>
    <w:rsid w:val="00E24842"/>
    <w:rsid w:val="00E26EDF"/>
    <w:rsid w:val="00E27932"/>
    <w:rsid w:val="00E31B17"/>
    <w:rsid w:val="00E31F1E"/>
    <w:rsid w:val="00E323BF"/>
    <w:rsid w:val="00E3247D"/>
    <w:rsid w:val="00E32F9B"/>
    <w:rsid w:val="00E337E6"/>
    <w:rsid w:val="00E34738"/>
    <w:rsid w:val="00E3516E"/>
    <w:rsid w:val="00E354F1"/>
    <w:rsid w:val="00E3659A"/>
    <w:rsid w:val="00E37584"/>
    <w:rsid w:val="00E37725"/>
    <w:rsid w:val="00E40E74"/>
    <w:rsid w:val="00E41466"/>
    <w:rsid w:val="00E414C4"/>
    <w:rsid w:val="00E42574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5EF"/>
    <w:rsid w:val="00E538F0"/>
    <w:rsid w:val="00E539A3"/>
    <w:rsid w:val="00E54122"/>
    <w:rsid w:val="00E542A0"/>
    <w:rsid w:val="00E546CC"/>
    <w:rsid w:val="00E55729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21C3"/>
    <w:rsid w:val="00E7283F"/>
    <w:rsid w:val="00E72A45"/>
    <w:rsid w:val="00E736CF"/>
    <w:rsid w:val="00E73778"/>
    <w:rsid w:val="00E74ABA"/>
    <w:rsid w:val="00E755ED"/>
    <w:rsid w:val="00E75DBE"/>
    <w:rsid w:val="00E75E48"/>
    <w:rsid w:val="00E7638E"/>
    <w:rsid w:val="00E7678F"/>
    <w:rsid w:val="00E7711F"/>
    <w:rsid w:val="00E776BF"/>
    <w:rsid w:val="00E80761"/>
    <w:rsid w:val="00E80E70"/>
    <w:rsid w:val="00E82D01"/>
    <w:rsid w:val="00E83CCE"/>
    <w:rsid w:val="00E83CEB"/>
    <w:rsid w:val="00E840CB"/>
    <w:rsid w:val="00E84799"/>
    <w:rsid w:val="00E84AB9"/>
    <w:rsid w:val="00E84DD9"/>
    <w:rsid w:val="00E86038"/>
    <w:rsid w:val="00E90450"/>
    <w:rsid w:val="00E906EC"/>
    <w:rsid w:val="00E91AE4"/>
    <w:rsid w:val="00E92FCD"/>
    <w:rsid w:val="00E9464E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52B9"/>
    <w:rsid w:val="00EA6298"/>
    <w:rsid w:val="00EA62A9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A61"/>
    <w:rsid w:val="00EB7E65"/>
    <w:rsid w:val="00EC0A44"/>
    <w:rsid w:val="00EC15EF"/>
    <w:rsid w:val="00EC183D"/>
    <w:rsid w:val="00EC268B"/>
    <w:rsid w:val="00EC2FA1"/>
    <w:rsid w:val="00EC4574"/>
    <w:rsid w:val="00EC4757"/>
    <w:rsid w:val="00EC4E03"/>
    <w:rsid w:val="00EC594F"/>
    <w:rsid w:val="00EC6A47"/>
    <w:rsid w:val="00EC7A4E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F009E2"/>
    <w:rsid w:val="00F00B32"/>
    <w:rsid w:val="00F00BCB"/>
    <w:rsid w:val="00F0131E"/>
    <w:rsid w:val="00F01538"/>
    <w:rsid w:val="00F03926"/>
    <w:rsid w:val="00F04386"/>
    <w:rsid w:val="00F053A7"/>
    <w:rsid w:val="00F0559A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CCC"/>
    <w:rsid w:val="00F30FC0"/>
    <w:rsid w:val="00F31179"/>
    <w:rsid w:val="00F31C1F"/>
    <w:rsid w:val="00F32A97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753"/>
    <w:rsid w:val="00F42D58"/>
    <w:rsid w:val="00F43519"/>
    <w:rsid w:val="00F44B6E"/>
    <w:rsid w:val="00F46131"/>
    <w:rsid w:val="00F47567"/>
    <w:rsid w:val="00F5102D"/>
    <w:rsid w:val="00F51831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7C7"/>
    <w:rsid w:val="00F8174F"/>
    <w:rsid w:val="00F819FB"/>
    <w:rsid w:val="00F81B51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403"/>
    <w:rsid w:val="00F91B54"/>
    <w:rsid w:val="00F92370"/>
    <w:rsid w:val="00F92B13"/>
    <w:rsid w:val="00F92EF4"/>
    <w:rsid w:val="00F93193"/>
    <w:rsid w:val="00F936C0"/>
    <w:rsid w:val="00F93CEF"/>
    <w:rsid w:val="00F93E14"/>
    <w:rsid w:val="00F940A7"/>
    <w:rsid w:val="00F94C4C"/>
    <w:rsid w:val="00F94E11"/>
    <w:rsid w:val="00F95B1A"/>
    <w:rsid w:val="00F96419"/>
    <w:rsid w:val="00F96D15"/>
    <w:rsid w:val="00FA02AE"/>
    <w:rsid w:val="00FA0772"/>
    <w:rsid w:val="00FA0CF4"/>
    <w:rsid w:val="00FA19E9"/>
    <w:rsid w:val="00FA2121"/>
    <w:rsid w:val="00FA22FD"/>
    <w:rsid w:val="00FA262F"/>
    <w:rsid w:val="00FA320C"/>
    <w:rsid w:val="00FA52E6"/>
    <w:rsid w:val="00FA62B2"/>
    <w:rsid w:val="00FA6499"/>
    <w:rsid w:val="00FA736B"/>
    <w:rsid w:val="00FA7881"/>
    <w:rsid w:val="00FA78FD"/>
    <w:rsid w:val="00FA7C07"/>
    <w:rsid w:val="00FB0182"/>
    <w:rsid w:val="00FB1556"/>
    <w:rsid w:val="00FB4B5B"/>
    <w:rsid w:val="00FB53F7"/>
    <w:rsid w:val="00FB78CD"/>
    <w:rsid w:val="00FB7DC7"/>
    <w:rsid w:val="00FC2954"/>
    <w:rsid w:val="00FC2AF8"/>
    <w:rsid w:val="00FC3AF8"/>
    <w:rsid w:val="00FC41BF"/>
    <w:rsid w:val="00FC5355"/>
    <w:rsid w:val="00FC53BB"/>
    <w:rsid w:val="00FC544C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6EEF"/>
    <w:rsid w:val="00FD7539"/>
    <w:rsid w:val="00FD78F1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7791"/>
    <w:rsid w:val="00FF1059"/>
    <w:rsid w:val="00FF1077"/>
    <w:rsid w:val="00FF1E21"/>
    <w:rsid w:val="00FF219B"/>
    <w:rsid w:val="00FF4AED"/>
    <w:rsid w:val="00FF4DA1"/>
    <w:rsid w:val="00FF541B"/>
    <w:rsid w:val="00FF5FD7"/>
    <w:rsid w:val="00FF6542"/>
    <w:rsid w:val="00FF7055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9A1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9A1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C572CA51F88046581F530AA0257D06148C641C60597D62F4AD3AD3873CB5B96C01BC64FD35B409EA4621b9m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C572CA51F88046581F530AA0257D06148C641C665E7C6CFAA167D98F65B9BB6B0EE373FA7CB808EA462097b5mC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D604-C7D7-4267-9832-EF83484E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2019-04-16T11:57:00Z</cp:lastPrinted>
  <dcterms:created xsi:type="dcterms:W3CDTF">2019-04-18T12:15:00Z</dcterms:created>
  <dcterms:modified xsi:type="dcterms:W3CDTF">2019-04-19T13:23:00Z</dcterms:modified>
</cp:coreProperties>
</file>