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0C" w:rsidRPr="009D410C" w:rsidRDefault="009D410C" w:rsidP="009D410C">
      <w:pPr>
        <w:jc w:val="right"/>
        <w:rPr>
          <w:rFonts w:ascii="Arial" w:hAnsi="Arial" w:cs="Arial"/>
          <w:sz w:val="18"/>
          <w:szCs w:val="18"/>
        </w:rPr>
      </w:pPr>
      <w:bookmarkStart w:id="0" w:name="_GoBack"/>
      <w:bookmarkEnd w:id="0"/>
      <w:r w:rsidRPr="009D410C">
        <w:rPr>
          <w:rFonts w:ascii="Arial" w:hAnsi="Arial" w:cs="Arial"/>
          <w:sz w:val="18"/>
          <w:szCs w:val="18"/>
        </w:rPr>
        <w:t>Приложение</w:t>
      </w:r>
    </w:p>
    <w:p w:rsidR="009D410C" w:rsidRPr="009D410C" w:rsidRDefault="009D410C" w:rsidP="009D410C">
      <w:pPr>
        <w:jc w:val="right"/>
        <w:rPr>
          <w:rFonts w:ascii="Arial" w:hAnsi="Arial" w:cs="Arial"/>
          <w:sz w:val="18"/>
          <w:szCs w:val="18"/>
        </w:rPr>
      </w:pPr>
      <w:r w:rsidRPr="009D410C">
        <w:rPr>
          <w:rFonts w:ascii="Arial" w:hAnsi="Arial" w:cs="Arial"/>
          <w:sz w:val="18"/>
          <w:szCs w:val="18"/>
        </w:rPr>
        <w:t>к решению</w:t>
      </w:r>
      <w:r>
        <w:rPr>
          <w:rFonts w:ascii="Arial" w:hAnsi="Arial" w:cs="Arial"/>
          <w:sz w:val="18"/>
          <w:szCs w:val="18"/>
        </w:rPr>
        <w:t xml:space="preserve"> </w:t>
      </w:r>
      <w:r w:rsidRPr="009D410C">
        <w:rPr>
          <w:rFonts w:ascii="Arial" w:hAnsi="Arial" w:cs="Arial"/>
          <w:sz w:val="18"/>
          <w:szCs w:val="18"/>
        </w:rPr>
        <w:t>Ивановской городской Думы</w:t>
      </w:r>
    </w:p>
    <w:p w:rsidR="009D410C" w:rsidRPr="009D410C" w:rsidRDefault="009D410C" w:rsidP="009D410C">
      <w:pPr>
        <w:jc w:val="right"/>
        <w:rPr>
          <w:rFonts w:ascii="Arial" w:hAnsi="Arial" w:cs="Arial"/>
          <w:sz w:val="24"/>
          <w:szCs w:val="24"/>
        </w:rPr>
      </w:pPr>
      <w:r w:rsidRPr="009D410C">
        <w:rPr>
          <w:rFonts w:ascii="Arial" w:hAnsi="Arial" w:cs="Arial"/>
          <w:sz w:val="18"/>
          <w:szCs w:val="18"/>
        </w:rPr>
        <w:t xml:space="preserve">от </w:t>
      </w:r>
      <w:r w:rsidR="00C97F4D">
        <w:rPr>
          <w:rFonts w:ascii="Arial" w:hAnsi="Arial" w:cs="Arial"/>
          <w:sz w:val="18"/>
          <w:szCs w:val="18"/>
        </w:rPr>
        <w:t>21.02.2018</w:t>
      </w:r>
      <w:r w:rsidRPr="009D410C">
        <w:rPr>
          <w:rFonts w:ascii="Arial" w:hAnsi="Arial" w:cs="Arial"/>
          <w:sz w:val="18"/>
          <w:szCs w:val="18"/>
        </w:rPr>
        <w:t xml:space="preserve"> № </w:t>
      </w:r>
      <w:r w:rsidR="00C97F4D">
        <w:rPr>
          <w:rFonts w:ascii="Arial" w:hAnsi="Arial" w:cs="Arial"/>
          <w:sz w:val="18"/>
          <w:szCs w:val="18"/>
        </w:rPr>
        <w:t>499</w:t>
      </w:r>
    </w:p>
    <w:p w:rsidR="009D410C" w:rsidRPr="009D410C" w:rsidRDefault="009D410C" w:rsidP="009D410C">
      <w:pPr>
        <w:jc w:val="both"/>
        <w:rPr>
          <w:rFonts w:ascii="Arial" w:hAnsi="Arial" w:cs="Arial"/>
          <w:sz w:val="24"/>
          <w:szCs w:val="24"/>
        </w:rPr>
      </w:pPr>
    </w:p>
    <w:p w:rsidR="009D410C" w:rsidRPr="009D410C" w:rsidRDefault="009D410C" w:rsidP="009D410C">
      <w:pPr>
        <w:jc w:val="both"/>
        <w:rPr>
          <w:rFonts w:ascii="Arial" w:hAnsi="Arial" w:cs="Arial"/>
          <w:sz w:val="24"/>
          <w:szCs w:val="24"/>
        </w:rPr>
      </w:pPr>
    </w:p>
    <w:p w:rsidR="009D410C" w:rsidRPr="009D410C" w:rsidRDefault="009D410C" w:rsidP="009D410C">
      <w:pPr>
        <w:jc w:val="center"/>
        <w:rPr>
          <w:rFonts w:ascii="Arial" w:hAnsi="Arial" w:cs="Arial"/>
          <w:b/>
          <w:sz w:val="24"/>
          <w:szCs w:val="24"/>
        </w:rPr>
      </w:pPr>
      <w:r w:rsidRPr="009D410C">
        <w:rPr>
          <w:rFonts w:ascii="Arial" w:hAnsi="Arial" w:cs="Arial"/>
          <w:b/>
          <w:sz w:val="24"/>
          <w:szCs w:val="24"/>
        </w:rPr>
        <w:t>ИВАНОВСКАЯ ГОРОДСКАЯ ДУМА</w:t>
      </w:r>
    </w:p>
    <w:p w:rsidR="009D410C" w:rsidRPr="009D410C" w:rsidRDefault="009D410C" w:rsidP="009D410C">
      <w:pPr>
        <w:jc w:val="center"/>
        <w:rPr>
          <w:rFonts w:ascii="Arial" w:hAnsi="Arial" w:cs="Arial"/>
          <w:b/>
          <w:sz w:val="24"/>
          <w:szCs w:val="24"/>
        </w:rPr>
      </w:pPr>
      <w:r w:rsidRPr="009D410C">
        <w:rPr>
          <w:rFonts w:ascii="Arial" w:hAnsi="Arial" w:cs="Arial"/>
          <w:b/>
          <w:sz w:val="24"/>
          <w:szCs w:val="24"/>
        </w:rPr>
        <w:t>шестого  созыва</w:t>
      </w:r>
    </w:p>
    <w:p w:rsidR="009D410C" w:rsidRPr="009D410C" w:rsidRDefault="009D410C" w:rsidP="009D410C">
      <w:pPr>
        <w:jc w:val="center"/>
        <w:rPr>
          <w:rFonts w:ascii="Arial" w:hAnsi="Arial" w:cs="Arial"/>
          <w:b/>
          <w:sz w:val="24"/>
          <w:szCs w:val="24"/>
        </w:rPr>
      </w:pPr>
    </w:p>
    <w:p w:rsidR="009D410C" w:rsidRPr="009D410C" w:rsidRDefault="009D410C" w:rsidP="009D410C">
      <w:pPr>
        <w:jc w:val="center"/>
        <w:rPr>
          <w:rFonts w:ascii="Arial" w:hAnsi="Arial" w:cs="Arial"/>
          <w:b/>
          <w:sz w:val="24"/>
          <w:szCs w:val="24"/>
        </w:rPr>
      </w:pPr>
      <w:r w:rsidRPr="009D410C">
        <w:rPr>
          <w:rFonts w:ascii="Arial" w:hAnsi="Arial" w:cs="Arial"/>
          <w:b/>
          <w:sz w:val="24"/>
          <w:szCs w:val="24"/>
        </w:rPr>
        <w:t>РЕШЕНИЕ</w:t>
      </w:r>
    </w:p>
    <w:p w:rsidR="009D410C" w:rsidRPr="009D410C" w:rsidRDefault="009D410C" w:rsidP="009D410C">
      <w:pPr>
        <w:jc w:val="both"/>
        <w:rPr>
          <w:rFonts w:ascii="Arial" w:hAnsi="Arial" w:cs="Arial"/>
          <w:sz w:val="24"/>
          <w:szCs w:val="24"/>
        </w:rPr>
      </w:pPr>
    </w:p>
    <w:p w:rsidR="009D410C" w:rsidRPr="009D410C" w:rsidRDefault="009D410C" w:rsidP="009D410C">
      <w:pPr>
        <w:jc w:val="both"/>
        <w:rPr>
          <w:rFonts w:ascii="Arial" w:hAnsi="Arial" w:cs="Arial"/>
          <w:sz w:val="24"/>
          <w:szCs w:val="24"/>
        </w:rPr>
      </w:pPr>
      <w:r w:rsidRPr="009D410C">
        <w:rPr>
          <w:rFonts w:ascii="Arial" w:hAnsi="Arial" w:cs="Arial"/>
          <w:sz w:val="24"/>
          <w:szCs w:val="24"/>
        </w:rPr>
        <w:t xml:space="preserve">от_________       </w:t>
      </w:r>
      <w:r w:rsidRPr="009D410C">
        <w:rPr>
          <w:rFonts w:ascii="Arial" w:hAnsi="Arial" w:cs="Arial"/>
          <w:sz w:val="24"/>
          <w:szCs w:val="24"/>
        </w:rPr>
        <w:tab/>
      </w:r>
      <w:r w:rsidRPr="009D410C">
        <w:rPr>
          <w:rFonts w:ascii="Arial" w:hAnsi="Arial" w:cs="Arial"/>
          <w:sz w:val="24"/>
          <w:szCs w:val="24"/>
        </w:rPr>
        <w:tab/>
      </w:r>
      <w:r w:rsidRPr="009D410C">
        <w:rPr>
          <w:rFonts w:ascii="Arial" w:hAnsi="Arial" w:cs="Arial"/>
          <w:sz w:val="24"/>
          <w:szCs w:val="24"/>
        </w:rPr>
        <w:tab/>
      </w:r>
      <w:r w:rsidRPr="009D410C">
        <w:rPr>
          <w:rFonts w:ascii="Arial" w:hAnsi="Arial" w:cs="Arial"/>
          <w:sz w:val="24"/>
          <w:szCs w:val="24"/>
        </w:rPr>
        <w:tab/>
      </w:r>
      <w:r w:rsidRPr="009D410C">
        <w:rPr>
          <w:rFonts w:ascii="Arial" w:hAnsi="Arial" w:cs="Arial"/>
          <w:sz w:val="24"/>
          <w:szCs w:val="24"/>
        </w:rPr>
        <w:tab/>
      </w:r>
      <w:r w:rsidRPr="009D410C">
        <w:rPr>
          <w:rFonts w:ascii="Arial" w:hAnsi="Arial" w:cs="Arial"/>
          <w:sz w:val="24"/>
          <w:szCs w:val="24"/>
        </w:rPr>
        <w:tab/>
      </w:r>
      <w:r w:rsidRPr="009D410C">
        <w:rPr>
          <w:rFonts w:ascii="Arial" w:hAnsi="Arial" w:cs="Arial"/>
          <w:sz w:val="24"/>
          <w:szCs w:val="24"/>
        </w:rPr>
        <w:tab/>
      </w:r>
      <w:r w:rsidRPr="009D410C">
        <w:rPr>
          <w:rFonts w:ascii="Arial" w:hAnsi="Arial" w:cs="Arial"/>
          <w:sz w:val="24"/>
          <w:szCs w:val="24"/>
        </w:rPr>
        <w:tab/>
        <w:t xml:space="preserve"> №_____ </w:t>
      </w:r>
    </w:p>
    <w:p w:rsidR="009D410C" w:rsidRPr="009D410C" w:rsidRDefault="009D410C" w:rsidP="009D410C">
      <w:pPr>
        <w:jc w:val="both"/>
        <w:rPr>
          <w:rFonts w:ascii="Arial" w:hAnsi="Arial" w:cs="Arial"/>
          <w:sz w:val="24"/>
          <w:szCs w:val="24"/>
        </w:rPr>
      </w:pPr>
    </w:p>
    <w:p w:rsidR="009D410C" w:rsidRPr="009D410C" w:rsidRDefault="009D410C" w:rsidP="009D410C">
      <w:pPr>
        <w:jc w:val="both"/>
        <w:rPr>
          <w:rFonts w:ascii="Arial" w:hAnsi="Arial" w:cs="Arial"/>
          <w:b/>
          <w:sz w:val="24"/>
          <w:szCs w:val="24"/>
        </w:rPr>
      </w:pPr>
      <w:r w:rsidRPr="009D410C">
        <w:rPr>
          <w:rFonts w:ascii="Arial" w:hAnsi="Arial" w:cs="Arial"/>
          <w:b/>
          <w:sz w:val="24"/>
          <w:szCs w:val="24"/>
        </w:rPr>
        <w:t>О внесении изменений и дополнений в Устав города Иванова</w:t>
      </w:r>
    </w:p>
    <w:p w:rsidR="009D410C" w:rsidRPr="009D410C" w:rsidRDefault="009D410C" w:rsidP="009D410C">
      <w:pPr>
        <w:jc w:val="both"/>
        <w:rPr>
          <w:rFonts w:ascii="Arial" w:hAnsi="Arial" w:cs="Arial"/>
          <w:sz w:val="24"/>
          <w:szCs w:val="24"/>
        </w:rPr>
      </w:pP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 xml:space="preserve">На основании  Федерального закона от 06.10.2003 № 131-ФЗ </w:t>
      </w:r>
      <w:r>
        <w:rPr>
          <w:rFonts w:ascii="Arial" w:hAnsi="Arial" w:cs="Arial"/>
          <w:sz w:val="24"/>
          <w:szCs w:val="24"/>
        </w:rPr>
        <w:t xml:space="preserve">                    </w:t>
      </w:r>
      <w:r w:rsidRPr="009D410C">
        <w:rPr>
          <w:rFonts w:ascii="Arial" w:hAnsi="Arial" w:cs="Arial"/>
          <w:sz w:val="24"/>
          <w:szCs w:val="24"/>
        </w:rPr>
        <w:t xml:space="preserve">«Об общих принципах организации местного самоуправления </w:t>
      </w:r>
      <w:r>
        <w:rPr>
          <w:rFonts w:ascii="Arial" w:hAnsi="Arial" w:cs="Arial"/>
          <w:sz w:val="24"/>
          <w:szCs w:val="24"/>
        </w:rPr>
        <w:t xml:space="preserve">                               </w:t>
      </w:r>
      <w:r w:rsidRPr="009D410C">
        <w:rPr>
          <w:rFonts w:ascii="Arial" w:hAnsi="Arial" w:cs="Arial"/>
          <w:sz w:val="24"/>
          <w:szCs w:val="24"/>
        </w:rPr>
        <w:t xml:space="preserve">в Российской Федерации», руководствуясь статьями 31, 75 Устава города Иванова, </w:t>
      </w:r>
      <w:r w:rsidRPr="009D410C">
        <w:rPr>
          <w:rFonts w:ascii="Arial" w:hAnsi="Arial" w:cs="Arial"/>
          <w:b/>
          <w:sz w:val="24"/>
          <w:szCs w:val="24"/>
        </w:rPr>
        <w:t>Ивановская городская Дума РЕШИЛА:</w:t>
      </w:r>
    </w:p>
    <w:p w:rsidR="009D410C" w:rsidRPr="009D410C" w:rsidRDefault="009D410C" w:rsidP="009D410C">
      <w:pPr>
        <w:ind w:firstLine="709"/>
        <w:jc w:val="both"/>
        <w:rPr>
          <w:rFonts w:ascii="Arial" w:hAnsi="Arial" w:cs="Arial"/>
          <w:sz w:val="24"/>
          <w:szCs w:val="24"/>
        </w:rPr>
      </w:pP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 xml:space="preserve">1.Внести в Устав города Иванова следующие изменения </w:t>
      </w:r>
      <w:r>
        <w:rPr>
          <w:rFonts w:ascii="Arial" w:hAnsi="Arial" w:cs="Arial"/>
          <w:sz w:val="24"/>
          <w:szCs w:val="24"/>
        </w:rPr>
        <w:t xml:space="preserve">                          </w:t>
      </w:r>
      <w:r w:rsidRPr="009D410C">
        <w:rPr>
          <w:rFonts w:ascii="Arial" w:hAnsi="Arial" w:cs="Arial"/>
          <w:sz w:val="24"/>
          <w:szCs w:val="24"/>
        </w:rPr>
        <w:t>и дополнения:</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1.1.В части 1 статьи 3 слова «рекреац</w:t>
      </w:r>
      <w:r>
        <w:rPr>
          <w:rFonts w:ascii="Arial" w:hAnsi="Arial" w:cs="Arial"/>
          <w:sz w:val="24"/>
          <w:szCs w:val="24"/>
        </w:rPr>
        <w:t xml:space="preserve">ионные земли» заменить словами </w:t>
      </w:r>
      <w:r w:rsidRPr="009D410C">
        <w:rPr>
          <w:rFonts w:ascii="Arial" w:hAnsi="Arial" w:cs="Arial"/>
          <w:sz w:val="24"/>
          <w:szCs w:val="24"/>
        </w:rPr>
        <w:t>«земли рекреационного назначения».</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1.2.Часть 3 статьи 11 изложить в следующей редакции:</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«3.Порядок опубликования (обнародования) муниципальных правовых актов города Иванова устанавливается настоящим Уставом.</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Официальное опубликование (обнародование) муниципальных нормативных правовых актов города Иванова осуществляется не позднее 10 дней после их принятия, если иной порядок не установлен федеральными законами, законами Ивановской области или настоящим Уставом</w:t>
      </w:r>
      <w:proofErr w:type="gramStart"/>
      <w:r w:rsidRPr="009D410C">
        <w:rPr>
          <w:rFonts w:ascii="Arial" w:hAnsi="Arial" w:cs="Arial"/>
          <w:sz w:val="24"/>
          <w:szCs w:val="24"/>
        </w:rPr>
        <w:t>.».</w:t>
      </w:r>
      <w:proofErr w:type="gramEnd"/>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1.3.Пункт 25 части 1 статьи 13 изложить в следующей редакции:</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 xml:space="preserve">«25)утверждение правил благоустройства территории города Иванова, осуществление контроля за их соблюдением, организация благоустройства территории города Иванова в соответствии </w:t>
      </w:r>
      <w:r>
        <w:rPr>
          <w:rFonts w:ascii="Arial" w:hAnsi="Arial" w:cs="Arial"/>
          <w:sz w:val="24"/>
          <w:szCs w:val="24"/>
        </w:rPr>
        <w:t xml:space="preserve">                               </w:t>
      </w:r>
      <w:r w:rsidRPr="009D410C">
        <w:rPr>
          <w:rFonts w:ascii="Arial" w:hAnsi="Arial" w:cs="Arial"/>
          <w:sz w:val="24"/>
          <w:szCs w:val="24"/>
        </w:rPr>
        <w:t>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roofErr w:type="gramStart"/>
      <w:r w:rsidRPr="009D410C">
        <w:rPr>
          <w:rFonts w:ascii="Arial" w:hAnsi="Arial" w:cs="Arial"/>
          <w:sz w:val="24"/>
          <w:szCs w:val="24"/>
        </w:rPr>
        <w:t>;»</w:t>
      </w:r>
      <w:proofErr w:type="gramEnd"/>
      <w:r w:rsidRPr="009D410C">
        <w:rPr>
          <w:rFonts w:ascii="Arial" w:hAnsi="Arial" w:cs="Arial"/>
          <w:sz w:val="24"/>
          <w:szCs w:val="24"/>
        </w:rPr>
        <w:t>.</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1.4.В статье 24:</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1.4.1.Наименование изложить в следующей редакции:</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«Публичные слушания, общественные обсуждения в городе Иванове».</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1.4.2.Часть 3 изложить в следующей редакции:</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«3.На публичные слушания выносятся в обязательном порядке:</w:t>
      </w:r>
    </w:p>
    <w:p w:rsidR="009D410C" w:rsidRPr="009D410C" w:rsidRDefault="009D410C" w:rsidP="009D410C">
      <w:pPr>
        <w:ind w:firstLine="709"/>
        <w:jc w:val="both"/>
        <w:rPr>
          <w:rFonts w:ascii="Arial" w:hAnsi="Arial" w:cs="Arial"/>
          <w:sz w:val="24"/>
          <w:szCs w:val="24"/>
        </w:rPr>
      </w:pPr>
      <w:proofErr w:type="gramStart"/>
      <w:r>
        <w:rPr>
          <w:rFonts w:ascii="Arial" w:hAnsi="Arial" w:cs="Arial"/>
          <w:sz w:val="24"/>
          <w:szCs w:val="24"/>
        </w:rPr>
        <w:t>1)</w:t>
      </w:r>
      <w:r w:rsidRPr="009D410C">
        <w:rPr>
          <w:rFonts w:ascii="Arial" w:hAnsi="Arial" w:cs="Arial"/>
          <w:sz w:val="24"/>
          <w:szCs w:val="24"/>
        </w:rPr>
        <w:t>проект Устава города Иванова, а также проект решения Ивановской городской Думы о внесении изменений и дополнений в Устав города Иванова, кроме случаев, когда в Устав города Иванова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Устав</w:t>
      </w:r>
      <w:r>
        <w:rPr>
          <w:rFonts w:ascii="Arial" w:hAnsi="Arial" w:cs="Arial"/>
          <w:sz w:val="24"/>
          <w:szCs w:val="24"/>
        </w:rPr>
        <w:t xml:space="preserve">а города Иванова в соответствие </w:t>
      </w:r>
      <w:r w:rsidRPr="009D410C">
        <w:rPr>
          <w:rFonts w:ascii="Arial" w:hAnsi="Arial" w:cs="Arial"/>
          <w:sz w:val="24"/>
          <w:szCs w:val="24"/>
        </w:rPr>
        <w:t>с этими нормативными правовыми актами;</w:t>
      </w:r>
      <w:proofErr w:type="gramEnd"/>
    </w:p>
    <w:p w:rsidR="009D410C" w:rsidRPr="009D410C" w:rsidRDefault="009D410C" w:rsidP="009D410C">
      <w:pPr>
        <w:ind w:firstLine="709"/>
        <w:jc w:val="both"/>
        <w:rPr>
          <w:rFonts w:ascii="Arial" w:hAnsi="Arial" w:cs="Arial"/>
          <w:sz w:val="24"/>
          <w:szCs w:val="24"/>
        </w:rPr>
      </w:pPr>
      <w:r>
        <w:rPr>
          <w:rFonts w:ascii="Arial" w:hAnsi="Arial" w:cs="Arial"/>
          <w:sz w:val="24"/>
          <w:szCs w:val="24"/>
        </w:rPr>
        <w:t>2)</w:t>
      </w:r>
      <w:r w:rsidRPr="009D410C">
        <w:rPr>
          <w:rFonts w:ascii="Arial" w:hAnsi="Arial" w:cs="Arial"/>
          <w:sz w:val="24"/>
          <w:szCs w:val="24"/>
        </w:rPr>
        <w:t>проект бюджета города Иванова и годовой отчет о</w:t>
      </w:r>
      <w:r w:rsidR="00D641C1">
        <w:rPr>
          <w:rFonts w:ascii="Arial" w:hAnsi="Arial" w:cs="Arial"/>
          <w:sz w:val="24"/>
          <w:szCs w:val="24"/>
        </w:rPr>
        <w:t>б</w:t>
      </w:r>
      <w:r w:rsidRPr="009D410C">
        <w:rPr>
          <w:rFonts w:ascii="Arial" w:hAnsi="Arial" w:cs="Arial"/>
          <w:sz w:val="24"/>
          <w:szCs w:val="24"/>
        </w:rPr>
        <w:t xml:space="preserve"> его исполнении;</w:t>
      </w:r>
    </w:p>
    <w:p w:rsidR="009D410C" w:rsidRPr="009D410C" w:rsidRDefault="009D410C" w:rsidP="009D410C">
      <w:pPr>
        <w:ind w:firstLine="709"/>
        <w:jc w:val="both"/>
        <w:rPr>
          <w:rFonts w:ascii="Arial" w:hAnsi="Arial" w:cs="Arial"/>
          <w:sz w:val="24"/>
          <w:szCs w:val="24"/>
        </w:rPr>
      </w:pPr>
      <w:r>
        <w:rPr>
          <w:rFonts w:ascii="Arial" w:hAnsi="Arial" w:cs="Arial"/>
          <w:sz w:val="24"/>
          <w:szCs w:val="24"/>
        </w:rPr>
        <w:t>3)</w:t>
      </w:r>
      <w:r w:rsidRPr="009D410C">
        <w:rPr>
          <w:rFonts w:ascii="Arial" w:hAnsi="Arial" w:cs="Arial"/>
          <w:sz w:val="24"/>
          <w:szCs w:val="24"/>
        </w:rPr>
        <w:t>прое</w:t>
      </w:r>
      <w:proofErr w:type="gramStart"/>
      <w:r w:rsidRPr="009D410C">
        <w:rPr>
          <w:rFonts w:ascii="Arial" w:hAnsi="Arial" w:cs="Arial"/>
          <w:sz w:val="24"/>
          <w:szCs w:val="24"/>
        </w:rPr>
        <w:t>кт стр</w:t>
      </w:r>
      <w:proofErr w:type="gramEnd"/>
      <w:r w:rsidRPr="009D410C">
        <w:rPr>
          <w:rFonts w:ascii="Arial" w:hAnsi="Arial" w:cs="Arial"/>
          <w:sz w:val="24"/>
          <w:szCs w:val="24"/>
        </w:rPr>
        <w:t>атегии социально-экономического развития города Иванова;</w:t>
      </w:r>
    </w:p>
    <w:p w:rsidR="009D410C" w:rsidRPr="009D410C" w:rsidRDefault="00D641C1" w:rsidP="009D410C">
      <w:pPr>
        <w:ind w:firstLine="709"/>
        <w:jc w:val="both"/>
        <w:rPr>
          <w:rFonts w:ascii="Arial" w:hAnsi="Arial" w:cs="Arial"/>
          <w:sz w:val="24"/>
          <w:szCs w:val="24"/>
        </w:rPr>
      </w:pPr>
      <w:r>
        <w:rPr>
          <w:rFonts w:ascii="Arial" w:hAnsi="Arial" w:cs="Arial"/>
          <w:sz w:val="24"/>
          <w:szCs w:val="24"/>
        </w:rPr>
        <w:lastRenderedPageBreak/>
        <w:t>4)</w:t>
      </w:r>
      <w:r w:rsidR="009D410C" w:rsidRPr="009D410C">
        <w:rPr>
          <w:rFonts w:ascii="Arial" w:hAnsi="Arial" w:cs="Arial"/>
          <w:sz w:val="24"/>
          <w:szCs w:val="24"/>
        </w:rPr>
        <w:t>вопросы о преобразовании города Иванов</w:t>
      </w:r>
      <w:r w:rsidR="009D410C">
        <w:rPr>
          <w:rFonts w:ascii="Arial" w:hAnsi="Arial" w:cs="Arial"/>
          <w:sz w:val="24"/>
          <w:szCs w:val="24"/>
        </w:rPr>
        <w:t xml:space="preserve">а, за исключением случаев, если </w:t>
      </w:r>
      <w:r w:rsidR="009D410C" w:rsidRPr="009D410C">
        <w:rPr>
          <w:rFonts w:ascii="Arial" w:hAnsi="Arial" w:cs="Arial"/>
          <w:sz w:val="24"/>
          <w:szCs w:val="24"/>
        </w:rPr>
        <w:t xml:space="preserve">в соответствии с Федеральным законом от 06.10.2003 </w:t>
      </w:r>
      <w:r w:rsidR="009D410C">
        <w:rPr>
          <w:rFonts w:ascii="Arial" w:hAnsi="Arial" w:cs="Arial"/>
          <w:sz w:val="24"/>
          <w:szCs w:val="24"/>
        </w:rPr>
        <w:t xml:space="preserve">                  </w:t>
      </w:r>
      <w:r w:rsidR="009D410C" w:rsidRPr="009D410C">
        <w:rPr>
          <w:rFonts w:ascii="Arial" w:hAnsi="Arial" w:cs="Arial"/>
          <w:sz w:val="24"/>
          <w:szCs w:val="24"/>
        </w:rPr>
        <w:t xml:space="preserve">№ 131-ФЗ «Об общих принципах организации местного самоуправления </w:t>
      </w:r>
      <w:r w:rsidR="009D410C">
        <w:rPr>
          <w:rFonts w:ascii="Arial" w:hAnsi="Arial" w:cs="Arial"/>
          <w:sz w:val="24"/>
          <w:szCs w:val="24"/>
        </w:rPr>
        <w:t xml:space="preserve"> </w:t>
      </w:r>
      <w:r w:rsidR="009D410C" w:rsidRPr="009D410C">
        <w:rPr>
          <w:rFonts w:ascii="Arial" w:hAnsi="Arial" w:cs="Arial"/>
          <w:sz w:val="24"/>
          <w:szCs w:val="24"/>
        </w:rPr>
        <w:t>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roofErr w:type="gramStart"/>
      <w:r w:rsidR="009D410C" w:rsidRPr="009D410C">
        <w:rPr>
          <w:rFonts w:ascii="Arial" w:hAnsi="Arial" w:cs="Arial"/>
          <w:sz w:val="24"/>
          <w:szCs w:val="24"/>
        </w:rPr>
        <w:t>.».</w:t>
      </w:r>
      <w:proofErr w:type="gramEnd"/>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1.4.3.Часть 4 изложить в следующей редакции:</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 xml:space="preserve">«4.Порядок организации и проведения публичных слушаний по проектам муниципальных правовых актов города Иванова по вопросам местного значения, в том числе по проектам и вопросам, указанным  </w:t>
      </w:r>
      <w:r>
        <w:rPr>
          <w:rFonts w:ascii="Arial" w:hAnsi="Arial" w:cs="Arial"/>
          <w:sz w:val="24"/>
          <w:szCs w:val="24"/>
        </w:rPr>
        <w:t xml:space="preserve">                  </w:t>
      </w:r>
      <w:r w:rsidRPr="009D410C">
        <w:rPr>
          <w:rFonts w:ascii="Arial" w:hAnsi="Arial" w:cs="Arial"/>
          <w:sz w:val="24"/>
          <w:szCs w:val="24"/>
        </w:rPr>
        <w:t>в части 3 настоящей статьи, определяется решениями Ивановской городской Думы</w:t>
      </w:r>
      <w:proofErr w:type="gramStart"/>
      <w:r w:rsidRPr="009D410C">
        <w:rPr>
          <w:rFonts w:ascii="Arial" w:hAnsi="Arial" w:cs="Arial"/>
          <w:sz w:val="24"/>
          <w:szCs w:val="24"/>
        </w:rPr>
        <w:t>.».</w:t>
      </w:r>
      <w:proofErr w:type="gramEnd"/>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1.4.4.Часть 5 изложить в следующей редакции:</w:t>
      </w:r>
    </w:p>
    <w:p w:rsidR="009D410C" w:rsidRPr="009D410C" w:rsidRDefault="009D410C" w:rsidP="009D410C">
      <w:pPr>
        <w:ind w:firstLine="709"/>
        <w:jc w:val="both"/>
        <w:rPr>
          <w:rFonts w:ascii="Arial" w:hAnsi="Arial" w:cs="Arial"/>
          <w:sz w:val="24"/>
          <w:szCs w:val="24"/>
        </w:rPr>
      </w:pPr>
      <w:proofErr w:type="gramStart"/>
      <w:r w:rsidRPr="009D410C">
        <w:rPr>
          <w:rFonts w:ascii="Arial" w:hAnsi="Arial" w:cs="Arial"/>
          <w:sz w:val="24"/>
          <w:szCs w:val="24"/>
        </w:rPr>
        <w:t xml:space="preserve">«5.По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w:t>
      </w:r>
      <w:r>
        <w:rPr>
          <w:rFonts w:ascii="Arial" w:hAnsi="Arial" w:cs="Arial"/>
          <w:sz w:val="24"/>
          <w:szCs w:val="24"/>
        </w:rPr>
        <w:t xml:space="preserve">                            </w:t>
      </w:r>
      <w:r w:rsidRPr="009D410C">
        <w:rPr>
          <w:rFonts w:ascii="Arial" w:hAnsi="Arial" w:cs="Arial"/>
          <w:sz w:val="24"/>
          <w:szCs w:val="24"/>
        </w:rPr>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9D410C">
        <w:rPr>
          <w:rFonts w:ascii="Arial" w:hAnsi="Arial" w:cs="Arial"/>
          <w:sz w:val="24"/>
          <w:szCs w:val="24"/>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решениями Ивановской городской Думы с учетом положений законодательства о градостроительной деятельности</w:t>
      </w:r>
      <w:proofErr w:type="gramStart"/>
      <w:r w:rsidRPr="009D410C">
        <w:rPr>
          <w:rFonts w:ascii="Arial" w:hAnsi="Arial" w:cs="Arial"/>
          <w:sz w:val="24"/>
          <w:szCs w:val="24"/>
        </w:rPr>
        <w:t xml:space="preserve">.». </w:t>
      </w:r>
      <w:proofErr w:type="gramEnd"/>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1.5.В статье 31</w:t>
      </w:r>
      <w:r>
        <w:rPr>
          <w:rFonts w:ascii="Arial" w:hAnsi="Arial" w:cs="Arial"/>
          <w:sz w:val="24"/>
          <w:szCs w:val="24"/>
        </w:rPr>
        <w:t>:</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1.5.1.Часть 1 дополнить пунктом 11 следующего содержания:</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«11)утверждение правил благоустройства территории города Иванова</w:t>
      </w:r>
      <w:proofErr w:type="gramStart"/>
      <w:r w:rsidRPr="009D410C">
        <w:rPr>
          <w:rFonts w:ascii="Arial" w:hAnsi="Arial" w:cs="Arial"/>
          <w:sz w:val="24"/>
          <w:szCs w:val="24"/>
        </w:rPr>
        <w:t xml:space="preserve">.». </w:t>
      </w:r>
      <w:proofErr w:type="gramEnd"/>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1.5.2.Пункт 40 части 2 исключить.</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1.6.Статью 46 дополнить частью 5 следующего содержания:</w:t>
      </w:r>
    </w:p>
    <w:p w:rsidR="009D410C" w:rsidRPr="009D410C" w:rsidRDefault="009D410C" w:rsidP="009D410C">
      <w:pPr>
        <w:ind w:firstLine="709"/>
        <w:jc w:val="both"/>
        <w:rPr>
          <w:rFonts w:ascii="Arial" w:hAnsi="Arial" w:cs="Arial"/>
          <w:sz w:val="24"/>
          <w:szCs w:val="24"/>
        </w:rPr>
      </w:pPr>
      <w:proofErr w:type="gramStart"/>
      <w:r w:rsidRPr="009D410C">
        <w:rPr>
          <w:rFonts w:ascii="Arial" w:hAnsi="Arial" w:cs="Arial"/>
          <w:sz w:val="24"/>
          <w:szCs w:val="24"/>
        </w:rPr>
        <w:t>«5.В случае, если Глава города Иванова, полномочия которого прекращены досрочно на основании правового акта Губернатора Ивановской области об отрешении от должности Главы города Иванова либо на основании решения Ивановской городской Думы об удалении Главы города Иванова в отставку, обжалует данны</w:t>
      </w:r>
      <w:r w:rsidR="00D641C1">
        <w:rPr>
          <w:rFonts w:ascii="Arial" w:hAnsi="Arial" w:cs="Arial"/>
          <w:sz w:val="24"/>
          <w:szCs w:val="24"/>
        </w:rPr>
        <w:t>й</w:t>
      </w:r>
      <w:r w:rsidRPr="009D410C">
        <w:rPr>
          <w:rFonts w:ascii="Arial" w:hAnsi="Arial" w:cs="Arial"/>
          <w:sz w:val="24"/>
          <w:szCs w:val="24"/>
        </w:rPr>
        <w:t xml:space="preserve"> правовой акт или решение в судебном порядке, Ивановская городская Дума не вправе принимать решение об избрании Главы города Иванова</w:t>
      </w:r>
      <w:proofErr w:type="gramEnd"/>
      <w:r w:rsidRPr="009D410C">
        <w:rPr>
          <w:rFonts w:ascii="Arial" w:hAnsi="Arial" w:cs="Arial"/>
          <w:sz w:val="24"/>
          <w:szCs w:val="24"/>
        </w:rPr>
        <w:t xml:space="preserve"> из числа кандидатов, представленных конкурсной комиссией по результатам конкурса, до вступления решения суда в законную силу</w:t>
      </w:r>
      <w:proofErr w:type="gramStart"/>
      <w:r w:rsidRPr="009D410C">
        <w:rPr>
          <w:rFonts w:ascii="Arial" w:hAnsi="Arial" w:cs="Arial"/>
          <w:sz w:val="24"/>
          <w:szCs w:val="24"/>
        </w:rPr>
        <w:t xml:space="preserve">.». </w:t>
      </w:r>
      <w:proofErr w:type="gramEnd"/>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t>1.7.Пункт 24 статьи 49 изложить в следующей редакции:</w:t>
      </w:r>
    </w:p>
    <w:p w:rsidR="009D410C" w:rsidRPr="009D410C" w:rsidRDefault="00C05F66" w:rsidP="009D410C">
      <w:pPr>
        <w:ind w:firstLine="709"/>
        <w:jc w:val="both"/>
        <w:rPr>
          <w:rFonts w:ascii="Arial" w:hAnsi="Arial" w:cs="Arial"/>
          <w:sz w:val="24"/>
          <w:szCs w:val="24"/>
        </w:rPr>
      </w:pPr>
      <w:r>
        <w:rPr>
          <w:rFonts w:ascii="Arial" w:hAnsi="Arial" w:cs="Arial"/>
          <w:sz w:val="24"/>
          <w:szCs w:val="24"/>
        </w:rPr>
        <w:t>«24)</w:t>
      </w:r>
      <w:r w:rsidR="009D410C" w:rsidRPr="009D410C">
        <w:rPr>
          <w:rFonts w:ascii="Arial" w:hAnsi="Arial" w:cs="Arial"/>
          <w:sz w:val="24"/>
          <w:szCs w:val="24"/>
        </w:rPr>
        <w:t>осуществляет контроль за соблюдением правил благоустройства территории города Иванова, организует благоустройство территории города Иванова, а также использование, охрану, защиту, воспроизводство городских лесов, лесов особо охраняемых природных территорий, расположенных в границах города Иванова</w:t>
      </w:r>
      <w:proofErr w:type="gramStart"/>
      <w:r w:rsidR="009D410C" w:rsidRPr="009D410C">
        <w:rPr>
          <w:rFonts w:ascii="Arial" w:hAnsi="Arial" w:cs="Arial"/>
          <w:sz w:val="24"/>
          <w:szCs w:val="24"/>
        </w:rPr>
        <w:t>;»</w:t>
      </w:r>
      <w:proofErr w:type="gramEnd"/>
      <w:r w:rsidR="009D410C" w:rsidRPr="009D410C">
        <w:rPr>
          <w:rFonts w:ascii="Arial" w:hAnsi="Arial" w:cs="Arial"/>
          <w:sz w:val="24"/>
          <w:szCs w:val="24"/>
        </w:rPr>
        <w:t>.</w:t>
      </w:r>
    </w:p>
    <w:p w:rsidR="009D410C" w:rsidRPr="009D410C" w:rsidRDefault="009D410C" w:rsidP="00D641C1">
      <w:pPr>
        <w:ind w:firstLine="709"/>
        <w:jc w:val="both"/>
        <w:rPr>
          <w:rFonts w:ascii="Arial" w:hAnsi="Arial" w:cs="Arial"/>
          <w:sz w:val="24"/>
          <w:szCs w:val="24"/>
        </w:rPr>
      </w:pPr>
      <w:r w:rsidRPr="009D410C">
        <w:rPr>
          <w:rFonts w:ascii="Arial" w:hAnsi="Arial" w:cs="Arial"/>
          <w:sz w:val="24"/>
          <w:szCs w:val="24"/>
        </w:rPr>
        <w:t>2.Направить настоящее решение на государственную регистрацию</w:t>
      </w:r>
      <w:r w:rsidR="00D641C1">
        <w:rPr>
          <w:rFonts w:ascii="Arial" w:hAnsi="Arial" w:cs="Arial"/>
          <w:sz w:val="24"/>
          <w:szCs w:val="24"/>
        </w:rPr>
        <w:t xml:space="preserve"> </w:t>
      </w:r>
      <w:r w:rsidRPr="009D410C">
        <w:rPr>
          <w:rFonts w:ascii="Arial" w:hAnsi="Arial" w:cs="Arial"/>
          <w:sz w:val="24"/>
          <w:szCs w:val="24"/>
        </w:rPr>
        <w:t>в соответствии с действующим законодательством Российской Федерации.</w:t>
      </w:r>
    </w:p>
    <w:p w:rsidR="009D410C" w:rsidRPr="009D410C" w:rsidRDefault="009D410C" w:rsidP="009D410C">
      <w:pPr>
        <w:ind w:firstLine="709"/>
        <w:jc w:val="both"/>
        <w:rPr>
          <w:rFonts w:ascii="Arial" w:hAnsi="Arial" w:cs="Arial"/>
          <w:sz w:val="24"/>
          <w:szCs w:val="24"/>
        </w:rPr>
      </w:pPr>
      <w:r w:rsidRPr="009D410C">
        <w:rPr>
          <w:rFonts w:ascii="Arial" w:hAnsi="Arial" w:cs="Arial"/>
          <w:sz w:val="24"/>
          <w:szCs w:val="24"/>
        </w:rPr>
        <w:lastRenderedPageBreak/>
        <w:t>3.Настоящее решение вступает в силу со дня его официального опубликования.</w:t>
      </w:r>
    </w:p>
    <w:p w:rsidR="009D410C" w:rsidRDefault="009D410C" w:rsidP="009D410C">
      <w:pPr>
        <w:ind w:firstLine="709"/>
        <w:jc w:val="both"/>
        <w:rPr>
          <w:rFonts w:ascii="Arial" w:hAnsi="Arial" w:cs="Arial"/>
          <w:sz w:val="24"/>
          <w:szCs w:val="24"/>
        </w:rPr>
      </w:pPr>
      <w:r w:rsidRPr="009D410C">
        <w:rPr>
          <w:rFonts w:ascii="Arial" w:hAnsi="Arial" w:cs="Arial"/>
          <w:sz w:val="24"/>
          <w:szCs w:val="24"/>
        </w:rPr>
        <w:t>4.Опубликовать настоящее решение в газете «Рабочий край» после государственной регистрации.</w:t>
      </w:r>
    </w:p>
    <w:p w:rsidR="00C05F66" w:rsidRDefault="00C05F66" w:rsidP="009D410C">
      <w:pPr>
        <w:ind w:firstLine="709"/>
        <w:jc w:val="both"/>
        <w:rPr>
          <w:rFonts w:ascii="Arial" w:hAnsi="Arial" w:cs="Arial"/>
          <w:sz w:val="24"/>
          <w:szCs w:val="24"/>
        </w:rPr>
      </w:pPr>
    </w:p>
    <w:p w:rsidR="00C05F66" w:rsidRDefault="00C05F66" w:rsidP="009D410C">
      <w:pPr>
        <w:ind w:firstLine="709"/>
        <w:jc w:val="both"/>
        <w:rPr>
          <w:rFonts w:ascii="Arial" w:hAnsi="Arial" w:cs="Arial"/>
          <w:sz w:val="24"/>
          <w:szCs w:val="24"/>
        </w:rPr>
      </w:pPr>
    </w:p>
    <w:tbl>
      <w:tblPr>
        <w:tblW w:w="0" w:type="auto"/>
        <w:tblLook w:val="04A0" w:firstRow="1" w:lastRow="0" w:firstColumn="1" w:lastColumn="0" w:noHBand="0" w:noVBand="1"/>
      </w:tblPr>
      <w:tblGrid>
        <w:gridCol w:w="3915"/>
        <w:gridCol w:w="4709"/>
      </w:tblGrid>
      <w:tr w:rsidR="00C05F66" w:rsidRPr="003F0711" w:rsidTr="00E26E19">
        <w:tc>
          <w:tcPr>
            <w:tcW w:w="4219" w:type="dxa"/>
            <w:shd w:val="clear" w:color="auto" w:fill="auto"/>
          </w:tcPr>
          <w:p w:rsidR="00C05F66" w:rsidRPr="003F0711" w:rsidRDefault="00C05F66" w:rsidP="00E26E19">
            <w:pPr>
              <w:ind w:right="45"/>
              <w:jc w:val="both"/>
              <w:rPr>
                <w:rFonts w:ascii="Arial" w:eastAsia="Calibri" w:hAnsi="Arial" w:cs="Arial"/>
                <w:sz w:val="24"/>
                <w:szCs w:val="24"/>
              </w:rPr>
            </w:pPr>
            <w:r w:rsidRPr="003F0711">
              <w:rPr>
                <w:rFonts w:ascii="Arial" w:eastAsia="Calibri" w:hAnsi="Arial" w:cs="Arial"/>
                <w:sz w:val="24"/>
                <w:szCs w:val="24"/>
              </w:rPr>
              <w:t xml:space="preserve">Глава города Иванова                                                                                               </w:t>
            </w:r>
          </w:p>
        </w:tc>
        <w:tc>
          <w:tcPr>
            <w:tcW w:w="4961" w:type="dxa"/>
            <w:shd w:val="clear" w:color="auto" w:fill="auto"/>
          </w:tcPr>
          <w:p w:rsidR="00C05F66" w:rsidRPr="003F0711" w:rsidRDefault="00C05F66" w:rsidP="00E26E19">
            <w:pPr>
              <w:ind w:left="884" w:right="-52"/>
              <w:jc w:val="both"/>
              <w:rPr>
                <w:rFonts w:ascii="Arial" w:eastAsia="Calibri" w:hAnsi="Arial" w:cs="Arial"/>
                <w:sz w:val="24"/>
                <w:szCs w:val="24"/>
              </w:rPr>
            </w:pPr>
            <w:r>
              <w:rPr>
                <w:rFonts w:ascii="Arial" w:eastAsia="Calibri" w:hAnsi="Arial" w:cs="Arial"/>
                <w:sz w:val="24"/>
                <w:szCs w:val="24"/>
              </w:rPr>
              <w:t xml:space="preserve">   </w:t>
            </w:r>
            <w:r w:rsidRPr="003F0711">
              <w:rPr>
                <w:rFonts w:ascii="Arial" w:eastAsia="Calibri" w:hAnsi="Arial" w:cs="Arial"/>
                <w:sz w:val="24"/>
                <w:szCs w:val="24"/>
              </w:rPr>
              <w:t>Председатель</w:t>
            </w:r>
          </w:p>
          <w:p w:rsidR="00C05F66" w:rsidRPr="003F0711" w:rsidRDefault="00C05F66" w:rsidP="00E26E19">
            <w:pPr>
              <w:ind w:left="884" w:right="-52"/>
              <w:jc w:val="both"/>
              <w:rPr>
                <w:rFonts w:ascii="Arial" w:eastAsia="Calibri" w:hAnsi="Arial" w:cs="Arial"/>
                <w:sz w:val="24"/>
                <w:szCs w:val="24"/>
              </w:rPr>
            </w:pPr>
            <w:r>
              <w:rPr>
                <w:rFonts w:ascii="Arial" w:eastAsia="Calibri" w:hAnsi="Arial" w:cs="Arial"/>
                <w:sz w:val="24"/>
                <w:szCs w:val="24"/>
              </w:rPr>
              <w:t xml:space="preserve">   </w:t>
            </w:r>
            <w:r w:rsidRPr="003F0711">
              <w:rPr>
                <w:rFonts w:ascii="Arial" w:eastAsia="Calibri" w:hAnsi="Arial" w:cs="Arial"/>
                <w:sz w:val="24"/>
                <w:szCs w:val="24"/>
              </w:rPr>
              <w:t>Ивановской   городской   Думы</w:t>
            </w:r>
          </w:p>
        </w:tc>
      </w:tr>
      <w:tr w:rsidR="00C05F66" w:rsidRPr="003F0711" w:rsidTr="00E26E19">
        <w:tc>
          <w:tcPr>
            <w:tcW w:w="4219" w:type="dxa"/>
            <w:shd w:val="clear" w:color="auto" w:fill="auto"/>
          </w:tcPr>
          <w:p w:rsidR="00C05F66" w:rsidRPr="003F0711" w:rsidRDefault="00C05F66" w:rsidP="00E26E19">
            <w:pPr>
              <w:tabs>
                <w:tab w:val="left" w:pos="3828"/>
              </w:tabs>
              <w:ind w:right="175"/>
              <w:jc w:val="right"/>
              <w:rPr>
                <w:rFonts w:ascii="Arial" w:eastAsia="Calibri" w:hAnsi="Arial" w:cs="Arial"/>
                <w:sz w:val="24"/>
                <w:szCs w:val="24"/>
              </w:rPr>
            </w:pPr>
            <w:r w:rsidRPr="003F0711">
              <w:rPr>
                <w:rFonts w:ascii="Arial" w:eastAsia="Calibri" w:hAnsi="Arial" w:cs="Arial"/>
                <w:sz w:val="24"/>
                <w:szCs w:val="24"/>
              </w:rPr>
              <w:t xml:space="preserve">         </w:t>
            </w:r>
          </w:p>
          <w:p w:rsidR="00C05F66" w:rsidRPr="003F0711" w:rsidRDefault="00C05F66" w:rsidP="00E26E19">
            <w:pPr>
              <w:tabs>
                <w:tab w:val="left" w:pos="3828"/>
              </w:tabs>
              <w:ind w:right="175"/>
              <w:jc w:val="right"/>
              <w:rPr>
                <w:rFonts w:ascii="Arial" w:eastAsia="Calibri" w:hAnsi="Arial" w:cs="Arial"/>
                <w:sz w:val="24"/>
                <w:szCs w:val="24"/>
              </w:rPr>
            </w:pPr>
            <w:r>
              <w:rPr>
                <w:rFonts w:ascii="Arial" w:eastAsia="Calibri" w:hAnsi="Arial" w:cs="Arial"/>
                <w:sz w:val="24"/>
                <w:szCs w:val="24"/>
              </w:rPr>
              <w:t>В.Н. Шарыпов</w:t>
            </w:r>
          </w:p>
        </w:tc>
        <w:tc>
          <w:tcPr>
            <w:tcW w:w="4961" w:type="dxa"/>
            <w:shd w:val="clear" w:color="auto" w:fill="auto"/>
          </w:tcPr>
          <w:p w:rsidR="00C05F66" w:rsidRPr="003F0711" w:rsidRDefault="00C05F66" w:rsidP="00E26E19">
            <w:pPr>
              <w:ind w:left="884" w:right="-52"/>
              <w:jc w:val="right"/>
              <w:rPr>
                <w:rFonts w:ascii="Arial" w:eastAsia="Calibri" w:hAnsi="Arial" w:cs="Arial"/>
                <w:sz w:val="24"/>
                <w:szCs w:val="24"/>
              </w:rPr>
            </w:pPr>
          </w:p>
          <w:p w:rsidR="00C05F66" w:rsidRPr="003F0711" w:rsidRDefault="00C05F66" w:rsidP="00E26E19">
            <w:pPr>
              <w:ind w:left="884" w:right="-52"/>
              <w:jc w:val="right"/>
              <w:rPr>
                <w:rFonts w:ascii="Arial" w:eastAsia="Calibri" w:hAnsi="Arial" w:cs="Arial"/>
                <w:sz w:val="24"/>
                <w:szCs w:val="24"/>
              </w:rPr>
            </w:pPr>
            <w:r w:rsidRPr="003F0711">
              <w:rPr>
                <w:rFonts w:ascii="Arial" w:eastAsia="Calibri" w:hAnsi="Arial" w:cs="Arial"/>
                <w:sz w:val="24"/>
                <w:szCs w:val="24"/>
              </w:rPr>
              <w:t>А.С. Кузьмичев</w:t>
            </w:r>
          </w:p>
        </w:tc>
      </w:tr>
    </w:tbl>
    <w:p w:rsidR="00C05F66" w:rsidRPr="009D410C" w:rsidRDefault="00C05F66" w:rsidP="00C05F66">
      <w:pPr>
        <w:jc w:val="both"/>
        <w:rPr>
          <w:rFonts w:ascii="Arial" w:hAnsi="Arial" w:cs="Arial"/>
          <w:sz w:val="24"/>
          <w:szCs w:val="24"/>
        </w:rPr>
      </w:pPr>
    </w:p>
    <w:p w:rsidR="009D410C" w:rsidRPr="009D410C" w:rsidRDefault="009D410C" w:rsidP="009D410C">
      <w:pPr>
        <w:jc w:val="both"/>
        <w:rPr>
          <w:rFonts w:ascii="Arial" w:hAnsi="Arial" w:cs="Arial"/>
          <w:sz w:val="24"/>
          <w:szCs w:val="24"/>
        </w:rPr>
      </w:pPr>
    </w:p>
    <w:p w:rsidR="009D410C" w:rsidRPr="009D410C" w:rsidRDefault="009D410C" w:rsidP="009D410C">
      <w:pPr>
        <w:jc w:val="both"/>
        <w:rPr>
          <w:rFonts w:ascii="Arial" w:hAnsi="Arial" w:cs="Arial"/>
          <w:sz w:val="24"/>
          <w:szCs w:val="24"/>
        </w:rPr>
      </w:pPr>
    </w:p>
    <w:p w:rsidR="009D410C" w:rsidRPr="00557786" w:rsidRDefault="009D410C" w:rsidP="009D410C">
      <w:pPr>
        <w:jc w:val="both"/>
        <w:rPr>
          <w:rFonts w:ascii="Arial" w:hAnsi="Arial" w:cs="Arial"/>
          <w:sz w:val="24"/>
          <w:szCs w:val="24"/>
        </w:rPr>
      </w:pPr>
    </w:p>
    <w:sectPr w:rsidR="009D410C" w:rsidRPr="00557786" w:rsidSect="009D410C">
      <w:pgSz w:w="11906" w:h="16838"/>
      <w:pgMar w:top="709" w:right="179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2A9A"/>
    <w:multiLevelType w:val="multilevel"/>
    <w:tmpl w:val="475C22D8"/>
    <w:lvl w:ilvl="0">
      <w:start w:val="1"/>
      <w:numFmt w:val="decimal"/>
      <w:lvlText w:val="%1."/>
      <w:lvlJc w:val="left"/>
      <w:pPr>
        <w:ind w:left="9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nsid w:val="41FF1852"/>
    <w:multiLevelType w:val="hybridMultilevel"/>
    <w:tmpl w:val="F23CAC18"/>
    <w:lvl w:ilvl="0" w:tplc="6EA65EA2">
      <w:start w:val="3"/>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
    <w:nsid w:val="61B52EDD"/>
    <w:multiLevelType w:val="singleLevel"/>
    <w:tmpl w:val="93E064E2"/>
    <w:lvl w:ilvl="0">
      <w:start w:val="2"/>
      <w:numFmt w:val="decimal"/>
      <w:lvlText w:val="1.%1."/>
      <w:legacy w:legacy="1" w:legacySpace="0" w:legacyIndent="350"/>
      <w:lvlJc w:val="left"/>
      <w:rPr>
        <w:rFonts w:ascii="Times New Roman" w:hAnsi="Times New Roman" w:hint="default"/>
      </w:rPr>
    </w:lvl>
  </w:abstractNum>
  <w:abstractNum w:abstractNumId="3">
    <w:nsid w:val="66645FE1"/>
    <w:multiLevelType w:val="singleLevel"/>
    <w:tmpl w:val="03BEF3F4"/>
    <w:lvl w:ilvl="0">
      <w:start w:val="2"/>
      <w:numFmt w:val="decimal"/>
      <w:lvlText w:val="%1."/>
      <w:legacy w:legacy="1" w:legacySpace="0" w:legacyIndent="244"/>
      <w:lvlJc w:val="left"/>
      <w:rPr>
        <w:rFonts w:ascii="Times New Roman" w:hAnsi="Times New Roman" w:hint="default"/>
      </w:rPr>
    </w:lvl>
  </w:abstractNum>
  <w:num w:numId="1">
    <w:abstractNumId w:val="2"/>
  </w:num>
  <w:num w:numId="2">
    <w:abstractNumId w:val="3"/>
  </w:num>
  <w:num w:numId="3">
    <w:abstractNumId w:val="3"/>
    <w:lvlOverride w:ilvl="0">
      <w:lvl w:ilvl="0">
        <w:start w:val="2"/>
        <w:numFmt w:val="decimal"/>
        <w:lvlText w:val="%1."/>
        <w:legacy w:legacy="1" w:legacySpace="0" w:legacyIndent="245"/>
        <w:lvlJc w:val="left"/>
        <w:rPr>
          <w:rFonts w:ascii="Times New Roman" w:hAnsi="Times New Roman" w:hint="default"/>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CF"/>
    <w:rsid w:val="000316F5"/>
    <w:rsid w:val="00032A21"/>
    <w:rsid w:val="0007307D"/>
    <w:rsid w:val="00084E1D"/>
    <w:rsid w:val="00086933"/>
    <w:rsid w:val="000C748F"/>
    <w:rsid w:val="000D25C2"/>
    <w:rsid w:val="000F6A59"/>
    <w:rsid w:val="00115945"/>
    <w:rsid w:val="001250A7"/>
    <w:rsid w:val="001316C9"/>
    <w:rsid w:val="00146679"/>
    <w:rsid w:val="00147402"/>
    <w:rsid w:val="001A7892"/>
    <w:rsid w:val="001D57F7"/>
    <w:rsid w:val="001D5939"/>
    <w:rsid w:val="00207FEA"/>
    <w:rsid w:val="002174F3"/>
    <w:rsid w:val="00256ACF"/>
    <w:rsid w:val="0027709A"/>
    <w:rsid w:val="00280CD2"/>
    <w:rsid w:val="00283EE2"/>
    <w:rsid w:val="002925FA"/>
    <w:rsid w:val="00293102"/>
    <w:rsid w:val="002F508B"/>
    <w:rsid w:val="00310C83"/>
    <w:rsid w:val="0032798E"/>
    <w:rsid w:val="00342304"/>
    <w:rsid w:val="003450A9"/>
    <w:rsid w:val="00370FAF"/>
    <w:rsid w:val="00381A1E"/>
    <w:rsid w:val="003B2CF0"/>
    <w:rsid w:val="003B5427"/>
    <w:rsid w:val="003F0711"/>
    <w:rsid w:val="004273D8"/>
    <w:rsid w:val="0043476D"/>
    <w:rsid w:val="00476959"/>
    <w:rsid w:val="004B1020"/>
    <w:rsid w:val="004D52D8"/>
    <w:rsid w:val="004D71B9"/>
    <w:rsid w:val="004F6398"/>
    <w:rsid w:val="00557786"/>
    <w:rsid w:val="005819B6"/>
    <w:rsid w:val="00582FB9"/>
    <w:rsid w:val="00596487"/>
    <w:rsid w:val="005F24F7"/>
    <w:rsid w:val="005F384D"/>
    <w:rsid w:val="00600D88"/>
    <w:rsid w:val="00670D02"/>
    <w:rsid w:val="00675C34"/>
    <w:rsid w:val="006811C6"/>
    <w:rsid w:val="006B28AB"/>
    <w:rsid w:val="006C6137"/>
    <w:rsid w:val="00707078"/>
    <w:rsid w:val="007134DC"/>
    <w:rsid w:val="007517EB"/>
    <w:rsid w:val="00772C95"/>
    <w:rsid w:val="00776EB7"/>
    <w:rsid w:val="00785585"/>
    <w:rsid w:val="007B7D06"/>
    <w:rsid w:val="007C5E78"/>
    <w:rsid w:val="007C7A4F"/>
    <w:rsid w:val="00804FC2"/>
    <w:rsid w:val="008133B5"/>
    <w:rsid w:val="00850DAF"/>
    <w:rsid w:val="008B314A"/>
    <w:rsid w:val="008D729A"/>
    <w:rsid w:val="00901BC5"/>
    <w:rsid w:val="00941222"/>
    <w:rsid w:val="00960521"/>
    <w:rsid w:val="00964356"/>
    <w:rsid w:val="00965351"/>
    <w:rsid w:val="00970309"/>
    <w:rsid w:val="00970415"/>
    <w:rsid w:val="009852E8"/>
    <w:rsid w:val="0098756B"/>
    <w:rsid w:val="009A4C45"/>
    <w:rsid w:val="009D410C"/>
    <w:rsid w:val="009D6B3A"/>
    <w:rsid w:val="009F1B49"/>
    <w:rsid w:val="009F6FDE"/>
    <w:rsid w:val="00A02C32"/>
    <w:rsid w:val="00A06CBB"/>
    <w:rsid w:val="00A4158C"/>
    <w:rsid w:val="00A52C95"/>
    <w:rsid w:val="00A61ABE"/>
    <w:rsid w:val="00A726D4"/>
    <w:rsid w:val="00A80951"/>
    <w:rsid w:val="00A86541"/>
    <w:rsid w:val="00A93CF6"/>
    <w:rsid w:val="00AA772E"/>
    <w:rsid w:val="00AB37D2"/>
    <w:rsid w:val="00AB5EB6"/>
    <w:rsid w:val="00AD4458"/>
    <w:rsid w:val="00B07E60"/>
    <w:rsid w:val="00B40C35"/>
    <w:rsid w:val="00B814E7"/>
    <w:rsid w:val="00B818FD"/>
    <w:rsid w:val="00B94849"/>
    <w:rsid w:val="00B95695"/>
    <w:rsid w:val="00B96B1C"/>
    <w:rsid w:val="00BB56CC"/>
    <w:rsid w:val="00BC4E4B"/>
    <w:rsid w:val="00C05F66"/>
    <w:rsid w:val="00C361D1"/>
    <w:rsid w:val="00C653DC"/>
    <w:rsid w:val="00C7664D"/>
    <w:rsid w:val="00C77A81"/>
    <w:rsid w:val="00C81969"/>
    <w:rsid w:val="00C97F4D"/>
    <w:rsid w:val="00CB5EA8"/>
    <w:rsid w:val="00CC2D6F"/>
    <w:rsid w:val="00CD7B90"/>
    <w:rsid w:val="00CE67B0"/>
    <w:rsid w:val="00D615B9"/>
    <w:rsid w:val="00D641C1"/>
    <w:rsid w:val="00D80CC8"/>
    <w:rsid w:val="00E132CE"/>
    <w:rsid w:val="00E16BB6"/>
    <w:rsid w:val="00E318E7"/>
    <w:rsid w:val="00E34D82"/>
    <w:rsid w:val="00E41809"/>
    <w:rsid w:val="00E854F4"/>
    <w:rsid w:val="00EA42FE"/>
    <w:rsid w:val="00ED755D"/>
    <w:rsid w:val="00EE7026"/>
    <w:rsid w:val="00EF5EB3"/>
    <w:rsid w:val="00F118C8"/>
    <w:rsid w:val="00F1700B"/>
    <w:rsid w:val="00F2355E"/>
    <w:rsid w:val="00F6575D"/>
    <w:rsid w:val="00FF02ED"/>
    <w:rsid w:val="00FF060C"/>
    <w:rsid w:val="00FF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6F5"/>
    <w:rPr>
      <w:rFonts w:ascii="Tahoma" w:hAnsi="Tahoma" w:cs="Tahoma"/>
      <w:sz w:val="16"/>
      <w:szCs w:val="16"/>
    </w:rPr>
  </w:style>
  <w:style w:type="character" w:customStyle="1" w:styleId="a4">
    <w:name w:val="Текст выноски Знак"/>
    <w:link w:val="a3"/>
    <w:uiPriority w:val="99"/>
    <w:semiHidden/>
    <w:rsid w:val="000316F5"/>
    <w:rPr>
      <w:rFonts w:ascii="Tahoma" w:hAnsi="Tahoma" w:cs="Tahoma"/>
      <w:sz w:val="16"/>
      <w:szCs w:val="16"/>
    </w:rPr>
  </w:style>
  <w:style w:type="character" w:styleId="a5">
    <w:name w:val="Hyperlink"/>
    <w:uiPriority w:val="99"/>
    <w:unhideWhenUsed/>
    <w:rsid w:val="0098756B"/>
    <w:rPr>
      <w:color w:val="0000FF"/>
      <w:u w:val="single"/>
    </w:rPr>
  </w:style>
  <w:style w:type="paragraph" w:customStyle="1" w:styleId="ConsPlusNormal">
    <w:name w:val="ConsPlusNormal"/>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6">
    <w:name w:val="Table Grid"/>
    <w:basedOn w:val="a1"/>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849"/>
    <w:pPr>
      <w:ind w:left="720"/>
      <w:contextualSpacing/>
    </w:pPr>
  </w:style>
  <w:style w:type="paragraph" w:styleId="a8">
    <w:name w:val="No Spacing"/>
    <w:uiPriority w:val="1"/>
    <w:qFormat/>
    <w:rsid w:val="00B818FD"/>
    <w:rPr>
      <w:rFonts w:ascii="Calibri" w:eastAsia="Calibri" w:hAnsi="Calibri"/>
      <w:sz w:val="22"/>
      <w:szCs w:val="22"/>
      <w:lang w:eastAsia="en-US"/>
    </w:rPr>
  </w:style>
  <w:style w:type="table" w:customStyle="1" w:styleId="1">
    <w:name w:val="Сетка таблицы1"/>
    <w:basedOn w:val="a1"/>
    <w:next w:val="a6"/>
    <w:uiPriority w:val="59"/>
    <w:rsid w:val="009412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4347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B28AB"/>
    <w:pPr>
      <w:jc w:val="both"/>
    </w:pPr>
    <w:rPr>
      <w:sz w:val="24"/>
      <w:szCs w:val="24"/>
    </w:rPr>
  </w:style>
  <w:style w:type="character" w:customStyle="1" w:styleId="aa">
    <w:name w:val="Основной текст Знак"/>
    <w:basedOn w:val="a0"/>
    <w:link w:val="a9"/>
    <w:rsid w:val="006B28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6F5"/>
    <w:rPr>
      <w:rFonts w:ascii="Tahoma" w:hAnsi="Tahoma" w:cs="Tahoma"/>
      <w:sz w:val="16"/>
      <w:szCs w:val="16"/>
    </w:rPr>
  </w:style>
  <w:style w:type="character" w:customStyle="1" w:styleId="a4">
    <w:name w:val="Текст выноски Знак"/>
    <w:link w:val="a3"/>
    <w:uiPriority w:val="99"/>
    <w:semiHidden/>
    <w:rsid w:val="000316F5"/>
    <w:rPr>
      <w:rFonts w:ascii="Tahoma" w:hAnsi="Tahoma" w:cs="Tahoma"/>
      <w:sz w:val="16"/>
      <w:szCs w:val="16"/>
    </w:rPr>
  </w:style>
  <w:style w:type="character" w:styleId="a5">
    <w:name w:val="Hyperlink"/>
    <w:uiPriority w:val="99"/>
    <w:unhideWhenUsed/>
    <w:rsid w:val="0098756B"/>
    <w:rPr>
      <w:color w:val="0000FF"/>
      <w:u w:val="single"/>
    </w:rPr>
  </w:style>
  <w:style w:type="paragraph" w:customStyle="1" w:styleId="ConsPlusNormal">
    <w:name w:val="ConsPlusNormal"/>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6">
    <w:name w:val="Table Grid"/>
    <w:basedOn w:val="a1"/>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849"/>
    <w:pPr>
      <w:ind w:left="720"/>
      <w:contextualSpacing/>
    </w:pPr>
  </w:style>
  <w:style w:type="paragraph" w:styleId="a8">
    <w:name w:val="No Spacing"/>
    <w:uiPriority w:val="1"/>
    <w:qFormat/>
    <w:rsid w:val="00B818FD"/>
    <w:rPr>
      <w:rFonts w:ascii="Calibri" w:eastAsia="Calibri" w:hAnsi="Calibri"/>
      <w:sz w:val="22"/>
      <w:szCs w:val="22"/>
      <w:lang w:eastAsia="en-US"/>
    </w:rPr>
  </w:style>
  <w:style w:type="table" w:customStyle="1" w:styleId="1">
    <w:name w:val="Сетка таблицы1"/>
    <w:basedOn w:val="a1"/>
    <w:next w:val="a6"/>
    <w:uiPriority w:val="59"/>
    <w:rsid w:val="009412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4347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B28AB"/>
    <w:pPr>
      <w:jc w:val="both"/>
    </w:pPr>
    <w:rPr>
      <w:sz w:val="24"/>
      <w:szCs w:val="24"/>
    </w:rPr>
  </w:style>
  <w:style w:type="character" w:customStyle="1" w:styleId="aa">
    <w:name w:val="Основной текст Знак"/>
    <w:basedOn w:val="a0"/>
    <w:link w:val="a9"/>
    <w:rsid w:val="006B28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5215</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CH</Company>
  <LinksUpToDate>false</LinksUpToDate>
  <CharactersWithSpaces>5865</CharactersWithSpaces>
  <SharedDoc>false</SharedDoc>
  <HLinks>
    <vt:vector size="6" baseType="variant">
      <vt:variant>
        <vt:i4>983055</vt:i4>
      </vt:variant>
      <vt:variant>
        <vt:i4>0</vt:i4>
      </vt:variant>
      <vt:variant>
        <vt:i4>0</vt:i4>
      </vt:variant>
      <vt:variant>
        <vt:i4>5</vt:i4>
      </vt:variant>
      <vt:variant>
        <vt:lpwstr>consultantplus://offline/ref=9BF410CB0D50B60D5AF4D76FA1B4A66A44883B94A4A6DD423AB39D8331095144ACAAA5CA019AA816A34A6BkAvEE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Евгения Валерьевна Пискунова</cp:lastModifiedBy>
  <cp:revision>2</cp:revision>
  <cp:lastPrinted>2018-02-26T07:59:00Z</cp:lastPrinted>
  <dcterms:created xsi:type="dcterms:W3CDTF">2018-03-02T09:42:00Z</dcterms:created>
  <dcterms:modified xsi:type="dcterms:W3CDTF">2018-03-02T09:42:00Z</dcterms:modified>
</cp:coreProperties>
</file>