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1A" w:rsidRDefault="00953F1A">
      <w:pPr>
        <w:pStyle w:val="ConsPlusTitlePage"/>
      </w:pPr>
      <w:r>
        <w:t xml:space="preserve">Документ предоставлен </w:t>
      </w:r>
      <w:hyperlink r:id="rId5" w:history="1">
        <w:r>
          <w:rPr>
            <w:color w:val="0000FF"/>
          </w:rPr>
          <w:t>КонсультантПлюс</w:t>
        </w:r>
      </w:hyperlink>
      <w:r>
        <w:br/>
      </w:r>
    </w:p>
    <w:p w:rsidR="00953F1A" w:rsidRDefault="00953F1A">
      <w:pPr>
        <w:pStyle w:val="ConsPlusNormal"/>
        <w:outlineLvl w:val="0"/>
      </w:pPr>
    </w:p>
    <w:p w:rsidR="00953F1A" w:rsidRDefault="00953F1A">
      <w:pPr>
        <w:pStyle w:val="ConsPlusTitle"/>
        <w:jc w:val="center"/>
        <w:outlineLvl w:val="0"/>
      </w:pPr>
      <w:r>
        <w:t>АДМИНИСТРАЦИЯ ГОРОДА ИВАНОВА</w:t>
      </w:r>
    </w:p>
    <w:p w:rsidR="00953F1A" w:rsidRDefault="00953F1A">
      <w:pPr>
        <w:pStyle w:val="ConsPlusTitle"/>
        <w:jc w:val="center"/>
      </w:pPr>
    </w:p>
    <w:p w:rsidR="00953F1A" w:rsidRDefault="00953F1A">
      <w:pPr>
        <w:pStyle w:val="ConsPlusTitle"/>
        <w:jc w:val="center"/>
      </w:pPr>
      <w:r>
        <w:t>ПОСТАНОВЛЕНИЕ</w:t>
      </w:r>
    </w:p>
    <w:p w:rsidR="00953F1A" w:rsidRDefault="00953F1A">
      <w:pPr>
        <w:pStyle w:val="ConsPlusTitle"/>
        <w:jc w:val="center"/>
      </w:pPr>
      <w:r>
        <w:t>от 21 августа 2018 г. N 1046</w:t>
      </w:r>
    </w:p>
    <w:p w:rsidR="00953F1A" w:rsidRDefault="00953F1A">
      <w:pPr>
        <w:pStyle w:val="ConsPlusTitle"/>
        <w:jc w:val="center"/>
      </w:pPr>
    </w:p>
    <w:p w:rsidR="00953F1A" w:rsidRDefault="00953F1A">
      <w:pPr>
        <w:pStyle w:val="ConsPlusTitle"/>
        <w:jc w:val="center"/>
      </w:pPr>
      <w:r>
        <w:t>ОБ УТВЕРЖДЕНИИ ПОРЯДКА ОСУЩЕСТВЛЕНИЯ ФИНАНСОВО-КАЗНАЧЕЙСКИМ</w:t>
      </w:r>
    </w:p>
    <w:p w:rsidR="00953F1A" w:rsidRDefault="00953F1A">
      <w:pPr>
        <w:pStyle w:val="ConsPlusTitle"/>
        <w:jc w:val="center"/>
      </w:pPr>
      <w:r>
        <w:t>УПРАВЛЕНИЕМ АДМИНИСТРАЦИИ ГОРОДА ИВАНОВА ПОЛНОМОЧИЙ</w:t>
      </w:r>
    </w:p>
    <w:p w:rsidR="00953F1A" w:rsidRDefault="00953F1A">
      <w:pPr>
        <w:pStyle w:val="ConsPlusTitle"/>
        <w:jc w:val="center"/>
      </w:pPr>
      <w:r>
        <w:t>ПО ВНУТРЕННЕМУ МУНИЦИПАЛЬНОМУ ФИНАНСОВОМУ КОНТРОЛЮ</w:t>
      </w:r>
    </w:p>
    <w:p w:rsidR="00953F1A" w:rsidRDefault="00953F1A">
      <w:pPr>
        <w:pStyle w:val="ConsPlusNormal"/>
        <w:ind w:firstLine="540"/>
        <w:jc w:val="both"/>
      </w:pPr>
    </w:p>
    <w:p w:rsidR="00953F1A" w:rsidRDefault="00953F1A">
      <w:pPr>
        <w:pStyle w:val="ConsPlusNormal"/>
        <w:ind w:firstLine="540"/>
        <w:jc w:val="both"/>
      </w:pPr>
      <w:r>
        <w:t xml:space="preserve">В соответствии с </w:t>
      </w:r>
      <w:hyperlink r:id="rId6" w:history="1">
        <w:r>
          <w:rPr>
            <w:color w:val="0000FF"/>
          </w:rPr>
          <w:t>пунктом 3 статьи 269.2</w:t>
        </w:r>
      </w:hyperlink>
      <w:r>
        <w:t xml:space="preserve"> Бюджетного кодекса Российской Федерации, руководствуясь </w:t>
      </w:r>
      <w:hyperlink r:id="rId7" w:history="1">
        <w:r>
          <w:rPr>
            <w:color w:val="0000FF"/>
          </w:rPr>
          <w:t>пунктом 19 части 3 статьи 44</w:t>
        </w:r>
      </w:hyperlink>
      <w:r>
        <w:t xml:space="preserve"> </w:t>
      </w:r>
      <w:hyperlink r:id="rId8" w:history="1">
        <w:r>
          <w:rPr>
            <w:color w:val="0000FF"/>
          </w:rPr>
          <w:t>Устава</w:t>
        </w:r>
      </w:hyperlink>
      <w:r>
        <w:t xml:space="preserve"> города Иванова, </w:t>
      </w:r>
      <w:hyperlink r:id="rId9" w:history="1">
        <w:r>
          <w:rPr>
            <w:color w:val="0000FF"/>
          </w:rPr>
          <w:t>решением</w:t>
        </w:r>
      </w:hyperlink>
      <w:r>
        <w:t xml:space="preserve"> Ивановской городской Думы от 30.03.2006 N 86 "Об утверждении Положения о финансово-казначейском управлении Администрации города Иванова", Администрация города Иванова постановляет:</w:t>
      </w:r>
    </w:p>
    <w:p w:rsidR="00953F1A" w:rsidRDefault="00953F1A">
      <w:pPr>
        <w:pStyle w:val="ConsPlusNormal"/>
        <w:ind w:firstLine="540"/>
        <w:jc w:val="both"/>
      </w:pPr>
    </w:p>
    <w:p w:rsidR="00953F1A" w:rsidRDefault="00953F1A">
      <w:pPr>
        <w:pStyle w:val="ConsPlusNormal"/>
        <w:ind w:firstLine="540"/>
        <w:jc w:val="both"/>
      </w:pPr>
      <w:r>
        <w:t xml:space="preserve">1. Утвердить прилагаемый </w:t>
      </w:r>
      <w:hyperlink w:anchor="P33" w:history="1">
        <w:r>
          <w:rPr>
            <w:color w:val="0000FF"/>
          </w:rPr>
          <w:t>Порядок</w:t>
        </w:r>
      </w:hyperlink>
      <w:r>
        <w:t xml:space="preserve"> осуществления финансово-казначейским управлением Администрации города Иванова полномочий по внутреннему муниципальному финансовому контролю.</w:t>
      </w:r>
    </w:p>
    <w:p w:rsidR="00953F1A" w:rsidRDefault="00953F1A">
      <w:pPr>
        <w:pStyle w:val="ConsPlusNormal"/>
        <w:ind w:firstLine="540"/>
        <w:jc w:val="both"/>
      </w:pPr>
    </w:p>
    <w:p w:rsidR="00953F1A" w:rsidRDefault="00953F1A">
      <w:pPr>
        <w:pStyle w:val="ConsPlusNormal"/>
        <w:ind w:firstLine="540"/>
        <w:jc w:val="both"/>
      </w:pPr>
      <w:r>
        <w:t xml:space="preserve">2. Признать утратившим силу </w:t>
      </w:r>
      <w:hyperlink r:id="rId10" w:history="1">
        <w:r>
          <w:rPr>
            <w:color w:val="0000FF"/>
          </w:rPr>
          <w:t>постановление</w:t>
        </w:r>
      </w:hyperlink>
      <w:r>
        <w:t xml:space="preserve"> Администрации города Иванова от 17.06.2014 N 1305 "Об утверждении Порядка осуществления финансово-казначейским управлением Администрации города Иванова внутреннего муниципального финансового контроля".</w:t>
      </w:r>
    </w:p>
    <w:p w:rsidR="00953F1A" w:rsidRDefault="00953F1A">
      <w:pPr>
        <w:pStyle w:val="ConsPlusNormal"/>
        <w:ind w:firstLine="540"/>
        <w:jc w:val="both"/>
      </w:pPr>
    </w:p>
    <w:p w:rsidR="00953F1A" w:rsidRDefault="00953F1A">
      <w:pPr>
        <w:pStyle w:val="ConsPlusNormal"/>
        <w:ind w:firstLine="540"/>
        <w:jc w:val="both"/>
      </w:pPr>
      <w:r>
        <w:t>3. Настоящее постановление вступает в силу со дня его официального опубликования.</w:t>
      </w:r>
    </w:p>
    <w:p w:rsidR="00953F1A" w:rsidRDefault="00953F1A">
      <w:pPr>
        <w:pStyle w:val="ConsPlusNormal"/>
        <w:ind w:firstLine="540"/>
        <w:jc w:val="both"/>
      </w:pPr>
    </w:p>
    <w:p w:rsidR="00953F1A" w:rsidRDefault="00953F1A">
      <w:pPr>
        <w:pStyle w:val="ConsPlusNormal"/>
        <w:ind w:firstLine="540"/>
        <w:jc w:val="both"/>
      </w:pPr>
      <w:r>
        <w:t>4. Опубликовать настоящеe постановление в газете "Рабочий край" и разместить на официальном сайте Администрации города Иванова в сети Интернет.</w:t>
      </w:r>
    </w:p>
    <w:p w:rsidR="00953F1A" w:rsidRDefault="00953F1A">
      <w:pPr>
        <w:pStyle w:val="ConsPlusNormal"/>
        <w:ind w:firstLine="540"/>
        <w:jc w:val="both"/>
      </w:pPr>
    </w:p>
    <w:p w:rsidR="00953F1A" w:rsidRDefault="00953F1A">
      <w:pPr>
        <w:pStyle w:val="ConsPlusNormal"/>
        <w:jc w:val="right"/>
      </w:pPr>
      <w:r>
        <w:t>Глава города Иванова</w:t>
      </w:r>
    </w:p>
    <w:p w:rsidR="00953F1A" w:rsidRDefault="00953F1A">
      <w:pPr>
        <w:pStyle w:val="ConsPlusNormal"/>
        <w:jc w:val="right"/>
      </w:pPr>
      <w:r>
        <w:t>В.Н.ШАРЫПОВ</w:t>
      </w:r>
    </w:p>
    <w:p w:rsidR="00953F1A" w:rsidRDefault="00953F1A">
      <w:pPr>
        <w:pStyle w:val="ConsPlusNormal"/>
      </w:pPr>
    </w:p>
    <w:p w:rsidR="00953F1A" w:rsidRDefault="00953F1A">
      <w:pPr>
        <w:pStyle w:val="ConsPlusNormal"/>
      </w:pPr>
    </w:p>
    <w:p w:rsidR="00953F1A" w:rsidRDefault="00953F1A">
      <w:pPr>
        <w:pStyle w:val="ConsPlusNormal"/>
      </w:pPr>
    </w:p>
    <w:p w:rsidR="00953F1A" w:rsidRDefault="00953F1A">
      <w:pPr>
        <w:pStyle w:val="ConsPlusNormal"/>
      </w:pPr>
    </w:p>
    <w:p w:rsidR="00953F1A" w:rsidRDefault="00953F1A">
      <w:pPr>
        <w:pStyle w:val="ConsPlusNormal"/>
      </w:pPr>
    </w:p>
    <w:p w:rsidR="00953F1A" w:rsidRDefault="00953F1A">
      <w:pPr>
        <w:pStyle w:val="ConsPlusNormal"/>
        <w:jc w:val="right"/>
        <w:outlineLvl w:val="0"/>
      </w:pPr>
      <w:r>
        <w:t>Утвержден</w:t>
      </w:r>
    </w:p>
    <w:p w:rsidR="00953F1A" w:rsidRDefault="00953F1A">
      <w:pPr>
        <w:pStyle w:val="ConsPlusNormal"/>
        <w:jc w:val="right"/>
      </w:pPr>
      <w:r>
        <w:t>постановлением</w:t>
      </w:r>
    </w:p>
    <w:p w:rsidR="00953F1A" w:rsidRDefault="00953F1A">
      <w:pPr>
        <w:pStyle w:val="ConsPlusNormal"/>
        <w:jc w:val="right"/>
      </w:pPr>
      <w:r>
        <w:t>Администрации</w:t>
      </w:r>
    </w:p>
    <w:p w:rsidR="00953F1A" w:rsidRDefault="00953F1A">
      <w:pPr>
        <w:pStyle w:val="ConsPlusNormal"/>
        <w:jc w:val="right"/>
      </w:pPr>
      <w:r>
        <w:t>города Иванова</w:t>
      </w:r>
    </w:p>
    <w:p w:rsidR="00953F1A" w:rsidRDefault="00953F1A">
      <w:pPr>
        <w:pStyle w:val="ConsPlusNormal"/>
        <w:jc w:val="right"/>
      </w:pPr>
      <w:r>
        <w:t>от 21.08.2018 N 1046</w:t>
      </w:r>
    </w:p>
    <w:p w:rsidR="00953F1A" w:rsidRDefault="00953F1A">
      <w:pPr>
        <w:pStyle w:val="ConsPlusNormal"/>
      </w:pPr>
    </w:p>
    <w:p w:rsidR="00953F1A" w:rsidRDefault="00953F1A">
      <w:pPr>
        <w:pStyle w:val="ConsPlusTitle"/>
        <w:jc w:val="center"/>
      </w:pPr>
      <w:bookmarkStart w:id="0" w:name="P33"/>
      <w:bookmarkEnd w:id="0"/>
      <w:r>
        <w:t>ПОРЯДОК</w:t>
      </w:r>
    </w:p>
    <w:p w:rsidR="00953F1A" w:rsidRDefault="00953F1A">
      <w:pPr>
        <w:pStyle w:val="ConsPlusTitle"/>
        <w:jc w:val="center"/>
      </w:pPr>
      <w:r>
        <w:t>ОСУЩЕСТВЛЕНИЯ ФИНАНСОВО-КАЗНАЧЕЙСКИМ УПРАВЛЕНИЕМ</w:t>
      </w:r>
    </w:p>
    <w:p w:rsidR="00953F1A" w:rsidRDefault="00953F1A">
      <w:pPr>
        <w:pStyle w:val="ConsPlusTitle"/>
        <w:jc w:val="center"/>
      </w:pPr>
      <w:r>
        <w:t>АДМИНИСТРАЦИИ ГОРОДА ИВАНОВА ПОЛНОМОЧИЙ ПО ВНУТРЕННЕМУ</w:t>
      </w:r>
    </w:p>
    <w:p w:rsidR="00953F1A" w:rsidRDefault="00953F1A">
      <w:pPr>
        <w:pStyle w:val="ConsPlusTitle"/>
        <w:jc w:val="center"/>
      </w:pPr>
      <w:r>
        <w:t>МУНИЦИПАЛЬНОМУ ФИНАНСОВОМУ КОНТРОЛЮ</w:t>
      </w:r>
    </w:p>
    <w:p w:rsidR="00953F1A" w:rsidRDefault="00953F1A">
      <w:pPr>
        <w:pStyle w:val="ConsPlusNormal"/>
        <w:spacing w:before="220"/>
        <w:jc w:val="center"/>
      </w:pPr>
      <w:r>
        <w:t>(далее - Порядок)</w:t>
      </w:r>
    </w:p>
    <w:p w:rsidR="00953F1A" w:rsidRDefault="00953F1A">
      <w:pPr>
        <w:pStyle w:val="ConsPlusNormal"/>
        <w:jc w:val="center"/>
      </w:pPr>
    </w:p>
    <w:p w:rsidR="00953F1A" w:rsidRDefault="00953F1A">
      <w:pPr>
        <w:pStyle w:val="ConsPlusTitle"/>
        <w:jc w:val="center"/>
        <w:outlineLvl w:val="1"/>
      </w:pPr>
      <w:r>
        <w:t>1. Общие положения</w:t>
      </w:r>
    </w:p>
    <w:p w:rsidR="00953F1A" w:rsidRDefault="00953F1A">
      <w:pPr>
        <w:pStyle w:val="ConsPlusNormal"/>
      </w:pPr>
    </w:p>
    <w:p w:rsidR="00953F1A" w:rsidRDefault="00953F1A">
      <w:pPr>
        <w:pStyle w:val="ConsPlusNormal"/>
        <w:ind w:firstLine="540"/>
        <w:jc w:val="both"/>
      </w:pPr>
      <w:r>
        <w:t xml:space="preserve">1.1. Настоящий Порядок определяет правила осуществления финансово-казначейским управлением Администрации города Иванова (далее - Управление) полномочий по внутреннему </w:t>
      </w:r>
      <w:r>
        <w:lastRenderedPageBreak/>
        <w:t xml:space="preserve">муниципальному финансовому контролю (далее - контрольная деятельность) во исполнение </w:t>
      </w:r>
      <w:hyperlink r:id="rId11" w:history="1">
        <w:r>
          <w:rPr>
            <w:color w:val="0000FF"/>
          </w:rPr>
          <w:t>пункта 3 статьи 269.2</w:t>
        </w:r>
      </w:hyperlink>
      <w:r>
        <w:t xml:space="preserve"> Бюджетного кодекса Российской Федерации.</w:t>
      </w:r>
    </w:p>
    <w:p w:rsidR="00953F1A" w:rsidRDefault="00953F1A">
      <w:pPr>
        <w:pStyle w:val="ConsPlusNormal"/>
        <w:spacing w:before="220"/>
        <w:ind w:firstLine="540"/>
        <w:jc w:val="both"/>
      </w:pPr>
      <w:r>
        <w:t>1.2. Контрольная деятельность Управления основывается на принципах законности, объективности, эффективности, независимости, профессиональной компетентности и гласности и осуществляется методом проведения:</w:t>
      </w:r>
    </w:p>
    <w:p w:rsidR="00953F1A" w:rsidRDefault="00953F1A">
      <w:pPr>
        <w:pStyle w:val="ConsPlusNormal"/>
        <w:spacing w:before="220"/>
        <w:ind w:firstLine="540"/>
        <w:jc w:val="both"/>
      </w:pPr>
      <w:r>
        <w:t>- проверок, ревизий в части соблюдения бюджетного законодательства Российской Федерации и иных нормативных правовых актов, регулирующих бюджетные правоотношения, полноты и достоверности отчетности о реализации муниципальных программ города Иванова, в том числе отчетности об исполнении муниципальных заданий;</w:t>
      </w:r>
    </w:p>
    <w:p w:rsidR="00953F1A" w:rsidRDefault="00953F1A">
      <w:pPr>
        <w:pStyle w:val="ConsPlusNormal"/>
        <w:spacing w:before="220"/>
        <w:ind w:firstLine="540"/>
        <w:jc w:val="both"/>
      </w:pPr>
      <w:r>
        <w:t>- обследований, выполняемых путем анализа и оценки состояния определенной сферы деятельности объекта контроля.</w:t>
      </w:r>
    </w:p>
    <w:p w:rsidR="00953F1A" w:rsidRDefault="00953F1A">
      <w:pPr>
        <w:pStyle w:val="ConsPlusNormal"/>
        <w:spacing w:before="220"/>
        <w:ind w:firstLine="540"/>
        <w:jc w:val="both"/>
      </w:pPr>
      <w:r>
        <w:t>1.3. Контрольная деятельность подразделяется на плановую и внеплановую и осуществляется посредством проведения плановых и внеплановых проверок,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953F1A" w:rsidRDefault="00953F1A">
      <w:pPr>
        <w:pStyle w:val="ConsPlusNormal"/>
        <w:spacing w:before="220"/>
        <w:ind w:firstLine="540"/>
        <w:jc w:val="both"/>
      </w:pPr>
      <w:r>
        <w:t>1.4. Управление при проведении контрольной деятельности осуществляет:</w:t>
      </w:r>
    </w:p>
    <w:p w:rsidR="00953F1A" w:rsidRDefault="00953F1A">
      <w:pPr>
        <w:pStyle w:val="ConsPlusNormal"/>
        <w:spacing w:before="220"/>
        <w:ind w:firstLine="540"/>
        <w:jc w:val="both"/>
      </w:pPr>
      <w:r>
        <w:t>1) полномочия по контролю:</w:t>
      </w:r>
    </w:p>
    <w:p w:rsidR="00953F1A" w:rsidRDefault="00953F1A">
      <w:pPr>
        <w:pStyle w:val="ConsPlusNormal"/>
        <w:spacing w:before="220"/>
        <w:ind w:firstLine="540"/>
        <w:jc w:val="both"/>
      </w:pPr>
      <w: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953F1A" w:rsidRDefault="00953F1A">
      <w:pPr>
        <w:pStyle w:val="ConsPlusNormal"/>
        <w:spacing w:before="220"/>
        <w:ind w:firstLine="540"/>
        <w:jc w:val="both"/>
      </w:pPr>
      <w:r>
        <w:t>- за полнотой и достоверностью отчетности о реализации муниципальных программ города Иванова, в том числе отчетности об исполнении муниципальных заданий;</w:t>
      </w:r>
    </w:p>
    <w:p w:rsidR="00953F1A" w:rsidRDefault="00953F1A">
      <w:pPr>
        <w:pStyle w:val="ConsPlusNormal"/>
        <w:spacing w:before="220"/>
        <w:ind w:firstLine="540"/>
        <w:jc w:val="both"/>
      </w:pPr>
      <w:r>
        <w:t>2) анализ осуществления главными распорядителями средств бюджета города Иванова, главными администраторами (администраторами) доходов бюджета города Иванова, главными администраторами источников финансирования дефицита бюджета города Иванова внутреннего финансового контроля и внутреннего финансового аудита.</w:t>
      </w:r>
    </w:p>
    <w:p w:rsidR="00953F1A" w:rsidRDefault="00953F1A">
      <w:pPr>
        <w:pStyle w:val="ConsPlusNormal"/>
        <w:spacing w:before="220"/>
        <w:ind w:firstLine="540"/>
        <w:jc w:val="both"/>
      </w:pPr>
      <w:r>
        <w:t>1.5. Объектами внутреннего муниципального финансового контроля (далее - объекты контроля) являются:</w:t>
      </w:r>
    </w:p>
    <w:p w:rsidR="00953F1A" w:rsidRDefault="00953F1A">
      <w:pPr>
        <w:pStyle w:val="ConsPlusNormal"/>
        <w:spacing w:before="220"/>
        <w:ind w:firstLine="540"/>
        <w:jc w:val="both"/>
      </w:pPr>
      <w:r>
        <w:t>1) главные распорядители (распорядители, получатели) средств бюджета города Иванова, главные администраторы (администраторы) доходов бюджета города Иванова, главные администраторы (администраторы) источников финансирования дефицита бюджета города Иванова;</w:t>
      </w:r>
    </w:p>
    <w:p w:rsidR="00953F1A" w:rsidRDefault="00953F1A">
      <w:pPr>
        <w:pStyle w:val="ConsPlusNormal"/>
        <w:spacing w:before="220"/>
        <w:ind w:firstLine="540"/>
        <w:jc w:val="both"/>
      </w:pPr>
      <w:r>
        <w:t>2) муниципальные учреждения;</w:t>
      </w:r>
    </w:p>
    <w:p w:rsidR="00953F1A" w:rsidRDefault="00953F1A">
      <w:pPr>
        <w:pStyle w:val="ConsPlusNormal"/>
        <w:spacing w:before="220"/>
        <w:ind w:firstLine="540"/>
        <w:jc w:val="both"/>
      </w:pPr>
      <w:r>
        <w:t>3) муниципальные унитарные предприятия;</w:t>
      </w:r>
    </w:p>
    <w:p w:rsidR="00953F1A" w:rsidRDefault="00953F1A">
      <w:pPr>
        <w:pStyle w:val="ConsPlusNormal"/>
        <w:spacing w:before="220"/>
        <w:ind w:firstLine="540"/>
        <w:jc w:val="both"/>
      </w:pPr>
      <w:r>
        <w:t>4) хозяйственные товарищества и общества с участием муниципального образования городской округ Иваново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53F1A" w:rsidRDefault="00953F1A">
      <w:pPr>
        <w:pStyle w:val="ConsPlusNormal"/>
        <w:spacing w:before="220"/>
        <w:ind w:firstLine="540"/>
        <w:jc w:val="both"/>
      </w:pPr>
      <w:r>
        <w:t xml:space="preserve">5)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городской округ Иваново в их уставных (складочных) капиталах, а также </w:t>
      </w:r>
      <w:r>
        <w:lastRenderedPageBreak/>
        <w:t>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города Иванова,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города Иванова в ценные бумаги таких юридических лиц.</w:t>
      </w:r>
    </w:p>
    <w:p w:rsidR="00953F1A" w:rsidRDefault="00953F1A">
      <w:pPr>
        <w:pStyle w:val="ConsPlusNormal"/>
        <w:spacing w:before="220"/>
        <w:ind w:firstLine="540"/>
        <w:jc w:val="both"/>
      </w:pPr>
      <w:r>
        <w:t>1.6. Контрольные мероприятия осуществляются комиссией, состоящей из специалистов отдела финансового контроля Управления (далее - специалисты Управления), на основании приказа начальника Управления.</w:t>
      </w:r>
    </w:p>
    <w:p w:rsidR="00953F1A" w:rsidRDefault="00953F1A">
      <w:pPr>
        <w:pStyle w:val="ConsPlusNormal"/>
        <w:spacing w:before="220"/>
        <w:ind w:firstLine="540"/>
        <w:jc w:val="both"/>
      </w:pPr>
      <w:r>
        <w:t>1.7. Специалисты Управления, участвующие в контрольных мероприятиях, имеют право:</w:t>
      </w:r>
    </w:p>
    <w:p w:rsidR="00953F1A" w:rsidRDefault="00953F1A">
      <w:pPr>
        <w:pStyle w:val="ConsPlusNormal"/>
        <w:spacing w:before="220"/>
        <w:ind w:firstLine="540"/>
        <w:jc w:val="both"/>
      </w:pPr>
      <w:bookmarkStart w:id="1" w:name="P59"/>
      <w:bookmarkEnd w:id="1"/>
      <w:r>
        <w:t>1)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 Срок представления информации, документов и материалов устанавливается в запросе и исчисляется с даты получения запроса объектом контроля. Установленный в запросе срок не может составлять менее трех рабочих дней;</w:t>
      </w:r>
    </w:p>
    <w:p w:rsidR="00953F1A" w:rsidRDefault="00953F1A">
      <w:pPr>
        <w:pStyle w:val="ConsPlusNormal"/>
        <w:spacing w:before="220"/>
        <w:ind w:firstLine="540"/>
        <w:jc w:val="both"/>
      </w:pPr>
      <w:r>
        <w:t>2) при проведении контрольных мероприятий беспрепятственно по предъявлении служебных удостоверений и копии приказа начальника Управления о проведении выездной проверки (ревизии) посещать помещения, сооружения и территории, которые занимает объект контроля;</w:t>
      </w:r>
    </w:p>
    <w:p w:rsidR="00953F1A" w:rsidRDefault="00953F1A">
      <w:pPr>
        <w:pStyle w:val="ConsPlusNormal"/>
        <w:spacing w:before="220"/>
        <w:ind w:firstLine="540"/>
        <w:jc w:val="both"/>
      </w:pPr>
      <w:r>
        <w:t>3) требовать предъявления поставленных товаров, результатов выполненных работ, оказанных услуг, производить пересчет, контрольные обмеры, проводить инвентаризацию активов и обязательств, проводить необходимые экспертизы;</w:t>
      </w:r>
    </w:p>
    <w:p w:rsidR="00953F1A" w:rsidRDefault="00953F1A">
      <w:pPr>
        <w:pStyle w:val="ConsPlusNormal"/>
        <w:spacing w:before="220"/>
        <w:ind w:firstLine="540"/>
        <w:jc w:val="both"/>
      </w:pPr>
      <w:r>
        <w:t>4) использовать фото-, видео-, аудио-, а также иные виды техники и приборы, в том числе измерительные приборы, получать документы и копии документов, в том числе электронные копии документов;</w:t>
      </w:r>
    </w:p>
    <w:p w:rsidR="00953F1A" w:rsidRDefault="00953F1A">
      <w:pPr>
        <w:pStyle w:val="ConsPlusNormal"/>
        <w:spacing w:before="220"/>
        <w:ind w:firstLine="540"/>
        <w:jc w:val="both"/>
      </w:pPr>
      <w:r>
        <w:t>5)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953F1A" w:rsidRDefault="00953F1A">
      <w:pPr>
        <w:pStyle w:val="ConsPlusNormal"/>
        <w:spacing w:before="220"/>
        <w:ind w:firstLine="540"/>
        <w:jc w:val="both"/>
      </w:pPr>
      <w:r>
        <w:t>6) запрашивать мнение специалистов и (или) экспертов в случае, если для осуществления проверки требуются специальные знания;</w:t>
      </w:r>
    </w:p>
    <w:p w:rsidR="00953F1A" w:rsidRDefault="00953F1A">
      <w:pPr>
        <w:pStyle w:val="ConsPlusNormal"/>
        <w:spacing w:before="220"/>
        <w:ind w:firstLine="540"/>
        <w:jc w:val="both"/>
      </w:pPr>
      <w:r>
        <w:t>7) в случаях выявления нарушений действующего законодательства Российской Федерации, фактов хищений денежных средств и материальных ценностей, а также злоупотреблений ставить вопрос об отстранении от работы должностных лиц, виновных в этих нарушениях, передавать материалы контрольных мероприятий в правоохранительные органы;</w:t>
      </w:r>
    </w:p>
    <w:p w:rsidR="00953F1A" w:rsidRDefault="00953F1A">
      <w:pPr>
        <w:pStyle w:val="ConsPlusNormal"/>
        <w:spacing w:before="220"/>
        <w:ind w:firstLine="540"/>
        <w:jc w:val="both"/>
      </w:pPr>
      <w:r>
        <w:t>8) информировать вышестоящие органы проверяемых объектов контроля о выявленных в ходе проведения контрольных мероприятий нарушениях и ставить вопрос о принятии мер по устранению этих нарушений и их последствий.</w:t>
      </w:r>
    </w:p>
    <w:p w:rsidR="00953F1A" w:rsidRDefault="00953F1A">
      <w:pPr>
        <w:pStyle w:val="ConsPlusNormal"/>
        <w:spacing w:before="220"/>
        <w:ind w:firstLine="540"/>
        <w:jc w:val="both"/>
      </w:pPr>
      <w:r>
        <w:t>1.8. Специалисты Управления, участвующие в контрольных мероприятиях, обязаны:</w:t>
      </w:r>
    </w:p>
    <w:p w:rsidR="00953F1A" w:rsidRDefault="00953F1A">
      <w:pPr>
        <w:pStyle w:val="ConsPlusNormal"/>
        <w:spacing w:before="220"/>
        <w:ind w:firstLine="540"/>
        <w:jc w:val="both"/>
      </w:pPr>
      <w: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lastRenderedPageBreak/>
        <w:t>пресечению нарушений в установленной сфере деятельности;</w:t>
      </w:r>
    </w:p>
    <w:p w:rsidR="00953F1A" w:rsidRDefault="00953F1A">
      <w:pPr>
        <w:pStyle w:val="ConsPlusNormal"/>
        <w:spacing w:before="220"/>
        <w:ind w:firstLine="540"/>
        <w:jc w:val="both"/>
      </w:pPr>
      <w:r>
        <w:t>2) соблюдать требования нормативных правовых актов в установленной сфере деятельности;</w:t>
      </w:r>
    </w:p>
    <w:p w:rsidR="00953F1A" w:rsidRDefault="00953F1A">
      <w:pPr>
        <w:pStyle w:val="ConsPlusNormal"/>
        <w:spacing w:before="220"/>
        <w:ind w:firstLine="540"/>
        <w:jc w:val="both"/>
      </w:pPr>
      <w:r>
        <w:t>3) проводить контрольные мероприятия в соответствии с приказом начальника Управления о проведении контрольного мероприятия;</w:t>
      </w:r>
    </w:p>
    <w:p w:rsidR="00953F1A" w:rsidRDefault="00953F1A">
      <w:pPr>
        <w:pStyle w:val="ConsPlusNormal"/>
        <w:spacing w:before="220"/>
        <w:ind w:firstLine="540"/>
        <w:jc w:val="both"/>
      </w:pPr>
      <w:r>
        <w:t>4) знакомить руководителя или уполномоченное должностное лицо объекта контроля с копией приказа начальника Управления о проведении контрольного мероприятия, с приказом начальника Управления о приостановлении, возобновлении и продлении срока проведения контрольного мероприятия, об изменении состава комиссии, а также с результатами контрольных мероприятий (актами и заключениями);</w:t>
      </w:r>
    </w:p>
    <w:p w:rsidR="00953F1A" w:rsidRDefault="00953F1A">
      <w:pPr>
        <w:pStyle w:val="ConsPlusNormal"/>
        <w:spacing w:before="220"/>
        <w:ind w:firstLine="540"/>
        <w:jc w:val="both"/>
      </w:pPr>
      <w:r>
        <w:t>5) выдавать представления, предписания об устранении выявленных нарушений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w:t>
      </w:r>
    </w:p>
    <w:p w:rsidR="00953F1A" w:rsidRDefault="00953F1A">
      <w:pPr>
        <w:pStyle w:val="ConsPlusNormal"/>
        <w:spacing w:before="220"/>
        <w:ind w:firstLine="540"/>
        <w:jc w:val="both"/>
      </w:pPr>
      <w:r>
        <w:t>6) направлять уведомления о применении бюджетных мер принуждения в случаях, предусмотренных бюджетным законодательством.</w:t>
      </w:r>
    </w:p>
    <w:p w:rsidR="00953F1A" w:rsidRDefault="00953F1A">
      <w:pPr>
        <w:pStyle w:val="ConsPlusNormal"/>
        <w:spacing w:before="220"/>
        <w:ind w:firstLine="540"/>
        <w:jc w:val="both"/>
      </w:pPr>
      <w:r>
        <w:t>1.9. Специалисты Управления в пределах своих полномочий несут ответственность за соблюдение сроков и порядка осуществления контрольных мероприятий, а также иных положений настоящего Порядка.</w:t>
      </w:r>
    </w:p>
    <w:p w:rsidR="00953F1A" w:rsidRDefault="00953F1A">
      <w:pPr>
        <w:pStyle w:val="ConsPlusNormal"/>
        <w:spacing w:before="220"/>
        <w:ind w:firstLine="540"/>
        <w:jc w:val="both"/>
      </w:pPr>
      <w:r>
        <w:t>1.10. Объект контроля имеет право:</w:t>
      </w:r>
    </w:p>
    <w:p w:rsidR="00953F1A" w:rsidRDefault="00953F1A">
      <w:pPr>
        <w:pStyle w:val="ConsPlusNormal"/>
        <w:spacing w:before="220"/>
        <w:ind w:firstLine="540"/>
        <w:jc w:val="both"/>
      </w:pPr>
      <w:r>
        <w:t>1) присутствовать при проведении контрольных мероприятий, давать объяснения по вопросам, относящимся к проводимым контрольным мероприятиям;</w:t>
      </w:r>
    </w:p>
    <w:p w:rsidR="00953F1A" w:rsidRDefault="00953F1A">
      <w:pPr>
        <w:pStyle w:val="ConsPlusNormal"/>
        <w:spacing w:before="220"/>
        <w:ind w:firstLine="540"/>
        <w:jc w:val="both"/>
      </w:pPr>
      <w:r>
        <w:t>2) знакомиться с документами и материалами, подготовленными в ходе проведения контрольных мероприятий;</w:t>
      </w:r>
    </w:p>
    <w:p w:rsidR="00953F1A" w:rsidRDefault="00953F1A">
      <w:pPr>
        <w:pStyle w:val="ConsPlusNormal"/>
        <w:spacing w:before="220"/>
        <w:ind w:firstLine="540"/>
        <w:jc w:val="both"/>
      </w:pPr>
      <w:r>
        <w:t>3) обжаловать в установленном законодательством Российской Федерации порядке решения и действия (бездействие) специалистов Управления, проводящих контрольное мероприятие.</w:t>
      </w:r>
    </w:p>
    <w:p w:rsidR="00953F1A" w:rsidRDefault="00953F1A">
      <w:pPr>
        <w:pStyle w:val="ConsPlusNormal"/>
        <w:spacing w:before="220"/>
        <w:ind w:firstLine="540"/>
        <w:jc w:val="both"/>
      </w:pPr>
      <w:r>
        <w:t>1.11. Объект контроля обязан:</w:t>
      </w:r>
    </w:p>
    <w:p w:rsidR="00953F1A" w:rsidRDefault="00953F1A">
      <w:pPr>
        <w:pStyle w:val="ConsPlusNormal"/>
        <w:spacing w:before="220"/>
        <w:ind w:firstLine="540"/>
        <w:jc w:val="both"/>
      </w:pPr>
      <w:r>
        <w:t xml:space="preserve">1) предоставлять информацию, документы и материалы, необходимые для проведения контрольных мероприятий, в порядке, предусмотренном </w:t>
      </w:r>
      <w:hyperlink w:anchor="P59" w:history="1">
        <w:r>
          <w:rPr>
            <w:color w:val="0000FF"/>
          </w:rPr>
          <w:t>подпунктом 1 пункта 1.7</w:t>
        </w:r>
      </w:hyperlink>
      <w:r>
        <w:t xml:space="preserve"> настоящего Порядка, давать устные и письменные объяснения специалистам Управления, осуществляющим контрольную деятельность;</w:t>
      </w:r>
    </w:p>
    <w:p w:rsidR="00953F1A" w:rsidRDefault="00953F1A">
      <w:pPr>
        <w:pStyle w:val="ConsPlusNormal"/>
        <w:spacing w:before="220"/>
        <w:ind w:firstLine="540"/>
        <w:jc w:val="both"/>
      </w:pPr>
      <w:r>
        <w:t>2) обеспечивать необходимые условия для работы специалистов Управления, осуществляющих контрольную деятельность, в том числе осуществлять беспрепятственный доступ указанных лиц к помещениям и территориям, которые занимает объект контроля, предъявлять поставленные товары, результаты выполненных работ, оказанных услуг, предоставлять помещения, пригодные для работы, и при необходимости средства связи;</w:t>
      </w:r>
    </w:p>
    <w:p w:rsidR="00953F1A" w:rsidRDefault="00953F1A">
      <w:pPr>
        <w:pStyle w:val="ConsPlusNormal"/>
        <w:spacing w:before="220"/>
        <w:ind w:firstLine="540"/>
        <w:jc w:val="both"/>
      </w:pPr>
      <w:r>
        <w:t>3) в установленный срок и в полном объеме исполнять требования представлений, предписаний Управления;</w:t>
      </w:r>
    </w:p>
    <w:p w:rsidR="00953F1A" w:rsidRDefault="00953F1A">
      <w:pPr>
        <w:pStyle w:val="ConsPlusNormal"/>
        <w:spacing w:before="220"/>
        <w:ind w:firstLine="540"/>
        <w:jc w:val="both"/>
      </w:pPr>
      <w:r>
        <w:t>4) выполнять законные требования специалистов Управления, осуществляющих контрольную деятельность, а также не препятствовать законной деятельности указанных лиц при проведении ими контрольных мероприятий.</w:t>
      </w:r>
    </w:p>
    <w:p w:rsidR="00953F1A" w:rsidRDefault="00953F1A">
      <w:pPr>
        <w:pStyle w:val="ConsPlusNormal"/>
        <w:spacing w:before="220"/>
        <w:ind w:firstLine="540"/>
        <w:jc w:val="both"/>
      </w:pPr>
      <w:r>
        <w:lastRenderedPageBreak/>
        <w:t>1.12. Информация, документы и материалы, необходимые для проведения контрольных мероприятий, предоставляются в подлиннике или копиях, заверенных объектами контроля в установленном порядке.</w:t>
      </w:r>
    </w:p>
    <w:p w:rsidR="00953F1A" w:rsidRDefault="00953F1A">
      <w:pPr>
        <w:pStyle w:val="ConsPlusNormal"/>
        <w:spacing w:before="220"/>
        <w:ind w:firstLine="540"/>
        <w:jc w:val="both"/>
      </w:pPr>
      <w:r>
        <w:t>1.13. Акты контрольных мероприятий, заключения, подготовленные по результатам проведенных обследований, представления и предписания, запросы о предоставлении информации, документов и материалов, предусмотренные настоящим Порядком, вручаются объекту контроля с оформлением документа о вручении (расписка о вручении), а также могут направляться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53F1A" w:rsidRDefault="00953F1A">
      <w:pPr>
        <w:pStyle w:val="ConsPlusNormal"/>
        <w:ind w:firstLine="540"/>
        <w:jc w:val="both"/>
      </w:pPr>
    </w:p>
    <w:p w:rsidR="00953F1A" w:rsidRDefault="00953F1A">
      <w:pPr>
        <w:pStyle w:val="ConsPlusTitle"/>
        <w:jc w:val="center"/>
        <w:outlineLvl w:val="1"/>
      </w:pPr>
      <w:r>
        <w:t>2. Порядок планирования контрольной деятельности</w:t>
      </w:r>
    </w:p>
    <w:p w:rsidR="00953F1A" w:rsidRDefault="00953F1A">
      <w:pPr>
        <w:pStyle w:val="ConsPlusNormal"/>
      </w:pPr>
    </w:p>
    <w:p w:rsidR="00953F1A" w:rsidRDefault="00953F1A">
      <w:pPr>
        <w:pStyle w:val="ConsPlusNormal"/>
        <w:ind w:firstLine="540"/>
        <w:jc w:val="both"/>
      </w:pPr>
      <w:r>
        <w:t>2.1. Плановые контрольные мероприятия проводятся на основании плана контрольной деятельности по контролю в сфере бюджетных правоотношений (далее - план контрольной деятельности).</w:t>
      </w:r>
    </w:p>
    <w:p w:rsidR="00953F1A" w:rsidRDefault="00953F1A">
      <w:pPr>
        <w:pStyle w:val="ConsPlusNormal"/>
        <w:spacing w:before="220"/>
        <w:ind w:firstLine="540"/>
        <w:jc w:val="both"/>
      </w:pPr>
      <w:r>
        <w:t>2.2. План контрольной деятельности представляет собой перечень контрольных мероприятий, которые планируется осуществить Управлением в очередном календарном году.</w:t>
      </w:r>
    </w:p>
    <w:p w:rsidR="00953F1A" w:rsidRDefault="00953F1A">
      <w:pPr>
        <w:pStyle w:val="ConsPlusNormal"/>
        <w:spacing w:before="220"/>
        <w:ind w:firstLine="540"/>
        <w:jc w:val="both"/>
      </w:pPr>
      <w:r>
        <w:t>2.3. План контрольной деятельности формируется Управлением и утверждается начальником Управления по согласованию с первым заместителем главы Администрации города Иванова, курирующим деятельность Управления, до начала соответствующего очередного календарного года.</w:t>
      </w:r>
    </w:p>
    <w:p w:rsidR="00953F1A" w:rsidRDefault="00953F1A">
      <w:pPr>
        <w:pStyle w:val="ConsPlusNormal"/>
        <w:spacing w:before="220"/>
        <w:ind w:firstLine="540"/>
        <w:jc w:val="both"/>
      </w:pPr>
      <w:r>
        <w:t>2.4. Изменения в план контрольной деятельности вносятся на основании приказа начальника Управления по согласованию с первым заместителем главы Администрации города Иванова, курирующим деятельность Управления.</w:t>
      </w:r>
    </w:p>
    <w:p w:rsidR="00953F1A" w:rsidRDefault="00953F1A">
      <w:pPr>
        <w:pStyle w:val="ConsPlusNormal"/>
        <w:spacing w:before="220"/>
        <w:ind w:firstLine="540"/>
        <w:jc w:val="both"/>
      </w:pPr>
      <w:r>
        <w:t>2.5. В плане контрольной деятельности по каждому контрольному мероприятию устанавливаются:</w:t>
      </w:r>
    </w:p>
    <w:p w:rsidR="00953F1A" w:rsidRDefault="00953F1A">
      <w:pPr>
        <w:pStyle w:val="ConsPlusNormal"/>
        <w:spacing w:before="220"/>
        <w:ind w:firstLine="540"/>
        <w:jc w:val="both"/>
      </w:pPr>
      <w:r>
        <w:t>- наименование объекта контроля;</w:t>
      </w:r>
    </w:p>
    <w:p w:rsidR="00953F1A" w:rsidRDefault="00953F1A">
      <w:pPr>
        <w:pStyle w:val="ConsPlusNormal"/>
        <w:spacing w:before="220"/>
        <w:ind w:firstLine="540"/>
        <w:jc w:val="both"/>
      </w:pPr>
      <w:r>
        <w:t>- проверяемый период;</w:t>
      </w:r>
    </w:p>
    <w:p w:rsidR="00953F1A" w:rsidRDefault="00953F1A">
      <w:pPr>
        <w:pStyle w:val="ConsPlusNormal"/>
        <w:spacing w:before="220"/>
        <w:ind w:firstLine="540"/>
        <w:jc w:val="both"/>
      </w:pPr>
      <w:r>
        <w:t>- тема контрольного мероприятия;</w:t>
      </w:r>
    </w:p>
    <w:p w:rsidR="00953F1A" w:rsidRDefault="00953F1A">
      <w:pPr>
        <w:pStyle w:val="ConsPlusNormal"/>
        <w:spacing w:before="220"/>
        <w:ind w:firstLine="540"/>
        <w:jc w:val="both"/>
      </w:pPr>
      <w:r>
        <w:t>- метод осуществления контрольной деятельности;</w:t>
      </w:r>
    </w:p>
    <w:p w:rsidR="00953F1A" w:rsidRDefault="00953F1A">
      <w:pPr>
        <w:pStyle w:val="ConsPlusNormal"/>
        <w:spacing w:before="220"/>
        <w:ind w:firstLine="540"/>
        <w:jc w:val="both"/>
      </w:pPr>
      <w:r>
        <w:t>- срок проведения контрольного мероприятия;</w:t>
      </w:r>
    </w:p>
    <w:p w:rsidR="00953F1A" w:rsidRDefault="00953F1A">
      <w:pPr>
        <w:pStyle w:val="ConsPlusNormal"/>
        <w:spacing w:before="220"/>
        <w:ind w:firstLine="540"/>
        <w:jc w:val="both"/>
      </w:pPr>
      <w:r>
        <w:t>- ответственный исполнитель.</w:t>
      </w:r>
    </w:p>
    <w:p w:rsidR="00953F1A" w:rsidRDefault="00953F1A">
      <w:pPr>
        <w:pStyle w:val="ConsPlusNormal"/>
        <w:spacing w:before="220"/>
        <w:ind w:firstLine="540"/>
        <w:jc w:val="both"/>
      </w:pPr>
      <w:r>
        <w:t>2.6. Проверяемый период не должен превышать трех календарных лет, предшествующих году, в котором принято решение о проведении контрольного мероприятия, за исключением случаев проведения проверок в отношении муниципальных программ и долгосрочных муниципальных контрактов.</w:t>
      </w:r>
    </w:p>
    <w:p w:rsidR="00953F1A" w:rsidRDefault="00953F1A">
      <w:pPr>
        <w:pStyle w:val="ConsPlusNormal"/>
        <w:spacing w:before="220"/>
        <w:ind w:firstLine="540"/>
        <w:jc w:val="both"/>
      </w:pPr>
      <w:r>
        <w:t>2.7. Составление плана контрольной деятельности осуществляется с соблюдением следующих условий:</w:t>
      </w:r>
    </w:p>
    <w:p w:rsidR="00953F1A" w:rsidRDefault="00953F1A">
      <w:pPr>
        <w:pStyle w:val="ConsPlusNormal"/>
        <w:spacing w:before="220"/>
        <w:ind w:firstLine="540"/>
        <w:jc w:val="both"/>
      </w:pPr>
      <w:r>
        <w:t>1) обеспечение равномерности нагрузки на специалистов Управления, осуществляющих контрольные мероприятия;</w:t>
      </w:r>
    </w:p>
    <w:p w:rsidR="00953F1A" w:rsidRDefault="00953F1A">
      <w:pPr>
        <w:pStyle w:val="ConsPlusNormal"/>
        <w:spacing w:before="220"/>
        <w:ind w:firstLine="540"/>
        <w:jc w:val="both"/>
      </w:pPr>
      <w:r>
        <w:lastRenderedPageBreak/>
        <w:t>2) выделение резерва времени для выполнения внеплановых контрольных мероприятий и выполнения специалистами Управления своих функциональных обязанностей в рамках должностной инструкции.</w:t>
      </w:r>
    </w:p>
    <w:p w:rsidR="00953F1A" w:rsidRDefault="00953F1A">
      <w:pPr>
        <w:pStyle w:val="ConsPlusNormal"/>
        <w:spacing w:before="220"/>
        <w:ind w:firstLine="540"/>
        <w:jc w:val="both"/>
      </w:pPr>
      <w:r>
        <w:t>2.8. К критериям отбора контрольных мероприятий относятся:</w:t>
      </w:r>
    </w:p>
    <w:p w:rsidR="00953F1A" w:rsidRDefault="00953F1A">
      <w:pPr>
        <w:pStyle w:val="ConsPlusNormal"/>
        <w:spacing w:before="220"/>
        <w:ind w:firstLine="540"/>
        <w:jc w:val="both"/>
      </w:pPr>
      <w:r>
        <w:t>1) существенность и значимость мероприятий объектов контроля, в отношении которых предполагается проведение контрольной деятельности;</w:t>
      </w:r>
    </w:p>
    <w:p w:rsidR="00953F1A" w:rsidRDefault="00953F1A">
      <w:pPr>
        <w:pStyle w:val="ConsPlusNormal"/>
        <w:spacing w:before="220"/>
        <w:ind w:firstLine="540"/>
        <w:jc w:val="both"/>
      </w:pPr>
      <w:r>
        <w:t>2) уязвимость финансово-хозяйственных операций объекта контроля, определяемая на основании данных предыдущих контрольных мероприятий органов финансового контроля;</w:t>
      </w:r>
    </w:p>
    <w:p w:rsidR="00953F1A" w:rsidRDefault="00953F1A">
      <w:pPr>
        <w:pStyle w:val="ConsPlusNormal"/>
        <w:spacing w:before="220"/>
        <w:ind w:firstLine="540"/>
        <w:jc w:val="both"/>
      </w:pPr>
      <w:r>
        <w:t>3) длительность периода, прошедшего с момента проведения идентичного контрольного мероприятия Управлением (в случае, если указанный период превышает три года, данный критерий имеет наибольший вес среди критериев отбора);</w:t>
      </w:r>
    </w:p>
    <w:p w:rsidR="00953F1A" w:rsidRDefault="00953F1A">
      <w:pPr>
        <w:pStyle w:val="ConsPlusNormal"/>
        <w:spacing w:before="220"/>
        <w:ind w:firstLine="540"/>
        <w:jc w:val="both"/>
      </w:pPr>
      <w:r>
        <w:t>4) наличие информации о планируемых (проведенных) Контрольно-счетной палатой города Иванова идентичных контрольных мероприятиях в целях исключения дублирования деятельности по контролю;</w:t>
      </w:r>
    </w:p>
    <w:p w:rsidR="00953F1A" w:rsidRDefault="00953F1A">
      <w:pPr>
        <w:pStyle w:val="ConsPlusNormal"/>
        <w:spacing w:before="220"/>
        <w:ind w:firstLine="540"/>
        <w:jc w:val="both"/>
      </w:pPr>
      <w:r>
        <w:t>5) информация о наличии признаков нарушений, поступившая от органов государственного и (или) муниципального финансового контроля, главных администраторов доходов бюджета города;</w:t>
      </w:r>
    </w:p>
    <w:p w:rsidR="00953F1A" w:rsidRDefault="00953F1A">
      <w:pPr>
        <w:pStyle w:val="ConsPlusNormal"/>
        <w:spacing w:before="220"/>
        <w:ind w:firstLine="540"/>
        <w:jc w:val="both"/>
      </w:pPr>
      <w:r>
        <w:t>6) информация о проведении реорганизации, об изменениях в состоянии кадрового потенциала объекта контроля.</w:t>
      </w:r>
    </w:p>
    <w:p w:rsidR="00953F1A" w:rsidRDefault="00953F1A">
      <w:pPr>
        <w:pStyle w:val="ConsPlusNormal"/>
        <w:spacing w:before="220"/>
        <w:ind w:firstLine="540"/>
        <w:jc w:val="both"/>
      </w:pPr>
      <w:r>
        <w:t>2.9. Периодичность проведения плановых контрольных мероприятий в отношении одной темы контрольного мероприятия составляет не более одного раза в год.</w:t>
      </w:r>
    </w:p>
    <w:p w:rsidR="00953F1A" w:rsidRDefault="00953F1A">
      <w:pPr>
        <w:pStyle w:val="ConsPlusNormal"/>
        <w:spacing w:before="220"/>
        <w:ind w:firstLine="540"/>
        <w:jc w:val="both"/>
      </w:pPr>
      <w:r>
        <w:t>2.10. Внеплановые контрольные мероприятия осуществляются на основании приказа начальника Управления в следующих случаях:</w:t>
      </w:r>
    </w:p>
    <w:p w:rsidR="00953F1A" w:rsidRDefault="00953F1A">
      <w:pPr>
        <w:pStyle w:val="ConsPlusNormal"/>
        <w:spacing w:before="220"/>
        <w:ind w:firstLine="540"/>
        <w:jc w:val="both"/>
      </w:pPr>
      <w:r>
        <w:t>1) поступления в Управление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953F1A" w:rsidRDefault="00953F1A">
      <w:pPr>
        <w:pStyle w:val="ConsPlusNormal"/>
        <w:spacing w:before="220"/>
        <w:ind w:firstLine="540"/>
        <w:jc w:val="both"/>
      </w:pPr>
      <w:r>
        <w:t>2) проверки устранения объектом контроля нарушений, выявленных в результате проведенного контрольного мероприятия в предыдущем и текущем году;</w:t>
      </w:r>
    </w:p>
    <w:p w:rsidR="00953F1A" w:rsidRDefault="00953F1A">
      <w:pPr>
        <w:pStyle w:val="ConsPlusNormal"/>
        <w:spacing w:before="220"/>
        <w:ind w:firstLine="540"/>
        <w:jc w:val="both"/>
      </w:pPr>
      <w:r>
        <w:t>3) истечения срока исполнения объектом контроля ранее выданного представления об устранении выявленных в ходе контрольного мероприятия нарушений бюджетного законодательства Российской Федерации и (или) предписания о возмещении причиненного таким нарушением ущерба муниципальному образованию городской округ Иваново;</w:t>
      </w:r>
    </w:p>
    <w:p w:rsidR="00953F1A" w:rsidRDefault="00953F1A">
      <w:pPr>
        <w:pStyle w:val="ConsPlusNormal"/>
        <w:spacing w:before="220"/>
        <w:ind w:firstLine="540"/>
        <w:jc w:val="both"/>
      </w:pPr>
      <w:r>
        <w:t xml:space="preserve">4) в случае, предусмотренном </w:t>
      </w:r>
      <w:hyperlink w:anchor="P206" w:history="1">
        <w:r>
          <w:rPr>
            <w:color w:val="0000FF"/>
          </w:rPr>
          <w:t>пунктом 4.12</w:t>
        </w:r>
      </w:hyperlink>
      <w:r>
        <w:t xml:space="preserve"> настоящего Порядка.</w:t>
      </w:r>
    </w:p>
    <w:p w:rsidR="00953F1A" w:rsidRDefault="00953F1A">
      <w:pPr>
        <w:pStyle w:val="ConsPlusNormal"/>
        <w:jc w:val="center"/>
      </w:pPr>
    </w:p>
    <w:p w:rsidR="00953F1A" w:rsidRDefault="00953F1A">
      <w:pPr>
        <w:pStyle w:val="ConsPlusTitle"/>
        <w:jc w:val="center"/>
        <w:outlineLvl w:val="1"/>
      </w:pPr>
      <w:r>
        <w:t>3. Порядок проведения контрольных мероприятий</w:t>
      </w:r>
    </w:p>
    <w:p w:rsidR="00953F1A" w:rsidRDefault="00953F1A">
      <w:pPr>
        <w:pStyle w:val="ConsPlusNormal"/>
      </w:pPr>
    </w:p>
    <w:p w:rsidR="00953F1A" w:rsidRDefault="00953F1A">
      <w:pPr>
        <w:pStyle w:val="ConsPlusNormal"/>
        <w:ind w:firstLine="540"/>
        <w:jc w:val="both"/>
      </w:pPr>
      <w:r>
        <w:t>3.1. Контрольное мероприятие проводится на основании приказа начальника Управления о проведении контрольного мероприятия.</w:t>
      </w:r>
    </w:p>
    <w:p w:rsidR="00953F1A" w:rsidRDefault="00953F1A">
      <w:pPr>
        <w:pStyle w:val="ConsPlusNormal"/>
        <w:spacing w:before="220"/>
        <w:ind w:firstLine="540"/>
        <w:jc w:val="both"/>
      </w:pPr>
      <w:r>
        <w:t>3.2. В приказе о проведении контрольного мероприятия указываются:</w:t>
      </w:r>
    </w:p>
    <w:p w:rsidR="00953F1A" w:rsidRDefault="00953F1A">
      <w:pPr>
        <w:pStyle w:val="ConsPlusNormal"/>
        <w:spacing w:before="220"/>
        <w:ind w:firstLine="540"/>
        <w:jc w:val="both"/>
      </w:pPr>
      <w:r>
        <w:t>- дата и N приказа;</w:t>
      </w:r>
    </w:p>
    <w:p w:rsidR="00953F1A" w:rsidRDefault="00953F1A">
      <w:pPr>
        <w:pStyle w:val="ConsPlusNormal"/>
        <w:spacing w:before="220"/>
        <w:ind w:firstLine="540"/>
        <w:jc w:val="both"/>
      </w:pPr>
      <w:r>
        <w:t>- основание проведения контрольного мероприятия;</w:t>
      </w:r>
    </w:p>
    <w:p w:rsidR="00953F1A" w:rsidRDefault="00953F1A">
      <w:pPr>
        <w:pStyle w:val="ConsPlusNormal"/>
        <w:spacing w:before="220"/>
        <w:ind w:firstLine="540"/>
        <w:jc w:val="both"/>
      </w:pPr>
      <w:r>
        <w:lastRenderedPageBreak/>
        <w:t>- тема контрольного мероприятия;</w:t>
      </w:r>
    </w:p>
    <w:p w:rsidR="00953F1A" w:rsidRDefault="00953F1A">
      <w:pPr>
        <w:pStyle w:val="ConsPlusNormal"/>
        <w:spacing w:before="220"/>
        <w:ind w:firstLine="540"/>
        <w:jc w:val="both"/>
      </w:pPr>
      <w:r>
        <w:t>- наименование объекта контроля;</w:t>
      </w:r>
    </w:p>
    <w:p w:rsidR="00953F1A" w:rsidRDefault="00953F1A">
      <w:pPr>
        <w:pStyle w:val="ConsPlusNormal"/>
        <w:spacing w:before="220"/>
        <w:ind w:firstLine="540"/>
        <w:jc w:val="both"/>
      </w:pPr>
      <w:r>
        <w:t>- проверяемый период;</w:t>
      </w:r>
    </w:p>
    <w:p w:rsidR="00953F1A" w:rsidRDefault="00953F1A">
      <w:pPr>
        <w:pStyle w:val="ConsPlusNormal"/>
        <w:spacing w:before="220"/>
        <w:ind w:firstLine="540"/>
        <w:jc w:val="both"/>
      </w:pPr>
      <w:r>
        <w:t>- срок проведения контрольного мероприятия (дата начала и дата окончания проверки);</w:t>
      </w:r>
    </w:p>
    <w:p w:rsidR="00953F1A" w:rsidRDefault="00953F1A">
      <w:pPr>
        <w:pStyle w:val="ConsPlusNormal"/>
        <w:spacing w:before="220"/>
        <w:ind w:firstLine="540"/>
        <w:jc w:val="both"/>
      </w:pPr>
      <w:r>
        <w:t>- состав комиссии с указанием фамилии, имени, отчества и должности каждого члена комиссии, в том числе лицо, ответственное за проведение контрольного мероприятия (далее - руководитель комиссии, ответственный исполнитель);</w:t>
      </w:r>
    </w:p>
    <w:p w:rsidR="00953F1A" w:rsidRDefault="00953F1A">
      <w:pPr>
        <w:pStyle w:val="ConsPlusNormal"/>
        <w:spacing w:before="220"/>
        <w:ind w:firstLine="540"/>
        <w:jc w:val="both"/>
      </w:pPr>
      <w:r>
        <w:t>- срок составления акта о контрольном мероприятии.</w:t>
      </w:r>
    </w:p>
    <w:p w:rsidR="00953F1A" w:rsidRDefault="00953F1A">
      <w:pPr>
        <w:pStyle w:val="ConsPlusNormal"/>
        <w:spacing w:before="220"/>
        <w:ind w:firstLine="540"/>
        <w:jc w:val="both"/>
      </w:pPr>
      <w:r>
        <w:t>3.3. Управление извещает объект контроля о проведении контрольного мероприятия в срок не позднее чем за три рабочих дня до его начала путем направления извещения в письменной форме посредством факсимильной связи, заказным почтовым отправлением с уведомлением о вручении или иным способом, свидетельствующим о дате его получения адресатом.</w:t>
      </w:r>
    </w:p>
    <w:p w:rsidR="00953F1A" w:rsidRDefault="00953F1A">
      <w:pPr>
        <w:pStyle w:val="ConsPlusNormal"/>
        <w:spacing w:before="220"/>
        <w:ind w:firstLine="540"/>
        <w:jc w:val="both"/>
      </w:pPr>
      <w:r>
        <w:t>3.4. Для проведения контрольного мероприятия, за исключением встречной проверки, разрабатывается программа проведения контрольного мероприятия.</w:t>
      </w:r>
    </w:p>
    <w:p w:rsidR="00953F1A" w:rsidRDefault="00953F1A">
      <w:pPr>
        <w:pStyle w:val="ConsPlusNormal"/>
        <w:spacing w:before="220"/>
        <w:ind w:firstLine="540"/>
        <w:jc w:val="both"/>
      </w:pPr>
      <w:r>
        <w:t>3.5. Программа проведения контрольного мероприятия включает в себя:</w:t>
      </w:r>
    </w:p>
    <w:p w:rsidR="00953F1A" w:rsidRDefault="00953F1A">
      <w:pPr>
        <w:pStyle w:val="ConsPlusNormal"/>
        <w:spacing w:before="220"/>
        <w:ind w:firstLine="540"/>
        <w:jc w:val="both"/>
      </w:pPr>
      <w:r>
        <w:t>- метод контрольного мероприятия (проверка, ревизия, обследование);</w:t>
      </w:r>
    </w:p>
    <w:p w:rsidR="00953F1A" w:rsidRDefault="00953F1A">
      <w:pPr>
        <w:pStyle w:val="ConsPlusNormal"/>
        <w:spacing w:before="220"/>
        <w:ind w:firstLine="540"/>
        <w:jc w:val="both"/>
      </w:pPr>
      <w:r>
        <w:t>- тему контрольного мероприятия;</w:t>
      </w:r>
    </w:p>
    <w:p w:rsidR="00953F1A" w:rsidRDefault="00953F1A">
      <w:pPr>
        <w:pStyle w:val="ConsPlusNormal"/>
        <w:spacing w:before="220"/>
        <w:ind w:firstLine="540"/>
        <w:jc w:val="both"/>
      </w:pPr>
      <w:r>
        <w:t>- наименование объекта контроля;</w:t>
      </w:r>
    </w:p>
    <w:p w:rsidR="00953F1A" w:rsidRDefault="00953F1A">
      <w:pPr>
        <w:pStyle w:val="ConsPlusNormal"/>
        <w:spacing w:before="220"/>
        <w:ind w:firstLine="540"/>
        <w:jc w:val="both"/>
      </w:pPr>
      <w:r>
        <w:t>- перечень основных вопросов, подлежащих изучению и проверке;</w:t>
      </w:r>
    </w:p>
    <w:p w:rsidR="00953F1A" w:rsidRDefault="00953F1A">
      <w:pPr>
        <w:pStyle w:val="ConsPlusNormal"/>
        <w:spacing w:before="220"/>
        <w:ind w:firstLine="540"/>
        <w:jc w:val="both"/>
      </w:pPr>
      <w:r>
        <w:t>- информацию об ответственном исполнителе;</w:t>
      </w:r>
    </w:p>
    <w:p w:rsidR="00953F1A" w:rsidRDefault="00953F1A">
      <w:pPr>
        <w:pStyle w:val="ConsPlusNormal"/>
        <w:spacing w:before="220"/>
        <w:ind w:firstLine="540"/>
        <w:jc w:val="both"/>
      </w:pPr>
      <w:r>
        <w:t>- сроки составления справок членами комиссии (составление справок членами комиссии обязательно по решению руководителя комиссии).</w:t>
      </w:r>
    </w:p>
    <w:p w:rsidR="00953F1A" w:rsidRDefault="00953F1A">
      <w:pPr>
        <w:pStyle w:val="ConsPlusNormal"/>
        <w:spacing w:before="220"/>
        <w:ind w:firstLine="540"/>
        <w:jc w:val="both"/>
      </w:pPr>
      <w:r>
        <w:t>3.6. Программа проведения контрольного мероприятия утверждается начальником Управления.</w:t>
      </w:r>
    </w:p>
    <w:p w:rsidR="00953F1A" w:rsidRDefault="00953F1A">
      <w:pPr>
        <w:pStyle w:val="ConsPlusNormal"/>
        <w:spacing w:before="220"/>
        <w:ind w:firstLine="540"/>
        <w:jc w:val="both"/>
      </w:pPr>
      <w:r>
        <w:t>3.7. Предельный срок проведения камеральной, встречной проверки и обследования составляет 30 рабочих дней. Предельный срок проведения выездной проверки и ревизии составляет 40 рабочих дней.</w:t>
      </w:r>
    </w:p>
    <w:p w:rsidR="00953F1A" w:rsidRDefault="00953F1A">
      <w:pPr>
        <w:pStyle w:val="ConsPlusNormal"/>
        <w:spacing w:before="220"/>
        <w:ind w:firstLine="540"/>
        <w:jc w:val="both"/>
      </w:pPr>
      <w:r>
        <w:t>3.8. Установленный в приказе начальника Управления срок проведения камеральной и выездной проверки может быть продлен при наличии мотивированного обращения руководителя комиссии, но не более чем на 20 рабочих дней.</w:t>
      </w:r>
    </w:p>
    <w:p w:rsidR="00953F1A" w:rsidRDefault="00953F1A">
      <w:pPr>
        <w:pStyle w:val="ConsPlusNormal"/>
        <w:spacing w:before="220"/>
        <w:ind w:firstLine="540"/>
        <w:jc w:val="both"/>
      </w:pPr>
      <w:r>
        <w:t>3.9. Решение о продлении срока проведения контрольного мероприятия оформляется приказом начальника Управления. Копия приказа начальника Управления вручается объекту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систем, не позднее дня окончания контрольного мероприятия.</w:t>
      </w:r>
    </w:p>
    <w:p w:rsidR="00953F1A" w:rsidRDefault="00953F1A">
      <w:pPr>
        <w:pStyle w:val="ConsPlusNormal"/>
        <w:spacing w:before="220"/>
        <w:ind w:firstLine="540"/>
        <w:jc w:val="both"/>
      </w:pPr>
      <w:r>
        <w:t>3.10. Контрольное мероприятие может быть завершено раньше срока, установленного в приказе начальника Управления о проведении контрольного мероприятия.</w:t>
      </w:r>
    </w:p>
    <w:p w:rsidR="00953F1A" w:rsidRDefault="00953F1A">
      <w:pPr>
        <w:pStyle w:val="ConsPlusNormal"/>
        <w:spacing w:before="220"/>
        <w:ind w:firstLine="540"/>
        <w:jc w:val="both"/>
      </w:pPr>
      <w:r>
        <w:lastRenderedPageBreak/>
        <w:t>3.11. В ходе выездной проверки (ревизии) по месту нахождения объекта контроля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и иных документов,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953F1A" w:rsidRDefault="00953F1A">
      <w:pPr>
        <w:pStyle w:val="ConsPlusNormal"/>
        <w:spacing w:before="220"/>
        <w:ind w:firstLine="540"/>
        <w:jc w:val="both"/>
      </w:pPr>
      <w:r>
        <w:t>3.12.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В ходе проверки устанавливаются объем документов и их состав в целях получения надежных доказательств, достаточных для подтверждения результатов контрольного мероприятия.</w:t>
      </w:r>
    </w:p>
    <w:p w:rsidR="00953F1A" w:rsidRDefault="00953F1A">
      <w:pPr>
        <w:pStyle w:val="ConsPlusNormal"/>
        <w:spacing w:before="220"/>
        <w:ind w:firstLine="540"/>
        <w:jc w:val="both"/>
      </w:pPr>
      <w:r>
        <w:t>Камеральная проверка проводится по месту нахождения Управления на основании бюджетной (бухгалтерской) отчетности и иных документов, представленных по запросам Управления, а также информации, документов и материалов, полученных в ходе встречных проверок.</w:t>
      </w:r>
    </w:p>
    <w:p w:rsidR="00953F1A" w:rsidRDefault="00953F1A">
      <w:pPr>
        <w:pStyle w:val="ConsPlusNormal"/>
        <w:spacing w:before="220"/>
        <w:ind w:firstLine="540"/>
        <w:jc w:val="both"/>
      </w:pPr>
      <w:r>
        <w:t>В ходе обследования проводятся анализ и оценка состояния определенной сферы деятельности объекта контроля.</w:t>
      </w:r>
    </w:p>
    <w:p w:rsidR="00953F1A" w:rsidRDefault="00953F1A">
      <w:pPr>
        <w:pStyle w:val="ConsPlusNormal"/>
        <w:spacing w:before="220"/>
        <w:ind w:firstLine="540"/>
        <w:jc w:val="both"/>
      </w:pPr>
      <w:r>
        <w:t>При проведении встречных проверок (ревизий) проводятся контрольные мероприятия в целях установления и (или) подтверждения фактов, связанных с деятельностью объекта контроля.</w:t>
      </w:r>
    </w:p>
    <w:p w:rsidR="00953F1A" w:rsidRDefault="00953F1A">
      <w:pPr>
        <w:pStyle w:val="ConsPlusNormal"/>
        <w:spacing w:before="220"/>
        <w:ind w:firstLine="540"/>
        <w:jc w:val="both"/>
      </w:pPr>
      <w:r>
        <w:t>3.13. Проведение выездной проверки (ревизии) может быть приостановлено начальником Управления на основании мотивированного обращения руководителя комиссии:</w:t>
      </w:r>
    </w:p>
    <w:p w:rsidR="00953F1A" w:rsidRDefault="00953F1A">
      <w:pPr>
        <w:pStyle w:val="ConsPlusNormal"/>
        <w:spacing w:before="220"/>
        <w:ind w:firstLine="540"/>
        <w:jc w:val="both"/>
      </w:pPr>
      <w:r>
        <w:t>1) на период проведения встречной проверки и (или) обследования;</w:t>
      </w:r>
    </w:p>
    <w:p w:rsidR="00953F1A" w:rsidRDefault="00953F1A">
      <w:pPr>
        <w:pStyle w:val="ConsPlusNormal"/>
        <w:spacing w:before="220"/>
        <w:ind w:firstLine="540"/>
        <w:jc w:val="both"/>
      </w:pPr>
      <w:r>
        <w:t>2)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953F1A" w:rsidRDefault="00953F1A">
      <w:pPr>
        <w:pStyle w:val="ConsPlusNormal"/>
        <w:spacing w:before="220"/>
        <w:ind w:firstLine="540"/>
        <w:jc w:val="both"/>
      </w:pPr>
      <w:r>
        <w:t>3) в случае непредставления объектом контроля информации, документов и материалов, и (или) представления неполного комплекта запрашиваемой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953F1A" w:rsidRDefault="00953F1A">
      <w:pPr>
        <w:pStyle w:val="ConsPlusNormal"/>
        <w:spacing w:before="220"/>
        <w:ind w:firstLine="540"/>
        <w:jc w:val="both"/>
      </w:pPr>
      <w:r>
        <w:t>На время приостановления проведения выездной проверки (ревизии) течение срока контрольного мероприятия прерывается, но не более чем на два месяца.</w:t>
      </w:r>
    </w:p>
    <w:p w:rsidR="00953F1A" w:rsidRDefault="00953F1A">
      <w:pPr>
        <w:pStyle w:val="ConsPlusNormal"/>
        <w:spacing w:before="220"/>
        <w:ind w:firstLine="540"/>
        <w:jc w:val="both"/>
      </w:pPr>
      <w:r>
        <w:t>3.14. Приостановление проведения выездной проверки (ревизии) оформляется приказом начальника Управления.</w:t>
      </w:r>
    </w:p>
    <w:p w:rsidR="00953F1A" w:rsidRDefault="00953F1A">
      <w:pPr>
        <w:pStyle w:val="ConsPlusNormal"/>
        <w:spacing w:before="220"/>
        <w:ind w:firstLine="540"/>
        <w:jc w:val="both"/>
      </w:pPr>
      <w:r>
        <w:t>Управление в срок не позднее трех рабочих дней со дня подписания приказа начальника Управления о приостановлении проведения выездной проверки (ревизии):</w:t>
      </w:r>
    </w:p>
    <w:p w:rsidR="00953F1A" w:rsidRDefault="00953F1A">
      <w:pPr>
        <w:pStyle w:val="ConsPlusNormal"/>
        <w:spacing w:before="220"/>
        <w:ind w:firstLine="540"/>
        <w:jc w:val="both"/>
      </w:pPr>
      <w:r>
        <w:t>- письменно извещает объект контроля и (или) его вышестоящий орган о приостановлении проведения контрольного мероприятия и о причинах его приостановления;</w:t>
      </w:r>
    </w:p>
    <w:p w:rsidR="00953F1A" w:rsidRDefault="00953F1A">
      <w:pPr>
        <w:pStyle w:val="ConsPlusNormal"/>
        <w:spacing w:before="220"/>
        <w:ind w:firstLine="540"/>
        <w:jc w:val="both"/>
      </w:pPr>
      <w:r>
        <w:t>- направляет объекту контроля и (или) его вышестоящему органу письменное представление о восстановлении бухгалтерского (бюджетного) учета, и (или) устранении выявленных нарушений в бухгалтерском (бюджетном) учете, и (или) устранении обстоятельств, не зависящих от комиссии и делающих невозможным дальнейшее проведение контрольного мероприятия.</w:t>
      </w:r>
    </w:p>
    <w:p w:rsidR="00953F1A" w:rsidRDefault="00953F1A">
      <w:pPr>
        <w:pStyle w:val="ConsPlusNormal"/>
        <w:spacing w:before="220"/>
        <w:ind w:firstLine="540"/>
        <w:jc w:val="both"/>
      </w:pPr>
      <w:r>
        <w:lastRenderedPageBreak/>
        <w:t>3.15. После устранения причин приостановления проведения выездной проверки (ревизии) проведение контрольного мероприятия возобновляется в сроки, устанавливаемые соответствующим приказом начальника Управления.</w:t>
      </w:r>
    </w:p>
    <w:p w:rsidR="00953F1A" w:rsidRDefault="00953F1A">
      <w:pPr>
        <w:pStyle w:val="ConsPlusNormal"/>
        <w:spacing w:before="220"/>
        <w:ind w:firstLine="540"/>
        <w:jc w:val="both"/>
      </w:pPr>
      <w:r>
        <w:t>Объект контроля письменно извещается о возобновлении проведения контрольного мероприятия в срок не позднее трех рабочих дней со дня подписания соответствующего приказа начальника Управления.</w:t>
      </w:r>
    </w:p>
    <w:p w:rsidR="00953F1A" w:rsidRDefault="00953F1A">
      <w:pPr>
        <w:pStyle w:val="ConsPlusNormal"/>
        <w:spacing w:before="220"/>
        <w:ind w:firstLine="540"/>
        <w:jc w:val="both"/>
      </w:pPr>
      <w:r>
        <w:t>3.16. В ходе проведения проверки (ревизии) по решению руководителя комиссии могут составляться справки (промежуточные акты) по результатам проведения контрольных действий по отдельным вопросам программы контрольного мероприятия. Справка составляется членом комиссии, проводившим контрольное действие, подписывается им, согласовывается с руководителем комиссии. Промежуточный акт подписывается членами комиссии, проводившими проверку (ревизию), и объектом контроля.</w:t>
      </w:r>
    </w:p>
    <w:p w:rsidR="00953F1A" w:rsidRDefault="00953F1A">
      <w:pPr>
        <w:pStyle w:val="ConsPlusNormal"/>
        <w:spacing w:before="220"/>
        <w:ind w:firstLine="540"/>
        <w:jc w:val="both"/>
      </w:pPr>
      <w:r>
        <w:t>Справки (промежуточные акты) прилагаются к акту проверки (ревизии), а информация, изложенная в них, учитывается при составлении акта проверки (ревизии).</w:t>
      </w:r>
    </w:p>
    <w:p w:rsidR="00953F1A" w:rsidRDefault="00953F1A">
      <w:pPr>
        <w:pStyle w:val="ConsPlusNormal"/>
        <w:spacing w:before="220"/>
        <w:ind w:firstLine="540"/>
        <w:jc w:val="both"/>
      </w:pPr>
      <w:r>
        <w:t>3.17. Проведение контрольного мероприятия подлежит документированию. Рабочая документация контрольного мероприятия должна содержать:</w:t>
      </w:r>
    </w:p>
    <w:p w:rsidR="00953F1A" w:rsidRDefault="00953F1A">
      <w:pPr>
        <w:pStyle w:val="ConsPlusNormal"/>
        <w:spacing w:before="220"/>
        <w:ind w:firstLine="540"/>
        <w:jc w:val="both"/>
      </w:pPr>
      <w:r>
        <w:t>1) приказ начальника Управления о проведении контрольного мероприятия и программу контрольного мероприятия;</w:t>
      </w:r>
    </w:p>
    <w:p w:rsidR="00953F1A" w:rsidRDefault="00953F1A">
      <w:pPr>
        <w:pStyle w:val="ConsPlusNormal"/>
        <w:spacing w:before="220"/>
        <w:ind w:firstLine="540"/>
        <w:jc w:val="both"/>
      </w:pPr>
      <w:r>
        <w:t>2) документы о выполнении контрольных действий с указанием исполнителей и времени выполнения;</w:t>
      </w:r>
    </w:p>
    <w:p w:rsidR="00953F1A" w:rsidRDefault="00953F1A">
      <w:pPr>
        <w:pStyle w:val="ConsPlusNormal"/>
        <w:spacing w:before="220"/>
        <w:ind w:firstLine="540"/>
        <w:jc w:val="both"/>
      </w:pPr>
      <w:r>
        <w:t>3) документы и (или) копии документов, подтверждающие выявленные нарушения.</w:t>
      </w:r>
    </w:p>
    <w:p w:rsidR="00953F1A" w:rsidRDefault="00953F1A">
      <w:pPr>
        <w:pStyle w:val="ConsPlusNormal"/>
        <w:spacing w:before="220"/>
        <w:ind w:firstLine="540"/>
        <w:jc w:val="both"/>
      </w:pPr>
      <w:r>
        <w:t>Рабочая документация контрольного мероприятия может содержать письменные объяснения лиц объекта контроля по каждому выявленному нарушению.</w:t>
      </w:r>
    </w:p>
    <w:p w:rsidR="00953F1A" w:rsidRDefault="00953F1A">
      <w:pPr>
        <w:pStyle w:val="ConsPlusNormal"/>
        <w:spacing w:before="220"/>
        <w:ind w:firstLine="540"/>
        <w:jc w:val="both"/>
      </w:pPr>
      <w:r>
        <w:t>3.18. Результаты контрольного мероприятия, излагаемые в акте проверки (ревизии),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(организации, в которой проведена встречная проверка).</w:t>
      </w:r>
    </w:p>
    <w:p w:rsidR="00953F1A" w:rsidRDefault="00953F1A">
      <w:pPr>
        <w:pStyle w:val="ConsPlusNormal"/>
        <w:jc w:val="center"/>
      </w:pPr>
    </w:p>
    <w:p w:rsidR="00953F1A" w:rsidRDefault="00953F1A">
      <w:pPr>
        <w:pStyle w:val="ConsPlusTitle"/>
        <w:jc w:val="center"/>
        <w:outlineLvl w:val="1"/>
      </w:pPr>
      <w:r>
        <w:t>4. Оформление результатов контрольных мероприятий</w:t>
      </w:r>
    </w:p>
    <w:p w:rsidR="00953F1A" w:rsidRDefault="00953F1A">
      <w:pPr>
        <w:pStyle w:val="ConsPlusNormal"/>
        <w:jc w:val="center"/>
      </w:pPr>
    </w:p>
    <w:p w:rsidR="00953F1A" w:rsidRDefault="00953F1A">
      <w:pPr>
        <w:pStyle w:val="ConsPlusNormal"/>
        <w:ind w:firstLine="540"/>
        <w:jc w:val="both"/>
      </w:pPr>
      <w:r>
        <w:t>4.1. Результаты проверки (ревизии) оформляются актом (далее - акт проверки) в сроки, установленные приказом начальника Управления о проведении контрольного мероприятия. При составлении акта проверки (ревизии) должны быть обеспечены объективность, обоснованность, системность, четкость, доступность и лаконичность (без ущерба для содержания) изложения.</w:t>
      </w:r>
    </w:p>
    <w:p w:rsidR="00953F1A" w:rsidRDefault="00953F1A">
      <w:pPr>
        <w:pStyle w:val="ConsPlusNormal"/>
        <w:spacing w:before="220"/>
        <w:ind w:firstLine="540"/>
        <w:jc w:val="both"/>
      </w:pPr>
      <w:r>
        <w:t>4.2. Акт проверки должен содержать вводную, описательную и заключительную части.</w:t>
      </w:r>
    </w:p>
    <w:p w:rsidR="00953F1A" w:rsidRDefault="00953F1A">
      <w:pPr>
        <w:pStyle w:val="ConsPlusNormal"/>
        <w:spacing w:before="220"/>
        <w:ind w:firstLine="540"/>
        <w:jc w:val="both"/>
      </w:pPr>
      <w:r>
        <w:t>Вводная часть акта проверки должна содержать:</w:t>
      </w:r>
    </w:p>
    <w:p w:rsidR="00953F1A" w:rsidRDefault="00953F1A">
      <w:pPr>
        <w:pStyle w:val="ConsPlusNormal"/>
        <w:spacing w:before="220"/>
        <w:ind w:firstLine="540"/>
        <w:jc w:val="both"/>
      </w:pPr>
      <w:r>
        <w:t>- дату составления акта;</w:t>
      </w:r>
    </w:p>
    <w:p w:rsidR="00953F1A" w:rsidRDefault="00953F1A">
      <w:pPr>
        <w:pStyle w:val="ConsPlusNormal"/>
        <w:spacing w:before="220"/>
        <w:ind w:firstLine="540"/>
        <w:jc w:val="both"/>
      </w:pPr>
      <w:r>
        <w:t>- основание проведения контрольного мероприятия с указанием характеристики (плановое, внеплановое) и реквизитов приказа о его проведении;</w:t>
      </w:r>
    </w:p>
    <w:p w:rsidR="00953F1A" w:rsidRDefault="00953F1A">
      <w:pPr>
        <w:pStyle w:val="ConsPlusNormal"/>
        <w:spacing w:before="220"/>
        <w:ind w:firstLine="540"/>
        <w:jc w:val="both"/>
      </w:pPr>
      <w:r>
        <w:t>- тему контрольного мероприятия;</w:t>
      </w:r>
    </w:p>
    <w:p w:rsidR="00953F1A" w:rsidRDefault="00953F1A">
      <w:pPr>
        <w:pStyle w:val="ConsPlusNormal"/>
        <w:spacing w:before="220"/>
        <w:ind w:firstLine="540"/>
        <w:jc w:val="both"/>
      </w:pPr>
      <w:r>
        <w:t xml:space="preserve">- сроки осуществления контрольного мероприятия (дата начала и дата окончания </w:t>
      </w:r>
      <w:r>
        <w:lastRenderedPageBreak/>
        <w:t>проведения);</w:t>
      </w:r>
    </w:p>
    <w:p w:rsidR="00953F1A" w:rsidRDefault="00953F1A">
      <w:pPr>
        <w:pStyle w:val="ConsPlusNormal"/>
        <w:spacing w:before="220"/>
        <w:ind w:firstLine="540"/>
        <w:jc w:val="both"/>
      </w:pPr>
      <w:r>
        <w:t>- проверяемый период;</w:t>
      </w:r>
    </w:p>
    <w:p w:rsidR="00953F1A" w:rsidRDefault="00953F1A">
      <w:pPr>
        <w:pStyle w:val="ConsPlusNormal"/>
        <w:spacing w:before="220"/>
        <w:ind w:firstLine="540"/>
        <w:jc w:val="both"/>
      </w:pPr>
      <w:r>
        <w:t>- фамилии, имена, отчества, должности членов комиссии, проводивших контрольное мероприятие, и период участия в нем;</w:t>
      </w:r>
    </w:p>
    <w:p w:rsidR="00953F1A" w:rsidRDefault="00953F1A">
      <w:pPr>
        <w:pStyle w:val="ConsPlusNormal"/>
        <w:spacing w:before="220"/>
        <w:ind w:firstLine="540"/>
        <w:jc w:val="both"/>
      </w:pPr>
      <w:r>
        <w:t>- полное и краткое наименование объекта контроля;</w:t>
      </w:r>
    </w:p>
    <w:p w:rsidR="00953F1A" w:rsidRDefault="00953F1A">
      <w:pPr>
        <w:pStyle w:val="ConsPlusNormal"/>
        <w:spacing w:before="220"/>
        <w:ind w:firstLine="540"/>
        <w:jc w:val="both"/>
      </w:pPr>
      <w:r>
        <w:t>- подведомственность объекта контроля (при наличии);</w:t>
      </w:r>
    </w:p>
    <w:p w:rsidR="00953F1A" w:rsidRDefault="00953F1A">
      <w:pPr>
        <w:pStyle w:val="ConsPlusNormal"/>
        <w:spacing w:before="220"/>
        <w:ind w:firstLine="540"/>
        <w:jc w:val="both"/>
      </w:pPr>
      <w:r>
        <w:t>- фамилии, инициалы и должности лиц объекта контроля (руководитель учреждения, главный бухгалтер, иные должностные лица).</w:t>
      </w:r>
    </w:p>
    <w:p w:rsidR="00953F1A" w:rsidRDefault="00953F1A">
      <w:pPr>
        <w:pStyle w:val="ConsPlusNormal"/>
        <w:spacing w:before="220"/>
        <w:ind w:firstLine="540"/>
        <w:jc w:val="both"/>
      </w:pPr>
      <w:r>
        <w:t>Описательная часть акта проверки должна содержать:</w:t>
      </w:r>
    </w:p>
    <w:p w:rsidR="00953F1A" w:rsidRDefault="00953F1A">
      <w:pPr>
        <w:pStyle w:val="ConsPlusNormal"/>
        <w:spacing w:before="220"/>
        <w:ind w:firstLine="540"/>
        <w:jc w:val="both"/>
      </w:pPr>
      <w:r>
        <w:t>- описание проведенного контрольного мероприятия и выявленных нарушений по каждому вопросу программы проведения контрольного мероприятия;</w:t>
      </w:r>
    </w:p>
    <w:p w:rsidR="00953F1A" w:rsidRDefault="00953F1A">
      <w:pPr>
        <w:pStyle w:val="ConsPlusNormal"/>
        <w:spacing w:before="220"/>
        <w:ind w:firstLine="540"/>
        <w:jc w:val="both"/>
      </w:pPr>
      <w:r>
        <w:t>- ссылки на нормативные правовые акты и иные документы, которыми руководствовалась комиссия при проведении контрольного мероприятия.</w:t>
      </w:r>
    </w:p>
    <w:p w:rsidR="00953F1A" w:rsidRDefault="00953F1A">
      <w:pPr>
        <w:pStyle w:val="ConsPlusNormal"/>
        <w:spacing w:before="220"/>
        <w:ind w:firstLine="540"/>
        <w:jc w:val="both"/>
      </w:pPr>
      <w:r>
        <w:t>Заключительная часть акта проверки должна содержать обобщенную информацию о результатах контрольного мероприятия, сумме проверенных средств, о сумме выявленных проверкой нарушений. Выявленные нарушения должны быть сгруппированы по видам, с указанием по каждому виду нарушений общей суммы, на которую они выявлены.</w:t>
      </w:r>
    </w:p>
    <w:p w:rsidR="00953F1A" w:rsidRDefault="00953F1A">
      <w:pPr>
        <w:pStyle w:val="ConsPlusNormal"/>
        <w:spacing w:before="220"/>
        <w:ind w:firstLine="540"/>
        <w:jc w:val="both"/>
      </w:pPr>
      <w:r>
        <w:t>4.3. Срок составления акта проверки указывается в приказе начальника Управления о проведении контрольного мероприятия. Срок составления акта проверки определяется в зависимости от темы проверки (проверка финансово-хозяйственной деятельности, проверка отдельных вопросов), а также количества, объема проверяемых в ходе проверки вопросов, количества членов комиссии, участвующих в проверке. Составление акта проверки может быть завершено раньше даты, указанной в приказе начальника Управления. Предельный срок написания акта проверки составляет 14 рабочих дней.</w:t>
      </w:r>
    </w:p>
    <w:p w:rsidR="00953F1A" w:rsidRDefault="00953F1A">
      <w:pPr>
        <w:pStyle w:val="ConsPlusNormal"/>
        <w:spacing w:before="220"/>
        <w:ind w:firstLine="540"/>
        <w:jc w:val="both"/>
      </w:pPr>
      <w:r>
        <w:t>4.4. Акт проверки составляется в двух экземплярах: один экземпляр - для Управления, второй экземпляр - для объекта контроля. Каждый экземпляр акта проверки подписывается руководителем комиссии, членами комиссии и вручается (направляется) объекту контроля. Датой вручения акта проверки объекту контроля признается дата, указанная в документе о вручении (расписка о вручении, уведомление). Один экземпляр подписанного акта проверки (ревизии) возвращается объектом контроля в Управление не позднее трех рабочих дней со дня его вручения.</w:t>
      </w:r>
    </w:p>
    <w:p w:rsidR="00953F1A" w:rsidRDefault="00953F1A">
      <w:pPr>
        <w:pStyle w:val="ConsPlusNormal"/>
        <w:spacing w:before="220"/>
        <w:ind w:firstLine="540"/>
        <w:jc w:val="both"/>
      </w:pPr>
      <w:r>
        <w:t>4.5. Объект контроля вправе представить письменные возражения на акт проверки (ревизии) не позднее трех рабочих дней со дня его получения. Письменные возражения объектом контроля прилагаются к материалам проверки (ревизии). В случае непредставления письменных возражений по акту проверки акт считается подписанным без разногласий.</w:t>
      </w:r>
    </w:p>
    <w:p w:rsidR="00953F1A" w:rsidRDefault="00953F1A">
      <w:pPr>
        <w:pStyle w:val="ConsPlusNormal"/>
        <w:spacing w:before="220"/>
        <w:ind w:firstLine="540"/>
        <w:jc w:val="both"/>
      </w:pPr>
      <w:r>
        <w:t>4.6. Руководитель комиссии в срок до 10 рабочих дней со дня получения письменных возражений по акту проверки рассматривает обоснованность этих возражений и дает по ним заключение в письменной форме. Заключение на возражения подписывается начальником Управления. Один экземпляр заключения на возражения направляется объекту контроля, второй экземпляр заключения на возражения приобщается к материалам проверки (ревизии).</w:t>
      </w:r>
    </w:p>
    <w:p w:rsidR="00953F1A" w:rsidRDefault="00953F1A">
      <w:pPr>
        <w:pStyle w:val="ConsPlusNormal"/>
        <w:spacing w:before="220"/>
        <w:ind w:firstLine="540"/>
        <w:jc w:val="both"/>
      </w:pPr>
      <w:r>
        <w:t>4.7. Акт встречной проверки составляется в двух экземплярах: один экземпляр - для Управления, второй экземпляр - для организации, в которой проведена встречная проверка.</w:t>
      </w:r>
    </w:p>
    <w:p w:rsidR="00953F1A" w:rsidRDefault="00953F1A">
      <w:pPr>
        <w:pStyle w:val="ConsPlusNormal"/>
        <w:spacing w:before="220"/>
        <w:ind w:firstLine="540"/>
        <w:jc w:val="both"/>
      </w:pPr>
      <w:r>
        <w:lastRenderedPageBreak/>
        <w:t>4.8. Акт встречной проверки должен содержать вводную и описательную части.</w:t>
      </w:r>
    </w:p>
    <w:p w:rsidR="00953F1A" w:rsidRDefault="00953F1A">
      <w:pPr>
        <w:pStyle w:val="ConsPlusNormal"/>
        <w:spacing w:before="220"/>
        <w:ind w:firstLine="540"/>
        <w:jc w:val="both"/>
      </w:pPr>
      <w:r>
        <w:t>Вводная часть акта встречной проверки должна содержать следующие сведения:</w:t>
      </w:r>
    </w:p>
    <w:p w:rsidR="00953F1A" w:rsidRDefault="00953F1A">
      <w:pPr>
        <w:pStyle w:val="ConsPlusNormal"/>
        <w:spacing w:before="220"/>
        <w:ind w:firstLine="540"/>
        <w:jc w:val="both"/>
      </w:pPr>
      <w:r>
        <w:t>- дата составления акта встречной проверки;</w:t>
      </w:r>
    </w:p>
    <w:p w:rsidR="00953F1A" w:rsidRDefault="00953F1A">
      <w:pPr>
        <w:pStyle w:val="ConsPlusNormal"/>
        <w:spacing w:before="220"/>
        <w:ind w:firstLine="540"/>
        <w:jc w:val="both"/>
      </w:pPr>
      <w:r>
        <w:t>- тема проверки, в ходе которой проводится встречная проверка;</w:t>
      </w:r>
    </w:p>
    <w:p w:rsidR="00953F1A" w:rsidRDefault="00953F1A">
      <w:pPr>
        <w:pStyle w:val="ConsPlusNormal"/>
        <w:spacing w:before="220"/>
        <w:ind w:firstLine="540"/>
        <w:jc w:val="both"/>
      </w:pPr>
      <w:r>
        <w:t>- полное и краткое название организации, проверка которой необходима для установления и (или) подтверждения фактов, связанных с деятельностью объекта контроля;</w:t>
      </w:r>
    </w:p>
    <w:p w:rsidR="00953F1A" w:rsidRDefault="00953F1A">
      <w:pPr>
        <w:pStyle w:val="ConsPlusNormal"/>
        <w:spacing w:before="220"/>
        <w:ind w:firstLine="540"/>
        <w:jc w:val="both"/>
      </w:pPr>
      <w:r>
        <w:t>- сведения о проверяемой организации и должностных лицах (руководитель и главный бухгалтер организации);</w:t>
      </w:r>
    </w:p>
    <w:p w:rsidR="00953F1A" w:rsidRDefault="00953F1A">
      <w:pPr>
        <w:pStyle w:val="ConsPlusNormal"/>
        <w:spacing w:before="220"/>
        <w:ind w:firstLine="540"/>
        <w:jc w:val="both"/>
      </w:pPr>
      <w:r>
        <w:t>- вопросы, необходимые для установления и (или) подтверждения фактов, связанных с деятельностью объекта контроля;</w:t>
      </w:r>
    </w:p>
    <w:p w:rsidR="00953F1A" w:rsidRDefault="00953F1A">
      <w:pPr>
        <w:pStyle w:val="ConsPlusNormal"/>
        <w:spacing w:before="220"/>
        <w:ind w:firstLine="540"/>
        <w:jc w:val="both"/>
      </w:pPr>
      <w:r>
        <w:t>- фамилии, инициалы и должности члена (членов) комиссии;</w:t>
      </w:r>
    </w:p>
    <w:p w:rsidR="00953F1A" w:rsidRDefault="00953F1A">
      <w:pPr>
        <w:pStyle w:val="ConsPlusNormal"/>
        <w:spacing w:before="220"/>
        <w:ind w:firstLine="540"/>
        <w:jc w:val="both"/>
      </w:pPr>
      <w:r>
        <w:t>- проверяемый период;</w:t>
      </w:r>
    </w:p>
    <w:p w:rsidR="00953F1A" w:rsidRDefault="00953F1A">
      <w:pPr>
        <w:pStyle w:val="ConsPlusNormal"/>
        <w:spacing w:before="220"/>
        <w:ind w:firstLine="540"/>
        <w:jc w:val="both"/>
      </w:pPr>
      <w:r>
        <w:t>- срок проведения встречной проверки.</w:t>
      </w:r>
    </w:p>
    <w:p w:rsidR="00953F1A" w:rsidRDefault="00953F1A">
      <w:pPr>
        <w:pStyle w:val="ConsPlusNormal"/>
        <w:spacing w:before="220"/>
        <w:ind w:firstLine="540"/>
        <w:jc w:val="both"/>
      </w:pPr>
      <w:r>
        <w:t>Описательная часть акта встречной проверки должна содержать описание проведенного контрольного мероприятия и информацию о выявленных нарушениях по вопросам, необходимым для установления и (или) подтверждения фактов, связанных с деятельностью объекта контроля.</w:t>
      </w:r>
    </w:p>
    <w:p w:rsidR="00953F1A" w:rsidRDefault="00953F1A">
      <w:pPr>
        <w:pStyle w:val="ConsPlusNormal"/>
        <w:spacing w:before="220"/>
        <w:ind w:firstLine="540"/>
        <w:jc w:val="both"/>
      </w:pPr>
      <w:r>
        <w:t>4.9. Каждый экземпляр акта встречной проверки согласовывается с руководителем комиссии и подписывается членом (членами) комиссии, проводившим встречную проверку, руководителем и главным бухгалтером организации, в которой проведена встречная проверка.</w:t>
      </w:r>
    </w:p>
    <w:p w:rsidR="00953F1A" w:rsidRDefault="00953F1A">
      <w:pPr>
        <w:pStyle w:val="ConsPlusNormal"/>
        <w:spacing w:before="220"/>
        <w:ind w:firstLine="540"/>
        <w:jc w:val="both"/>
      </w:pPr>
      <w:r>
        <w:t>4.10. По результатам проведения обследования оформляется заключение. Каждый экземпляр заключения подписывается руководителем комиссии, руководителем и главным бухгалтером объекта контроля не позднее последнего дня срока проведения обследования.</w:t>
      </w:r>
    </w:p>
    <w:p w:rsidR="00953F1A" w:rsidRDefault="00953F1A">
      <w:pPr>
        <w:pStyle w:val="ConsPlusNormal"/>
        <w:spacing w:before="220"/>
        <w:ind w:firstLine="540"/>
        <w:jc w:val="both"/>
      </w:pPr>
      <w:r>
        <w:t>4.11. Заключение и иные материалы обследования подлежат рассмотрению начальником Управления в течение 30 дней со дня подписания заключения.</w:t>
      </w:r>
    </w:p>
    <w:p w:rsidR="00953F1A" w:rsidRDefault="00953F1A">
      <w:pPr>
        <w:pStyle w:val="ConsPlusNormal"/>
        <w:spacing w:before="220"/>
        <w:ind w:firstLine="540"/>
        <w:jc w:val="both"/>
      </w:pPr>
      <w:bookmarkStart w:id="2" w:name="P206"/>
      <w:bookmarkEnd w:id="2"/>
      <w:r>
        <w:t>4.12. По итогам рассмотрения заключения, подготовленного по результатам проведения обследования, при наличии признаков нарушения бюджетного законодательства, может быть назначено проведение внеплановой проверки.</w:t>
      </w:r>
    </w:p>
    <w:p w:rsidR="00953F1A" w:rsidRDefault="00953F1A">
      <w:pPr>
        <w:pStyle w:val="ConsPlusNormal"/>
        <w:spacing w:before="220"/>
        <w:ind w:firstLine="540"/>
        <w:jc w:val="both"/>
      </w:pPr>
      <w:r>
        <w:t>4.13. Материалы каждого контрольного мероприятия оформляются в отдельное дело с соответствующим номером, наименованием и количеством страниц этого дела. Документы подлежат учету и хранению в порядке, установленном муниципальными правовыми актами.</w:t>
      </w:r>
    </w:p>
    <w:p w:rsidR="00953F1A" w:rsidRDefault="00953F1A">
      <w:pPr>
        <w:pStyle w:val="ConsPlusNormal"/>
        <w:ind w:firstLine="540"/>
        <w:jc w:val="both"/>
      </w:pPr>
    </w:p>
    <w:p w:rsidR="00953F1A" w:rsidRDefault="00953F1A">
      <w:pPr>
        <w:pStyle w:val="ConsPlusTitle"/>
        <w:jc w:val="center"/>
        <w:outlineLvl w:val="1"/>
      </w:pPr>
      <w:r>
        <w:t>5. Реализация результатов проведения контрольных мероприятий</w:t>
      </w:r>
    </w:p>
    <w:p w:rsidR="00953F1A" w:rsidRDefault="00953F1A">
      <w:pPr>
        <w:pStyle w:val="ConsPlusNormal"/>
        <w:jc w:val="center"/>
      </w:pPr>
    </w:p>
    <w:p w:rsidR="00953F1A" w:rsidRDefault="00953F1A">
      <w:pPr>
        <w:pStyle w:val="ConsPlusNormal"/>
        <w:ind w:firstLine="540"/>
        <w:jc w:val="both"/>
      </w:pPr>
      <w:r>
        <w:t>5.1. По результатам проведенных контрольных мероприятий,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начальником Управления принимается решение о выдаче:</w:t>
      </w:r>
    </w:p>
    <w:p w:rsidR="00953F1A" w:rsidRDefault="00953F1A">
      <w:pPr>
        <w:pStyle w:val="ConsPlusNormal"/>
        <w:spacing w:before="220"/>
        <w:ind w:firstLine="540"/>
        <w:jc w:val="both"/>
      </w:pPr>
      <w:r>
        <w:t>1) представления, содержащего обязательную для рассмотрения в установленный срок информацию о выявленных в ходе проверки нарушениях, требования о принятии мер по их устранению, а также устранению причин и условий таких нарушений;</w:t>
      </w:r>
    </w:p>
    <w:p w:rsidR="00953F1A" w:rsidRDefault="00953F1A">
      <w:pPr>
        <w:pStyle w:val="ConsPlusNormal"/>
        <w:spacing w:before="220"/>
        <w:ind w:firstLine="540"/>
        <w:jc w:val="both"/>
      </w:pPr>
      <w:r>
        <w:lastRenderedPageBreak/>
        <w:t>2) предписания, содержащего обязательные для исполнения в установленный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ущерба, причиненного муниципальному образованию городской округ Иваново.</w:t>
      </w:r>
    </w:p>
    <w:p w:rsidR="00953F1A" w:rsidRDefault="00953F1A">
      <w:pPr>
        <w:pStyle w:val="ConsPlusNormal"/>
        <w:spacing w:before="220"/>
        <w:ind w:firstLine="540"/>
        <w:jc w:val="both"/>
      </w:pPr>
      <w:r>
        <w:t>Представления и (или) предписания не позднее пяти рабочих дней с момента подписания акта проверки и (или) пяти рабочих дней после даты направления письменного заключения на возражения по акту проверки вручаются под роспись (направляются заказным почтовым отправлением с уведомлением о вручении) объекту контроля.</w:t>
      </w:r>
    </w:p>
    <w:p w:rsidR="00953F1A" w:rsidRDefault="00953F1A">
      <w:pPr>
        <w:pStyle w:val="ConsPlusNormal"/>
        <w:spacing w:before="220"/>
        <w:ind w:firstLine="540"/>
        <w:jc w:val="both"/>
      </w:pPr>
      <w:r>
        <w:t>5.2.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подлежит рассмотрению объектом контроля в срок, установленный в представлении, а если срок не указан - в течение 30 календарных дней со дня его получения. Требования об устранении выявленных нарушений и (или) о возмещении ущерба подлежат исполнению объектом контроля в срок, установленный в предписании.</w:t>
      </w:r>
    </w:p>
    <w:p w:rsidR="00953F1A" w:rsidRDefault="00953F1A">
      <w:pPr>
        <w:pStyle w:val="ConsPlusNormal"/>
        <w:spacing w:before="220"/>
        <w:ind w:firstLine="540"/>
        <w:jc w:val="both"/>
      </w:pPr>
      <w:r>
        <w:t>5.3. Информация об устранении выявленных нарушений и (или) о возмещении ущерба, причиненного такими нарушениями, направляется объектом контроля в адрес Управления в установленный в предписании и (или) представлении срок с приложением документов (копий документов), подтверждающих устранение объектом контроля выявленных нарушений, и (или) о возмещении ущерба, причиненного такими нарушениями.</w:t>
      </w:r>
    </w:p>
    <w:p w:rsidR="00953F1A" w:rsidRDefault="00953F1A">
      <w:pPr>
        <w:pStyle w:val="ConsPlusNormal"/>
        <w:spacing w:before="220"/>
        <w:ind w:firstLine="540"/>
        <w:jc w:val="both"/>
      </w:pPr>
      <w:r>
        <w:t>5.4. При выявлении в ходе проверки (ревизии) нарушений бюджетного законодательства Российской Федерации заместитель начальника Управления, начальник отдела финансового контроля направляет начальнику Управления уведомление о применении бюджетных мер принуждения не позднее 30 календарных дней после даты окончания проверки. Уведомление о применении бюджетных мер принуждения содержит описание совершенного бюджетного нарушения (бюджетных нарушений), основания для применения бюджетных мер принуждения и суммы средств, использованных с нарушением условий предоставления (расходования) бюджетного кредита или использованных не по целевому назначению.</w:t>
      </w:r>
    </w:p>
    <w:p w:rsidR="00953F1A" w:rsidRDefault="00953F1A">
      <w:pPr>
        <w:pStyle w:val="ConsPlusNormal"/>
        <w:spacing w:before="220"/>
        <w:ind w:firstLine="540"/>
        <w:jc w:val="both"/>
      </w:pPr>
      <w:r>
        <w:t>5.5. Начальник Управления в течение 30 календарных дней после получения уведомления о применении бюджетных мер принуждения принимает решение о применении бюджетных мер принуждения.</w:t>
      </w:r>
    </w:p>
    <w:p w:rsidR="00953F1A" w:rsidRDefault="00953F1A">
      <w:pPr>
        <w:pStyle w:val="ConsPlusNormal"/>
        <w:spacing w:before="220"/>
        <w:ind w:firstLine="540"/>
        <w:jc w:val="both"/>
      </w:pPr>
      <w:r>
        <w:t xml:space="preserve">5.6. Исполнение решения о применении бюджетных мер принуждения осуществляется Управлением в соответствии с Бюджетным </w:t>
      </w:r>
      <w:hyperlink r:id="rId12" w:history="1">
        <w:r>
          <w:rPr>
            <w:color w:val="0000FF"/>
          </w:rPr>
          <w:t>кодексом</w:t>
        </w:r>
      </w:hyperlink>
      <w:r>
        <w:t xml:space="preserve"> Российской Федерации.</w:t>
      </w:r>
    </w:p>
    <w:p w:rsidR="00953F1A" w:rsidRDefault="00953F1A">
      <w:pPr>
        <w:pStyle w:val="ConsPlusNormal"/>
        <w:spacing w:before="220"/>
        <w:ind w:firstLine="540"/>
        <w:jc w:val="both"/>
      </w:pPr>
      <w:r>
        <w:t>5.7. Производство по делам об административных правонарушениях осуществляется в порядке, установленном законодательством об административных правонарушениях.</w:t>
      </w:r>
    </w:p>
    <w:p w:rsidR="00953F1A" w:rsidRDefault="00953F1A">
      <w:pPr>
        <w:pStyle w:val="ConsPlusNormal"/>
        <w:spacing w:before="220"/>
        <w:ind w:firstLine="540"/>
        <w:jc w:val="both"/>
      </w:pPr>
      <w:r>
        <w:t>5.8. Заместитель начальника Управления, начальник отдела финансового контроля, руководитель комиссии осуществляют контроль за исполнением объектами контроля представлений и (или) предписаний.</w:t>
      </w:r>
    </w:p>
    <w:p w:rsidR="00953F1A" w:rsidRDefault="00953F1A">
      <w:pPr>
        <w:pStyle w:val="ConsPlusNormal"/>
        <w:spacing w:before="220"/>
        <w:ind w:firstLine="540"/>
        <w:jc w:val="both"/>
      </w:pPr>
      <w:r>
        <w:t>5.9. В случае неисполнения представления и (или) предписания начальник Управления вносит Главе города Иванова (первому заместителю главы Администрации города Иванова) или руководителю структурного подразделения Администрации города Иванова, курирующему объект контроля, предложение о применении к руководителю объекта контроля, не исполнившему такое представление и (или) предписание, мер ответственности в соответствии с законодательством Российской Федерации.</w:t>
      </w:r>
    </w:p>
    <w:p w:rsidR="00953F1A" w:rsidRDefault="00953F1A">
      <w:pPr>
        <w:pStyle w:val="ConsPlusNormal"/>
        <w:spacing w:before="220"/>
        <w:ind w:firstLine="540"/>
        <w:jc w:val="both"/>
      </w:pPr>
      <w:r>
        <w:t xml:space="preserve">5.10.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w:t>
      </w:r>
      <w:r>
        <w:lastRenderedPageBreak/>
        <w:t>(должностного лица), материалы контрольного мероприятия направляются Управлением в их адрес для рассмотрения в порядке, установленном законодательством Российской Федерации.</w:t>
      </w:r>
    </w:p>
    <w:p w:rsidR="00953F1A" w:rsidRDefault="00953F1A">
      <w:pPr>
        <w:pStyle w:val="ConsPlusNormal"/>
        <w:spacing w:before="220"/>
        <w:ind w:firstLine="540"/>
        <w:jc w:val="both"/>
      </w:pPr>
      <w:r>
        <w:t>5.11. Обжалование актов, заключений, отмена предписаний и представлений, предусмотренных настоящим Порядком, могут осуществляться в судебном порядке в течение срока, предусмотренного законодательством Российской Федерации.</w:t>
      </w:r>
    </w:p>
    <w:p w:rsidR="00953F1A" w:rsidRDefault="00953F1A">
      <w:pPr>
        <w:pStyle w:val="ConsPlusNormal"/>
        <w:ind w:firstLine="540"/>
        <w:jc w:val="both"/>
      </w:pPr>
    </w:p>
    <w:p w:rsidR="00953F1A" w:rsidRDefault="00953F1A">
      <w:pPr>
        <w:pStyle w:val="ConsPlusTitle"/>
        <w:jc w:val="center"/>
        <w:outlineLvl w:val="1"/>
      </w:pPr>
      <w:r>
        <w:t>6. Порядок составления и представления отчетности</w:t>
      </w:r>
    </w:p>
    <w:p w:rsidR="00953F1A" w:rsidRDefault="00953F1A">
      <w:pPr>
        <w:pStyle w:val="ConsPlusTitle"/>
        <w:jc w:val="center"/>
      </w:pPr>
      <w:r>
        <w:t>о результатах осуществления внутреннего муниципального</w:t>
      </w:r>
    </w:p>
    <w:p w:rsidR="00953F1A" w:rsidRDefault="00953F1A">
      <w:pPr>
        <w:pStyle w:val="ConsPlusTitle"/>
        <w:jc w:val="center"/>
      </w:pPr>
      <w:r>
        <w:t>финансового контроля</w:t>
      </w:r>
    </w:p>
    <w:p w:rsidR="00953F1A" w:rsidRDefault="00953F1A">
      <w:pPr>
        <w:pStyle w:val="ConsPlusNormal"/>
        <w:jc w:val="center"/>
      </w:pPr>
    </w:p>
    <w:p w:rsidR="00953F1A" w:rsidRDefault="00953F1A">
      <w:pPr>
        <w:pStyle w:val="ConsPlusNormal"/>
        <w:ind w:firstLine="540"/>
        <w:jc w:val="both"/>
      </w:pPr>
      <w:r>
        <w:t>6.1. Информация о результатах контрольной деятельности предоставляется Управлением в Службу государственного финансового контроля Ивановской области в соответствии с заключенным соглашением о сотрудничестве и взаимодействии Службы государственного финансового контроля Ивановской области и Администрации города Иванова по формам согласно приложениям к соглашению.</w:t>
      </w:r>
    </w:p>
    <w:p w:rsidR="00953F1A" w:rsidRDefault="00953F1A">
      <w:pPr>
        <w:pStyle w:val="ConsPlusNormal"/>
        <w:spacing w:before="220"/>
        <w:ind w:firstLine="540"/>
        <w:jc w:val="both"/>
      </w:pPr>
      <w:r>
        <w:t>6.2. Отчеты о результатах контрольной деятельности подписываются начальником Управления.</w:t>
      </w:r>
    </w:p>
    <w:p w:rsidR="00953F1A" w:rsidRDefault="00953F1A">
      <w:pPr>
        <w:pStyle w:val="ConsPlusNormal"/>
        <w:jc w:val="both"/>
      </w:pPr>
    </w:p>
    <w:p w:rsidR="00953F1A" w:rsidRDefault="00953F1A">
      <w:pPr>
        <w:pStyle w:val="ConsPlusNormal"/>
        <w:jc w:val="both"/>
      </w:pPr>
    </w:p>
    <w:p w:rsidR="00953F1A" w:rsidRDefault="00953F1A">
      <w:pPr>
        <w:pStyle w:val="ConsPlusNormal"/>
        <w:pBdr>
          <w:top w:val="single" w:sz="6" w:space="0" w:color="auto"/>
        </w:pBdr>
        <w:spacing w:before="100" w:after="100"/>
        <w:jc w:val="both"/>
        <w:rPr>
          <w:sz w:val="2"/>
          <w:szCs w:val="2"/>
        </w:rPr>
      </w:pPr>
    </w:p>
    <w:p w:rsidR="008D0569" w:rsidRDefault="008D0569">
      <w:bookmarkStart w:id="3" w:name="_GoBack"/>
      <w:bookmarkEnd w:id="3"/>
    </w:p>
    <w:sectPr w:rsidR="008D0569" w:rsidSect="00E06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1A"/>
    <w:rsid w:val="006C3187"/>
    <w:rsid w:val="00764C86"/>
    <w:rsid w:val="008209A4"/>
    <w:rsid w:val="008D0569"/>
    <w:rsid w:val="00953F1A"/>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3F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3F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A957448D1A6028425AE0C71B91EC37E9AD9824B88FD4DA6552CE72E9D4B12C8EF56145BB7428908625D58C57B1EB52B75CD471ECBDB6A97034D5EG9aF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02A957448D1A6028425AE0C71B91EC37E9AD9824B88FD4DA6552CE72E9D4B12C8EF56145BB7428908625950CF7B1EB52B75CD471ECBDB6A97034D5EG9aFN" TargetMode="External"/><Relationship Id="rId12" Type="http://schemas.openxmlformats.org/officeDocument/2006/relationships/hyperlink" Target="consultantplus://offline/ref=602A957448D1A6028425B00167D542CC7994808E4D88F313FB052AB071CD4D479AAF084D1AFA51880F7D5C51CFG7a0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2A957448D1A6028425B00167D542CC7994808E4D88F313FB052AB071CD4D4788AF504118F04A8D09680A00892547E6663EC04209D7DB6FG8a9N" TargetMode="External"/><Relationship Id="rId11" Type="http://schemas.openxmlformats.org/officeDocument/2006/relationships/hyperlink" Target="consultantplus://offline/ref=602A957448D1A6028425B00167D542CC7994808E4D88F313FB052AB071CD4D4788AF504118F04A8D09680A00892547E6663EC04209D7DB6FG8a9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602A957448D1A6028425AE0C71B91EC37E9AD9824288F94DA05A71ED26C44710CFE009115CA6428A017D5E56D3724AE6G6aFN" TargetMode="External"/><Relationship Id="rId4" Type="http://schemas.openxmlformats.org/officeDocument/2006/relationships/webSettings" Target="webSettings.xml"/><Relationship Id="rId9" Type="http://schemas.openxmlformats.org/officeDocument/2006/relationships/hyperlink" Target="consultantplus://offline/ref=602A957448D1A6028425AE0C71B91EC37E9AD9824B88FD45A7572CE72E9D4B12C8EF56145BB7428908635D51C97B1EB52B75CD471ECBDB6A97034D5EG9a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5230</Words>
  <Characters>29814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2020-07-29T13:26:00Z</dcterms:created>
  <dcterms:modified xsi:type="dcterms:W3CDTF">2020-07-29T13:26:00Z</dcterms:modified>
</cp:coreProperties>
</file>