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79" w:rsidRPr="00E752A2" w:rsidRDefault="00B86079" w:rsidP="00E752A2">
      <w:pPr>
        <w:ind w:firstLine="709"/>
        <w:jc w:val="both"/>
        <w:rPr>
          <w:szCs w:val="24"/>
        </w:rPr>
      </w:pPr>
      <w:r>
        <w:rPr>
          <w:szCs w:val="24"/>
        </w:rPr>
        <w:t xml:space="preserve">                                                  </w:t>
      </w:r>
    </w:p>
    <w:p w:rsidR="00B86079" w:rsidRDefault="00B86079" w:rsidP="00C746FC">
      <w:pPr>
        <w:jc w:val="center"/>
        <w:rPr>
          <w:b/>
          <w:szCs w:val="24"/>
        </w:rPr>
      </w:pPr>
    </w:p>
    <w:p w:rsidR="00B86079" w:rsidRPr="00AB1DF7" w:rsidRDefault="00B86079" w:rsidP="00C746FC">
      <w:pPr>
        <w:jc w:val="center"/>
        <w:rPr>
          <w:b/>
          <w:szCs w:val="24"/>
        </w:rPr>
      </w:pPr>
      <w:r w:rsidRPr="00AB1DF7">
        <w:rPr>
          <w:b/>
          <w:szCs w:val="24"/>
        </w:rPr>
        <w:t xml:space="preserve">Состав проекта </w:t>
      </w:r>
      <w:r>
        <w:rPr>
          <w:b/>
          <w:szCs w:val="24"/>
        </w:rPr>
        <w:t xml:space="preserve">межевания </w:t>
      </w:r>
      <w:r w:rsidRPr="00AB1DF7">
        <w:rPr>
          <w:b/>
          <w:szCs w:val="24"/>
        </w:rPr>
        <w:t>территории</w:t>
      </w:r>
    </w:p>
    <w:p w:rsidR="00B86079" w:rsidRDefault="00B86079" w:rsidP="003662CA">
      <w:pPr>
        <w:ind w:firstLine="709"/>
        <w:jc w:val="both"/>
        <w:rPr>
          <w:szCs w:val="24"/>
        </w:rPr>
      </w:pPr>
    </w:p>
    <w:p w:rsidR="00B86079" w:rsidRPr="00E11E00" w:rsidRDefault="00B86079" w:rsidP="00134D84">
      <w:pPr>
        <w:pStyle w:val="Default"/>
        <w:ind w:firstLine="709"/>
        <w:jc w:val="both"/>
        <w:rPr>
          <w:color w:val="auto"/>
        </w:rPr>
      </w:pPr>
      <w:r>
        <w:rPr>
          <w:iCs/>
          <w:color w:val="auto"/>
        </w:rPr>
        <w:t xml:space="preserve">1. </w:t>
      </w:r>
      <w:r w:rsidRPr="00E11E00">
        <w:rPr>
          <w:iCs/>
          <w:color w:val="auto"/>
        </w:rPr>
        <w:t>Пояснительная записка</w:t>
      </w:r>
      <w:r>
        <w:rPr>
          <w:iCs/>
          <w:color w:val="auto"/>
        </w:rPr>
        <w:t>.</w:t>
      </w:r>
      <w:r w:rsidRPr="00E11E00">
        <w:rPr>
          <w:iCs/>
          <w:color w:val="auto"/>
        </w:rPr>
        <w:t xml:space="preserve"> </w:t>
      </w:r>
    </w:p>
    <w:p w:rsidR="00B86079" w:rsidRDefault="00B86079" w:rsidP="00134D84">
      <w:pPr>
        <w:ind w:firstLine="709"/>
        <w:rPr>
          <w:iCs/>
        </w:rPr>
      </w:pPr>
      <w:r>
        <w:rPr>
          <w:iCs/>
        </w:rPr>
        <w:t xml:space="preserve">2. </w:t>
      </w:r>
      <w:r w:rsidRPr="00E11E00">
        <w:rPr>
          <w:iCs/>
        </w:rPr>
        <w:t>Графические материалы</w:t>
      </w:r>
      <w:r>
        <w:rPr>
          <w:iCs/>
        </w:rPr>
        <w:t>:</w:t>
      </w:r>
    </w:p>
    <w:p w:rsidR="00B86079" w:rsidRDefault="00B86079" w:rsidP="00134D84">
      <w:pPr>
        <w:ind w:firstLine="709"/>
        <w:rPr>
          <w:iCs/>
        </w:rPr>
      </w:pPr>
      <w:r>
        <w:rPr>
          <w:iCs/>
        </w:rPr>
        <w:t>- проект межевания территории.</w:t>
      </w:r>
    </w:p>
    <w:p w:rsidR="00B86079" w:rsidRPr="0063362A" w:rsidRDefault="00B86079" w:rsidP="00134D84">
      <w:pPr>
        <w:ind w:firstLine="709"/>
        <w:rPr>
          <w:szCs w:val="24"/>
        </w:rPr>
      </w:pPr>
      <w:r>
        <w:rPr>
          <w:iCs/>
        </w:rPr>
        <w:t xml:space="preserve"> </w:t>
      </w:r>
    </w:p>
    <w:p w:rsidR="00B86079" w:rsidRDefault="00B86079" w:rsidP="00791189">
      <w:pPr>
        <w:pStyle w:val="BodyTextIndent"/>
        <w:spacing w:line="245" w:lineRule="auto"/>
        <w:ind w:left="142" w:right="84" w:firstLine="567"/>
        <w:rPr>
          <w:b/>
        </w:rPr>
      </w:pPr>
    </w:p>
    <w:p w:rsidR="00B86079" w:rsidRPr="00840795" w:rsidRDefault="00B86079" w:rsidP="00840795">
      <w:pPr>
        <w:pStyle w:val="Default"/>
        <w:ind w:firstLine="709"/>
        <w:jc w:val="center"/>
        <w:rPr>
          <w:b/>
          <w:color w:val="auto"/>
        </w:rPr>
      </w:pPr>
      <w:r w:rsidRPr="00840795">
        <w:rPr>
          <w:b/>
          <w:iCs/>
          <w:color w:val="auto"/>
        </w:rPr>
        <w:t>Пояснительная записка</w:t>
      </w:r>
    </w:p>
    <w:p w:rsidR="00B86079" w:rsidRPr="003662CA" w:rsidRDefault="00B86079" w:rsidP="00840795">
      <w:pPr>
        <w:pStyle w:val="ListParagraph"/>
        <w:spacing w:line="276" w:lineRule="auto"/>
        <w:ind w:left="0"/>
        <w:rPr>
          <w:szCs w:val="24"/>
        </w:rPr>
      </w:pPr>
    </w:p>
    <w:p w:rsidR="00B86079" w:rsidRPr="00840795" w:rsidRDefault="00B86079" w:rsidP="00840795">
      <w:pPr>
        <w:pStyle w:val="BodyTextIndent"/>
        <w:spacing w:line="245" w:lineRule="auto"/>
        <w:ind w:left="502" w:right="84"/>
        <w:jc w:val="center"/>
        <w:rPr>
          <w:sz w:val="12"/>
        </w:rPr>
      </w:pPr>
      <w:r w:rsidRPr="00E85BDF">
        <w:rPr>
          <w:b/>
          <w:bCs/>
        </w:rPr>
        <w:t>Введение</w:t>
      </w:r>
      <w:r>
        <w:rPr>
          <w:b/>
          <w:bCs/>
        </w:rPr>
        <w:t>.</w:t>
      </w:r>
    </w:p>
    <w:p w:rsidR="00B86079" w:rsidRDefault="00B86079" w:rsidP="0084079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Подготовка проекта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w:t>
      </w:r>
    </w:p>
    <w:p w:rsidR="00B86079" w:rsidRDefault="00B86079" w:rsidP="0084079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 местного значения.</w:t>
      </w:r>
    </w:p>
    <w:p w:rsidR="00B86079" w:rsidRPr="00E85BDF" w:rsidRDefault="00B86079" w:rsidP="00840795">
      <w:pPr>
        <w:pStyle w:val="BodyTextIndent"/>
        <w:spacing w:line="245" w:lineRule="auto"/>
        <w:ind w:left="0" w:right="84" w:firstLine="709"/>
        <w:rPr>
          <w:sz w:val="12"/>
        </w:rPr>
      </w:pPr>
    </w:p>
    <w:p w:rsidR="00B86079" w:rsidRDefault="00B86079" w:rsidP="005E1C67">
      <w:pPr>
        <w:ind w:firstLine="709"/>
        <w:rPr>
          <w:szCs w:val="24"/>
        </w:rPr>
      </w:pPr>
      <w:r w:rsidRPr="00E85BDF">
        <w:t xml:space="preserve">Проект </w:t>
      </w:r>
      <w:r>
        <w:t>планировки</w:t>
      </w:r>
      <w:r w:rsidRPr="00E85BDF">
        <w:t xml:space="preserve"> территории</w:t>
      </w:r>
      <w:r>
        <w:t>,</w:t>
      </w:r>
      <w:r w:rsidRPr="00E85BDF">
        <w:t xml:space="preserve"> </w:t>
      </w:r>
      <w:r>
        <w:rPr>
          <w:szCs w:val="24"/>
        </w:rPr>
        <w:t xml:space="preserve">ограниченной улицей Минской, городской чертой, переулком 5-м Коноховским, улицей 2-я Парковской, </w:t>
      </w:r>
      <w:r w:rsidRPr="00E85BDF">
        <w:t xml:space="preserve"> разработан на основании </w:t>
      </w:r>
      <w:r>
        <w:t>П</w:t>
      </w:r>
      <w:r w:rsidRPr="00E85BDF">
        <w:t xml:space="preserve">остановления Администрации города Иванова от </w:t>
      </w:r>
      <w:r w:rsidRPr="00D91ECD">
        <w:rPr>
          <w:szCs w:val="24"/>
        </w:rPr>
        <w:t>04.09.2014 № 18</w:t>
      </w:r>
      <w:r>
        <w:rPr>
          <w:szCs w:val="24"/>
        </w:rPr>
        <w:t>29</w:t>
      </w:r>
      <w:r w:rsidRPr="00D91ECD">
        <w:rPr>
          <w:szCs w:val="24"/>
        </w:rPr>
        <w:t xml:space="preserve"> </w:t>
      </w:r>
      <w:r>
        <w:rPr>
          <w:szCs w:val="24"/>
        </w:rPr>
        <w:t>«О подготовке документации по планировке территории города Иванова, ограниченной улицей Минской, городской чертой, переулком 5-м Коноховским, улицей 2-й Парковской».</w:t>
      </w:r>
    </w:p>
    <w:p w:rsidR="00B86079" w:rsidRDefault="00B86079" w:rsidP="00840795">
      <w:pPr>
        <w:jc w:val="both"/>
      </w:pPr>
      <w:r w:rsidRPr="00E85BDF">
        <w:t xml:space="preserve"> </w:t>
      </w:r>
    </w:p>
    <w:p w:rsidR="00B86079" w:rsidRDefault="00B86079" w:rsidP="0084079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Проект межевания территории включает в себя чертежи межевания территории, на которых отображаются:</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красные линии, утвержденные в составе проекта планировки территории;</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линии отступа от красных линий в целях определения места допустимого размещения зданий, строений, сооружений;</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границы застроенных земельных участков, в том числе границы земельных участков, на которых расположены линейные объекты;</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границы формируемых земельных участков, планируемых для предоставления физическим и юридическим лицам для строительства;</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границы земельных участков, предназначенных для размещения объектов капитального строительства федерального, регионального и местного значения;</w:t>
      </w:r>
    </w:p>
    <w:p w:rsidR="00B86079" w:rsidRDefault="00B86079" w:rsidP="0084079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границы зон действия публичных сервитутов.</w:t>
      </w:r>
    </w:p>
    <w:p w:rsidR="00B86079" w:rsidRDefault="00B86079" w:rsidP="00E85BDF">
      <w:pPr>
        <w:ind w:firstLine="709"/>
        <w:jc w:val="both"/>
      </w:pPr>
    </w:p>
    <w:p w:rsidR="00B86079" w:rsidRDefault="00B86079" w:rsidP="00A03B5F">
      <w:pPr>
        <w:pStyle w:val="BodyTextIndent"/>
        <w:spacing w:line="245" w:lineRule="auto"/>
        <w:ind w:left="142" w:right="84" w:firstLine="578"/>
      </w:pPr>
      <w:r w:rsidRPr="00E85BDF">
        <w:t>Подготовка проекта осуществлялась при использовании следующих документов:</w:t>
      </w:r>
    </w:p>
    <w:p w:rsidR="00B86079" w:rsidRDefault="00B86079" w:rsidP="00727A02">
      <w:pPr>
        <w:ind w:firstLine="426"/>
      </w:pPr>
      <w:r>
        <w:t>1</w:t>
      </w:r>
      <w:r w:rsidRPr="00727A02">
        <w:t xml:space="preserve">. </w:t>
      </w:r>
      <w:r>
        <w:t>Градостроительный кодекс Российской Федерации</w:t>
      </w:r>
      <w:r w:rsidRPr="00727A02">
        <w:t xml:space="preserve"> </w:t>
      </w:r>
      <w:r w:rsidRPr="00E85BDF">
        <w:t>РФ (от 29.12.04 г. №190-ФЗ)</w:t>
      </w:r>
      <w:r>
        <w:t>.</w:t>
      </w:r>
    </w:p>
    <w:p w:rsidR="00B86079" w:rsidRDefault="00B86079" w:rsidP="00727A02">
      <w:pPr>
        <w:ind w:firstLine="426"/>
        <w:rPr>
          <w:lang w:eastAsia="en-US"/>
        </w:rPr>
      </w:pPr>
    </w:p>
    <w:p w:rsidR="00B86079" w:rsidRDefault="00B86079" w:rsidP="00727A02">
      <w:pPr>
        <w:ind w:firstLine="426"/>
      </w:pPr>
      <w:r w:rsidRPr="00727A02">
        <w:t xml:space="preserve">2. </w:t>
      </w:r>
      <w:r>
        <w:t>Земельный кодекс Российской Федерации.</w:t>
      </w:r>
    </w:p>
    <w:p w:rsidR="00B86079" w:rsidRPr="00727A02" w:rsidRDefault="00B86079" w:rsidP="00727A02">
      <w:pPr>
        <w:ind w:firstLine="426"/>
        <w:rPr>
          <w:lang w:eastAsia="en-US"/>
        </w:rPr>
      </w:pPr>
    </w:p>
    <w:p w:rsidR="00B86079" w:rsidRDefault="00B86079" w:rsidP="00727A02">
      <w:pPr>
        <w:ind w:firstLine="426"/>
      </w:pPr>
      <w:r w:rsidRPr="00727A02">
        <w:t xml:space="preserve">3. </w:t>
      </w:r>
      <w:r>
        <w:t>Федеральный закон от 22.07.2008 № 123–ФЗ «Технический регламент о требованиях пожарной безопасности».</w:t>
      </w:r>
    </w:p>
    <w:p w:rsidR="00B86079" w:rsidRDefault="00B86079" w:rsidP="00727A02">
      <w:pPr>
        <w:ind w:firstLine="426"/>
      </w:pPr>
    </w:p>
    <w:p w:rsidR="00B86079" w:rsidRDefault="00B86079" w:rsidP="00727A02">
      <w:pPr>
        <w:ind w:firstLine="426"/>
      </w:pPr>
    </w:p>
    <w:p w:rsidR="00B86079" w:rsidRDefault="00B86079" w:rsidP="00727A02">
      <w:pPr>
        <w:ind w:firstLine="426"/>
      </w:pPr>
    </w:p>
    <w:p w:rsidR="00B86079" w:rsidRDefault="00B86079" w:rsidP="00727A02">
      <w:pPr>
        <w:ind w:firstLine="426"/>
      </w:pPr>
      <w:r w:rsidRPr="00727A02">
        <w:t xml:space="preserve">4. </w:t>
      </w:r>
      <w:r>
        <w:t xml:space="preserve">Нормативы градостроительного проектирования Ивановской области, утвержденные </w:t>
      </w:r>
      <w:r w:rsidRPr="00727A02">
        <w:t xml:space="preserve"> </w:t>
      </w:r>
      <w:r>
        <w:t>Постановлением Правительства Ивановской области от 06.11.2009 № 313-п.</w:t>
      </w:r>
    </w:p>
    <w:p w:rsidR="00B86079" w:rsidRDefault="00B86079" w:rsidP="00727A02">
      <w:pPr>
        <w:ind w:firstLine="426"/>
      </w:pPr>
    </w:p>
    <w:p w:rsidR="00B86079" w:rsidRDefault="00B86079" w:rsidP="00727A02">
      <w:pPr>
        <w:ind w:firstLine="426"/>
      </w:pPr>
      <w:r w:rsidRPr="00727A02">
        <w:t>5.</w:t>
      </w:r>
      <w:r>
        <w:t xml:space="preserve"> Генеральный план города Иванова, утвержденный Решением Ивановской городской Думы от 27.12.2006 № 323.</w:t>
      </w:r>
    </w:p>
    <w:p w:rsidR="00B86079" w:rsidRDefault="00B86079" w:rsidP="00727A02">
      <w:pPr>
        <w:ind w:firstLine="426"/>
      </w:pPr>
    </w:p>
    <w:p w:rsidR="00B86079" w:rsidRDefault="00B86079" w:rsidP="00727A02">
      <w:pPr>
        <w:ind w:firstLine="426"/>
      </w:pPr>
      <w:r w:rsidRPr="00727A02">
        <w:t xml:space="preserve">6. </w:t>
      </w:r>
      <w:r>
        <w:t>Правила землепользования и застройки, утвержденные Решением Ивановской городской Думы от 27.02.2008</w:t>
      </w:r>
      <w:r w:rsidRPr="00727A02">
        <w:t xml:space="preserve"> </w:t>
      </w:r>
      <w:r>
        <w:t>№ 694.</w:t>
      </w:r>
    </w:p>
    <w:p w:rsidR="00B86079" w:rsidRDefault="00B86079" w:rsidP="00727A02">
      <w:pPr>
        <w:ind w:firstLine="426"/>
      </w:pPr>
    </w:p>
    <w:p w:rsidR="00B86079" w:rsidRDefault="00B86079" w:rsidP="00727A02">
      <w:pPr>
        <w:ind w:firstLine="426"/>
      </w:pPr>
      <w:r w:rsidRPr="00727A02">
        <w:t xml:space="preserve">7. </w:t>
      </w:r>
      <w:r>
        <w:t>Постановление Администрации города Иванова от 09.02.2010 № 200 «Об утверждении проекта красных линий на территории города Иванова».</w:t>
      </w:r>
    </w:p>
    <w:p w:rsidR="00B86079" w:rsidRPr="00727A02" w:rsidRDefault="00B86079" w:rsidP="00727A02">
      <w:pPr>
        <w:ind w:firstLine="426"/>
      </w:pPr>
    </w:p>
    <w:p w:rsidR="00B86079" w:rsidRPr="00E85BDF" w:rsidRDefault="00B86079" w:rsidP="00727A02">
      <w:pPr>
        <w:ind w:firstLine="426"/>
      </w:pPr>
      <w:r w:rsidRPr="005E1C67">
        <w:t xml:space="preserve">8. </w:t>
      </w:r>
      <w:r w:rsidRPr="00E85BDF">
        <w:t>СП 42.13330.2011  «Градостроительство. Планировка и застройка городских и сельских поселений»</w:t>
      </w:r>
      <w:r>
        <w:t>.</w:t>
      </w:r>
    </w:p>
    <w:p w:rsidR="00B86079" w:rsidRDefault="00B86079" w:rsidP="004322C4">
      <w:pPr>
        <w:pStyle w:val="BodyTextIndent"/>
        <w:spacing w:line="245" w:lineRule="auto"/>
        <w:ind w:left="142" w:right="84" w:firstLine="567"/>
        <w:jc w:val="center"/>
        <w:rPr>
          <w:b/>
          <w:bCs/>
          <w:szCs w:val="24"/>
        </w:rPr>
      </w:pPr>
      <w:r>
        <w:rPr>
          <w:b/>
          <w:bCs/>
          <w:szCs w:val="24"/>
        </w:rPr>
        <w:t>Градостроительный регламент.</w:t>
      </w:r>
    </w:p>
    <w:p w:rsidR="00B86079" w:rsidRDefault="00B86079" w:rsidP="00E752A2">
      <w:pPr>
        <w:pStyle w:val="BodyTextIndent"/>
        <w:spacing w:line="245" w:lineRule="auto"/>
        <w:ind w:left="142" w:right="84" w:firstLine="567"/>
        <w:rPr>
          <w:bCs/>
          <w:szCs w:val="24"/>
        </w:rPr>
      </w:pPr>
      <w:r>
        <w:rPr>
          <w:bCs/>
          <w:szCs w:val="24"/>
        </w:rPr>
        <w:t>Рассматриваемая территория по функциональному использованию относится к жилым зонам. В настоящее время рассматриваемая территория представляет собой:</w:t>
      </w:r>
    </w:p>
    <w:p w:rsidR="00B86079" w:rsidRDefault="00B86079" w:rsidP="00E752A2">
      <w:pPr>
        <w:pStyle w:val="BodyTextIndent"/>
        <w:spacing w:line="245" w:lineRule="auto"/>
        <w:ind w:left="142" w:right="84" w:firstLine="567"/>
        <w:rPr>
          <w:bCs/>
          <w:szCs w:val="24"/>
        </w:rPr>
      </w:pPr>
      <w:r>
        <w:rPr>
          <w:bCs/>
          <w:szCs w:val="24"/>
        </w:rPr>
        <w:t>1. Зону индивидуальной жилой застройки (Ж-1).</w:t>
      </w:r>
    </w:p>
    <w:p w:rsidR="00B86079" w:rsidRDefault="00B86079" w:rsidP="00E752A2">
      <w:pPr>
        <w:pStyle w:val="BodyTextIndent"/>
        <w:spacing w:line="245" w:lineRule="auto"/>
        <w:ind w:left="142" w:right="84" w:firstLine="567"/>
        <w:rPr>
          <w:bCs/>
          <w:szCs w:val="24"/>
        </w:rPr>
      </w:pPr>
      <w:r>
        <w:rPr>
          <w:bCs/>
          <w:szCs w:val="24"/>
        </w:rPr>
        <w:t>2.</w:t>
      </w:r>
      <w:r>
        <w:t xml:space="preserve"> Зону рекреационно-ландшафтных территорий</w:t>
      </w:r>
      <w:r w:rsidRPr="00DC0662">
        <w:t xml:space="preserve"> </w:t>
      </w:r>
      <w:r>
        <w:t>(Р-3).</w:t>
      </w:r>
    </w:p>
    <w:p w:rsidR="00B86079" w:rsidRDefault="00B86079" w:rsidP="00E752A2">
      <w:pPr>
        <w:pStyle w:val="BodyTextIndent"/>
        <w:spacing w:line="245" w:lineRule="auto"/>
        <w:ind w:left="142" w:right="84" w:firstLine="567"/>
        <w:rPr>
          <w:b/>
          <w:bCs/>
          <w:szCs w:val="24"/>
        </w:rPr>
      </w:pPr>
      <w:r>
        <w:rPr>
          <w:bCs/>
          <w:szCs w:val="24"/>
        </w:rPr>
        <w:t>3. Территорию общего пользования (ТР-2). Дороги, улицы, площади.</w:t>
      </w:r>
    </w:p>
    <w:p w:rsidR="00B86079" w:rsidRPr="00014458" w:rsidRDefault="00B86079" w:rsidP="00014458">
      <w:pPr>
        <w:pStyle w:val="ConsPlusNormal"/>
        <w:ind w:firstLine="540"/>
        <w:jc w:val="both"/>
        <w:outlineLvl w:val="3"/>
        <w:rPr>
          <w:rFonts w:ascii="Times New Roman" w:hAnsi="Times New Roman" w:cs="Times New Roman"/>
          <w:b/>
          <w:sz w:val="24"/>
          <w:szCs w:val="24"/>
          <w:u w:val="single"/>
        </w:rPr>
      </w:pPr>
      <w:r w:rsidRPr="00014458">
        <w:rPr>
          <w:rFonts w:ascii="Times New Roman" w:hAnsi="Times New Roman" w:cs="Times New Roman"/>
          <w:b/>
          <w:sz w:val="24"/>
          <w:szCs w:val="24"/>
          <w:u w:val="single"/>
        </w:rPr>
        <w:t>1. Ж-1. Зона индивидуальной жилой застройки.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Зона индивидуальной жилой застройки усадебного типа Ж-1 выделена для обеспечения правовых условий формирования жилых районов индивидуальной </w:t>
      </w:r>
      <w:r>
        <w:rPr>
          <w:rFonts w:ascii="Times New Roman" w:hAnsi="Times New Roman" w:cs="Times New Roman"/>
          <w:sz w:val="24"/>
          <w:szCs w:val="24"/>
        </w:rPr>
        <w:t xml:space="preserve">жилой </w:t>
      </w:r>
      <w:r w:rsidRPr="00014458">
        <w:rPr>
          <w:rFonts w:ascii="Times New Roman" w:hAnsi="Times New Roman" w:cs="Times New Roman"/>
          <w:sz w:val="24"/>
          <w:szCs w:val="24"/>
        </w:rPr>
        <w:t>застройки.</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4322C4" w:rsidRDefault="00B86079" w:rsidP="00014458">
      <w:pPr>
        <w:pStyle w:val="ConsPlusNormal"/>
        <w:ind w:firstLine="540"/>
        <w:jc w:val="both"/>
        <w:outlineLvl w:val="4"/>
        <w:rPr>
          <w:rFonts w:ascii="Times New Roman" w:hAnsi="Times New Roman" w:cs="Times New Roman"/>
          <w:i/>
          <w:sz w:val="24"/>
          <w:szCs w:val="24"/>
        </w:rPr>
      </w:pPr>
      <w:bookmarkStart w:id="0" w:name="Par1024"/>
      <w:bookmarkEnd w:id="0"/>
      <w:r w:rsidRPr="004322C4">
        <w:rPr>
          <w:rFonts w:ascii="Times New Roman" w:hAnsi="Times New Roman" w:cs="Times New Roman"/>
          <w:i/>
          <w:sz w:val="24"/>
          <w:szCs w:val="24"/>
        </w:rPr>
        <w:t>Основные виды разрешенного использования:</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отдельно стоящие индивидуальные жилые дома;</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жилые дома блокированной застройки;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детские сады и иные объекты дошкольного воспитания;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огороды, без права возведения сооружений и капитальных построек;</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общеобразовательные учебные заведения;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аптеки;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почтовые отделения, отделения связи;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антенны сотовой, радиорелейной и спутниковой связи</w:t>
      </w:r>
      <w:r>
        <w:rPr>
          <w:rFonts w:ascii="Times New Roman" w:hAnsi="Times New Roman" w:cs="Times New Roman"/>
          <w:sz w:val="24"/>
          <w:szCs w:val="24"/>
        </w:rPr>
        <w:t>.</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4322C4" w:rsidRDefault="00B86079" w:rsidP="00014458">
      <w:pPr>
        <w:pStyle w:val="ConsPlusNormal"/>
        <w:ind w:firstLine="540"/>
        <w:jc w:val="both"/>
        <w:outlineLvl w:val="4"/>
        <w:rPr>
          <w:rFonts w:ascii="Times New Roman" w:hAnsi="Times New Roman" w:cs="Times New Roman"/>
          <w:i/>
          <w:sz w:val="24"/>
          <w:szCs w:val="24"/>
        </w:rPr>
      </w:pPr>
      <w:bookmarkStart w:id="1" w:name="Par1036"/>
      <w:bookmarkEnd w:id="1"/>
      <w:r w:rsidRPr="004322C4">
        <w:rPr>
          <w:rFonts w:ascii="Times New Roman" w:hAnsi="Times New Roman" w:cs="Times New Roman"/>
          <w:i/>
          <w:sz w:val="24"/>
          <w:szCs w:val="24"/>
        </w:rPr>
        <w:t>Вспомогательные виды разрешенного использования:</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гаражи для индивидуальных легковых автомобилей (на 1 - 3 машины), не предназначенные для осуществления предпринимательской деятельности;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строения для содержания мелких домашних животных (собак, кроликов, коз и т.д.) и птицы;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хозяйственные постройки;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сады, огороды;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теплицы;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оранжереи;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индивидуальные резервуары для хранения воды, скважины для забора воды, индивидуальные колодцы;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индивидуальные бани, надворные туалеты;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выгребные ямы, очистные сооружения;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встроенно-пристроенные помещения для индивидуальной трудовой деятельности (без нарушения принципов добрососедства) в соответствии с санитарными и противопожарными нормами.</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4322C4" w:rsidRDefault="00B86079" w:rsidP="00014458">
      <w:pPr>
        <w:pStyle w:val="ConsPlusNormal"/>
        <w:ind w:firstLine="540"/>
        <w:jc w:val="both"/>
        <w:outlineLvl w:val="4"/>
        <w:rPr>
          <w:rFonts w:ascii="Times New Roman" w:hAnsi="Times New Roman" w:cs="Times New Roman"/>
          <w:i/>
          <w:sz w:val="24"/>
          <w:szCs w:val="24"/>
        </w:rPr>
      </w:pPr>
      <w:bookmarkStart w:id="2" w:name="Par1049"/>
      <w:bookmarkEnd w:id="2"/>
      <w:r w:rsidRPr="004322C4">
        <w:rPr>
          <w:rFonts w:ascii="Times New Roman" w:hAnsi="Times New Roman" w:cs="Times New Roman"/>
          <w:i/>
          <w:sz w:val="24"/>
          <w:szCs w:val="24"/>
        </w:rPr>
        <w:t>Условно разрешенные виды использования:</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 продовольственные и хозяйственные магазины общей площадью не более </w:t>
      </w:r>
      <w:smartTag w:uri="urn:schemas-microsoft-com:office:smarttags" w:element="metricconverter">
        <w:smartTagPr>
          <w:attr w:name="ProductID" w:val="400 кв. м"/>
        </w:smartTagPr>
        <w:r w:rsidRPr="00014458">
          <w:rPr>
            <w:rFonts w:ascii="Times New Roman" w:hAnsi="Times New Roman" w:cs="Times New Roman"/>
            <w:sz w:val="24"/>
            <w:szCs w:val="24"/>
          </w:rPr>
          <w:t>400 кв. м</w:t>
        </w:r>
      </w:smartTag>
      <w:r w:rsidRPr="00014458">
        <w:rPr>
          <w:rFonts w:ascii="Times New Roman" w:hAnsi="Times New Roman" w:cs="Times New Roman"/>
          <w:sz w:val="24"/>
          <w:szCs w:val="24"/>
        </w:rPr>
        <w:t>;</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автомойки;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залы, клубы многоцелевого и специализированного назначения с ограничением по времени работы;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культовые сооружения;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административные здания;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 поликлиники общей площадью не более </w:t>
      </w:r>
      <w:smartTag w:uri="urn:schemas-microsoft-com:office:smarttags" w:element="metricconverter">
        <w:smartTagPr>
          <w:attr w:name="ProductID" w:val="600 кв. м"/>
        </w:smartTagPr>
        <w:r w:rsidRPr="00014458">
          <w:rPr>
            <w:rFonts w:ascii="Times New Roman" w:hAnsi="Times New Roman" w:cs="Times New Roman"/>
            <w:sz w:val="24"/>
            <w:szCs w:val="24"/>
          </w:rPr>
          <w:t>600 кв. м</w:t>
        </w:r>
      </w:smartTag>
      <w:r w:rsidRPr="00014458">
        <w:rPr>
          <w:rFonts w:ascii="Times New Roman" w:hAnsi="Times New Roman" w:cs="Times New Roman"/>
          <w:sz w:val="24"/>
          <w:szCs w:val="24"/>
        </w:rPr>
        <w:t>;</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предприятия общественного питания;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пошивочные ателье, ремонтные мастерские бытовой техники, парикмахерские и иные объекты обслуживания;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спортзалы;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жилищно-эксплуатационные и аварийно-диспетчерские службы;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временные приемные пункты объектов бытового обслуживания;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временные киоски по продаже хлебобулочных изделий, питьевой воды, печатной продукции.</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4322C4" w:rsidRDefault="00B86079" w:rsidP="00014458">
      <w:pPr>
        <w:pStyle w:val="ConsPlusNormal"/>
        <w:ind w:firstLine="540"/>
        <w:jc w:val="both"/>
        <w:outlineLvl w:val="4"/>
        <w:rPr>
          <w:rFonts w:ascii="Times New Roman" w:hAnsi="Times New Roman" w:cs="Times New Roman"/>
          <w:i/>
          <w:sz w:val="24"/>
          <w:szCs w:val="24"/>
        </w:rPr>
      </w:pPr>
      <w:bookmarkStart w:id="3" w:name="Par1064"/>
      <w:bookmarkEnd w:id="3"/>
      <w:r w:rsidRPr="004322C4">
        <w:rPr>
          <w:rFonts w:ascii="Times New Roman" w:hAnsi="Times New Roman" w:cs="Times New Roman"/>
          <w:i/>
          <w:sz w:val="24"/>
          <w:szCs w:val="24"/>
        </w:rPr>
        <w:t>Параметры застройки:</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1. Минимальная площадь земельного участка для жилищного строительства на одну квартиру - </w:t>
      </w:r>
      <w:smartTag w:uri="urn:schemas-microsoft-com:office:smarttags" w:element="metricconverter">
        <w:smartTagPr>
          <w:attr w:name="ProductID" w:val="0,04 га"/>
        </w:smartTagPr>
        <w:r w:rsidRPr="00014458">
          <w:rPr>
            <w:rFonts w:ascii="Times New Roman" w:hAnsi="Times New Roman" w:cs="Times New Roman"/>
            <w:sz w:val="24"/>
            <w:szCs w:val="24"/>
          </w:rPr>
          <w:t>0,04 га</w:t>
        </w:r>
      </w:smartTag>
      <w:r w:rsidRPr="00014458">
        <w:rPr>
          <w:rFonts w:ascii="Times New Roman" w:hAnsi="Times New Roman" w:cs="Times New Roman"/>
          <w:sz w:val="24"/>
          <w:szCs w:val="24"/>
        </w:rPr>
        <w:t xml:space="preserve">; максимальная - </w:t>
      </w:r>
      <w:smartTag w:uri="urn:schemas-microsoft-com:office:smarttags" w:element="metricconverter">
        <w:smartTagPr>
          <w:attr w:name="ProductID" w:val="0,12 га"/>
        </w:smartTagPr>
        <w:r w:rsidRPr="00014458">
          <w:rPr>
            <w:rFonts w:ascii="Times New Roman" w:hAnsi="Times New Roman" w:cs="Times New Roman"/>
            <w:sz w:val="24"/>
            <w:szCs w:val="24"/>
          </w:rPr>
          <w:t>0,12 га</w:t>
        </w:r>
      </w:smartTag>
      <w:r w:rsidRPr="00014458">
        <w:rPr>
          <w:rFonts w:ascii="Times New Roman" w:hAnsi="Times New Roman" w:cs="Times New Roman"/>
          <w:sz w:val="24"/>
          <w:szCs w:val="24"/>
        </w:rPr>
        <w:t xml:space="preserve"> (не распространяется на ранее отведенные земельные участки).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2. Максимальная площадь земельного участка для огородничества - </w:t>
      </w:r>
      <w:smartTag w:uri="urn:schemas-microsoft-com:office:smarttags" w:element="metricconverter">
        <w:smartTagPr>
          <w:attr w:name="ProductID" w:val="0,039 га"/>
        </w:smartTagPr>
        <w:r w:rsidRPr="00014458">
          <w:rPr>
            <w:rFonts w:ascii="Times New Roman" w:hAnsi="Times New Roman" w:cs="Times New Roman"/>
            <w:sz w:val="24"/>
            <w:szCs w:val="24"/>
          </w:rPr>
          <w:t>0,039 га</w:t>
        </w:r>
      </w:smartTag>
      <w:r w:rsidRPr="00014458">
        <w:rPr>
          <w:rFonts w:ascii="Times New Roman" w:hAnsi="Times New Roman" w:cs="Times New Roman"/>
          <w:sz w:val="24"/>
          <w:szCs w:val="24"/>
        </w:rPr>
        <w:t>.</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3. Этажность жилых и общественных зданий - не выше 3-х этажей.</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4. Коэффициент застройки земельного участка - не более 60% от его площади.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5. Коэффициент озеленения земельного участка - не менее 20% от его площади.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6. Максимальная площадь строений для содержания мелких домашних животных и птицы - не более 5% от площади земельного участка.</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7. Отступы линии застройки от красных линий магистральных улиц и дорог - не менее </w:t>
      </w:r>
      <w:smartTag w:uri="urn:schemas-microsoft-com:office:smarttags" w:element="metricconverter">
        <w:smartTagPr>
          <w:attr w:name="ProductID" w:val="5 м"/>
        </w:smartTagPr>
        <w:r w:rsidRPr="00014458">
          <w:rPr>
            <w:rFonts w:ascii="Times New Roman" w:hAnsi="Times New Roman" w:cs="Times New Roman"/>
            <w:sz w:val="24"/>
            <w:szCs w:val="24"/>
          </w:rPr>
          <w:t>5 м</w:t>
        </w:r>
      </w:smartTag>
      <w:r w:rsidRPr="00014458">
        <w:rPr>
          <w:rFonts w:ascii="Times New Roman" w:hAnsi="Times New Roman" w:cs="Times New Roman"/>
          <w:sz w:val="24"/>
          <w:szCs w:val="24"/>
        </w:rPr>
        <w:t xml:space="preserve">, от красных линий жилых улиц - не менее </w:t>
      </w:r>
      <w:smartTag w:uri="urn:schemas-microsoft-com:office:smarttags" w:element="metricconverter">
        <w:smartTagPr>
          <w:attr w:name="ProductID" w:val="3 м"/>
        </w:smartTagPr>
        <w:r w:rsidRPr="00014458">
          <w:rPr>
            <w:rFonts w:ascii="Times New Roman" w:hAnsi="Times New Roman" w:cs="Times New Roman"/>
            <w:sz w:val="24"/>
            <w:szCs w:val="24"/>
          </w:rPr>
          <w:t>3 м</w:t>
        </w:r>
      </w:smartTag>
      <w:r w:rsidRPr="00014458">
        <w:rPr>
          <w:rFonts w:ascii="Times New Roman" w:hAnsi="Times New Roman" w:cs="Times New Roman"/>
          <w:sz w:val="24"/>
          <w:szCs w:val="24"/>
        </w:rPr>
        <w:t>. В кварталах существующей усадебной застройки отступ от красной линии допускается принимать по сложившейся линии застройки.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8. Минимальное расстояние от границ землевладения до строений, а также между строениями: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xml:space="preserve">- от границ соседнего участка до основного строения - </w:t>
      </w:r>
      <w:smartTag w:uri="urn:schemas-microsoft-com:office:smarttags" w:element="metricconverter">
        <w:smartTagPr>
          <w:attr w:name="ProductID" w:val="3 м"/>
        </w:smartTagPr>
        <w:r w:rsidRPr="00014458">
          <w:rPr>
            <w:rFonts w:ascii="Times New Roman" w:hAnsi="Times New Roman" w:cs="Times New Roman"/>
            <w:sz w:val="24"/>
            <w:szCs w:val="24"/>
          </w:rPr>
          <w:t>3 м</w:t>
        </w:r>
      </w:smartTag>
      <w:r w:rsidRPr="00014458">
        <w:rPr>
          <w:rFonts w:ascii="Times New Roman" w:hAnsi="Times New Roman" w:cs="Times New Roman"/>
          <w:sz w:val="24"/>
          <w:szCs w:val="24"/>
        </w:rPr>
        <w:t xml:space="preserve">; отдельно стоящих гаражей, хозяйственных строений - </w:t>
      </w:r>
      <w:smartTag w:uri="urn:schemas-microsoft-com:office:smarttags" w:element="metricconverter">
        <w:smartTagPr>
          <w:attr w:name="ProductID" w:val="1 м"/>
        </w:smartTagPr>
        <w:r w:rsidRPr="00014458">
          <w:rPr>
            <w:rFonts w:ascii="Times New Roman" w:hAnsi="Times New Roman" w:cs="Times New Roman"/>
            <w:sz w:val="24"/>
            <w:szCs w:val="24"/>
          </w:rPr>
          <w:t>1 м</w:t>
        </w:r>
      </w:smartTag>
      <w:r w:rsidRPr="00014458">
        <w:rPr>
          <w:rFonts w:ascii="Times New Roman" w:hAnsi="Times New Roman" w:cs="Times New Roman"/>
          <w:sz w:val="24"/>
          <w:szCs w:val="24"/>
        </w:rPr>
        <w:t xml:space="preserve"> (при высоте гаражей и хозяйственных строений не более 3-х метров); выгребных ям и надворных туалетов - </w:t>
      </w:r>
      <w:smartTag w:uri="urn:schemas-microsoft-com:office:smarttags" w:element="metricconverter">
        <w:smartTagPr>
          <w:attr w:name="ProductID" w:val="5 м"/>
        </w:smartTagPr>
        <w:r w:rsidRPr="00014458">
          <w:rPr>
            <w:rFonts w:ascii="Times New Roman" w:hAnsi="Times New Roman" w:cs="Times New Roman"/>
            <w:sz w:val="24"/>
            <w:szCs w:val="24"/>
          </w:rPr>
          <w:t>5 м</w:t>
        </w:r>
      </w:smartTag>
      <w:r w:rsidRPr="00014458">
        <w:rPr>
          <w:rFonts w:ascii="Times New Roman" w:hAnsi="Times New Roman" w:cs="Times New Roman"/>
          <w:sz w:val="24"/>
          <w:szCs w:val="24"/>
        </w:rPr>
        <w:t xml:space="preserve">; строений для содержания мелких домашних животных и птицы - </w:t>
      </w:r>
      <w:smartTag w:uri="urn:schemas-microsoft-com:office:smarttags" w:element="metricconverter">
        <w:smartTagPr>
          <w:attr w:name="ProductID" w:val="10 м"/>
        </w:smartTagPr>
        <w:r w:rsidRPr="00014458">
          <w:rPr>
            <w:rFonts w:ascii="Times New Roman" w:hAnsi="Times New Roman" w:cs="Times New Roman"/>
            <w:sz w:val="24"/>
            <w:szCs w:val="24"/>
          </w:rPr>
          <w:t>10 м</w:t>
        </w:r>
      </w:smartTag>
      <w:r w:rsidRPr="00014458">
        <w:rPr>
          <w:rFonts w:ascii="Times New Roman" w:hAnsi="Times New Roman" w:cs="Times New Roman"/>
          <w:sz w:val="24"/>
          <w:szCs w:val="24"/>
        </w:rPr>
        <w:t xml:space="preserve">; открытой парковки - </w:t>
      </w:r>
      <w:smartTag w:uri="urn:schemas-microsoft-com:office:smarttags" w:element="metricconverter">
        <w:smartTagPr>
          <w:attr w:name="ProductID" w:val="1 м"/>
        </w:smartTagPr>
        <w:r w:rsidRPr="00014458">
          <w:rPr>
            <w:rFonts w:ascii="Times New Roman" w:hAnsi="Times New Roman" w:cs="Times New Roman"/>
            <w:sz w:val="24"/>
            <w:szCs w:val="24"/>
          </w:rPr>
          <w:t>1 м</w:t>
        </w:r>
      </w:smartTag>
      <w:r w:rsidRPr="00014458">
        <w:rPr>
          <w:rFonts w:ascii="Times New Roman" w:hAnsi="Times New Roman" w:cs="Times New Roman"/>
          <w:sz w:val="24"/>
          <w:szCs w:val="24"/>
        </w:rPr>
        <w:t>;</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от основных строений до отдельно стоящих хозяйственных и прочих строений - в соответствии со строительными и санитарными нормами и правилами и нормативами градостроительного проектирования;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строительство ограждений капитального характера по границе смежных земельных участков допускается по взаимному согласию собственников домовладений.</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Примечания: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1. Расстояния измеряются до наружных граней стен строений.</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2. Допускается блокировка зданий и сооружений, расположенных на смежных земельных участках, а также блокировка хозяйственных построек к основному строению и сокращение минимальных отступов от границ соседних земельных участков (в том числе размещение зданий и сооружений по границе земельных участков) по взаимному согласию их правообладателей и при условии выполнения требований технических регламентов, и в случаях, обусловленных историко-культурными охранными требованиями</w:t>
      </w:r>
      <w:r>
        <w:rPr>
          <w:rFonts w:ascii="Times New Roman" w:hAnsi="Times New Roman" w:cs="Times New Roman"/>
          <w:sz w:val="24"/>
          <w:szCs w:val="24"/>
        </w:rPr>
        <w:t>.</w:t>
      </w:r>
    </w:p>
    <w:p w:rsidR="00B86079" w:rsidRPr="006D55E7" w:rsidRDefault="00B86079" w:rsidP="00014458">
      <w:pPr>
        <w:pStyle w:val="ConsPlusNormal"/>
        <w:ind w:firstLine="540"/>
        <w:jc w:val="both"/>
        <w:rPr>
          <w:rFonts w:ascii="Times New Roman" w:hAnsi="Times New Roman" w:cs="Times New Roman"/>
          <w:sz w:val="24"/>
          <w:szCs w:val="24"/>
        </w:rPr>
      </w:pPr>
      <w:r w:rsidRPr="006D55E7">
        <w:rPr>
          <w:rFonts w:ascii="Times New Roman" w:hAnsi="Times New Roman" w:cs="Times New Roman"/>
          <w:sz w:val="24"/>
          <w:szCs w:val="24"/>
        </w:rPr>
        <w:t>3. Размещение вспомогательных строений, за исключением гаражей, со стороны улиц не допускается.</w:t>
      </w:r>
    </w:p>
    <w:p w:rsidR="00B86079" w:rsidRDefault="00B86079" w:rsidP="00014458">
      <w:pPr>
        <w:pStyle w:val="ConsPlusNormal"/>
        <w:ind w:firstLine="540"/>
        <w:jc w:val="both"/>
        <w:rPr>
          <w:rFonts w:ascii="Times New Roman" w:hAnsi="Times New Roman" w:cs="Times New Roman"/>
          <w:sz w:val="24"/>
          <w:szCs w:val="24"/>
        </w:rPr>
      </w:pPr>
      <w:r w:rsidRPr="006D55E7">
        <w:rPr>
          <w:rFonts w:ascii="Times New Roman" w:hAnsi="Times New Roman" w:cs="Times New Roman"/>
          <w:sz w:val="24"/>
          <w:szCs w:val="24"/>
        </w:rPr>
        <w:t xml:space="preserve">4. Требования к ограждению земельных участков, выходящих на магистральные улицы: характер ограждения и его высота должны быть единообразными как минимум на протяжении </w:t>
      </w:r>
    </w:p>
    <w:p w:rsidR="00B86079" w:rsidRDefault="00B86079" w:rsidP="00014458">
      <w:pPr>
        <w:pStyle w:val="ConsPlusNormal"/>
        <w:ind w:firstLine="540"/>
        <w:jc w:val="both"/>
        <w:rPr>
          <w:rFonts w:ascii="Times New Roman" w:hAnsi="Times New Roman" w:cs="Times New Roman"/>
          <w:sz w:val="24"/>
          <w:szCs w:val="24"/>
        </w:rPr>
      </w:pPr>
    </w:p>
    <w:p w:rsidR="00B86079" w:rsidRDefault="00B86079" w:rsidP="0063362A">
      <w:pPr>
        <w:pStyle w:val="ConsPlusNormal"/>
        <w:jc w:val="both"/>
        <w:rPr>
          <w:rFonts w:ascii="Times New Roman" w:hAnsi="Times New Roman" w:cs="Times New Roman"/>
          <w:sz w:val="24"/>
          <w:szCs w:val="24"/>
        </w:rPr>
      </w:pPr>
    </w:p>
    <w:p w:rsidR="00B86079" w:rsidRPr="006D55E7" w:rsidRDefault="00B86079" w:rsidP="0063362A">
      <w:pPr>
        <w:pStyle w:val="ConsPlusNormal"/>
        <w:jc w:val="both"/>
        <w:rPr>
          <w:rFonts w:ascii="Times New Roman" w:hAnsi="Times New Roman" w:cs="Times New Roman"/>
          <w:sz w:val="24"/>
          <w:szCs w:val="24"/>
        </w:rPr>
      </w:pPr>
      <w:r w:rsidRPr="006D55E7">
        <w:rPr>
          <w:rFonts w:ascii="Times New Roman" w:hAnsi="Times New Roman" w:cs="Times New Roman"/>
          <w:sz w:val="24"/>
          <w:szCs w:val="24"/>
        </w:rPr>
        <w:t>одного квартала с обеих сторон улицы и согласовываются с Администрацией города Иванова.</w:t>
      </w:r>
    </w:p>
    <w:p w:rsidR="00B86079" w:rsidRDefault="00B86079" w:rsidP="00014458">
      <w:pPr>
        <w:pStyle w:val="ConsPlusNormal"/>
        <w:ind w:firstLine="540"/>
        <w:jc w:val="both"/>
        <w:rPr>
          <w:rFonts w:ascii="Times New Roman" w:hAnsi="Times New Roman" w:cs="Times New Roman"/>
          <w:sz w:val="24"/>
          <w:szCs w:val="24"/>
        </w:rPr>
      </w:pPr>
      <w:r w:rsidRPr="006D55E7">
        <w:rPr>
          <w:rFonts w:ascii="Times New Roman" w:hAnsi="Times New Roman" w:cs="Times New Roman"/>
          <w:sz w:val="24"/>
          <w:szCs w:val="24"/>
        </w:rPr>
        <w:t xml:space="preserve">5. В целях благоустройства территории, прилегающей к границе земельного участка с разрешенным использованием "для индивидуального жилищного строительства", в пределах фасада жилого дома допускается устройство декоративной изгороди в соответствии с </w:t>
      </w:r>
      <w:hyperlink r:id="rId7" w:tooltip="Решение Ивановской городской Думы от 27.06.2012 N 448 (с изм. от 26.10.2012) &quot;Об утверждении Правил благоустройства города Иванова&quot;{КонсультантПлюс}" w:history="1">
        <w:r w:rsidRPr="006D55E7">
          <w:rPr>
            <w:rFonts w:ascii="Times New Roman" w:hAnsi="Times New Roman" w:cs="Times New Roman"/>
            <w:sz w:val="24"/>
            <w:szCs w:val="24"/>
          </w:rPr>
          <w:t>Правилами</w:t>
        </w:r>
      </w:hyperlink>
      <w:r w:rsidRPr="006D55E7">
        <w:rPr>
          <w:rFonts w:ascii="Times New Roman" w:hAnsi="Times New Roman" w:cs="Times New Roman"/>
          <w:sz w:val="24"/>
          <w:szCs w:val="24"/>
        </w:rPr>
        <w:t xml:space="preserve"> благоустройства города Иванова.</w:t>
      </w:r>
    </w:p>
    <w:p w:rsidR="00B86079" w:rsidRDefault="00B86079" w:rsidP="00DC0662">
      <w:pPr>
        <w:pStyle w:val="ConsPlusNormal"/>
        <w:ind w:firstLine="540"/>
        <w:jc w:val="both"/>
        <w:outlineLvl w:val="3"/>
        <w:rPr>
          <w:rFonts w:ascii="Times New Roman" w:hAnsi="Times New Roman" w:cs="Times New Roman"/>
          <w:b/>
          <w:sz w:val="24"/>
          <w:szCs w:val="24"/>
          <w:u w:val="single"/>
        </w:rPr>
      </w:pPr>
    </w:p>
    <w:p w:rsidR="00B86079" w:rsidRPr="00DC0662" w:rsidRDefault="00B86079" w:rsidP="0063362A">
      <w:pPr>
        <w:pStyle w:val="ConsPlusNormal"/>
        <w:ind w:firstLine="540"/>
        <w:jc w:val="both"/>
        <w:outlineLvl w:val="3"/>
        <w:rPr>
          <w:rFonts w:ascii="Times New Roman" w:hAnsi="Times New Roman" w:cs="Times New Roman"/>
          <w:sz w:val="24"/>
          <w:szCs w:val="24"/>
        </w:rPr>
      </w:pPr>
      <w:r w:rsidRPr="00DC0662">
        <w:rPr>
          <w:rFonts w:ascii="Times New Roman" w:hAnsi="Times New Roman" w:cs="Times New Roman"/>
          <w:b/>
          <w:sz w:val="24"/>
          <w:szCs w:val="24"/>
          <w:u w:val="single"/>
        </w:rPr>
        <w:t>2. Р-3. Зона рекреационно-ландшафтных территорий.</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Зона Р-3 выделена для обеспечения правовых условий сохранения существующего природного ландшафта и создания экологически чистой окружающей среды в интересах здоровья и общего благополучия населения при соблюдении нижеследующих видов и параметров разрешенного использования недвижимости. Строительство объектов допускается</w:t>
      </w:r>
      <w:r>
        <w:rPr>
          <w:rFonts w:ascii="Times New Roman" w:hAnsi="Times New Roman" w:cs="Times New Roman"/>
          <w:sz w:val="24"/>
          <w:szCs w:val="24"/>
        </w:rPr>
        <w:t>,</w:t>
      </w:r>
      <w:r w:rsidRPr="00DC0662">
        <w:rPr>
          <w:rFonts w:ascii="Times New Roman" w:hAnsi="Times New Roman" w:cs="Times New Roman"/>
          <w:sz w:val="24"/>
          <w:szCs w:val="24"/>
        </w:rPr>
        <w:t xml:space="preserve"> только если его размещение не сопровождается сокращением площади зеленых насаждений, при условии выполнения компенсационного озеленения.</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A95DC5" w:rsidRDefault="00B86079" w:rsidP="00DC0662">
      <w:pPr>
        <w:pStyle w:val="ConsPlusNormal"/>
        <w:ind w:firstLine="540"/>
        <w:jc w:val="both"/>
        <w:outlineLvl w:val="4"/>
        <w:rPr>
          <w:rFonts w:ascii="Times New Roman" w:hAnsi="Times New Roman" w:cs="Times New Roman"/>
          <w:i/>
          <w:sz w:val="24"/>
          <w:szCs w:val="24"/>
        </w:rPr>
      </w:pPr>
      <w:bookmarkStart w:id="4" w:name="Par1657"/>
      <w:bookmarkEnd w:id="4"/>
      <w:r w:rsidRPr="00A95DC5">
        <w:rPr>
          <w:rFonts w:ascii="Times New Roman" w:hAnsi="Times New Roman" w:cs="Times New Roman"/>
          <w:i/>
          <w:sz w:val="24"/>
          <w:szCs w:val="24"/>
        </w:rPr>
        <w:t>Основные виды разрешенного использования:</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городские леса;</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лесопарки, лугопарки;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гидропарки;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санатории, профилактории, дома отдыха;</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детские оздоровительные лагеря и дачи дошкольных учреждений;</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интернаты для престарелых;</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базы отдыха;</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тренировочные базы;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спортклубы;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яхт-клубы;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гольф-клубы;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гостиницы, центры обслуживания туристов;</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пляжи;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лодочные и спасательные станции;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предприятия общественного питания (кафе, рестораны);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объекты, связанные с отправлением культа;</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кемпинги;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антенны сотовой, радиорелейной и спутниковой связи</w:t>
      </w:r>
      <w:r>
        <w:rPr>
          <w:rFonts w:ascii="Times New Roman" w:hAnsi="Times New Roman" w:cs="Times New Roman"/>
          <w:sz w:val="24"/>
          <w:szCs w:val="24"/>
        </w:rPr>
        <w:t>.</w:t>
      </w:r>
    </w:p>
    <w:p w:rsidR="00B86079" w:rsidRPr="008531A5" w:rsidRDefault="00B86079" w:rsidP="00840795">
      <w:pPr>
        <w:pStyle w:val="ConsPlusNormal"/>
        <w:jc w:val="both"/>
        <w:rPr>
          <w:rFonts w:ascii="Times New Roman" w:hAnsi="Times New Roman" w:cs="Times New Roman"/>
          <w:sz w:val="24"/>
          <w:szCs w:val="24"/>
        </w:rPr>
      </w:pPr>
    </w:p>
    <w:p w:rsidR="00B86079" w:rsidRPr="00A95DC5" w:rsidRDefault="00B86079" w:rsidP="00DC0662">
      <w:pPr>
        <w:pStyle w:val="ConsPlusNormal"/>
        <w:ind w:firstLine="540"/>
        <w:jc w:val="both"/>
        <w:outlineLvl w:val="4"/>
        <w:rPr>
          <w:rFonts w:ascii="Times New Roman" w:hAnsi="Times New Roman" w:cs="Times New Roman"/>
          <w:i/>
          <w:sz w:val="24"/>
          <w:szCs w:val="24"/>
        </w:rPr>
      </w:pPr>
      <w:bookmarkStart w:id="5" w:name="Par1679"/>
      <w:bookmarkEnd w:id="5"/>
      <w:r w:rsidRPr="00A95DC5">
        <w:rPr>
          <w:rFonts w:ascii="Times New Roman" w:hAnsi="Times New Roman" w:cs="Times New Roman"/>
          <w:i/>
          <w:sz w:val="24"/>
          <w:szCs w:val="24"/>
        </w:rPr>
        <w:t>Вспомогательные виды разрешенного использования:</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парковки;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общественные туалеты;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прокат игрового и спортивного инвентаря;</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места для пикников, вспомогательные строения и инфраструктура для отдыха;</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игровые площадки;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спортплощадки;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спортзалы, залы-рекреации (с бассейнами или без);</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универсальные спортивные и развлекательные комплексы;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спортивные арены (с трибунами).</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A95DC5" w:rsidRDefault="00B86079" w:rsidP="00DC0662">
      <w:pPr>
        <w:pStyle w:val="ConsPlusNormal"/>
        <w:ind w:firstLine="540"/>
        <w:jc w:val="both"/>
        <w:outlineLvl w:val="4"/>
        <w:rPr>
          <w:rFonts w:ascii="Times New Roman" w:hAnsi="Times New Roman" w:cs="Times New Roman"/>
          <w:i/>
          <w:sz w:val="24"/>
          <w:szCs w:val="24"/>
        </w:rPr>
      </w:pPr>
      <w:bookmarkStart w:id="6" w:name="Par1691"/>
      <w:bookmarkEnd w:id="6"/>
      <w:r w:rsidRPr="00A95DC5">
        <w:rPr>
          <w:rFonts w:ascii="Times New Roman" w:hAnsi="Times New Roman" w:cs="Times New Roman"/>
          <w:i/>
          <w:sz w:val="24"/>
          <w:szCs w:val="24"/>
        </w:rPr>
        <w:t>Условно разрешенные виды использования:</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ветеринарные приемные пункты;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велотреки;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автодромы, мотодромы;</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ипподромы;</w:t>
      </w:r>
    </w:p>
    <w:p w:rsidR="00B86079" w:rsidRDefault="00B86079" w:rsidP="00E752A2">
      <w:pPr>
        <w:pStyle w:val="ConsPlusNormal"/>
        <w:ind w:firstLine="540"/>
        <w:jc w:val="both"/>
        <w:rPr>
          <w:rFonts w:ascii="Times New Roman" w:hAnsi="Times New Roman" w:cs="Times New Roman"/>
          <w:sz w:val="24"/>
          <w:szCs w:val="24"/>
        </w:rPr>
      </w:pPr>
    </w:p>
    <w:p w:rsidR="00B86079" w:rsidRPr="00DC0662" w:rsidRDefault="00B86079" w:rsidP="00E752A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 магазины розничной продажи продовольственных товаров площадью не более 400 кв. м.</w:t>
      </w:r>
    </w:p>
    <w:p w:rsidR="00B86079" w:rsidRDefault="00B86079" w:rsidP="00DC0662">
      <w:pPr>
        <w:pStyle w:val="ConsPlusNormal"/>
        <w:ind w:firstLine="540"/>
        <w:jc w:val="both"/>
        <w:outlineLvl w:val="4"/>
        <w:rPr>
          <w:rFonts w:ascii="Times New Roman" w:hAnsi="Times New Roman" w:cs="Times New Roman"/>
          <w:sz w:val="24"/>
          <w:szCs w:val="24"/>
        </w:rPr>
      </w:pPr>
      <w:bookmarkStart w:id="7" w:name="Par1699"/>
      <w:bookmarkEnd w:id="7"/>
    </w:p>
    <w:p w:rsidR="00B86079" w:rsidRPr="00A95DC5" w:rsidRDefault="00B86079" w:rsidP="00A95DC5">
      <w:pPr>
        <w:pStyle w:val="ConsPlusNormal"/>
        <w:ind w:firstLine="540"/>
        <w:jc w:val="center"/>
        <w:outlineLvl w:val="4"/>
        <w:rPr>
          <w:rFonts w:ascii="Times New Roman" w:hAnsi="Times New Roman" w:cs="Times New Roman"/>
          <w:sz w:val="24"/>
          <w:szCs w:val="24"/>
          <w:u w:val="single"/>
        </w:rPr>
      </w:pPr>
      <w:r w:rsidRPr="00A95DC5">
        <w:rPr>
          <w:rFonts w:ascii="Times New Roman" w:hAnsi="Times New Roman" w:cs="Times New Roman"/>
          <w:sz w:val="24"/>
          <w:szCs w:val="24"/>
          <w:u w:val="single"/>
        </w:rPr>
        <w:t>Параметры застройки зоны:</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1. Древесно-кустарниковые насаждения и открытые луговые пространства, водоемы - 93-97% территории.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2. Дорожно-транспортная сеть, спортивные и игровые площадки - 2-5% территории.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3. Здания, сооружения и хозяйственные постройки - 2% территории.</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A95DC5" w:rsidRDefault="00B86079" w:rsidP="00A95DC5">
      <w:pPr>
        <w:pStyle w:val="ConsPlusNormal"/>
        <w:ind w:firstLine="540"/>
        <w:jc w:val="center"/>
        <w:outlineLvl w:val="4"/>
        <w:rPr>
          <w:rFonts w:ascii="Times New Roman" w:hAnsi="Times New Roman" w:cs="Times New Roman"/>
          <w:sz w:val="24"/>
          <w:szCs w:val="24"/>
          <w:u w:val="single"/>
        </w:rPr>
      </w:pPr>
      <w:bookmarkStart w:id="8" w:name="Par1705"/>
      <w:bookmarkEnd w:id="8"/>
      <w:r w:rsidRPr="00A95DC5">
        <w:rPr>
          <w:rFonts w:ascii="Times New Roman" w:hAnsi="Times New Roman" w:cs="Times New Roman"/>
          <w:sz w:val="24"/>
          <w:szCs w:val="24"/>
          <w:u w:val="single"/>
        </w:rPr>
        <w:t>Параметры застройки земельного участка:</w:t>
      </w:r>
    </w:p>
    <w:p w:rsidR="00B86079" w:rsidRPr="00DC0662" w:rsidRDefault="00B86079" w:rsidP="00DC0662">
      <w:pPr>
        <w:pStyle w:val="ConsPlusNormal"/>
        <w:ind w:firstLine="540"/>
        <w:jc w:val="both"/>
        <w:rPr>
          <w:rFonts w:ascii="Times New Roman" w:hAnsi="Times New Roman" w:cs="Times New Roman"/>
          <w:sz w:val="24"/>
          <w:szCs w:val="24"/>
        </w:rPr>
      </w:pP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1. Коэффициент застройки земельного участка - не более 20% от его площади.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2. Коэффициент озеленения земельного участка - не менее 50% от его площади.</w:t>
      </w:r>
    </w:p>
    <w:p w:rsidR="00B86079" w:rsidRPr="00DC0662" w:rsidRDefault="00B86079" w:rsidP="00DC0662">
      <w:pPr>
        <w:pStyle w:val="ConsPlusNormal"/>
        <w:ind w:firstLine="540"/>
        <w:jc w:val="both"/>
        <w:rPr>
          <w:rFonts w:ascii="Times New Roman" w:hAnsi="Times New Roman" w:cs="Times New Roman"/>
          <w:sz w:val="24"/>
          <w:szCs w:val="24"/>
        </w:rPr>
      </w:pPr>
      <w:r w:rsidRPr="00DC0662">
        <w:rPr>
          <w:rFonts w:ascii="Times New Roman" w:hAnsi="Times New Roman" w:cs="Times New Roman"/>
          <w:sz w:val="24"/>
          <w:szCs w:val="24"/>
        </w:rPr>
        <w:t>3.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p>
    <w:p w:rsidR="00B86079" w:rsidRPr="00014458" w:rsidRDefault="00B86079" w:rsidP="00014458">
      <w:pPr>
        <w:pStyle w:val="ConsPlusNormal"/>
        <w:ind w:firstLine="540"/>
        <w:jc w:val="both"/>
        <w:rPr>
          <w:rFonts w:ascii="Times New Roman" w:hAnsi="Times New Roman" w:cs="Times New Roman"/>
          <w:sz w:val="24"/>
          <w:szCs w:val="24"/>
        </w:rPr>
      </w:pPr>
    </w:p>
    <w:p w:rsidR="00B86079" w:rsidRPr="00014458" w:rsidRDefault="00B86079" w:rsidP="00014458">
      <w:pPr>
        <w:pStyle w:val="ConsPlusNormal"/>
        <w:ind w:firstLine="540"/>
        <w:jc w:val="both"/>
        <w:outlineLvl w:val="3"/>
        <w:rPr>
          <w:rFonts w:ascii="Times New Roman" w:hAnsi="Times New Roman" w:cs="Times New Roman"/>
          <w:b/>
          <w:sz w:val="24"/>
          <w:szCs w:val="24"/>
          <w:u w:val="single"/>
        </w:rPr>
      </w:pPr>
      <w:r>
        <w:rPr>
          <w:rFonts w:ascii="Times New Roman" w:hAnsi="Times New Roman" w:cs="Times New Roman"/>
          <w:b/>
          <w:bCs/>
          <w:sz w:val="24"/>
          <w:szCs w:val="24"/>
          <w:u w:val="single"/>
        </w:rPr>
        <w:t>3</w:t>
      </w:r>
      <w:r w:rsidRPr="00014458">
        <w:rPr>
          <w:rFonts w:ascii="Times New Roman" w:hAnsi="Times New Roman" w:cs="Times New Roman"/>
          <w:b/>
          <w:sz w:val="24"/>
          <w:szCs w:val="24"/>
          <w:u w:val="single"/>
        </w:rPr>
        <w:t xml:space="preserve">. </w:t>
      </w:r>
      <w:r w:rsidRPr="00840795">
        <w:rPr>
          <w:rFonts w:ascii="Times New Roman" w:hAnsi="Times New Roman" w:cs="Times New Roman"/>
          <w:b/>
          <w:bCs/>
          <w:sz w:val="24"/>
          <w:szCs w:val="24"/>
          <w:u w:val="single"/>
        </w:rPr>
        <w:t>Территория общего пользования</w:t>
      </w:r>
      <w:r>
        <w:rPr>
          <w:bCs/>
          <w:szCs w:val="24"/>
        </w:rPr>
        <w:t xml:space="preserve"> </w:t>
      </w:r>
      <w:r w:rsidRPr="00014458">
        <w:rPr>
          <w:rFonts w:ascii="Times New Roman" w:hAnsi="Times New Roman" w:cs="Times New Roman"/>
          <w:b/>
          <w:sz w:val="24"/>
          <w:szCs w:val="24"/>
          <w:u w:val="single"/>
        </w:rPr>
        <w:t>Тр-2. Дороги, улицы, площади.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Территория Тр-2 предназначена для размещения магистральных улиц и дорог всех категорий, городских площадей.</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Виды функционального назначения:</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1) проезжая часть;</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2) тротуары;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3) велосипедные дорожки;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4) полосы озеленения, бульвары, скверы;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5) искусственные дорожные сооружения (тоннели, эстакады, путепроводы, мосты);</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6) транспортные развязки;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7) инженерные коммуникации;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8) транспортная и придорожная инфраструктура:</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остановочные павильоны (в том числе с банкоматами и рекламоносителями);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рекламные конструкции;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опоры, столбы, электрические линии;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светофоры, дорожные знаки;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парковки;</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нестационарные киоски по продаже печатных изданий;</w:t>
      </w:r>
    </w:p>
    <w:p w:rsidR="00B86079" w:rsidRPr="00014458" w:rsidRDefault="00B86079" w:rsidP="00014458">
      <w:pPr>
        <w:pStyle w:val="ConsPlusNormal"/>
        <w:ind w:firstLine="540"/>
        <w:jc w:val="both"/>
        <w:rPr>
          <w:rFonts w:ascii="Times New Roman" w:hAnsi="Times New Roman" w:cs="Times New Roman"/>
          <w:sz w:val="24"/>
          <w:szCs w:val="24"/>
        </w:rPr>
      </w:pPr>
      <w:r w:rsidRPr="00014458">
        <w:rPr>
          <w:rFonts w:ascii="Times New Roman" w:hAnsi="Times New Roman" w:cs="Times New Roman"/>
          <w:sz w:val="24"/>
          <w:szCs w:val="24"/>
        </w:rPr>
        <w:t>- переходы надземные и подземные;</w:t>
      </w:r>
    </w:p>
    <w:p w:rsidR="00B86079" w:rsidRPr="006D55E7" w:rsidRDefault="00B86079" w:rsidP="00014458">
      <w:pPr>
        <w:pStyle w:val="ConsPlusNormal"/>
        <w:ind w:firstLine="540"/>
        <w:jc w:val="both"/>
        <w:rPr>
          <w:rFonts w:ascii="Times New Roman" w:hAnsi="Times New Roman" w:cs="Times New Roman"/>
          <w:sz w:val="24"/>
          <w:szCs w:val="24"/>
        </w:rPr>
      </w:pPr>
      <w:r w:rsidRPr="006D55E7">
        <w:rPr>
          <w:rFonts w:ascii="Times New Roman" w:hAnsi="Times New Roman" w:cs="Times New Roman"/>
          <w:sz w:val="24"/>
          <w:szCs w:val="24"/>
        </w:rPr>
        <w:t>- открытые автостоянки, не являющиеся объектами недвижимости, без возведения капитальных объектов (с условием их функционирования до начала формирования (составления Комиссией по предварительному выбору земельных участков для строительства объектов на территории города Иванова акта выбора) земельного(-ых) участка(-ов) для строительства (реконструкции) автомобильных дорог)</w:t>
      </w:r>
      <w:r>
        <w:rPr>
          <w:rFonts w:ascii="Times New Roman" w:hAnsi="Times New Roman" w:cs="Times New Roman"/>
          <w:sz w:val="24"/>
          <w:szCs w:val="24"/>
        </w:rPr>
        <w:t>.</w:t>
      </w:r>
    </w:p>
    <w:p w:rsidR="00B86079" w:rsidRPr="00E752A2" w:rsidRDefault="00B86079" w:rsidP="00E752A2">
      <w:pPr>
        <w:pStyle w:val="ConsPlusNormal"/>
        <w:ind w:firstLine="540"/>
        <w:jc w:val="both"/>
        <w:rPr>
          <w:rFonts w:ascii="Times New Roman" w:hAnsi="Times New Roman" w:cs="Times New Roman"/>
          <w:b/>
          <w:sz w:val="24"/>
          <w:szCs w:val="24"/>
        </w:rPr>
      </w:pPr>
    </w:p>
    <w:p w:rsidR="00B86079" w:rsidRPr="00E752A2" w:rsidRDefault="00B86079" w:rsidP="00E752A2">
      <w:pPr>
        <w:pStyle w:val="ConsPlusNormal"/>
        <w:ind w:firstLine="540"/>
        <w:jc w:val="both"/>
        <w:rPr>
          <w:rFonts w:ascii="Times New Roman" w:hAnsi="Times New Roman" w:cs="Times New Roman"/>
          <w:b/>
          <w:sz w:val="24"/>
          <w:szCs w:val="24"/>
        </w:rPr>
      </w:pPr>
      <w:r w:rsidRPr="00E752A2">
        <w:rPr>
          <w:rFonts w:ascii="Times New Roman" w:hAnsi="Times New Roman" w:cs="Times New Roman"/>
          <w:b/>
          <w:sz w:val="24"/>
          <w:szCs w:val="24"/>
        </w:rPr>
        <w:t>Планируемая территори</w:t>
      </w:r>
      <w:r>
        <w:rPr>
          <w:rFonts w:ascii="Times New Roman" w:hAnsi="Times New Roman" w:cs="Times New Roman"/>
          <w:b/>
          <w:sz w:val="24"/>
          <w:szCs w:val="24"/>
        </w:rPr>
        <w:t>я</w:t>
      </w:r>
      <w:r w:rsidRPr="00E752A2">
        <w:rPr>
          <w:rFonts w:ascii="Times New Roman" w:hAnsi="Times New Roman" w:cs="Times New Roman"/>
          <w:b/>
          <w:sz w:val="24"/>
          <w:szCs w:val="24"/>
        </w:rPr>
        <w:t xml:space="preserve">  находится в зоне санитарной охраны 3 пояса, поэтому в ней запрещается:</w:t>
      </w:r>
    </w:p>
    <w:p w:rsidR="00B86079" w:rsidRDefault="00B86079" w:rsidP="00840795">
      <w:pPr>
        <w:pStyle w:val="ConsPlusNormal"/>
        <w:ind w:firstLine="540"/>
        <w:jc w:val="both"/>
        <w:rPr>
          <w:rFonts w:ascii="Times New Roman" w:hAnsi="Times New Roman" w:cs="Times New Roman"/>
          <w:sz w:val="24"/>
          <w:szCs w:val="24"/>
        </w:rPr>
      </w:pPr>
    </w:p>
    <w:p w:rsidR="00B86079" w:rsidRPr="00E85BDF" w:rsidRDefault="00B86079" w:rsidP="00E752A2">
      <w:pPr>
        <w:jc w:val="both"/>
        <w:rPr>
          <w:szCs w:val="24"/>
        </w:rPr>
      </w:pPr>
      <w:r w:rsidRPr="0015391D">
        <w:rPr>
          <w:szCs w:val="24"/>
        </w:rPr>
        <w:t>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без выполнения специальных мероприятий по защите водоносного горизонта от загрязнения и без санитарно-эпидемиологического заключения</w:t>
      </w:r>
      <w:r>
        <w:rPr>
          <w:szCs w:val="24"/>
        </w:rPr>
        <w:t xml:space="preserve"> </w:t>
      </w:r>
      <w:r w:rsidRPr="0015391D">
        <w:rPr>
          <w:szCs w:val="24"/>
        </w:rPr>
        <w:t>центра государственного санитарно-эпидемиологического надзора, выданного с учетом заключения органов геологического контроля</w:t>
      </w:r>
      <w:r>
        <w:rPr>
          <w:szCs w:val="24"/>
        </w:rPr>
        <w:t>.</w:t>
      </w:r>
    </w:p>
    <w:sectPr w:rsidR="00B86079" w:rsidRPr="00E85BDF" w:rsidSect="005E1C67">
      <w:headerReference w:type="default" r:id="rId8"/>
      <w:footerReference w:type="default" r:id="rId9"/>
      <w:headerReference w:type="first" r:id="rId10"/>
      <w:footerReference w:type="first" r:id="rId11"/>
      <w:pgSz w:w="11906" w:h="16838" w:code="9"/>
      <w:pgMar w:top="454" w:right="454" w:bottom="454" w:left="99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079" w:rsidRDefault="00B86079" w:rsidP="00AB15A6">
      <w:r>
        <w:separator/>
      </w:r>
    </w:p>
  </w:endnote>
  <w:endnote w:type="continuationSeparator" w:id="0">
    <w:p w:rsidR="00B86079" w:rsidRDefault="00B86079" w:rsidP="00AB1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23" w:type="dxa"/>
      <w:tblBorders>
        <w:top w:val="single" w:sz="12" w:space="0" w:color="008000"/>
        <w:bottom w:val="single" w:sz="12" w:space="0" w:color="008000"/>
      </w:tblBorders>
      <w:tblLayout w:type="fixed"/>
      <w:tblCellMar>
        <w:left w:w="0" w:type="dxa"/>
        <w:right w:w="0" w:type="dxa"/>
      </w:tblCellMar>
      <w:tblLook w:val="00AF"/>
    </w:tblPr>
    <w:tblGrid>
      <w:gridCol w:w="567"/>
      <w:gridCol w:w="567"/>
      <w:gridCol w:w="567"/>
      <w:gridCol w:w="567"/>
      <w:gridCol w:w="851"/>
      <w:gridCol w:w="567"/>
      <w:gridCol w:w="6237"/>
      <w:gridCol w:w="567"/>
    </w:tblGrid>
    <w:tr w:rsidR="00B86079">
      <w:trPr>
        <w:cantSplit/>
        <w:trHeight w:hRule="exact" w:val="284"/>
      </w:trPr>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ind w:right="360"/>
            <w:jc w:val="center"/>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tabs>
              <w:tab w:val="left" w:pos="454"/>
            </w:tabs>
            <w:jc w:val="center"/>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851"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6237" w:type="dxa"/>
          <w:vMerge w:val="restart"/>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E85BDF">
          <w:pPr>
            <w:pStyle w:val="a"/>
            <w:framePr w:wrap="around" w:vAnchor="page" w:hAnchor="page" w:x="1022" w:y="15616"/>
            <w:spacing w:line="240" w:lineRule="auto"/>
            <w:rPr>
              <w:rFonts w:ascii="Times New Roman" w:hAnsi="Times New Roman"/>
            </w:rPr>
          </w:pPr>
          <w:r>
            <w:rPr>
              <w:rFonts w:ascii="Times New Roman" w:hAnsi="Times New Roman"/>
            </w:rPr>
            <w:t>№ 8-11с</w:t>
          </w:r>
          <w:r w:rsidRPr="00E85BDF">
            <w:rPr>
              <w:rFonts w:ascii="Times New Roman" w:hAnsi="Times New Roman"/>
            </w:rPr>
            <w:t>/1</w:t>
          </w:r>
          <w:r>
            <w:rPr>
              <w:rFonts w:ascii="Times New Roman" w:hAnsi="Times New Roman"/>
            </w:rPr>
            <w:t>4</w:t>
          </w:r>
          <w:r w:rsidRPr="00E85BDF">
            <w:rPr>
              <w:rFonts w:ascii="Times New Roman" w:hAnsi="Times New Roman"/>
            </w:rPr>
            <w:t>–П</w:t>
          </w:r>
          <w:r>
            <w:rPr>
              <w:rFonts w:ascii="Times New Roman" w:hAnsi="Times New Roman"/>
            </w:rPr>
            <w:t>ПТ-ПЗ.</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r>
            <w:rPr>
              <w:sz w:val="16"/>
            </w:rPr>
            <w:t>Лист</w:t>
          </w:r>
        </w:p>
      </w:tc>
    </w:tr>
    <w:tr w:rsidR="00B86079">
      <w:trPr>
        <w:cantSplit/>
        <w:trHeight w:hRule="exact" w:val="284"/>
      </w:trPr>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tabs>
              <w:tab w:val="left" w:pos="454"/>
            </w:tabs>
            <w:jc w:val="center"/>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851"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16"/>
            </w:rPr>
          </w:pPr>
        </w:p>
      </w:tc>
      <w:tc>
        <w:tcPr>
          <w:tcW w:w="6237" w:type="dxa"/>
          <w:vMerge/>
          <w:tcBorders>
            <w:top w:val="single" w:sz="18"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ind w:right="360"/>
            <w:rPr>
              <w:sz w:val="16"/>
            </w:rPr>
          </w:pPr>
        </w:p>
      </w:tc>
      <w:tc>
        <w:tcPr>
          <w:tcW w:w="567" w:type="dxa"/>
          <w:vMerge w:val="restart"/>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sz w:val="28"/>
            </w:rPr>
          </w:pPr>
        </w:p>
        <w:p w:rsidR="00B86079" w:rsidRDefault="00B86079" w:rsidP="00C50C47">
          <w:pPr>
            <w:pStyle w:val="Footer"/>
            <w:framePr w:wrap="around" w:vAnchor="page" w:hAnchor="page" w:x="1022" w:y="15616"/>
            <w:jc w:val="center"/>
            <w:rPr>
              <w:sz w:val="28"/>
            </w:rPr>
          </w:pPr>
        </w:p>
      </w:tc>
    </w:tr>
    <w:tr w:rsidR="00B86079">
      <w:trPr>
        <w:cantSplit/>
        <w:trHeight w:hRule="exact" w:val="284"/>
      </w:trPr>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w w:val="90"/>
              <w:sz w:val="16"/>
            </w:rPr>
          </w:pPr>
          <w:r>
            <w:rPr>
              <w:w w:val="90"/>
              <w:sz w:val="16"/>
            </w:rPr>
            <w:t>Изм.</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w w:val="90"/>
              <w:sz w:val="16"/>
            </w:rPr>
          </w:pPr>
          <w:r>
            <w:rPr>
              <w:w w:val="90"/>
              <w:sz w:val="16"/>
            </w:rPr>
            <w:t>Кол.уч.</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tabs>
              <w:tab w:val="left" w:pos="454"/>
            </w:tabs>
            <w:jc w:val="center"/>
            <w:rPr>
              <w:w w:val="90"/>
              <w:sz w:val="16"/>
            </w:rPr>
          </w:pPr>
          <w:r>
            <w:rPr>
              <w:w w:val="90"/>
              <w:sz w:val="16"/>
            </w:rPr>
            <w:t>Лист</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w w:val="90"/>
              <w:sz w:val="16"/>
            </w:rPr>
          </w:pPr>
          <w:r>
            <w:rPr>
              <w:w w:val="90"/>
              <w:sz w:val="16"/>
            </w:rPr>
            <w:t>№ док.</w:t>
          </w:r>
        </w:p>
      </w:tc>
      <w:tc>
        <w:tcPr>
          <w:tcW w:w="851"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w w:val="90"/>
              <w:sz w:val="16"/>
            </w:rPr>
          </w:pPr>
          <w:r>
            <w:rPr>
              <w:w w:val="90"/>
              <w:sz w:val="16"/>
            </w:rPr>
            <w:t>Подпись</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jc w:val="center"/>
            <w:rPr>
              <w:w w:val="90"/>
              <w:sz w:val="16"/>
            </w:rPr>
          </w:pPr>
          <w:r>
            <w:rPr>
              <w:w w:val="90"/>
              <w:sz w:val="16"/>
            </w:rPr>
            <w:t>Дата</w:t>
          </w:r>
        </w:p>
      </w:tc>
      <w:tc>
        <w:tcPr>
          <w:tcW w:w="6237" w:type="dxa"/>
          <w:vMerge/>
          <w:tcBorders>
            <w:top w:val="single" w:sz="18" w:space="0" w:color="auto"/>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ind w:right="360"/>
            <w:rPr>
              <w:sz w:val="16"/>
            </w:rPr>
          </w:pPr>
        </w:p>
      </w:tc>
      <w:tc>
        <w:tcPr>
          <w:tcW w:w="567" w:type="dxa"/>
          <w:vMerge/>
          <w:tcBorders>
            <w:top w:val="nil"/>
            <w:left w:val="single" w:sz="12" w:space="0" w:color="auto"/>
            <w:bottom w:val="single" w:sz="12" w:space="0" w:color="auto"/>
            <w:right w:val="single" w:sz="12" w:space="0" w:color="auto"/>
          </w:tcBorders>
          <w:vAlign w:val="center"/>
        </w:tcPr>
        <w:p w:rsidR="00B86079" w:rsidRDefault="00B86079" w:rsidP="00C50C47">
          <w:pPr>
            <w:pStyle w:val="Footer"/>
            <w:framePr w:wrap="around" w:vAnchor="page" w:hAnchor="page" w:x="1022" w:y="15616"/>
            <w:ind w:right="360"/>
            <w:jc w:val="center"/>
            <w:rPr>
              <w:sz w:val="16"/>
            </w:rPr>
          </w:pPr>
        </w:p>
      </w:tc>
    </w:tr>
  </w:tbl>
  <w:p w:rsidR="00B86079" w:rsidRDefault="00B86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Borders>
        <w:top w:val="single" w:sz="12" w:space="0" w:color="008000"/>
        <w:bottom w:val="single" w:sz="12" w:space="0" w:color="008000"/>
      </w:tblBorders>
      <w:tblLayout w:type="fixed"/>
      <w:tblCellMar>
        <w:left w:w="0" w:type="dxa"/>
        <w:right w:w="0" w:type="dxa"/>
      </w:tblCellMar>
      <w:tblLook w:val="00AF"/>
    </w:tblPr>
    <w:tblGrid>
      <w:gridCol w:w="539"/>
      <w:gridCol w:w="567"/>
      <w:gridCol w:w="652"/>
      <w:gridCol w:w="652"/>
      <w:gridCol w:w="851"/>
      <w:gridCol w:w="567"/>
      <w:gridCol w:w="3969"/>
      <w:gridCol w:w="850"/>
      <w:gridCol w:w="851"/>
      <w:gridCol w:w="992"/>
    </w:tblGrid>
    <w:tr w:rsidR="00B86079">
      <w:trPr>
        <w:cantSplit/>
        <w:trHeight w:hRule="exact" w:val="284"/>
      </w:trPr>
      <w:tc>
        <w:tcPr>
          <w:tcW w:w="539" w:type="dxa"/>
          <w:tcBorders>
            <w:top w:val="single" w:sz="12"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52"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52"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851"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567" w:type="dxa"/>
          <w:tcBorders>
            <w:top w:val="single" w:sz="12"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662" w:type="dxa"/>
          <w:gridSpan w:val="4"/>
          <w:vMerge w:val="restart"/>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E752A2">
          <w:pPr>
            <w:pStyle w:val="a"/>
            <w:framePr w:hSpace="170" w:wrap="notBeside" w:vAnchor="page" w:hAnchor="page" w:x="1078" w:y="14176"/>
            <w:spacing w:line="240" w:lineRule="auto"/>
            <w:rPr>
              <w:rFonts w:ascii="Times New Roman" w:hAnsi="Times New Roman"/>
            </w:rPr>
          </w:pPr>
          <w:r>
            <w:rPr>
              <w:rFonts w:ascii="Times New Roman" w:hAnsi="Times New Roman"/>
            </w:rPr>
            <w:t>№ 8-11с</w:t>
          </w:r>
          <w:r w:rsidRPr="00E85BDF">
            <w:rPr>
              <w:rFonts w:ascii="Times New Roman" w:hAnsi="Times New Roman"/>
            </w:rPr>
            <w:t>/1</w:t>
          </w:r>
          <w:r>
            <w:rPr>
              <w:rFonts w:ascii="Times New Roman" w:hAnsi="Times New Roman"/>
            </w:rPr>
            <w:t>4</w:t>
          </w:r>
          <w:r w:rsidRPr="00E85BDF">
            <w:rPr>
              <w:rFonts w:ascii="Times New Roman" w:hAnsi="Times New Roman"/>
            </w:rPr>
            <w:t>-</w:t>
          </w:r>
          <w:r>
            <w:rPr>
              <w:rFonts w:ascii="Times New Roman" w:hAnsi="Times New Roman"/>
            </w:rPr>
            <w:t>ППТ-</w:t>
          </w:r>
          <w:r w:rsidRPr="00E85BDF">
            <w:rPr>
              <w:rFonts w:ascii="Times New Roman" w:hAnsi="Times New Roman"/>
            </w:rPr>
            <w:t>П</w:t>
          </w:r>
          <w:r>
            <w:rPr>
              <w:rFonts w:ascii="Times New Roman" w:hAnsi="Times New Roman"/>
            </w:rPr>
            <w:t xml:space="preserve">З. </w:t>
          </w:r>
        </w:p>
      </w:tc>
    </w:tr>
    <w:tr w:rsidR="00B86079">
      <w:trPr>
        <w:cantSplit/>
        <w:trHeight w:hRule="exact" w:val="284"/>
      </w:trPr>
      <w:tc>
        <w:tcPr>
          <w:tcW w:w="539" w:type="dxa"/>
          <w:tcBorders>
            <w:top w:val="single" w:sz="4"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52"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52"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851"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6662" w:type="dxa"/>
          <w:gridSpan w:val="4"/>
          <w:vMerge/>
          <w:tcBorders>
            <w:top w:val="nil"/>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r>
    <w:tr w:rsidR="00B86079">
      <w:trPr>
        <w:cantSplit/>
        <w:trHeight w:hRule="exact" w:val="284"/>
      </w:trPr>
      <w:tc>
        <w:tcPr>
          <w:tcW w:w="539"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sz w:val="16"/>
            </w:rPr>
          </w:pPr>
          <w:r>
            <w:rPr>
              <w:sz w:val="16"/>
            </w:rPr>
            <w:t>Изм.</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sz w:val="16"/>
            </w:rPr>
          </w:pPr>
          <w:r>
            <w:rPr>
              <w:sz w:val="16"/>
            </w:rPr>
            <w:t>Кол.уч.</w:t>
          </w:r>
        </w:p>
      </w:tc>
      <w:tc>
        <w:tcPr>
          <w:tcW w:w="652"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tabs>
              <w:tab w:val="left" w:pos="454"/>
            </w:tabs>
            <w:jc w:val="center"/>
            <w:rPr>
              <w:sz w:val="16"/>
            </w:rPr>
          </w:pPr>
          <w:r>
            <w:rPr>
              <w:sz w:val="16"/>
            </w:rPr>
            <w:t>Лист</w:t>
          </w:r>
        </w:p>
      </w:tc>
      <w:tc>
        <w:tcPr>
          <w:tcW w:w="652"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sz w:val="16"/>
            </w:rPr>
          </w:pPr>
          <w:r>
            <w:rPr>
              <w:sz w:val="16"/>
            </w:rPr>
            <w:t>№ док.</w:t>
          </w:r>
        </w:p>
      </w:tc>
      <w:tc>
        <w:tcPr>
          <w:tcW w:w="851"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sz w:val="16"/>
            </w:rPr>
          </w:pPr>
          <w:r>
            <w:rPr>
              <w:sz w:val="16"/>
            </w:rPr>
            <w:t>Подпись</w:t>
          </w:r>
        </w:p>
      </w:tc>
      <w:tc>
        <w:tcPr>
          <w:tcW w:w="567" w:type="dxa"/>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sz w:val="16"/>
            </w:rPr>
          </w:pPr>
          <w:r>
            <w:rPr>
              <w:sz w:val="16"/>
            </w:rPr>
            <w:t>Дата</w:t>
          </w:r>
        </w:p>
      </w:tc>
      <w:tc>
        <w:tcPr>
          <w:tcW w:w="6662" w:type="dxa"/>
          <w:gridSpan w:val="4"/>
          <w:vMerge/>
          <w:tcBorders>
            <w:top w:val="nil"/>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r>
    <w:tr w:rsidR="00B86079">
      <w:trPr>
        <w:cantSplit/>
        <w:trHeight w:hRule="exact" w:val="284"/>
      </w:trPr>
      <w:tc>
        <w:tcPr>
          <w:tcW w:w="1106" w:type="dxa"/>
          <w:gridSpan w:val="2"/>
          <w:tcBorders>
            <w:top w:val="single" w:sz="12" w:space="0" w:color="auto"/>
            <w:left w:val="single" w:sz="12" w:space="0" w:color="auto"/>
            <w:bottom w:val="single" w:sz="4" w:space="0" w:color="auto"/>
            <w:right w:val="single" w:sz="12" w:space="0" w:color="auto"/>
          </w:tcBorders>
          <w:vAlign w:val="center"/>
        </w:tcPr>
        <w:p w:rsidR="00B86079" w:rsidRPr="00E85BDF" w:rsidRDefault="00B86079" w:rsidP="00C50C47">
          <w:pPr>
            <w:pStyle w:val="Footer"/>
            <w:framePr w:hSpace="170" w:wrap="notBeside" w:vAnchor="page" w:hAnchor="page" w:x="1078" w:y="14176"/>
          </w:pPr>
          <w:r w:rsidRPr="00E85BDF">
            <w:t>Архитектор</w:t>
          </w:r>
        </w:p>
      </w:tc>
      <w:tc>
        <w:tcPr>
          <w:tcW w:w="1304" w:type="dxa"/>
          <w:gridSpan w:val="2"/>
          <w:tcBorders>
            <w:top w:val="single" w:sz="12" w:space="0" w:color="auto"/>
            <w:left w:val="single" w:sz="12" w:space="0" w:color="auto"/>
            <w:bottom w:val="single" w:sz="4" w:space="0" w:color="auto"/>
            <w:right w:val="single" w:sz="12" w:space="0" w:color="auto"/>
          </w:tcBorders>
          <w:vAlign w:val="center"/>
        </w:tcPr>
        <w:p w:rsidR="00B86079" w:rsidRPr="00E85BDF" w:rsidRDefault="00B86079" w:rsidP="00C50C47">
          <w:pPr>
            <w:pStyle w:val="Footer"/>
            <w:framePr w:hSpace="170" w:wrap="notBeside" w:vAnchor="page" w:hAnchor="page" w:x="1078" w:y="14176"/>
            <w:ind w:left="29" w:hanging="29"/>
            <w:jc w:val="center"/>
            <w:rPr>
              <w:sz w:val="22"/>
              <w:szCs w:val="22"/>
            </w:rPr>
          </w:pPr>
          <w:r w:rsidRPr="00E85BDF">
            <w:rPr>
              <w:sz w:val="22"/>
              <w:szCs w:val="22"/>
            </w:rPr>
            <w:t>Демина</w:t>
          </w:r>
        </w:p>
      </w:tc>
      <w:tc>
        <w:tcPr>
          <w:tcW w:w="851" w:type="dxa"/>
          <w:tcBorders>
            <w:top w:val="single" w:sz="12"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567" w:type="dxa"/>
          <w:tcBorders>
            <w:top w:val="single" w:sz="12"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3969" w:type="dxa"/>
          <w:vMerge w:val="restart"/>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jc w:val="center"/>
            <w:rPr>
              <w:sz w:val="24"/>
              <w:szCs w:val="24"/>
            </w:rPr>
          </w:pPr>
          <w:r>
            <w:rPr>
              <w:sz w:val="24"/>
              <w:szCs w:val="24"/>
            </w:rPr>
            <w:t xml:space="preserve">Проект межевания территории города Иванова, ограниченной ул. Минской, городской чертой, пер. 5-м Кохоновским, ул. 2-й Парковской </w:t>
          </w:r>
        </w:p>
      </w:tc>
      <w:tc>
        <w:tcPr>
          <w:tcW w:w="850"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tabs>
              <w:tab w:val="left" w:pos="850"/>
            </w:tabs>
            <w:ind w:right="1"/>
            <w:jc w:val="center"/>
          </w:pPr>
          <w:r w:rsidRPr="00E85BDF">
            <w:t>Стадия</w:t>
          </w:r>
        </w:p>
      </w:tc>
      <w:tc>
        <w:tcPr>
          <w:tcW w:w="851"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tabs>
              <w:tab w:val="left" w:pos="964"/>
            </w:tabs>
            <w:jc w:val="center"/>
          </w:pPr>
          <w:r w:rsidRPr="00E85BDF">
            <w:t>Лист</w:t>
          </w:r>
        </w:p>
      </w:tc>
      <w:tc>
        <w:tcPr>
          <w:tcW w:w="992"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jc w:val="center"/>
          </w:pPr>
          <w:r w:rsidRPr="00E85BDF">
            <w:t>Листов</w:t>
          </w:r>
        </w:p>
      </w:tc>
    </w:tr>
    <w:tr w:rsidR="00B86079">
      <w:trPr>
        <w:cantSplit/>
        <w:trHeight w:hRule="exact" w:val="284"/>
      </w:trPr>
      <w:tc>
        <w:tcPr>
          <w:tcW w:w="1106" w:type="dxa"/>
          <w:gridSpan w:val="2"/>
          <w:tcBorders>
            <w:top w:val="single" w:sz="4" w:space="0" w:color="auto"/>
            <w:left w:val="single" w:sz="12" w:space="0" w:color="auto"/>
            <w:bottom w:val="single" w:sz="4" w:space="0" w:color="auto"/>
            <w:right w:val="single" w:sz="12" w:space="0" w:color="auto"/>
          </w:tcBorders>
          <w:vAlign w:val="center"/>
        </w:tcPr>
        <w:p w:rsidR="00B86079" w:rsidRPr="00E85BDF" w:rsidRDefault="00B86079" w:rsidP="00E85BDF">
          <w:pPr>
            <w:framePr w:hSpace="170" w:wrap="notBeside" w:vAnchor="page" w:hAnchor="page" w:x="1078" w:y="14176"/>
            <w:jc w:val="center"/>
            <w:rPr>
              <w:szCs w:val="24"/>
            </w:rPr>
          </w:pPr>
          <w:r>
            <w:rPr>
              <w:szCs w:val="24"/>
            </w:rPr>
            <w:t>ГИП</w:t>
          </w:r>
        </w:p>
        <w:p w:rsidR="00B86079" w:rsidRPr="00E651E7" w:rsidRDefault="00B86079" w:rsidP="00C50C47">
          <w:pPr>
            <w:pStyle w:val="Footer"/>
            <w:framePr w:hSpace="170" w:wrap="notBeside" w:vAnchor="page" w:hAnchor="page" w:x="1078" w:y="14176"/>
            <w:rPr>
              <w:rFonts w:ascii="ISOCPEUR" w:hAnsi="ISOCPEUR"/>
              <w:i/>
              <w:sz w:val="22"/>
              <w:szCs w:val="22"/>
            </w:rPr>
          </w:pPr>
        </w:p>
      </w:tc>
      <w:tc>
        <w:tcPr>
          <w:tcW w:w="1304" w:type="dxa"/>
          <w:gridSpan w:val="2"/>
          <w:tcBorders>
            <w:top w:val="single" w:sz="4" w:space="0" w:color="auto"/>
            <w:left w:val="single" w:sz="12" w:space="0" w:color="auto"/>
            <w:bottom w:val="single" w:sz="4" w:space="0" w:color="auto"/>
            <w:right w:val="single" w:sz="12" w:space="0" w:color="auto"/>
          </w:tcBorders>
          <w:vAlign w:val="center"/>
        </w:tcPr>
        <w:p w:rsidR="00B86079" w:rsidRPr="00E85BDF" w:rsidRDefault="00B86079" w:rsidP="00C50C47">
          <w:pPr>
            <w:pStyle w:val="Footer"/>
            <w:framePr w:hSpace="170" w:wrap="notBeside" w:vAnchor="page" w:hAnchor="page" w:x="1078" w:y="14176"/>
            <w:ind w:left="29" w:hanging="29"/>
            <w:jc w:val="center"/>
            <w:rPr>
              <w:sz w:val="22"/>
              <w:szCs w:val="22"/>
            </w:rPr>
          </w:pPr>
          <w:r w:rsidRPr="00E85BDF">
            <w:rPr>
              <w:sz w:val="22"/>
              <w:szCs w:val="22"/>
            </w:rPr>
            <w:t>Логинов</w:t>
          </w:r>
        </w:p>
      </w:tc>
      <w:tc>
        <w:tcPr>
          <w:tcW w:w="851" w:type="dxa"/>
          <w:tcBorders>
            <w:top w:val="single" w:sz="4"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567" w:type="dxa"/>
          <w:tcBorders>
            <w:top w:val="single" w:sz="4"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3969" w:type="dxa"/>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pPr>
        </w:p>
      </w:tc>
      <w:tc>
        <w:tcPr>
          <w:tcW w:w="850"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jc w:val="center"/>
            <w:rPr>
              <w:sz w:val="24"/>
              <w:szCs w:val="24"/>
            </w:rPr>
          </w:pPr>
          <w:r w:rsidRPr="00E85BDF">
            <w:rPr>
              <w:sz w:val="24"/>
              <w:szCs w:val="24"/>
            </w:rPr>
            <w:t>П</w:t>
          </w:r>
        </w:p>
      </w:tc>
      <w:tc>
        <w:tcPr>
          <w:tcW w:w="851"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jc w:val="center"/>
            <w:rPr>
              <w:rStyle w:val="PageNumber"/>
              <w:sz w:val="22"/>
              <w:szCs w:val="22"/>
            </w:rPr>
          </w:pPr>
          <w:r w:rsidRPr="00E85BDF">
            <w:rPr>
              <w:rStyle w:val="PageNumber"/>
              <w:sz w:val="22"/>
              <w:szCs w:val="22"/>
            </w:rPr>
            <w:t xml:space="preserve">       </w:t>
          </w:r>
          <w:r w:rsidRPr="00E85BDF">
            <w:rPr>
              <w:rStyle w:val="PageNumber"/>
              <w:sz w:val="22"/>
              <w:szCs w:val="22"/>
            </w:rPr>
            <w:fldChar w:fldCharType="begin"/>
          </w:r>
          <w:r w:rsidRPr="00E85BDF">
            <w:rPr>
              <w:rStyle w:val="PageNumber"/>
              <w:sz w:val="22"/>
              <w:szCs w:val="22"/>
            </w:rPr>
            <w:instrText xml:space="preserve"> PAGE </w:instrText>
          </w:r>
          <w:r w:rsidRPr="00E85BDF">
            <w:rPr>
              <w:rStyle w:val="PageNumber"/>
              <w:sz w:val="22"/>
              <w:szCs w:val="22"/>
            </w:rPr>
            <w:fldChar w:fldCharType="separate"/>
          </w:r>
          <w:r>
            <w:rPr>
              <w:rStyle w:val="PageNumber"/>
              <w:noProof/>
              <w:sz w:val="22"/>
              <w:szCs w:val="22"/>
            </w:rPr>
            <w:t>1</w:t>
          </w:r>
          <w:r w:rsidRPr="00E85BDF">
            <w:rPr>
              <w:rStyle w:val="PageNumber"/>
              <w:sz w:val="22"/>
              <w:szCs w:val="22"/>
            </w:rPr>
            <w:fldChar w:fldCharType="end"/>
          </w:r>
          <w:r w:rsidRPr="00E85BDF">
            <w:rPr>
              <w:rStyle w:val="PageNumber"/>
              <w:sz w:val="22"/>
              <w:szCs w:val="22"/>
            </w:rPr>
            <w:tab/>
            <w:t xml:space="preserve">- </w:t>
          </w:r>
          <w:r w:rsidRPr="00E85BDF">
            <w:rPr>
              <w:rStyle w:val="PageNumber"/>
              <w:sz w:val="22"/>
              <w:szCs w:val="22"/>
            </w:rPr>
            <w:fldChar w:fldCharType="begin"/>
          </w:r>
          <w:r w:rsidRPr="00E85BDF">
            <w:rPr>
              <w:rStyle w:val="PageNumber"/>
              <w:sz w:val="22"/>
              <w:szCs w:val="22"/>
            </w:rPr>
            <w:instrText xml:space="preserve"> PAGE </w:instrText>
          </w:r>
          <w:r w:rsidRPr="00E85BDF">
            <w:rPr>
              <w:rStyle w:val="PageNumber"/>
              <w:sz w:val="22"/>
              <w:szCs w:val="22"/>
            </w:rPr>
            <w:fldChar w:fldCharType="separate"/>
          </w:r>
          <w:r>
            <w:rPr>
              <w:rStyle w:val="PageNumber"/>
              <w:noProof/>
              <w:sz w:val="22"/>
              <w:szCs w:val="22"/>
            </w:rPr>
            <w:t>1</w:t>
          </w:r>
          <w:r w:rsidRPr="00E85BDF">
            <w:rPr>
              <w:rStyle w:val="PageNumber"/>
              <w:sz w:val="22"/>
              <w:szCs w:val="22"/>
            </w:rPr>
            <w:fldChar w:fldCharType="end"/>
          </w:r>
          <w:r w:rsidRPr="00E85BDF">
            <w:rPr>
              <w:rStyle w:val="PageNumber"/>
              <w:sz w:val="22"/>
              <w:szCs w:val="22"/>
            </w:rPr>
            <w:t xml:space="preserve"> -</w:t>
          </w:r>
        </w:p>
      </w:tc>
      <w:tc>
        <w:tcPr>
          <w:tcW w:w="992" w:type="dxa"/>
          <w:tcBorders>
            <w:top w:val="single" w:sz="12" w:space="0" w:color="auto"/>
            <w:left w:val="single" w:sz="12" w:space="0" w:color="auto"/>
            <w:bottom w:val="single" w:sz="12" w:space="0" w:color="auto"/>
            <w:right w:val="single" w:sz="12" w:space="0" w:color="auto"/>
          </w:tcBorders>
          <w:vAlign w:val="center"/>
        </w:tcPr>
        <w:p w:rsidR="00B86079" w:rsidRPr="00E85BDF" w:rsidRDefault="00B86079" w:rsidP="00C50C47">
          <w:pPr>
            <w:pStyle w:val="Footer"/>
            <w:framePr w:hSpace="170" w:wrap="notBeside" w:vAnchor="page" w:hAnchor="page" w:x="1078" w:y="14176"/>
            <w:jc w:val="center"/>
            <w:rPr>
              <w:rStyle w:val="PageNumber"/>
              <w:b/>
              <w:sz w:val="22"/>
              <w:szCs w:val="22"/>
            </w:rPr>
          </w:pPr>
          <w:r w:rsidRPr="00E85BDF">
            <w:rPr>
              <w:rStyle w:val="PageNumber"/>
              <w:sz w:val="22"/>
              <w:szCs w:val="22"/>
            </w:rPr>
            <w:fldChar w:fldCharType="begin"/>
          </w:r>
          <w:r w:rsidRPr="00E85BDF">
            <w:rPr>
              <w:rStyle w:val="PageNumber"/>
              <w:sz w:val="22"/>
              <w:szCs w:val="22"/>
            </w:rPr>
            <w:instrText xml:space="preserve"> NUMPAGES </w:instrText>
          </w:r>
          <w:r w:rsidRPr="00E85BDF">
            <w:rPr>
              <w:rStyle w:val="PageNumber"/>
              <w:sz w:val="22"/>
              <w:szCs w:val="22"/>
            </w:rPr>
            <w:fldChar w:fldCharType="separate"/>
          </w:r>
          <w:r>
            <w:rPr>
              <w:rStyle w:val="PageNumber"/>
              <w:noProof/>
              <w:sz w:val="22"/>
              <w:szCs w:val="22"/>
            </w:rPr>
            <w:t>5</w:t>
          </w:r>
          <w:r w:rsidRPr="00E85BDF">
            <w:rPr>
              <w:rStyle w:val="PageNumber"/>
              <w:sz w:val="22"/>
              <w:szCs w:val="22"/>
            </w:rPr>
            <w:fldChar w:fldCharType="end"/>
          </w:r>
        </w:p>
      </w:tc>
    </w:tr>
    <w:tr w:rsidR="00B86079">
      <w:trPr>
        <w:cantSplit/>
        <w:trHeight w:hRule="exact" w:val="284"/>
      </w:trPr>
      <w:tc>
        <w:tcPr>
          <w:tcW w:w="1106" w:type="dxa"/>
          <w:gridSpan w:val="2"/>
          <w:tcBorders>
            <w:top w:val="single" w:sz="4" w:space="0" w:color="auto"/>
            <w:left w:val="single" w:sz="12" w:space="0" w:color="auto"/>
            <w:bottom w:val="single" w:sz="4" w:space="0" w:color="auto"/>
            <w:right w:val="single" w:sz="12" w:space="0" w:color="auto"/>
          </w:tcBorders>
          <w:vAlign w:val="center"/>
        </w:tcPr>
        <w:p w:rsidR="00B86079" w:rsidRPr="00E651E7" w:rsidRDefault="00B86079" w:rsidP="00C50C47">
          <w:pPr>
            <w:framePr w:hSpace="170" w:wrap="notBeside" w:vAnchor="page" w:hAnchor="page" w:x="1078" w:y="14176"/>
            <w:rPr>
              <w:rFonts w:ascii="ISOCPEUR" w:hAnsi="ISOCPEUR"/>
              <w:i/>
              <w:szCs w:val="22"/>
            </w:rPr>
          </w:pPr>
        </w:p>
      </w:tc>
      <w:tc>
        <w:tcPr>
          <w:tcW w:w="1304" w:type="dxa"/>
          <w:gridSpan w:val="2"/>
          <w:tcBorders>
            <w:top w:val="single" w:sz="4" w:space="0" w:color="auto"/>
            <w:left w:val="single" w:sz="12" w:space="0" w:color="auto"/>
            <w:bottom w:val="single" w:sz="4" w:space="0" w:color="auto"/>
            <w:right w:val="single" w:sz="12" w:space="0" w:color="auto"/>
          </w:tcBorders>
          <w:vAlign w:val="center"/>
        </w:tcPr>
        <w:p w:rsidR="00B86079" w:rsidRPr="00E651E7" w:rsidRDefault="00B86079" w:rsidP="00C50C47">
          <w:pPr>
            <w:framePr w:hSpace="170" w:wrap="notBeside" w:vAnchor="page" w:hAnchor="page" w:x="1078" w:y="14176"/>
            <w:jc w:val="center"/>
            <w:rPr>
              <w:rFonts w:ascii="ISOCPEUR" w:hAnsi="ISOCPEUR"/>
              <w:i/>
              <w:szCs w:val="22"/>
            </w:rPr>
          </w:pPr>
        </w:p>
      </w:tc>
      <w:tc>
        <w:tcPr>
          <w:tcW w:w="851" w:type="dxa"/>
          <w:tcBorders>
            <w:top w:val="single" w:sz="4"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567" w:type="dxa"/>
          <w:tcBorders>
            <w:top w:val="single" w:sz="4" w:space="0" w:color="auto"/>
            <w:left w:val="single" w:sz="12" w:space="0" w:color="auto"/>
            <w:bottom w:val="single" w:sz="4"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3969" w:type="dxa"/>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pPr>
        </w:p>
      </w:tc>
      <w:tc>
        <w:tcPr>
          <w:tcW w:w="2693" w:type="dxa"/>
          <w:gridSpan w:val="3"/>
          <w:vMerge w:val="restart"/>
          <w:tcBorders>
            <w:top w:val="single" w:sz="12" w:space="0" w:color="auto"/>
            <w:left w:val="single" w:sz="12" w:space="0" w:color="auto"/>
            <w:bottom w:val="single" w:sz="12" w:space="0" w:color="auto"/>
            <w:right w:val="single" w:sz="12" w:space="0" w:color="auto"/>
          </w:tcBorders>
          <w:vAlign w:val="center"/>
        </w:tcPr>
        <w:p w:rsidR="00B86079" w:rsidRPr="00A50C5E" w:rsidRDefault="00B86079" w:rsidP="00C50C47">
          <w:pPr>
            <w:pStyle w:val="BodyText2"/>
            <w:framePr w:hSpace="170" w:wrap="notBeside" w:vAnchor="page" w:hAnchor="page" w:x="1078" w:y="14176"/>
            <w:spacing w:line="240" w:lineRule="auto"/>
            <w:jc w:val="center"/>
            <w:rPr>
              <w:rFonts w:ascii="ISOCPEUR" w:hAnsi="ISOCPEUR"/>
              <w:i/>
              <w:szCs w:val="24"/>
            </w:rPr>
          </w:pPr>
          <w:r>
            <w:rPr>
              <w:rFonts w:ascii="ISOCPEUR" w:hAnsi="ISOCPEUR"/>
              <w:i/>
              <w:szCs w:val="24"/>
            </w:rPr>
            <w:t>ООО «Архитектурная компания «Студио»</w:t>
          </w:r>
        </w:p>
      </w:tc>
    </w:tr>
    <w:tr w:rsidR="00B86079">
      <w:trPr>
        <w:cantSplit/>
        <w:trHeight w:hRule="exact" w:val="284"/>
      </w:trPr>
      <w:tc>
        <w:tcPr>
          <w:tcW w:w="1106" w:type="dxa"/>
          <w:gridSpan w:val="2"/>
          <w:tcBorders>
            <w:top w:val="single" w:sz="4" w:space="0" w:color="auto"/>
            <w:left w:val="single" w:sz="12" w:space="0" w:color="auto"/>
            <w:bottom w:val="single" w:sz="2" w:space="0" w:color="auto"/>
            <w:right w:val="single" w:sz="12" w:space="0" w:color="auto"/>
          </w:tcBorders>
          <w:vAlign w:val="center"/>
        </w:tcPr>
        <w:p w:rsidR="00B86079" w:rsidRPr="00E651E7" w:rsidRDefault="00B86079" w:rsidP="00C50C47">
          <w:pPr>
            <w:framePr w:hSpace="170" w:wrap="notBeside" w:vAnchor="page" w:hAnchor="page" w:x="1078" w:y="14176"/>
            <w:rPr>
              <w:rFonts w:ascii="ISOCPEUR" w:hAnsi="ISOCPEUR"/>
              <w:i/>
              <w:szCs w:val="22"/>
            </w:rPr>
          </w:pPr>
        </w:p>
      </w:tc>
      <w:tc>
        <w:tcPr>
          <w:tcW w:w="1304" w:type="dxa"/>
          <w:gridSpan w:val="2"/>
          <w:tcBorders>
            <w:top w:val="single" w:sz="4" w:space="0" w:color="auto"/>
            <w:left w:val="single" w:sz="12" w:space="0" w:color="auto"/>
            <w:bottom w:val="single" w:sz="2" w:space="0" w:color="auto"/>
            <w:right w:val="single" w:sz="12" w:space="0" w:color="auto"/>
          </w:tcBorders>
          <w:vAlign w:val="center"/>
        </w:tcPr>
        <w:p w:rsidR="00B86079" w:rsidRPr="00E651E7" w:rsidRDefault="00B86079" w:rsidP="00C50C47">
          <w:pPr>
            <w:pStyle w:val="Footer"/>
            <w:framePr w:hSpace="170" w:wrap="notBeside" w:vAnchor="page" w:hAnchor="page" w:x="1078" w:y="14176"/>
            <w:jc w:val="center"/>
            <w:rPr>
              <w:rFonts w:ascii="ISOCPEUR" w:hAnsi="ISOCPEUR"/>
              <w:i/>
              <w:sz w:val="22"/>
              <w:szCs w:val="22"/>
            </w:rPr>
          </w:pPr>
        </w:p>
      </w:tc>
      <w:tc>
        <w:tcPr>
          <w:tcW w:w="851" w:type="dxa"/>
          <w:tcBorders>
            <w:top w:val="single" w:sz="4"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567" w:type="dxa"/>
          <w:tcBorders>
            <w:top w:val="single" w:sz="4" w:space="0" w:color="auto"/>
            <w:left w:val="single" w:sz="12" w:space="0" w:color="auto"/>
            <w:bottom w:val="single" w:sz="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3969" w:type="dxa"/>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b/>
              <w:sz w:val="26"/>
            </w:rPr>
          </w:pPr>
        </w:p>
      </w:tc>
      <w:tc>
        <w:tcPr>
          <w:tcW w:w="2693" w:type="dxa"/>
          <w:gridSpan w:val="3"/>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jc w:val="center"/>
            <w:rPr>
              <w:b/>
              <w:sz w:val="24"/>
            </w:rPr>
          </w:pPr>
        </w:p>
      </w:tc>
    </w:tr>
    <w:tr w:rsidR="00B86079">
      <w:trPr>
        <w:cantSplit/>
        <w:trHeight w:hRule="exact" w:val="284"/>
      </w:trPr>
      <w:tc>
        <w:tcPr>
          <w:tcW w:w="1106" w:type="dxa"/>
          <w:gridSpan w:val="2"/>
          <w:tcBorders>
            <w:top w:val="single" w:sz="2" w:space="0" w:color="auto"/>
            <w:left w:val="single" w:sz="12" w:space="0" w:color="auto"/>
            <w:bottom w:val="single" w:sz="12" w:space="0" w:color="auto"/>
            <w:right w:val="single" w:sz="12" w:space="0" w:color="auto"/>
          </w:tcBorders>
          <w:vAlign w:val="center"/>
        </w:tcPr>
        <w:p w:rsidR="00B86079" w:rsidRPr="00E651E7" w:rsidRDefault="00B86079" w:rsidP="00C50C47">
          <w:pPr>
            <w:framePr w:hSpace="170" w:wrap="notBeside" w:vAnchor="page" w:hAnchor="page" w:x="1078" w:y="14176"/>
            <w:rPr>
              <w:rFonts w:ascii="ISOCPEUR" w:hAnsi="ISOCPEUR"/>
              <w:i/>
              <w:szCs w:val="22"/>
            </w:rPr>
          </w:pPr>
        </w:p>
      </w:tc>
      <w:tc>
        <w:tcPr>
          <w:tcW w:w="1304" w:type="dxa"/>
          <w:gridSpan w:val="2"/>
          <w:tcBorders>
            <w:top w:val="single" w:sz="2" w:space="0" w:color="auto"/>
            <w:left w:val="single" w:sz="12" w:space="0" w:color="auto"/>
            <w:bottom w:val="single" w:sz="12" w:space="0" w:color="auto"/>
            <w:right w:val="single" w:sz="12" w:space="0" w:color="auto"/>
          </w:tcBorders>
          <w:vAlign w:val="center"/>
        </w:tcPr>
        <w:p w:rsidR="00B86079" w:rsidRPr="00E651E7" w:rsidRDefault="00B86079" w:rsidP="00C50C47">
          <w:pPr>
            <w:pStyle w:val="Footer"/>
            <w:framePr w:hSpace="170" w:wrap="notBeside" w:vAnchor="page" w:hAnchor="page" w:x="1078" w:y="14176"/>
            <w:jc w:val="center"/>
            <w:rPr>
              <w:rFonts w:ascii="ISOCPEUR" w:hAnsi="ISOCPEUR"/>
              <w:i/>
              <w:sz w:val="22"/>
              <w:szCs w:val="22"/>
            </w:rPr>
          </w:pPr>
        </w:p>
      </w:tc>
      <w:tc>
        <w:tcPr>
          <w:tcW w:w="851"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567" w:type="dxa"/>
          <w:tcBorders>
            <w:top w:val="single" w:sz="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22"/>
              <w:szCs w:val="22"/>
            </w:rPr>
          </w:pPr>
        </w:p>
      </w:tc>
      <w:tc>
        <w:tcPr>
          <w:tcW w:w="3969" w:type="dxa"/>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c>
        <w:tcPr>
          <w:tcW w:w="2693" w:type="dxa"/>
          <w:gridSpan w:val="3"/>
          <w:vMerge/>
          <w:tcBorders>
            <w:top w:val="single" w:sz="12" w:space="0" w:color="auto"/>
            <w:left w:val="single" w:sz="12" w:space="0" w:color="auto"/>
            <w:bottom w:val="single" w:sz="12" w:space="0" w:color="auto"/>
            <w:right w:val="single" w:sz="12" w:space="0" w:color="auto"/>
          </w:tcBorders>
          <w:vAlign w:val="center"/>
        </w:tcPr>
        <w:p w:rsidR="00B86079" w:rsidRDefault="00B86079" w:rsidP="00C50C47">
          <w:pPr>
            <w:pStyle w:val="Footer"/>
            <w:framePr w:hSpace="170" w:wrap="notBeside" w:vAnchor="page" w:hAnchor="page" w:x="1078" w:y="14176"/>
            <w:ind w:right="360"/>
            <w:rPr>
              <w:sz w:val="16"/>
            </w:rPr>
          </w:pPr>
        </w:p>
      </w:tc>
    </w:tr>
  </w:tbl>
  <w:p w:rsidR="00B86079" w:rsidRDefault="00B86079">
    <w:pPr>
      <w:pStyle w:val="Footer"/>
    </w:pPr>
    <w:r>
      <w:rPr>
        <w:noProof/>
      </w:rPr>
      <w:pict>
        <v:line id="_x0000_s2053" style="position:absolute;flip:y;z-index:251659264;mso-position-horizontal-relative:text;mso-position-vertical-relative:text" from="521.05pt,-799.75pt" to="521.05pt,-109.5pt" strokeweight="1.5pt"/>
      </w:pict>
    </w:r>
  </w:p>
  <w:p w:rsidR="00B86079" w:rsidRDefault="00B86079">
    <w:pPr>
      <w:pStyle w:val="Footer"/>
    </w:pPr>
    <w:r>
      <w:rPr>
        <w:noProof/>
      </w:rPr>
      <w:pict>
        <v:shape id="_x0000_s2054" style="position:absolute;margin-left:-3.7pt;margin-top:-2.85pt;width:524.15pt;height:.05pt;z-index:251658240;mso-position-horizontal:absolute;mso-position-horizontal-relative:margin;mso-position-vertical:absolute;mso-position-vertical-relative:margin" coordsize="10452,4" path="m,4l10452,e" filled="f" strokeweight="1.5pt">
          <v:path arrowok="t"/>
          <w10:wrap anchorx="margin" anchory="margin"/>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079" w:rsidRDefault="00B86079" w:rsidP="00AB15A6">
      <w:r>
        <w:separator/>
      </w:r>
    </w:p>
  </w:footnote>
  <w:footnote w:type="continuationSeparator" w:id="0">
    <w:p w:rsidR="00B86079" w:rsidRDefault="00B86079" w:rsidP="00AB1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79" w:rsidRDefault="00B86079">
    <w:pPr>
      <w:pStyle w:val="Header"/>
    </w:pPr>
    <w:r>
      <w:rPr>
        <w:noProof/>
      </w:rPr>
      <w:pict>
        <v:line id="_x0000_s2049" style="position:absolute;z-index:251657216;mso-position-vertical-relative:page" from="-5.4pt,23.25pt" to="518.75pt,23.25pt" o:allowincell="f" strokeweight="1.5pt">
          <w10:wrap anchory="page"/>
          <w10:anchorlock/>
        </v:line>
      </w:pict>
    </w:r>
    <w:r>
      <w:rPr>
        <w:noProof/>
      </w:rPr>
      <w:pict>
        <v:line id="_x0000_s2050" style="position:absolute;flip:y;z-index:251656192" from="526.35pt,22.7pt" to="526.35pt,782.1pt" o:allowincell="f" strokeweight="1.5pt">
          <w10:anchorlock/>
        </v:line>
      </w:pict>
    </w:r>
    <w:r>
      <w:rPr>
        <w:noProof/>
      </w:rPr>
      <w:pict>
        <v:shape id="_x0000_s2051" style="position:absolute;margin-left:-5.4pt;margin-top:22.7pt;width:.05pt;height:759.7pt;z-index:251655168;mso-position-horizontal:absolute;mso-position-horizontal-relative:text;mso-position-vertical-relative:text" coordsize="7,12810" o:allowincell="f" path="m,12810l7,e" filled="f" strokeweight="1.5pt">
          <v:path arrowok="t"/>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79" w:rsidRDefault="00B86079">
    <w:pPr>
      <w:pStyle w:val="Header"/>
    </w:pPr>
    <w:r>
      <w:rPr>
        <w:noProof/>
      </w:rPr>
      <w:pict>
        <v:line id="_x0000_s2052" style="position:absolute;flip:y;z-index:251660288" from="-3.7pt,19.3pt" to="-3.7pt,709.55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05A33"/>
    <w:multiLevelType w:val="hybridMultilevel"/>
    <w:tmpl w:val="BAF871CE"/>
    <w:lvl w:ilvl="0" w:tplc="5936FC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47E1038"/>
    <w:multiLevelType w:val="hybridMultilevel"/>
    <w:tmpl w:val="747C1AC4"/>
    <w:lvl w:ilvl="0" w:tplc="043CE6CA">
      <w:start w:val="9"/>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6B63074A"/>
    <w:multiLevelType w:val="hybridMultilevel"/>
    <w:tmpl w:val="5A82AEAC"/>
    <w:lvl w:ilvl="0" w:tplc="853CE2FC">
      <w:start w:val="1"/>
      <w:numFmt w:val="decimal"/>
      <w:lvlText w:val="%1."/>
      <w:lvlJc w:val="left"/>
      <w:pPr>
        <w:ind w:left="502" w:hanging="360"/>
      </w:pPr>
      <w:rPr>
        <w:rFonts w:cs="Times New Roman" w:hint="default"/>
        <w:b/>
        <w:sz w:val="24"/>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74C16E06"/>
    <w:multiLevelType w:val="hybridMultilevel"/>
    <w:tmpl w:val="579ECB68"/>
    <w:lvl w:ilvl="0" w:tplc="E05CE528">
      <w:start w:val="1"/>
      <w:numFmt w:val="decimal"/>
      <w:lvlText w:val="%1."/>
      <w:lvlJc w:val="left"/>
      <w:pPr>
        <w:tabs>
          <w:tab w:val="num" w:pos="2062"/>
        </w:tabs>
        <w:ind w:left="2062" w:hanging="360"/>
      </w:pPr>
      <w:rPr>
        <w:rFonts w:cs="Times New Roman" w:hint="default"/>
      </w:rPr>
    </w:lvl>
    <w:lvl w:ilvl="1" w:tplc="F4D8BE2C">
      <w:numFmt w:val="none"/>
      <w:lvlText w:val=""/>
      <w:lvlJc w:val="left"/>
      <w:pPr>
        <w:tabs>
          <w:tab w:val="num" w:pos="360"/>
        </w:tabs>
      </w:pPr>
      <w:rPr>
        <w:rFonts w:cs="Times New Roman"/>
      </w:rPr>
    </w:lvl>
    <w:lvl w:ilvl="2" w:tplc="3E8841C4">
      <w:numFmt w:val="none"/>
      <w:lvlText w:val=""/>
      <w:lvlJc w:val="left"/>
      <w:pPr>
        <w:tabs>
          <w:tab w:val="num" w:pos="360"/>
        </w:tabs>
      </w:pPr>
      <w:rPr>
        <w:rFonts w:cs="Times New Roman"/>
      </w:rPr>
    </w:lvl>
    <w:lvl w:ilvl="3" w:tplc="8788ED66">
      <w:numFmt w:val="none"/>
      <w:lvlText w:val=""/>
      <w:lvlJc w:val="left"/>
      <w:pPr>
        <w:tabs>
          <w:tab w:val="num" w:pos="360"/>
        </w:tabs>
      </w:pPr>
      <w:rPr>
        <w:rFonts w:cs="Times New Roman"/>
      </w:rPr>
    </w:lvl>
    <w:lvl w:ilvl="4" w:tplc="21E0EABA">
      <w:numFmt w:val="none"/>
      <w:lvlText w:val=""/>
      <w:lvlJc w:val="left"/>
      <w:pPr>
        <w:tabs>
          <w:tab w:val="num" w:pos="360"/>
        </w:tabs>
      </w:pPr>
      <w:rPr>
        <w:rFonts w:cs="Times New Roman"/>
      </w:rPr>
    </w:lvl>
    <w:lvl w:ilvl="5" w:tplc="83A0FDCA">
      <w:numFmt w:val="none"/>
      <w:lvlText w:val=""/>
      <w:lvlJc w:val="left"/>
      <w:pPr>
        <w:tabs>
          <w:tab w:val="num" w:pos="360"/>
        </w:tabs>
      </w:pPr>
      <w:rPr>
        <w:rFonts w:cs="Times New Roman"/>
      </w:rPr>
    </w:lvl>
    <w:lvl w:ilvl="6" w:tplc="C1209F6A">
      <w:numFmt w:val="none"/>
      <w:lvlText w:val=""/>
      <w:lvlJc w:val="left"/>
      <w:pPr>
        <w:tabs>
          <w:tab w:val="num" w:pos="360"/>
        </w:tabs>
      </w:pPr>
      <w:rPr>
        <w:rFonts w:cs="Times New Roman"/>
      </w:rPr>
    </w:lvl>
    <w:lvl w:ilvl="7" w:tplc="27A40C48">
      <w:numFmt w:val="none"/>
      <w:lvlText w:val=""/>
      <w:lvlJc w:val="left"/>
      <w:pPr>
        <w:tabs>
          <w:tab w:val="num" w:pos="360"/>
        </w:tabs>
      </w:pPr>
      <w:rPr>
        <w:rFonts w:cs="Times New Roman"/>
      </w:rPr>
    </w:lvl>
    <w:lvl w:ilvl="8" w:tplc="74D8E4E6">
      <w:numFmt w:val="none"/>
      <w:lvlText w:val=""/>
      <w:lvlJc w:val="left"/>
      <w:pPr>
        <w:tabs>
          <w:tab w:val="num" w:pos="360"/>
        </w:tabs>
      </w:pPr>
      <w:rPr>
        <w:rFonts w:cs="Times New Roman"/>
      </w:rPr>
    </w:lvl>
  </w:abstractNum>
  <w:abstractNum w:abstractNumId="4">
    <w:nsid w:val="795E65B8"/>
    <w:multiLevelType w:val="hybridMultilevel"/>
    <w:tmpl w:val="485C4F7E"/>
    <w:lvl w:ilvl="0" w:tplc="4E48A6F4">
      <w:start w:val="1"/>
      <w:numFmt w:val="decimal"/>
      <w:lvlText w:val="%1."/>
      <w:lvlJc w:val="left"/>
      <w:pPr>
        <w:tabs>
          <w:tab w:val="num" w:pos="1603"/>
        </w:tabs>
        <w:ind w:left="1603" w:hanging="1035"/>
      </w:pPr>
      <w:rPr>
        <w:rFonts w:cs="Times New Roman" w:hint="default"/>
      </w:rPr>
    </w:lvl>
    <w:lvl w:ilvl="1" w:tplc="04190019" w:tentative="1">
      <w:start w:val="1"/>
      <w:numFmt w:val="lowerLetter"/>
      <w:lvlText w:val="%2."/>
      <w:lvlJc w:val="left"/>
      <w:pPr>
        <w:tabs>
          <w:tab w:val="num" w:pos="1991"/>
        </w:tabs>
        <w:ind w:left="1991" w:hanging="360"/>
      </w:pPr>
      <w:rPr>
        <w:rFonts w:cs="Times New Roman"/>
      </w:rPr>
    </w:lvl>
    <w:lvl w:ilvl="2" w:tplc="0419001B" w:tentative="1">
      <w:start w:val="1"/>
      <w:numFmt w:val="lowerRoman"/>
      <w:lvlText w:val="%3."/>
      <w:lvlJc w:val="right"/>
      <w:pPr>
        <w:tabs>
          <w:tab w:val="num" w:pos="2711"/>
        </w:tabs>
        <w:ind w:left="2711" w:hanging="180"/>
      </w:pPr>
      <w:rPr>
        <w:rFonts w:cs="Times New Roman"/>
      </w:rPr>
    </w:lvl>
    <w:lvl w:ilvl="3" w:tplc="0419000F" w:tentative="1">
      <w:start w:val="1"/>
      <w:numFmt w:val="decimal"/>
      <w:lvlText w:val="%4."/>
      <w:lvlJc w:val="left"/>
      <w:pPr>
        <w:tabs>
          <w:tab w:val="num" w:pos="3431"/>
        </w:tabs>
        <w:ind w:left="3431" w:hanging="360"/>
      </w:pPr>
      <w:rPr>
        <w:rFonts w:cs="Times New Roman"/>
      </w:rPr>
    </w:lvl>
    <w:lvl w:ilvl="4" w:tplc="04190019" w:tentative="1">
      <w:start w:val="1"/>
      <w:numFmt w:val="lowerLetter"/>
      <w:lvlText w:val="%5."/>
      <w:lvlJc w:val="left"/>
      <w:pPr>
        <w:tabs>
          <w:tab w:val="num" w:pos="4151"/>
        </w:tabs>
        <w:ind w:left="4151" w:hanging="360"/>
      </w:pPr>
      <w:rPr>
        <w:rFonts w:cs="Times New Roman"/>
      </w:rPr>
    </w:lvl>
    <w:lvl w:ilvl="5" w:tplc="0419001B" w:tentative="1">
      <w:start w:val="1"/>
      <w:numFmt w:val="lowerRoman"/>
      <w:lvlText w:val="%6."/>
      <w:lvlJc w:val="right"/>
      <w:pPr>
        <w:tabs>
          <w:tab w:val="num" w:pos="4871"/>
        </w:tabs>
        <w:ind w:left="4871" w:hanging="180"/>
      </w:pPr>
      <w:rPr>
        <w:rFonts w:cs="Times New Roman"/>
      </w:rPr>
    </w:lvl>
    <w:lvl w:ilvl="6" w:tplc="0419000F" w:tentative="1">
      <w:start w:val="1"/>
      <w:numFmt w:val="decimal"/>
      <w:lvlText w:val="%7."/>
      <w:lvlJc w:val="left"/>
      <w:pPr>
        <w:tabs>
          <w:tab w:val="num" w:pos="5591"/>
        </w:tabs>
        <w:ind w:left="5591" w:hanging="360"/>
      </w:pPr>
      <w:rPr>
        <w:rFonts w:cs="Times New Roman"/>
      </w:rPr>
    </w:lvl>
    <w:lvl w:ilvl="7" w:tplc="04190019" w:tentative="1">
      <w:start w:val="1"/>
      <w:numFmt w:val="lowerLetter"/>
      <w:lvlText w:val="%8."/>
      <w:lvlJc w:val="left"/>
      <w:pPr>
        <w:tabs>
          <w:tab w:val="num" w:pos="6311"/>
        </w:tabs>
        <w:ind w:left="6311" w:hanging="360"/>
      </w:pPr>
      <w:rPr>
        <w:rFonts w:cs="Times New Roman"/>
      </w:rPr>
    </w:lvl>
    <w:lvl w:ilvl="8" w:tplc="0419001B" w:tentative="1">
      <w:start w:val="1"/>
      <w:numFmt w:val="lowerRoman"/>
      <w:lvlText w:val="%9."/>
      <w:lvlJc w:val="right"/>
      <w:pPr>
        <w:tabs>
          <w:tab w:val="num" w:pos="7031"/>
        </w:tabs>
        <w:ind w:left="7031" w:hanging="180"/>
      </w:pPr>
      <w:rPr>
        <w:rFonts w:cs="Times New Roman"/>
      </w:rPr>
    </w:lvl>
  </w:abstractNum>
  <w:abstractNum w:abstractNumId="5">
    <w:nsid w:val="79E058D0"/>
    <w:multiLevelType w:val="hybridMultilevel"/>
    <w:tmpl w:val="F65CAA48"/>
    <w:lvl w:ilvl="0" w:tplc="0419000F">
      <w:start w:val="1"/>
      <w:numFmt w:val="decimal"/>
      <w:lvlText w:val="%1."/>
      <w:lvlJc w:val="left"/>
      <w:pPr>
        <w:ind w:left="1353"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B5F"/>
    <w:rsid w:val="00002BB6"/>
    <w:rsid w:val="00014458"/>
    <w:rsid w:val="0002500D"/>
    <w:rsid w:val="00051D6E"/>
    <w:rsid w:val="00070201"/>
    <w:rsid w:val="000728DC"/>
    <w:rsid w:val="00077DDD"/>
    <w:rsid w:val="00090E49"/>
    <w:rsid w:val="000A5133"/>
    <w:rsid w:val="000B3B3E"/>
    <w:rsid w:val="000D2E1E"/>
    <w:rsid w:val="000D7AA0"/>
    <w:rsid w:val="000F5C06"/>
    <w:rsid w:val="001059BA"/>
    <w:rsid w:val="001314D1"/>
    <w:rsid w:val="00134D84"/>
    <w:rsid w:val="001363E5"/>
    <w:rsid w:val="00144798"/>
    <w:rsid w:val="0015391D"/>
    <w:rsid w:val="00155F3C"/>
    <w:rsid w:val="00156ABA"/>
    <w:rsid w:val="00176895"/>
    <w:rsid w:val="001B0140"/>
    <w:rsid w:val="001D4BC9"/>
    <w:rsid w:val="00212E35"/>
    <w:rsid w:val="00220F8B"/>
    <w:rsid w:val="00235E91"/>
    <w:rsid w:val="002459CD"/>
    <w:rsid w:val="00272966"/>
    <w:rsid w:val="0028421A"/>
    <w:rsid w:val="002A270A"/>
    <w:rsid w:val="002A2EBF"/>
    <w:rsid w:val="002A459E"/>
    <w:rsid w:val="002B6F33"/>
    <w:rsid w:val="002C7653"/>
    <w:rsid w:val="002D64D1"/>
    <w:rsid w:val="002F28D9"/>
    <w:rsid w:val="003042D5"/>
    <w:rsid w:val="00323168"/>
    <w:rsid w:val="00343FA1"/>
    <w:rsid w:val="003572E8"/>
    <w:rsid w:val="003579DF"/>
    <w:rsid w:val="003662CA"/>
    <w:rsid w:val="00371610"/>
    <w:rsid w:val="0037241E"/>
    <w:rsid w:val="00380994"/>
    <w:rsid w:val="00393D88"/>
    <w:rsid w:val="003952D2"/>
    <w:rsid w:val="003D58CD"/>
    <w:rsid w:val="00406E77"/>
    <w:rsid w:val="004100A4"/>
    <w:rsid w:val="00414844"/>
    <w:rsid w:val="00423E1A"/>
    <w:rsid w:val="004322C4"/>
    <w:rsid w:val="00436852"/>
    <w:rsid w:val="004652E7"/>
    <w:rsid w:val="004A01AD"/>
    <w:rsid w:val="004A47BF"/>
    <w:rsid w:val="004A743F"/>
    <w:rsid w:val="004A7D8A"/>
    <w:rsid w:val="004B45E1"/>
    <w:rsid w:val="004B464E"/>
    <w:rsid w:val="004E7AC1"/>
    <w:rsid w:val="00531AD3"/>
    <w:rsid w:val="0054405E"/>
    <w:rsid w:val="00560980"/>
    <w:rsid w:val="00580B6C"/>
    <w:rsid w:val="00581586"/>
    <w:rsid w:val="005A018C"/>
    <w:rsid w:val="005A3EA0"/>
    <w:rsid w:val="005B07D0"/>
    <w:rsid w:val="005C3F4A"/>
    <w:rsid w:val="005E1C67"/>
    <w:rsid w:val="005E31A7"/>
    <w:rsid w:val="005E6412"/>
    <w:rsid w:val="005E7A5E"/>
    <w:rsid w:val="006040CE"/>
    <w:rsid w:val="00605E88"/>
    <w:rsid w:val="00620EB0"/>
    <w:rsid w:val="0062209F"/>
    <w:rsid w:val="00632FCA"/>
    <w:rsid w:val="0063362A"/>
    <w:rsid w:val="00645627"/>
    <w:rsid w:val="00653F93"/>
    <w:rsid w:val="006541CB"/>
    <w:rsid w:val="00684E62"/>
    <w:rsid w:val="006850F0"/>
    <w:rsid w:val="00690A45"/>
    <w:rsid w:val="006B3760"/>
    <w:rsid w:val="006C088B"/>
    <w:rsid w:val="006D17E9"/>
    <w:rsid w:val="006D55E7"/>
    <w:rsid w:val="006F4BD0"/>
    <w:rsid w:val="006F7E71"/>
    <w:rsid w:val="007141E9"/>
    <w:rsid w:val="007273A1"/>
    <w:rsid w:val="00727A02"/>
    <w:rsid w:val="00731396"/>
    <w:rsid w:val="0073339D"/>
    <w:rsid w:val="007522F8"/>
    <w:rsid w:val="00754FF8"/>
    <w:rsid w:val="007806A2"/>
    <w:rsid w:val="00787D76"/>
    <w:rsid w:val="00790AA4"/>
    <w:rsid w:val="00791189"/>
    <w:rsid w:val="007932D9"/>
    <w:rsid w:val="007C160D"/>
    <w:rsid w:val="007D0CDE"/>
    <w:rsid w:val="007E04D7"/>
    <w:rsid w:val="00812B24"/>
    <w:rsid w:val="00835213"/>
    <w:rsid w:val="00840795"/>
    <w:rsid w:val="0084206C"/>
    <w:rsid w:val="008434FC"/>
    <w:rsid w:val="008531A5"/>
    <w:rsid w:val="0085618D"/>
    <w:rsid w:val="008A5FB8"/>
    <w:rsid w:val="008B4FB3"/>
    <w:rsid w:val="008C49F3"/>
    <w:rsid w:val="00910B5E"/>
    <w:rsid w:val="00913C55"/>
    <w:rsid w:val="009152CA"/>
    <w:rsid w:val="009306C3"/>
    <w:rsid w:val="00954A6A"/>
    <w:rsid w:val="009B1486"/>
    <w:rsid w:val="009B23EC"/>
    <w:rsid w:val="009C430E"/>
    <w:rsid w:val="009C467A"/>
    <w:rsid w:val="009D48F0"/>
    <w:rsid w:val="009E2A4C"/>
    <w:rsid w:val="00A03B5F"/>
    <w:rsid w:val="00A32B4A"/>
    <w:rsid w:val="00A4323E"/>
    <w:rsid w:val="00A454D3"/>
    <w:rsid w:val="00A50C5E"/>
    <w:rsid w:val="00A52681"/>
    <w:rsid w:val="00A61ADC"/>
    <w:rsid w:val="00A652F8"/>
    <w:rsid w:val="00A70126"/>
    <w:rsid w:val="00A71347"/>
    <w:rsid w:val="00A7695D"/>
    <w:rsid w:val="00A800D9"/>
    <w:rsid w:val="00A82BEE"/>
    <w:rsid w:val="00A95DC5"/>
    <w:rsid w:val="00AA677F"/>
    <w:rsid w:val="00AB15A6"/>
    <w:rsid w:val="00AB1DF7"/>
    <w:rsid w:val="00AD0836"/>
    <w:rsid w:val="00AE286A"/>
    <w:rsid w:val="00AE7447"/>
    <w:rsid w:val="00AF0485"/>
    <w:rsid w:val="00B00521"/>
    <w:rsid w:val="00B047E8"/>
    <w:rsid w:val="00B05378"/>
    <w:rsid w:val="00B17BB4"/>
    <w:rsid w:val="00B31EB4"/>
    <w:rsid w:val="00B466D8"/>
    <w:rsid w:val="00B66FDC"/>
    <w:rsid w:val="00B670A4"/>
    <w:rsid w:val="00B86079"/>
    <w:rsid w:val="00B90A26"/>
    <w:rsid w:val="00B924E7"/>
    <w:rsid w:val="00B96715"/>
    <w:rsid w:val="00BA0393"/>
    <w:rsid w:val="00BA38C6"/>
    <w:rsid w:val="00BA5A61"/>
    <w:rsid w:val="00BC4F45"/>
    <w:rsid w:val="00BE3859"/>
    <w:rsid w:val="00BF1921"/>
    <w:rsid w:val="00C04A8B"/>
    <w:rsid w:val="00C11DA9"/>
    <w:rsid w:val="00C50C47"/>
    <w:rsid w:val="00C746FC"/>
    <w:rsid w:val="00CC16C1"/>
    <w:rsid w:val="00CD1053"/>
    <w:rsid w:val="00CD6808"/>
    <w:rsid w:val="00D031E6"/>
    <w:rsid w:val="00D112A2"/>
    <w:rsid w:val="00D113AA"/>
    <w:rsid w:val="00D1273E"/>
    <w:rsid w:val="00D42CE3"/>
    <w:rsid w:val="00D625C3"/>
    <w:rsid w:val="00D83930"/>
    <w:rsid w:val="00D8504E"/>
    <w:rsid w:val="00D91ECD"/>
    <w:rsid w:val="00DB2D8D"/>
    <w:rsid w:val="00DC0662"/>
    <w:rsid w:val="00DE23CE"/>
    <w:rsid w:val="00E119BE"/>
    <w:rsid w:val="00E11E00"/>
    <w:rsid w:val="00E203E9"/>
    <w:rsid w:val="00E474C6"/>
    <w:rsid w:val="00E57305"/>
    <w:rsid w:val="00E651E7"/>
    <w:rsid w:val="00E65DE8"/>
    <w:rsid w:val="00E70937"/>
    <w:rsid w:val="00E7348A"/>
    <w:rsid w:val="00E752A2"/>
    <w:rsid w:val="00E85BDF"/>
    <w:rsid w:val="00E86DA9"/>
    <w:rsid w:val="00E94559"/>
    <w:rsid w:val="00E97C6A"/>
    <w:rsid w:val="00EB4270"/>
    <w:rsid w:val="00EE03DB"/>
    <w:rsid w:val="00F024A3"/>
    <w:rsid w:val="00F1320B"/>
    <w:rsid w:val="00F406A4"/>
    <w:rsid w:val="00F72DD0"/>
    <w:rsid w:val="00F9290A"/>
    <w:rsid w:val="00F9318A"/>
    <w:rsid w:val="00FC3448"/>
    <w:rsid w:val="00FD1A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5F"/>
    <w:rPr>
      <w:rFonts w:ascii="Times New Roman" w:eastAsia="Times New Roman" w:hAnsi="Times New Roman"/>
      <w:sz w:val="24"/>
      <w:szCs w:val="20"/>
    </w:rPr>
  </w:style>
  <w:style w:type="paragraph" w:styleId="Heading1">
    <w:name w:val="heading 1"/>
    <w:aliases w:val="H1"/>
    <w:basedOn w:val="Normal"/>
    <w:next w:val="Normal"/>
    <w:link w:val="Heading1Char"/>
    <w:uiPriority w:val="99"/>
    <w:qFormat/>
    <w:rsid w:val="00A03B5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A03B5F"/>
    <w:rPr>
      <w:rFonts w:ascii="Arial" w:hAnsi="Arial" w:cs="Arial"/>
      <w:b/>
      <w:bCs/>
      <w:kern w:val="32"/>
      <w:sz w:val="32"/>
      <w:szCs w:val="32"/>
      <w:lang w:eastAsia="ru-RU"/>
    </w:rPr>
  </w:style>
  <w:style w:type="paragraph" w:styleId="Footer">
    <w:name w:val="footer"/>
    <w:basedOn w:val="Normal"/>
    <w:link w:val="FooterChar"/>
    <w:uiPriority w:val="99"/>
    <w:rsid w:val="00A03B5F"/>
    <w:pPr>
      <w:tabs>
        <w:tab w:val="center" w:pos="4153"/>
        <w:tab w:val="right" w:pos="8306"/>
      </w:tabs>
    </w:pPr>
    <w:rPr>
      <w:sz w:val="20"/>
    </w:rPr>
  </w:style>
  <w:style w:type="character" w:customStyle="1" w:styleId="FooterChar">
    <w:name w:val="Footer Char"/>
    <w:basedOn w:val="DefaultParagraphFont"/>
    <w:link w:val="Footer"/>
    <w:uiPriority w:val="99"/>
    <w:locked/>
    <w:rsid w:val="00A03B5F"/>
    <w:rPr>
      <w:rFonts w:ascii="Times New Roman" w:hAnsi="Times New Roman" w:cs="Times New Roman"/>
      <w:sz w:val="20"/>
      <w:szCs w:val="20"/>
      <w:lang w:eastAsia="ru-RU"/>
    </w:rPr>
  </w:style>
  <w:style w:type="character" w:styleId="PageNumber">
    <w:name w:val="page number"/>
    <w:basedOn w:val="DefaultParagraphFont"/>
    <w:uiPriority w:val="99"/>
    <w:rsid w:val="00A03B5F"/>
    <w:rPr>
      <w:rFonts w:cs="Times New Roman"/>
    </w:rPr>
  </w:style>
  <w:style w:type="paragraph" w:styleId="Header">
    <w:name w:val="header"/>
    <w:basedOn w:val="Normal"/>
    <w:link w:val="HeaderChar"/>
    <w:uiPriority w:val="99"/>
    <w:rsid w:val="00A03B5F"/>
    <w:pPr>
      <w:tabs>
        <w:tab w:val="center" w:pos="4153"/>
        <w:tab w:val="right" w:pos="8306"/>
      </w:tabs>
    </w:pPr>
  </w:style>
  <w:style w:type="character" w:customStyle="1" w:styleId="HeaderChar">
    <w:name w:val="Header Char"/>
    <w:basedOn w:val="DefaultParagraphFont"/>
    <w:link w:val="Header"/>
    <w:uiPriority w:val="99"/>
    <w:locked/>
    <w:rsid w:val="00A03B5F"/>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A03B5F"/>
    <w:pPr>
      <w:spacing w:after="120"/>
      <w:ind w:left="283"/>
    </w:pPr>
  </w:style>
  <w:style w:type="character" w:customStyle="1" w:styleId="BodyTextIndentChar">
    <w:name w:val="Body Text Indent Char"/>
    <w:basedOn w:val="DefaultParagraphFont"/>
    <w:link w:val="BodyTextIndent"/>
    <w:uiPriority w:val="99"/>
    <w:locked/>
    <w:rsid w:val="00A03B5F"/>
    <w:rPr>
      <w:rFonts w:ascii="Times New Roman" w:hAnsi="Times New Roman" w:cs="Times New Roman"/>
      <w:sz w:val="20"/>
      <w:szCs w:val="20"/>
      <w:lang w:eastAsia="ru-RU"/>
    </w:rPr>
  </w:style>
  <w:style w:type="paragraph" w:styleId="BodyText2">
    <w:name w:val="Body Text 2"/>
    <w:basedOn w:val="Normal"/>
    <w:link w:val="BodyText2Char"/>
    <w:uiPriority w:val="99"/>
    <w:rsid w:val="00A03B5F"/>
    <w:pPr>
      <w:spacing w:after="120" w:line="480" w:lineRule="auto"/>
    </w:pPr>
  </w:style>
  <w:style w:type="character" w:customStyle="1" w:styleId="BodyText2Char">
    <w:name w:val="Body Text 2 Char"/>
    <w:basedOn w:val="DefaultParagraphFont"/>
    <w:link w:val="BodyText2"/>
    <w:uiPriority w:val="99"/>
    <w:locked/>
    <w:rsid w:val="00A03B5F"/>
    <w:rPr>
      <w:rFonts w:ascii="Times New Roman" w:hAnsi="Times New Roman" w:cs="Times New Roman"/>
      <w:sz w:val="20"/>
      <w:szCs w:val="20"/>
      <w:lang w:eastAsia="ru-RU"/>
    </w:rPr>
  </w:style>
  <w:style w:type="paragraph" w:customStyle="1" w:styleId="a">
    <w:name w:val="Фирма"/>
    <w:basedOn w:val="Normal"/>
    <w:next w:val="Normal"/>
    <w:uiPriority w:val="99"/>
    <w:rsid w:val="00A03B5F"/>
    <w:pPr>
      <w:spacing w:line="288" w:lineRule="auto"/>
      <w:jc w:val="center"/>
    </w:pPr>
    <w:rPr>
      <w:rFonts w:ascii="Arial" w:hAnsi="Arial"/>
    </w:rPr>
  </w:style>
  <w:style w:type="paragraph" w:customStyle="1" w:styleId="a0">
    <w:name w:val="Формула"/>
    <w:basedOn w:val="Normal"/>
    <w:next w:val="Normal"/>
    <w:uiPriority w:val="99"/>
    <w:rsid w:val="00A03B5F"/>
    <w:pPr>
      <w:tabs>
        <w:tab w:val="right" w:pos="9809"/>
      </w:tabs>
      <w:spacing w:line="360" w:lineRule="auto"/>
      <w:jc w:val="both"/>
    </w:pPr>
    <w:rPr>
      <w:rFonts w:ascii="Arial" w:hAnsi="Arial"/>
    </w:rPr>
  </w:style>
  <w:style w:type="paragraph" w:styleId="ListParagraph">
    <w:name w:val="List Paragraph"/>
    <w:basedOn w:val="Normal"/>
    <w:uiPriority w:val="99"/>
    <w:qFormat/>
    <w:rsid w:val="001D4BC9"/>
    <w:pPr>
      <w:ind w:left="720"/>
      <w:contextualSpacing/>
    </w:pPr>
  </w:style>
  <w:style w:type="paragraph" w:customStyle="1" w:styleId="ConsPlusNormal">
    <w:name w:val="ConsPlusNormal"/>
    <w:uiPriority w:val="99"/>
    <w:rsid w:val="00014458"/>
    <w:pPr>
      <w:widowControl w:val="0"/>
      <w:autoSpaceDE w:val="0"/>
      <w:autoSpaceDN w:val="0"/>
      <w:adjustRightInd w:val="0"/>
    </w:pPr>
    <w:rPr>
      <w:rFonts w:ascii="Arial" w:eastAsia="Times New Roman" w:hAnsi="Arial" w:cs="Arial"/>
      <w:sz w:val="20"/>
      <w:szCs w:val="20"/>
    </w:rPr>
  </w:style>
  <w:style w:type="paragraph" w:customStyle="1" w:styleId="snip">
    <w:name w:val="snip"/>
    <w:basedOn w:val="Normal"/>
    <w:uiPriority w:val="99"/>
    <w:rsid w:val="00323168"/>
    <w:pPr>
      <w:spacing w:before="100" w:beforeAutospacing="1" w:after="100" w:afterAutospacing="1"/>
    </w:pPr>
    <w:rPr>
      <w:szCs w:val="24"/>
    </w:rPr>
  </w:style>
  <w:style w:type="character" w:styleId="Emphasis">
    <w:name w:val="Emphasis"/>
    <w:basedOn w:val="DefaultParagraphFont"/>
    <w:uiPriority w:val="99"/>
    <w:qFormat/>
    <w:locked/>
    <w:rsid w:val="00E119BE"/>
    <w:rPr>
      <w:rFonts w:cs="Times New Roman"/>
      <w:i/>
      <w:iCs/>
    </w:rPr>
  </w:style>
  <w:style w:type="paragraph" w:customStyle="1" w:styleId="Default">
    <w:name w:val="Default"/>
    <w:uiPriority w:val="99"/>
    <w:rsid w:val="00134D8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94363279">
      <w:marLeft w:val="0"/>
      <w:marRight w:val="0"/>
      <w:marTop w:val="0"/>
      <w:marBottom w:val="0"/>
      <w:divBdr>
        <w:top w:val="none" w:sz="0" w:space="0" w:color="auto"/>
        <w:left w:val="none" w:sz="0" w:space="0" w:color="auto"/>
        <w:bottom w:val="none" w:sz="0" w:space="0" w:color="auto"/>
        <w:right w:val="none" w:sz="0" w:space="0" w:color="auto"/>
      </w:divBdr>
      <w:divsChild>
        <w:div w:id="1594363132">
          <w:marLeft w:val="0"/>
          <w:marRight w:val="0"/>
          <w:marTop w:val="0"/>
          <w:marBottom w:val="0"/>
          <w:divBdr>
            <w:top w:val="none" w:sz="0" w:space="0" w:color="auto"/>
            <w:left w:val="none" w:sz="0" w:space="0" w:color="auto"/>
            <w:bottom w:val="none" w:sz="0" w:space="0" w:color="auto"/>
            <w:right w:val="none" w:sz="0" w:space="0" w:color="auto"/>
          </w:divBdr>
        </w:div>
        <w:div w:id="1594363133">
          <w:marLeft w:val="0"/>
          <w:marRight w:val="0"/>
          <w:marTop w:val="0"/>
          <w:marBottom w:val="0"/>
          <w:divBdr>
            <w:top w:val="none" w:sz="0" w:space="0" w:color="auto"/>
            <w:left w:val="none" w:sz="0" w:space="0" w:color="auto"/>
            <w:bottom w:val="none" w:sz="0" w:space="0" w:color="auto"/>
            <w:right w:val="none" w:sz="0" w:space="0" w:color="auto"/>
          </w:divBdr>
        </w:div>
        <w:div w:id="1594363134">
          <w:marLeft w:val="0"/>
          <w:marRight w:val="0"/>
          <w:marTop w:val="0"/>
          <w:marBottom w:val="0"/>
          <w:divBdr>
            <w:top w:val="none" w:sz="0" w:space="0" w:color="auto"/>
            <w:left w:val="none" w:sz="0" w:space="0" w:color="auto"/>
            <w:bottom w:val="none" w:sz="0" w:space="0" w:color="auto"/>
            <w:right w:val="none" w:sz="0" w:space="0" w:color="auto"/>
          </w:divBdr>
        </w:div>
        <w:div w:id="1594363135">
          <w:marLeft w:val="0"/>
          <w:marRight w:val="0"/>
          <w:marTop w:val="0"/>
          <w:marBottom w:val="0"/>
          <w:divBdr>
            <w:top w:val="none" w:sz="0" w:space="0" w:color="auto"/>
            <w:left w:val="none" w:sz="0" w:space="0" w:color="auto"/>
            <w:bottom w:val="none" w:sz="0" w:space="0" w:color="auto"/>
            <w:right w:val="none" w:sz="0" w:space="0" w:color="auto"/>
          </w:divBdr>
        </w:div>
        <w:div w:id="1594363136">
          <w:marLeft w:val="0"/>
          <w:marRight w:val="0"/>
          <w:marTop w:val="0"/>
          <w:marBottom w:val="0"/>
          <w:divBdr>
            <w:top w:val="none" w:sz="0" w:space="0" w:color="auto"/>
            <w:left w:val="none" w:sz="0" w:space="0" w:color="auto"/>
            <w:bottom w:val="none" w:sz="0" w:space="0" w:color="auto"/>
            <w:right w:val="none" w:sz="0" w:space="0" w:color="auto"/>
          </w:divBdr>
        </w:div>
        <w:div w:id="1594363137">
          <w:marLeft w:val="0"/>
          <w:marRight w:val="0"/>
          <w:marTop w:val="0"/>
          <w:marBottom w:val="0"/>
          <w:divBdr>
            <w:top w:val="none" w:sz="0" w:space="0" w:color="auto"/>
            <w:left w:val="none" w:sz="0" w:space="0" w:color="auto"/>
            <w:bottom w:val="none" w:sz="0" w:space="0" w:color="auto"/>
            <w:right w:val="none" w:sz="0" w:space="0" w:color="auto"/>
          </w:divBdr>
        </w:div>
        <w:div w:id="1594363138">
          <w:marLeft w:val="0"/>
          <w:marRight w:val="0"/>
          <w:marTop w:val="0"/>
          <w:marBottom w:val="0"/>
          <w:divBdr>
            <w:top w:val="none" w:sz="0" w:space="0" w:color="auto"/>
            <w:left w:val="none" w:sz="0" w:space="0" w:color="auto"/>
            <w:bottom w:val="none" w:sz="0" w:space="0" w:color="auto"/>
            <w:right w:val="none" w:sz="0" w:space="0" w:color="auto"/>
          </w:divBdr>
        </w:div>
        <w:div w:id="1594363139">
          <w:marLeft w:val="0"/>
          <w:marRight w:val="0"/>
          <w:marTop w:val="0"/>
          <w:marBottom w:val="0"/>
          <w:divBdr>
            <w:top w:val="none" w:sz="0" w:space="0" w:color="auto"/>
            <w:left w:val="none" w:sz="0" w:space="0" w:color="auto"/>
            <w:bottom w:val="none" w:sz="0" w:space="0" w:color="auto"/>
            <w:right w:val="none" w:sz="0" w:space="0" w:color="auto"/>
          </w:divBdr>
        </w:div>
        <w:div w:id="1594363140">
          <w:marLeft w:val="0"/>
          <w:marRight w:val="0"/>
          <w:marTop w:val="0"/>
          <w:marBottom w:val="0"/>
          <w:divBdr>
            <w:top w:val="none" w:sz="0" w:space="0" w:color="auto"/>
            <w:left w:val="none" w:sz="0" w:space="0" w:color="auto"/>
            <w:bottom w:val="none" w:sz="0" w:space="0" w:color="auto"/>
            <w:right w:val="none" w:sz="0" w:space="0" w:color="auto"/>
          </w:divBdr>
        </w:div>
        <w:div w:id="1594363141">
          <w:marLeft w:val="0"/>
          <w:marRight w:val="0"/>
          <w:marTop w:val="0"/>
          <w:marBottom w:val="0"/>
          <w:divBdr>
            <w:top w:val="none" w:sz="0" w:space="0" w:color="auto"/>
            <w:left w:val="none" w:sz="0" w:space="0" w:color="auto"/>
            <w:bottom w:val="none" w:sz="0" w:space="0" w:color="auto"/>
            <w:right w:val="none" w:sz="0" w:space="0" w:color="auto"/>
          </w:divBdr>
        </w:div>
        <w:div w:id="1594363142">
          <w:marLeft w:val="0"/>
          <w:marRight w:val="0"/>
          <w:marTop w:val="0"/>
          <w:marBottom w:val="0"/>
          <w:divBdr>
            <w:top w:val="none" w:sz="0" w:space="0" w:color="auto"/>
            <w:left w:val="none" w:sz="0" w:space="0" w:color="auto"/>
            <w:bottom w:val="none" w:sz="0" w:space="0" w:color="auto"/>
            <w:right w:val="none" w:sz="0" w:space="0" w:color="auto"/>
          </w:divBdr>
        </w:div>
        <w:div w:id="1594363143">
          <w:marLeft w:val="0"/>
          <w:marRight w:val="0"/>
          <w:marTop w:val="0"/>
          <w:marBottom w:val="0"/>
          <w:divBdr>
            <w:top w:val="none" w:sz="0" w:space="0" w:color="auto"/>
            <w:left w:val="none" w:sz="0" w:space="0" w:color="auto"/>
            <w:bottom w:val="none" w:sz="0" w:space="0" w:color="auto"/>
            <w:right w:val="none" w:sz="0" w:space="0" w:color="auto"/>
          </w:divBdr>
        </w:div>
        <w:div w:id="1594363144">
          <w:marLeft w:val="0"/>
          <w:marRight w:val="0"/>
          <w:marTop w:val="0"/>
          <w:marBottom w:val="0"/>
          <w:divBdr>
            <w:top w:val="none" w:sz="0" w:space="0" w:color="auto"/>
            <w:left w:val="none" w:sz="0" w:space="0" w:color="auto"/>
            <w:bottom w:val="none" w:sz="0" w:space="0" w:color="auto"/>
            <w:right w:val="none" w:sz="0" w:space="0" w:color="auto"/>
          </w:divBdr>
        </w:div>
        <w:div w:id="1594363145">
          <w:marLeft w:val="0"/>
          <w:marRight w:val="0"/>
          <w:marTop w:val="0"/>
          <w:marBottom w:val="0"/>
          <w:divBdr>
            <w:top w:val="none" w:sz="0" w:space="0" w:color="auto"/>
            <w:left w:val="none" w:sz="0" w:space="0" w:color="auto"/>
            <w:bottom w:val="none" w:sz="0" w:space="0" w:color="auto"/>
            <w:right w:val="none" w:sz="0" w:space="0" w:color="auto"/>
          </w:divBdr>
        </w:div>
        <w:div w:id="1594363146">
          <w:marLeft w:val="0"/>
          <w:marRight w:val="0"/>
          <w:marTop w:val="0"/>
          <w:marBottom w:val="0"/>
          <w:divBdr>
            <w:top w:val="none" w:sz="0" w:space="0" w:color="auto"/>
            <w:left w:val="none" w:sz="0" w:space="0" w:color="auto"/>
            <w:bottom w:val="none" w:sz="0" w:space="0" w:color="auto"/>
            <w:right w:val="none" w:sz="0" w:space="0" w:color="auto"/>
          </w:divBdr>
        </w:div>
        <w:div w:id="1594363147">
          <w:marLeft w:val="0"/>
          <w:marRight w:val="0"/>
          <w:marTop w:val="0"/>
          <w:marBottom w:val="0"/>
          <w:divBdr>
            <w:top w:val="none" w:sz="0" w:space="0" w:color="auto"/>
            <w:left w:val="none" w:sz="0" w:space="0" w:color="auto"/>
            <w:bottom w:val="none" w:sz="0" w:space="0" w:color="auto"/>
            <w:right w:val="none" w:sz="0" w:space="0" w:color="auto"/>
          </w:divBdr>
        </w:div>
        <w:div w:id="1594363148">
          <w:marLeft w:val="0"/>
          <w:marRight w:val="0"/>
          <w:marTop w:val="0"/>
          <w:marBottom w:val="0"/>
          <w:divBdr>
            <w:top w:val="none" w:sz="0" w:space="0" w:color="auto"/>
            <w:left w:val="none" w:sz="0" w:space="0" w:color="auto"/>
            <w:bottom w:val="none" w:sz="0" w:space="0" w:color="auto"/>
            <w:right w:val="none" w:sz="0" w:space="0" w:color="auto"/>
          </w:divBdr>
        </w:div>
        <w:div w:id="1594363149">
          <w:marLeft w:val="0"/>
          <w:marRight w:val="0"/>
          <w:marTop w:val="0"/>
          <w:marBottom w:val="0"/>
          <w:divBdr>
            <w:top w:val="none" w:sz="0" w:space="0" w:color="auto"/>
            <w:left w:val="none" w:sz="0" w:space="0" w:color="auto"/>
            <w:bottom w:val="none" w:sz="0" w:space="0" w:color="auto"/>
            <w:right w:val="none" w:sz="0" w:space="0" w:color="auto"/>
          </w:divBdr>
        </w:div>
        <w:div w:id="1594363150">
          <w:marLeft w:val="0"/>
          <w:marRight w:val="0"/>
          <w:marTop w:val="0"/>
          <w:marBottom w:val="0"/>
          <w:divBdr>
            <w:top w:val="none" w:sz="0" w:space="0" w:color="auto"/>
            <w:left w:val="none" w:sz="0" w:space="0" w:color="auto"/>
            <w:bottom w:val="none" w:sz="0" w:space="0" w:color="auto"/>
            <w:right w:val="none" w:sz="0" w:space="0" w:color="auto"/>
          </w:divBdr>
        </w:div>
        <w:div w:id="1594363151">
          <w:marLeft w:val="0"/>
          <w:marRight w:val="0"/>
          <w:marTop w:val="0"/>
          <w:marBottom w:val="0"/>
          <w:divBdr>
            <w:top w:val="none" w:sz="0" w:space="0" w:color="auto"/>
            <w:left w:val="none" w:sz="0" w:space="0" w:color="auto"/>
            <w:bottom w:val="none" w:sz="0" w:space="0" w:color="auto"/>
            <w:right w:val="none" w:sz="0" w:space="0" w:color="auto"/>
          </w:divBdr>
        </w:div>
        <w:div w:id="1594363152">
          <w:marLeft w:val="0"/>
          <w:marRight w:val="0"/>
          <w:marTop w:val="0"/>
          <w:marBottom w:val="0"/>
          <w:divBdr>
            <w:top w:val="none" w:sz="0" w:space="0" w:color="auto"/>
            <w:left w:val="none" w:sz="0" w:space="0" w:color="auto"/>
            <w:bottom w:val="none" w:sz="0" w:space="0" w:color="auto"/>
            <w:right w:val="none" w:sz="0" w:space="0" w:color="auto"/>
          </w:divBdr>
        </w:div>
        <w:div w:id="1594363153">
          <w:marLeft w:val="0"/>
          <w:marRight w:val="0"/>
          <w:marTop w:val="0"/>
          <w:marBottom w:val="0"/>
          <w:divBdr>
            <w:top w:val="none" w:sz="0" w:space="0" w:color="auto"/>
            <w:left w:val="none" w:sz="0" w:space="0" w:color="auto"/>
            <w:bottom w:val="none" w:sz="0" w:space="0" w:color="auto"/>
            <w:right w:val="none" w:sz="0" w:space="0" w:color="auto"/>
          </w:divBdr>
        </w:div>
        <w:div w:id="1594363154">
          <w:marLeft w:val="0"/>
          <w:marRight w:val="0"/>
          <w:marTop w:val="0"/>
          <w:marBottom w:val="0"/>
          <w:divBdr>
            <w:top w:val="none" w:sz="0" w:space="0" w:color="auto"/>
            <w:left w:val="none" w:sz="0" w:space="0" w:color="auto"/>
            <w:bottom w:val="none" w:sz="0" w:space="0" w:color="auto"/>
            <w:right w:val="none" w:sz="0" w:space="0" w:color="auto"/>
          </w:divBdr>
        </w:div>
        <w:div w:id="1594363155">
          <w:marLeft w:val="0"/>
          <w:marRight w:val="0"/>
          <w:marTop w:val="0"/>
          <w:marBottom w:val="0"/>
          <w:divBdr>
            <w:top w:val="none" w:sz="0" w:space="0" w:color="auto"/>
            <w:left w:val="none" w:sz="0" w:space="0" w:color="auto"/>
            <w:bottom w:val="none" w:sz="0" w:space="0" w:color="auto"/>
            <w:right w:val="none" w:sz="0" w:space="0" w:color="auto"/>
          </w:divBdr>
        </w:div>
        <w:div w:id="1594363156">
          <w:marLeft w:val="0"/>
          <w:marRight w:val="0"/>
          <w:marTop w:val="0"/>
          <w:marBottom w:val="0"/>
          <w:divBdr>
            <w:top w:val="none" w:sz="0" w:space="0" w:color="auto"/>
            <w:left w:val="none" w:sz="0" w:space="0" w:color="auto"/>
            <w:bottom w:val="none" w:sz="0" w:space="0" w:color="auto"/>
            <w:right w:val="none" w:sz="0" w:space="0" w:color="auto"/>
          </w:divBdr>
        </w:div>
        <w:div w:id="1594363157">
          <w:marLeft w:val="0"/>
          <w:marRight w:val="0"/>
          <w:marTop w:val="0"/>
          <w:marBottom w:val="0"/>
          <w:divBdr>
            <w:top w:val="none" w:sz="0" w:space="0" w:color="auto"/>
            <w:left w:val="none" w:sz="0" w:space="0" w:color="auto"/>
            <w:bottom w:val="none" w:sz="0" w:space="0" w:color="auto"/>
            <w:right w:val="none" w:sz="0" w:space="0" w:color="auto"/>
          </w:divBdr>
        </w:div>
        <w:div w:id="1594363158">
          <w:marLeft w:val="0"/>
          <w:marRight w:val="0"/>
          <w:marTop w:val="0"/>
          <w:marBottom w:val="0"/>
          <w:divBdr>
            <w:top w:val="none" w:sz="0" w:space="0" w:color="auto"/>
            <w:left w:val="none" w:sz="0" w:space="0" w:color="auto"/>
            <w:bottom w:val="none" w:sz="0" w:space="0" w:color="auto"/>
            <w:right w:val="none" w:sz="0" w:space="0" w:color="auto"/>
          </w:divBdr>
        </w:div>
        <w:div w:id="1594363159">
          <w:marLeft w:val="0"/>
          <w:marRight w:val="0"/>
          <w:marTop w:val="0"/>
          <w:marBottom w:val="0"/>
          <w:divBdr>
            <w:top w:val="none" w:sz="0" w:space="0" w:color="auto"/>
            <w:left w:val="none" w:sz="0" w:space="0" w:color="auto"/>
            <w:bottom w:val="none" w:sz="0" w:space="0" w:color="auto"/>
            <w:right w:val="none" w:sz="0" w:space="0" w:color="auto"/>
          </w:divBdr>
        </w:div>
        <w:div w:id="1594363160">
          <w:marLeft w:val="0"/>
          <w:marRight w:val="0"/>
          <w:marTop w:val="0"/>
          <w:marBottom w:val="0"/>
          <w:divBdr>
            <w:top w:val="none" w:sz="0" w:space="0" w:color="auto"/>
            <w:left w:val="none" w:sz="0" w:space="0" w:color="auto"/>
            <w:bottom w:val="none" w:sz="0" w:space="0" w:color="auto"/>
            <w:right w:val="none" w:sz="0" w:space="0" w:color="auto"/>
          </w:divBdr>
        </w:div>
        <w:div w:id="1594363161">
          <w:marLeft w:val="0"/>
          <w:marRight w:val="0"/>
          <w:marTop w:val="0"/>
          <w:marBottom w:val="0"/>
          <w:divBdr>
            <w:top w:val="none" w:sz="0" w:space="0" w:color="auto"/>
            <w:left w:val="none" w:sz="0" w:space="0" w:color="auto"/>
            <w:bottom w:val="none" w:sz="0" w:space="0" w:color="auto"/>
            <w:right w:val="none" w:sz="0" w:space="0" w:color="auto"/>
          </w:divBdr>
        </w:div>
        <w:div w:id="1594363162">
          <w:marLeft w:val="0"/>
          <w:marRight w:val="0"/>
          <w:marTop w:val="0"/>
          <w:marBottom w:val="0"/>
          <w:divBdr>
            <w:top w:val="none" w:sz="0" w:space="0" w:color="auto"/>
            <w:left w:val="none" w:sz="0" w:space="0" w:color="auto"/>
            <w:bottom w:val="none" w:sz="0" w:space="0" w:color="auto"/>
            <w:right w:val="none" w:sz="0" w:space="0" w:color="auto"/>
          </w:divBdr>
        </w:div>
        <w:div w:id="1594363163">
          <w:marLeft w:val="0"/>
          <w:marRight w:val="0"/>
          <w:marTop w:val="0"/>
          <w:marBottom w:val="0"/>
          <w:divBdr>
            <w:top w:val="none" w:sz="0" w:space="0" w:color="auto"/>
            <w:left w:val="none" w:sz="0" w:space="0" w:color="auto"/>
            <w:bottom w:val="none" w:sz="0" w:space="0" w:color="auto"/>
            <w:right w:val="none" w:sz="0" w:space="0" w:color="auto"/>
          </w:divBdr>
        </w:div>
        <w:div w:id="1594363164">
          <w:marLeft w:val="0"/>
          <w:marRight w:val="0"/>
          <w:marTop w:val="0"/>
          <w:marBottom w:val="0"/>
          <w:divBdr>
            <w:top w:val="none" w:sz="0" w:space="0" w:color="auto"/>
            <w:left w:val="none" w:sz="0" w:space="0" w:color="auto"/>
            <w:bottom w:val="none" w:sz="0" w:space="0" w:color="auto"/>
            <w:right w:val="none" w:sz="0" w:space="0" w:color="auto"/>
          </w:divBdr>
        </w:div>
        <w:div w:id="1594363165">
          <w:marLeft w:val="0"/>
          <w:marRight w:val="0"/>
          <w:marTop w:val="0"/>
          <w:marBottom w:val="0"/>
          <w:divBdr>
            <w:top w:val="none" w:sz="0" w:space="0" w:color="auto"/>
            <w:left w:val="none" w:sz="0" w:space="0" w:color="auto"/>
            <w:bottom w:val="none" w:sz="0" w:space="0" w:color="auto"/>
            <w:right w:val="none" w:sz="0" w:space="0" w:color="auto"/>
          </w:divBdr>
        </w:div>
        <w:div w:id="1594363166">
          <w:marLeft w:val="0"/>
          <w:marRight w:val="0"/>
          <w:marTop w:val="0"/>
          <w:marBottom w:val="0"/>
          <w:divBdr>
            <w:top w:val="none" w:sz="0" w:space="0" w:color="auto"/>
            <w:left w:val="none" w:sz="0" w:space="0" w:color="auto"/>
            <w:bottom w:val="none" w:sz="0" w:space="0" w:color="auto"/>
            <w:right w:val="none" w:sz="0" w:space="0" w:color="auto"/>
          </w:divBdr>
        </w:div>
        <w:div w:id="1594363167">
          <w:marLeft w:val="0"/>
          <w:marRight w:val="0"/>
          <w:marTop w:val="0"/>
          <w:marBottom w:val="0"/>
          <w:divBdr>
            <w:top w:val="none" w:sz="0" w:space="0" w:color="auto"/>
            <w:left w:val="none" w:sz="0" w:space="0" w:color="auto"/>
            <w:bottom w:val="none" w:sz="0" w:space="0" w:color="auto"/>
            <w:right w:val="none" w:sz="0" w:space="0" w:color="auto"/>
          </w:divBdr>
        </w:div>
        <w:div w:id="1594363168">
          <w:marLeft w:val="0"/>
          <w:marRight w:val="0"/>
          <w:marTop w:val="0"/>
          <w:marBottom w:val="0"/>
          <w:divBdr>
            <w:top w:val="none" w:sz="0" w:space="0" w:color="auto"/>
            <w:left w:val="none" w:sz="0" w:space="0" w:color="auto"/>
            <w:bottom w:val="none" w:sz="0" w:space="0" w:color="auto"/>
            <w:right w:val="none" w:sz="0" w:space="0" w:color="auto"/>
          </w:divBdr>
        </w:div>
        <w:div w:id="1594363169">
          <w:marLeft w:val="0"/>
          <w:marRight w:val="0"/>
          <w:marTop w:val="0"/>
          <w:marBottom w:val="0"/>
          <w:divBdr>
            <w:top w:val="none" w:sz="0" w:space="0" w:color="auto"/>
            <w:left w:val="none" w:sz="0" w:space="0" w:color="auto"/>
            <w:bottom w:val="none" w:sz="0" w:space="0" w:color="auto"/>
            <w:right w:val="none" w:sz="0" w:space="0" w:color="auto"/>
          </w:divBdr>
        </w:div>
        <w:div w:id="1594363170">
          <w:marLeft w:val="0"/>
          <w:marRight w:val="0"/>
          <w:marTop w:val="0"/>
          <w:marBottom w:val="0"/>
          <w:divBdr>
            <w:top w:val="none" w:sz="0" w:space="0" w:color="auto"/>
            <w:left w:val="none" w:sz="0" w:space="0" w:color="auto"/>
            <w:bottom w:val="none" w:sz="0" w:space="0" w:color="auto"/>
            <w:right w:val="none" w:sz="0" w:space="0" w:color="auto"/>
          </w:divBdr>
        </w:div>
        <w:div w:id="1594363171">
          <w:marLeft w:val="0"/>
          <w:marRight w:val="0"/>
          <w:marTop w:val="0"/>
          <w:marBottom w:val="0"/>
          <w:divBdr>
            <w:top w:val="none" w:sz="0" w:space="0" w:color="auto"/>
            <w:left w:val="none" w:sz="0" w:space="0" w:color="auto"/>
            <w:bottom w:val="none" w:sz="0" w:space="0" w:color="auto"/>
            <w:right w:val="none" w:sz="0" w:space="0" w:color="auto"/>
          </w:divBdr>
        </w:div>
        <w:div w:id="1594363172">
          <w:marLeft w:val="0"/>
          <w:marRight w:val="0"/>
          <w:marTop w:val="0"/>
          <w:marBottom w:val="0"/>
          <w:divBdr>
            <w:top w:val="none" w:sz="0" w:space="0" w:color="auto"/>
            <w:left w:val="none" w:sz="0" w:space="0" w:color="auto"/>
            <w:bottom w:val="none" w:sz="0" w:space="0" w:color="auto"/>
            <w:right w:val="none" w:sz="0" w:space="0" w:color="auto"/>
          </w:divBdr>
        </w:div>
        <w:div w:id="1594363173">
          <w:marLeft w:val="0"/>
          <w:marRight w:val="0"/>
          <w:marTop w:val="0"/>
          <w:marBottom w:val="0"/>
          <w:divBdr>
            <w:top w:val="none" w:sz="0" w:space="0" w:color="auto"/>
            <w:left w:val="none" w:sz="0" w:space="0" w:color="auto"/>
            <w:bottom w:val="none" w:sz="0" w:space="0" w:color="auto"/>
            <w:right w:val="none" w:sz="0" w:space="0" w:color="auto"/>
          </w:divBdr>
        </w:div>
        <w:div w:id="1594363174">
          <w:marLeft w:val="0"/>
          <w:marRight w:val="0"/>
          <w:marTop w:val="0"/>
          <w:marBottom w:val="0"/>
          <w:divBdr>
            <w:top w:val="none" w:sz="0" w:space="0" w:color="auto"/>
            <w:left w:val="none" w:sz="0" w:space="0" w:color="auto"/>
            <w:bottom w:val="none" w:sz="0" w:space="0" w:color="auto"/>
            <w:right w:val="none" w:sz="0" w:space="0" w:color="auto"/>
          </w:divBdr>
        </w:div>
        <w:div w:id="1594363175">
          <w:marLeft w:val="0"/>
          <w:marRight w:val="0"/>
          <w:marTop w:val="0"/>
          <w:marBottom w:val="0"/>
          <w:divBdr>
            <w:top w:val="none" w:sz="0" w:space="0" w:color="auto"/>
            <w:left w:val="none" w:sz="0" w:space="0" w:color="auto"/>
            <w:bottom w:val="none" w:sz="0" w:space="0" w:color="auto"/>
            <w:right w:val="none" w:sz="0" w:space="0" w:color="auto"/>
          </w:divBdr>
        </w:div>
        <w:div w:id="1594363176">
          <w:marLeft w:val="0"/>
          <w:marRight w:val="0"/>
          <w:marTop w:val="0"/>
          <w:marBottom w:val="0"/>
          <w:divBdr>
            <w:top w:val="none" w:sz="0" w:space="0" w:color="auto"/>
            <w:left w:val="none" w:sz="0" w:space="0" w:color="auto"/>
            <w:bottom w:val="none" w:sz="0" w:space="0" w:color="auto"/>
            <w:right w:val="none" w:sz="0" w:space="0" w:color="auto"/>
          </w:divBdr>
        </w:div>
        <w:div w:id="1594363177">
          <w:marLeft w:val="0"/>
          <w:marRight w:val="0"/>
          <w:marTop w:val="0"/>
          <w:marBottom w:val="0"/>
          <w:divBdr>
            <w:top w:val="none" w:sz="0" w:space="0" w:color="auto"/>
            <w:left w:val="none" w:sz="0" w:space="0" w:color="auto"/>
            <w:bottom w:val="none" w:sz="0" w:space="0" w:color="auto"/>
            <w:right w:val="none" w:sz="0" w:space="0" w:color="auto"/>
          </w:divBdr>
        </w:div>
        <w:div w:id="1594363178">
          <w:marLeft w:val="0"/>
          <w:marRight w:val="0"/>
          <w:marTop w:val="0"/>
          <w:marBottom w:val="0"/>
          <w:divBdr>
            <w:top w:val="none" w:sz="0" w:space="0" w:color="auto"/>
            <w:left w:val="none" w:sz="0" w:space="0" w:color="auto"/>
            <w:bottom w:val="none" w:sz="0" w:space="0" w:color="auto"/>
            <w:right w:val="none" w:sz="0" w:space="0" w:color="auto"/>
          </w:divBdr>
        </w:div>
        <w:div w:id="1594363179">
          <w:marLeft w:val="0"/>
          <w:marRight w:val="0"/>
          <w:marTop w:val="0"/>
          <w:marBottom w:val="0"/>
          <w:divBdr>
            <w:top w:val="none" w:sz="0" w:space="0" w:color="auto"/>
            <w:left w:val="none" w:sz="0" w:space="0" w:color="auto"/>
            <w:bottom w:val="none" w:sz="0" w:space="0" w:color="auto"/>
            <w:right w:val="none" w:sz="0" w:space="0" w:color="auto"/>
          </w:divBdr>
        </w:div>
        <w:div w:id="1594363180">
          <w:marLeft w:val="0"/>
          <w:marRight w:val="0"/>
          <w:marTop w:val="0"/>
          <w:marBottom w:val="0"/>
          <w:divBdr>
            <w:top w:val="none" w:sz="0" w:space="0" w:color="auto"/>
            <w:left w:val="none" w:sz="0" w:space="0" w:color="auto"/>
            <w:bottom w:val="none" w:sz="0" w:space="0" w:color="auto"/>
            <w:right w:val="none" w:sz="0" w:space="0" w:color="auto"/>
          </w:divBdr>
        </w:div>
        <w:div w:id="1594363181">
          <w:marLeft w:val="0"/>
          <w:marRight w:val="0"/>
          <w:marTop w:val="0"/>
          <w:marBottom w:val="0"/>
          <w:divBdr>
            <w:top w:val="none" w:sz="0" w:space="0" w:color="auto"/>
            <w:left w:val="none" w:sz="0" w:space="0" w:color="auto"/>
            <w:bottom w:val="none" w:sz="0" w:space="0" w:color="auto"/>
            <w:right w:val="none" w:sz="0" w:space="0" w:color="auto"/>
          </w:divBdr>
        </w:div>
        <w:div w:id="1594363182">
          <w:marLeft w:val="0"/>
          <w:marRight w:val="0"/>
          <w:marTop w:val="0"/>
          <w:marBottom w:val="0"/>
          <w:divBdr>
            <w:top w:val="none" w:sz="0" w:space="0" w:color="auto"/>
            <w:left w:val="none" w:sz="0" w:space="0" w:color="auto"/>
            <w:bottom w:val="none" w:sz="0" w:space="0" w:color="auto"/>
            <w:right w:val="none" w:sz="0" w:space="0" w:color="auto"/>
          </w:divBdr>
        </w:div>
        <w:div w:id="1594363183">
          <w:marLeft w:val="0"/>
          <w:marRight w:val="0"/>
          <w:marTop w:val="0"/>
          <w:marBottom w:val="0"/>
          <w:divBdr>
            <w:top w:val="none" w:sz="0" w:space="0" w:color="auto"/>
            <w:left w:val="none" w:sz="0" w:space="0" w:color="auto"/>
            <w:bottom w:val="none" w:sz="0" w:space="0" w:color="auto"/>
            <w:right w:val="none" w:sz="0" w:space="0" w:color="auto"/>
          </w:divBdr>
        </w:div>
        <w:div w:id="1594363184">
          <w:marLeft w:val="0"/>
          <w:marRight w:val="0"/>
          <w:marTop w:val="0"/>
          <w:marBottom w:val="0"/>
          <w:divBdr>
            <w:top w:val="none" w:sz="0" w:space="0" w:color="auto"/>
            <w:left w:val="none" w:sz="0" w:space="0" w:color="auto"/>
            <w:bottom w:val="none" w:sz="0" w:space="0" w:color="auto"/>
            <w:right w:val="none" w:sz="0" w:space="0" w:color="auto"/>
          </w:divBdr>
        </w:div>
        <w:div w:id="1594363185">
          <w:marLeft w:val="0"/>
          <w:marRight w:val="0"/>
          <w:marTop w:val="0"/>
          <w:marBottom w:val="0"/>
          <w:divBdr>
            <w:top w:val="none" w:sz="0" w:space="0" w:color="auto"/>
            <w:left w:val="none" w:sz="0" w:space="0" w:color="auto"/>
            <w:bottom w:val="none" w:sz="0" w:space="0" w:color="auto"/>
            <w:right w:val="none" w:sz="0" w:space="0" w:color="auto"/>
          </w:divBdr>
        </w:div>
        <w:div w:id="1594363186">
          <w:marLeft w:val="0"/>
          <w:marRight w:val="0"/>
          <w:marTop w:val="0"/>
          <w:marBottom w:val="0"/>
          <w:divBdr>
            <w:top w:val="none" w:sz="0" w:space="0" w:color="auto"/>
            <w:left w:val="none" w:sz="0" w:space="0" w:color="auto"/>
            <w:bottom w:val="none" w:sz="0" w:space="0" w:color="auto"/>
            <w:right w:val="none" w:sz="0" w:space="0" w:color="auto"/>
          </w:divBdr>
        </w:div>
        <w:div w:id="1594363187">
          <w:marLeft w:val="0"/>
          <w:marRight w:val="0"/>
          <w:marTop w:val="0"/>
          <w:marBottom w:val="0"/>
          <w:divBdr>
            <w:top w:val="none" w:sz="0" w:space="0" w:color="auto"/>
            <w:left w:val="none" w:sz="0" w:space="0" w:color="auto"/>
            <w:bottom w:val="none" w:sz="0" w:space="0" w:color="auto"/>
            <w:right w:val="none" w:sz="0" w:space="0" w:color="auto"/>
          </w:divBdr>
        </w:div>
        <w:div w:id="1594363188">
          <w:marLeft w:val="0"/>
          <w:marRight w:val="0"/>
          <w:marTop w:val="0"/>
          <w:marBottom w:val="0"/>
          <w:divBdr>
            <w:top w:val="none" w:sz="0" w:space="0" w:color="auto"/>
            <w:left w:val="none" w:sz="0" w:space="0" w:color="auto"/>
            <w:bottom w:val="none" w:sz="0" w:space="0" w:color="auto"/>
            <w:right w:val="none" w:sz="0" w:space="0" w:color="auto"/>
          </w:divBdr>
        </w:div>
        <w:div w:id="1594363189">
          <w:marLeft w:val="0"/>
          <w:marRight w:val="0"/>
          <w:marTop w:val="0"/>
          <w:marBottom w:val="0"/>
          <w:divBdr>
            <w:top w:val="none" w:sz="0" w:space="0" w:color="auto"/>
            <w:left w:val="none" w:sz="0" w:space="0" w:color="auto"/>
            <w:bottom w:val="none" w:sz="0" w:space="0" w:color="auto"/>
            <w:right w:val="none" w:sz="0" w:space="0" w:color="auto"/>
          </w:divBdr>
        </w:div>
        <w:div w:id="1594363190">
          <w:marLeft w:val="0"/>
          <w:marRight w:val="0"/>
          <w:marTop w:val="0"/>
          <w:marBottom w:val="0"/>
          <w:divBdr>
            <w:top w:val="none" w:sz="0" w:space="0" w:color="auto"/>
            <w:left w:val="none" w:sz="0" w:space="0" w:color="auto"/>
            <w:bottom w:val="none" w:sz="0" w:space="0" w:color="auto"/>
            <w:right w:val="none" w:sz="0" w:space="0" w:color="auto"/>
          </w:divBdr>
        </w:div>
        <w:div w:id="1594363191">
          <w:marLeft w:val="0"/>
          <w:marRight w:val="0"/>
          <w:marTop w:val="0"/>
          <w:marBottom w:val="0"/>
          <w:divBdr>
            <w:top w:val="none" w:sz="0" w:space="0" w:color="auto"/>
            <w:left w:val="none" w:sz="0" w:space="0" w:color="auto"/>
            <w:bottom w:val="none" w:sz="0" w:space="0" w:color="auto"/>
            <w:right w:val="none" w:sz="0" w:space="0" w:color="auto"/>
          </w:divBdr>
        </w:div>
        <w:div w:id="1594363192">
          <w:marLeft w:val="0"/>
          <w:marRight w:val="0"/>
          <w:marTop w:val="0"/>
          <w:marBottom w:val="0"/>
          <w:divBdr>
            <w:top w:val="none" w:sz="0" w:space="0" w:color="auto"/>
            <w:left w:val="none" w:sz="0" w:space="0" w:color="auto"/>
            <w:bottom w:val="none" w:sz="0" w:space="0" w:color="auto"/>
            <w:right w:val="none" w:sz="0" w:space="0" w:color="auto"/>
          </w:divBdr>
        </w:div>
        <w:div w:id="1594363193">
          <w:marLeft w:val="0"/>
          <w:marRight w:val="0"/>
          <w:marTop w:val="0"/>
          <w:marBottom w:val="0"/>
          <w:divBdr>
            <w:top w:val="none" w:sz="0" w:space="0" w:color="auto"/>
            <w:left w:val="none" w:sz="0" w:space="0" w:color="auto"/>
            <w:bottom w:val="none" w:sz="0" w:space="0" w:color="auto"/>
            <w:right w:val="none" w:sz="0" w:space="0" w:color="auto"/>
          </w:divBdr>
        </w:div>
        <w:div w:id="1594363194">
          <w:marLeft w:val="0"/>
          <w:marRight w:val="0"/>
          <w:marTop w:val="0"/>
          <w:marBottom w:val="0"/>
          <w:divBdr>
            <w:top w:val="none" w:sz="0" w:space="0" w:color="auto"/>
            <w:left w:val="none" w:sz="0" w:space="0" w:color="auto"/>
            <w:bottom w:val="none" w:sz="0" w:space="0" w:color="auto"/>
            <w:right w:val="none" w:sz="0" w:space="0" w:color="auto"/>
          </w:divBdr>
        </w:div>
        <w:div w:id="1594363195">
          <w:marLeft w:val="0"/>
          <w:marRight w:val="0"/>
          <w:marTop w:val="0"/>
          <w:marBottom w:val="0"/>
          <w:divBdr>
            <w:top w:val="none" w:sz="0" w:space="0" w:color="auto"/>
            <w:left w:val="none" w:sz="0" w:space="0" w:color="auto"/>
            <w:bottom w:val="none" w:sz="0" w:space="0" w:color="auto"/>
            <w:right w:val="none" w:sz="0" w:space="0" w:color="auto"/>
          </w:divBdr>
        </w:div>
        <w:div w:id="1594363196">
          <w:marLeft w:val="0"/>
          <w:marRight w:val="0"/>
          <w:marTop w:val="0"/>
          <w:marBottom w:val="0"/>
          <w:divBdr>
            <w:top w:val="none" w:sz="0" w:space="0" w:color="auto"/>
            <w:left w:val="none" w:sz="0" w:space="0" w:color="auto"/>
            <w:bottom w:val="none" w:sz="0" w:space="0" w:color="auto"/>
            <w:right w:val="none" w:sz="0" w:space="0" w:color="auto"/>
          </w:divBdr>
        </w:div>
        <w:div w:id="1594363197">
          <w:marLeft w:val="0"/>
          <w:marRight w:val="0"/>
          <w:marTop w:val="0"/>
          <w:marBottom w:val="0"/>
          <w:divBdr>
            <w:top w:val="none" w:sz="0" w:space="0" w:color="auto"/>
            <w:left w:val="none" w:sz="0" w:space="0" w:color="auto"/>
            <w:bottom w:val="none" w:sz="0" w:space="0" w:color="auto"/>
            <w:right w:val="none" w:sz="0" w:space="0" w:color="auto"/>
          </w:divBdr>
        </w:div>
        <w:div w:id="1594363198">
          <w:marLeft w:val="0"/>
          <w:marRight w:val="0"/>
          <w:marTop w:val="0"/>
          <w:marBottom w:val="0"/>
          <w:divBdr>
            <w:top w:val="none" w:sz="0" w:space="0" w:color="auto"/>
            <w:left w:val="none" w:sz="0" w:space="0" w:color="auto"/>
            <w:bottom w:val="none" w:sz="0" w:space="0" w:color="auto"/>
            <w:right w:val="none" w:sz="0" w:space="0" w:color="auto"/>
          </w:divBdr>
        </w:div>
        <w:div w:id="1594363199">
          <w:marLeft w:val="0"/>
          <w:marRight w:val="0"/>
          <w:marTop w:val="0"/>
          <w:marBottom w:val="0"/>
          <w:divBdr>
            <w:top w:val="none" w:sz="0" w:space="0" w:color="auto"/>
            <w:left w:val="none" w:sz="0" w:space="0" w:color="auto"/>
            <w:bottom w:val="none" w:sz="0" w:space="0" w:color="auto"/>
            <w:right w:val="none" w:sz="0" w:space="0" w:color="auto"/>
          </w:divBdr>
        </w:div>
        <w:div w:id="1594363200">
          <w:marLeft w:val="0"/>
          <w:marRight w:val="0"/>
          <w:marTop w:val="0"/>
          <w:marBottom w:val="0"/>
          <w:divBdr>
            <w:top w:val="none" w:sz="0" w:space="0" w:color="auto"/>
            <w:left w:val="none" w:sz="0" w:space="0" w:color="auto"/>
            <w:bottom w:val="none" w:sz="0" w:space="0" w:color="auto"/>
            <w:right w:val="none" w:sz="0" w:space="0" w:color="auto"/>
          </w:divBdr>
        </w:div>
        <w:div w:id="1594363201">
          <w:marLeft w:val="0"/>
          <w:marRight w:val="0"/>
          <w:marTop w:val="0"/>
          <w:marBottom w:val="0"/>
          <w:divBdr>
            <w:top w:val="none" w:sz="0" w:space="0" w:color="auto"/>
            <w:left w:val="none" w:sz="0" w:space="0" w:color="auto"/>
            <w:bottom w:val="none" w:sz="0" w:space="0" w:color="auto"/>
            <w:right w:val="none" w:sz="0" w:space="0" w:color="auto"/>
          </w:divBdr>
        </w:div>
        <w:div w:id="1594363202">
          <w:marLeft w:val="0"/>
          <w:marRight w:val="0"/>
          <w:marTop w:val="0"/>
          <w:marBottom w:val="0"/>
          <w:divBdr>
            <w:top w:val="none" w:sz="0" w:space="0" w:color="auto"/>
            <w:left w:val="none" w:sz="0" w:space="0" w:color="auto"/>
            <w:bottom w:val="none" w:sz="0" w:space="0" w:color="auto"/>
            <w:right w:val="none" w:sz="0" w:space="0" w:color="auto"/>
          </w:divBdr>
        </w:div>
        <w:div w:id="1594363203">
          <w:marLeft w:val="0"/>
          <w:marRight w:val="0"/>
          <w:marTop w:val="0"/>
          <w:marBottom w:val="0"/>
          <w:divBdr>
            <w:top w:val="none" w:sz="0" w:space="0" w:color="auto"/>
            <w:left w:val="none" w:sz="0" w:space="0" w:color="auto"/>
            <w:bottom w:val="none" w:sz="0" w:space="0" w:color="auto"/>
            <w:right w:val="none" w:sz="0" w:space="0" w:color="auto"/>
          </w:divBdr>
        </w:div>
        <w:div w:id="1594363204">
          <w:marLeft w:val="0"/>
          <w:marRight w:val="0"/>
          <w:marTop w:val="0"/>
          <w:marBottom w:val="0"/>
          <w:divBdr>
            <w:top w:val="none" w:sz="0" w:space="0" w:color="auto"/>
            <w:left w:val="none" w:sz="0" w:space="0" w:color="auto"/>
            <w:bottom w:val="none" w:sz="0" w:space="0" w:color="auto"/>
            <w:right w:val="none" w:sz="0" w:space="0" w:color="auto"/>
          </w:divBdr>
        </w:div>
        <w:div w:id="1594363205">
          <w:marLeft w:val="0"/>
          <w:marRight w:val="0"/>
          <w:marTop w:val="0"/>
          <w:marBottom w:val="0"/>
          <w:divBdr>
            <w:top w:val="none" w:sz="0" w:space="0" w:color="auto"/>
            <w:left w:val="none" w:sz="0" w:space="0" w:color="auto"/>
            <w:bottom w:val="none" w:sz="0" w:space="0" w:color="auto"/>
            <w:right w:val="none" w:sz="0" w:space="0" w:color="auto"/>
          </w:divBdr>
        </w:div>
        <w:div w:id="1594363206">
          <w:marLeft w:val="0"/>
          <w:marRight w:val="0"/>
          <w:marTop w:val="0"/>
          <w:marBottom w:val="0"/>
          <w:divBdr>
            <w:top w:val="none" w:sz="0" w:space="0" w:color="auto"/>
            <w:left w:val="none" w:sz="0" w:space="0" w:color="auto"/>
            <w:bottom w:val="none" w:sz="0" w:space="0" w:color="auto"/>
            <w:right w:val="none" w:sz="0" w:space="0" w:color="auto"/>
          </w:divBdr>
        </w:div>
        <w:div w:id="1594363207">
          <w:marLeft w:val="0"/>
          <w:marRight w:val="0"/>
          <w:marTop w:val="0"/>
          <w:marBottom w:val="0"/>
          <w:divBdr>
            <w:top w:val="none" w:sz="0" w:space="0" w:color="auto"/>
            <w:left w:val="none" w:sz="0" w:space="0" w:color="auto"/>
            <w:bottom w:val="none" w:sz="0" w:space="0" w:color="auto"/>
            <w:right w:val="none" w:sz="0" w:space="0" w:color="auto"/>
          </w:divBdr>
        </w:div>
        <w:div w:id="1594363208">
          <w:marLeft w:val="0"/>
          <w:marRight w:val="0"/>
          <w:marTop w:val="0"/>
          <w:marBottom w:val="0"/>
          <w:divBdr>
            <w:top w:val="none" w:sz="0" w:space="0" w:color="auto"/>
            <w:left w:val="none" w:sz="0" w:space="0" w:color="auto"/>
            <w:bottom w:val="none" w:sz="0" w:space="0" w:color="auto"/>
            <w:right w:val="none" w:sz="0" w:space="0" w:color="auto"/>
          </w:divBdr>
        </w:div>
        <w:div w:id="1594363209">
          <w:marLeft w:val="0"/>
          <w:marRight w:val="0"/>
          <w:marTop w:val="0"/>
          <w:marBottom w:val="0"/>
          <w:divBdr>
            <w:top w:val="none" w:sz="0" w:space="0" w:color="auto"/>
            <w:left w:val="none" w:sz="0" w:space="0" w:color="auto"/>
            <w:bottom w:val="none" w:sz="0" w:space="0" w:color="auto"/>
            <w:right w:val="none" w:sz="0" w:space="0" w:color="auto"/>
          </w:divBdr>
        </w:div>
        <w:div w:id="1594363210">
          <w:marLeft w:val="0"/>
          <w:marRight w:val="0"/>
          <w:marTop w:val="0"/>
          <w:marBottom w:val="0"/>
          <w:divBdr>
            <w:top w:val="none" w:sz="0" w:space="0" w:color="auto"/>
            <w:left w:val="none" w:sz="0" w:space="0" w:color="auto"/>
            <w:bottom w:val="none" w:sz="0" w:space="0" w:color="auto"/>
            <w:right w:val="none" w:sz="0" w:space="0" w:color="auto"/>
          </w:divBdr>
        </w:div>
        <w:div w:id="1594363211">
          <w:marLeft w:val="0"/>
          <w:marRight w:val="0"/>
          <w:marTop w:val="0"/>
          <w:marBottom w:val="0"/>
          <w:divBdr>
            <w:top w:val="none" w:sz="0" w:space="0" w:color="auto"/>
            <w:left w:val="none" w:sz="0" w:space="0" w:color="auto"/>
            <w:bottom w:val="none" w:sz="0" w:space="0" w:color="auto"/>
            <w:right w:val="none" w:sz="0" w:space="0" w:color="auto"/>
          </w:divBdr>
        </w:div>
        <w:div w:id="1594363212">
          <w:marLeft w:val="0"/>
          <w:marRight w:val="0"/>
          <w:marTop w:val="0"/>
          <w:marBottom w:val="0"/>
          <w:divBdr>
            <w:top w:val="none" w:sz="0" w:space="0" w:color="auto"/>
            <w:left w:val="none" w:sz="0" w:space="0" w:color="auto"/>
            <w:bottom w:val="none" w:sz="0" w:space="0" w:color="auto"/>
            <w:right w:val="none" w:sz="0" w:space="0" w:color="auto"/>
          </w:divBdr>
        </w:div>
        <w:div w:id="1594363213">
          <w:marLeft w:val="0"/>
          <w:marRight w:val="0"/>
          <w:marTop w:val="0"/>
          <w:marBottom w:val="0"/>
          <w:divBdr>
            <w:top w:val="none" w:sz="0" w:space="0" w:color="auto"/>
            <w:left w:val="none" w:sz="0" w:space="0" w:color="auto"/>
            <w:bottom w:val="none" w:sz="0" w:space="0" w:color="auto"/>
            <w:right w:val="none" w:sz="0" w:space="0" w:color="auto"/>
          </w:divBdr>
        </w:div>
        <w:div w:id="1594363214">
          <w:marLeft w:val="0"/>
          <w:marRight w:val="0"/>
          <w:marTop w:val="0"/>
          <w:marBottom w:val="0"/>
          <w:divBdr>
            <w:top w:val="none" w:sz="0" w:space="0" w:color="auto"/>
            <w:left w:val="none" w:sz="0" w:space="0" w:color="auto"/>
            <w:bottom w:val="none" w:sz="0" w:space="0" w:color="auto"/>
            <w:right w:val="none" w:sz="0" w:space="0" w:color="auto"/>
          </w:divBdr>
        </w:div>
        <w:div w:id="1594363215">
          <w:marLeft w:val="0"/>
          <w:marRight w:val="0"/>
          <w:marTop w:val="0"/>
          <w:marBottom w:val="0"/>
          <w:divBdr>
            <w:top w:val="none" w:sz="0" w:space="0" w:color="auto"/>
            <w:left w:val="none" w:sz="0" w:space="0" w:color="auto"/>
            <w:bottom w:val="none" w:sz="0" w:space="0" w:color="auto"/>
            <w:right w:val="none" w:sz="0" w:space="0" w:color="auto"/>
          </w:divBdr>
        </w:div>
        <w:div w:id="1594363216">
          <w:marLeft w:val="0"/>
          <w:marRight w:val="0"/>
          <w:marTop w:val="0"/>
          <w:marBottom w:val="0"/>
          <w:divBdr>
            <w:top w:val="none" w:sz="0" w:space="0" w:color="auto"/>
            <w:left w:val="none" w:sz="0" w:space="0" w:color="auto"/>
            <w:bottom w:val="none" w:sz="0" w:space="0" w:color="auto"/>
            <w:right w:val="none" w:sz="0" w:space="0" w:color="auto"/>
          </w:divBdr>
        </w:div>
        <w:div w:id="1594363217">
          <w:marLeft w:val="0"/>
          <w:marRight w:val="0"/>
          <w:marTop w:val="0"/>
          <w:marBottom w:val="0"/>
          <w:divBdr>
            <w:top w:val="none" w:sz="0" w:space="0" w:color="auto"/>
            <w:left w:val="none" w:sz="0" w:space="0" w:color="auto"/>
            <w:bottom w:val="none" w:sz="0" w:space="0" w:color="auto"/>
            <w:right w:val="none" w:sz="0" w:space="0" w:color="auto"/>
          </w:divBdr>
        </w:div>
        <w:div w:id="1594363218">
          <w:marLeft w:val="0"/>
          <w:marRight w:val="0"/>
          <w:marTop w:val="0"/>
          <w:marBottom w:val="0"/>
          <w:divBdr>
            <w:top w:val="none" w:sz="0" w:space="0" w:color="auto"/>
            <w:left w:val="none" w:sz="0" w:space="0" w:color="auto"/>
            <w:bottom w:val="none" w:sz="0" w:space="0" w:color="auto"/>
            <w:right w:val="none" w:sz="0" w:space="0" w:color="auto"/>
          </w:divBdr>
        </w:div>
        <w:div w:id="1594363219">
          <w:marLeft w:val="0"/>
          <w:marRight w:val="0"/>
          <w:marTop w:val="0"/>
          <w:marBottom w:val="0"/>
          <w:divBdr>
            <w:top w:val="none" w:sz="0" w:space="0" w:color="auto"/>
            <w:left w:val="none" w:sz="0" w:space="0" w:color="auto"/>
            <w:bottom w:val="none" w:sz="0" w:space="0" w:color="auto"/>
            <w:right w:val="none" w:sz="0" w:space="0" w:color="auto"/>
          </w:divBdr>
        </w:div>
        <w:div w:id="1594363220">
          <w:marLeft w:val="0"/>
          <w:marRight w:val="0"/>
          <w:marTop w:val="0"/>
          <w:marBottom w:val="0"/>
          <w:divBdr>
            <w:top w:val="none" w:sz="0" w:space="0" w:color="auto"/>
            <w:left w:val="none" w:sz="0" w:space="0" w:color="auto"/>
            <w:bottom w:val="none" w:sz="0" w:space="0" w:color="auto"/>
            <w:right w:val="none" w:sz="0" w:space="0" w:color="auto"/>
          </w:divBdr>
        </w:div>
        <w:div w:id="1594363221">
          <w:marLeft w:val="0"/>
          <w:marRight w:val="0"/>
          <w:marTop w:val="0"/>
          <w:marBottom w:val="0"/>
          <w:divBdr>
            <w:top w:val="none" w:sz="0" w:space="0" w:color="auto"/>
            <w:left w:val="none" w:sz="0" w:space="0" w:color="auto"/>
            <w:bottom w:val="none" w:sz="0" w:space="0" w:color="auto"/>
            <w:right w:val="none" w:sz="0" w:space="0" w:color="auto"/>
          </w:divBdr>
        </w:div>
        <w:div w:id="1594363222">
          <w:marLeft w:val="0"/>
          <w:marRight w:val="0"/>
          <w:marTop w:val="0"/>
          <w:marBottom w:val="0"/>
          <w:divBdr>
            <w:top w:val="none" w:sz="0" w:space="0" w:color="auto"/>
            <w:left w:val="none" w:sz="0" w:space="0" w:color="auto"/>
            <w:bottom w:val="none" w:sz="0" w:space="0" w:color="auto"/>
            <w:right w:val="none" w:sz="0" w:space="0" w:color="auto"/>
          </w:divBdr>
        </w:div>
        <w:div w:id="1594363223">
          <w:marLeft w:val="0"/>
          <w:marRight w:val="0"/>
          <w:marTop w:val="0"/>
          <w:marBottom w:val="0"/>
          <w:divBdr>
            <w:top w:val="none" w:sz="0" w:space="0" w:color="auto"/>
            <w:left w:val="none" w:sz="0" w:space="0" w:color="auto"/>
            <w:bottom w:val="none" w:sz="0" w:space="0" w:color="auto"/>
            <w:right w:val="none" w:sz="0" w:space="0" w:color="auto"/>
          </w:divBdr>
        </w:div>
        <w:div w:id="1594363224">
          <w:marLeft w:val="0"/>
          <w:marRight w:val="0"/>
          <w:marTop w:val="0"/>
          <w:marBottom w:val="0"/>
          <w:divBdr>
            <w:top w:val="none" w:sz="0" w:space="0" w:color="auto"/>
            <w:left w:val="none" w:sz="0" w:space="0" w:color="auto"/>
            <w:bottom w:val="none" w:sz="0" w:space="0" w:color="auto"/>
            <w:right w:val="none" w:sz="0" w:space="0" w:color="auto"/>
          </w:divBdr>
        </w:div>
        <w:div w:id="1594363225">
          <w:marLeft w:val="0"/>
          <w:marRight w:val="0"/>
          <w:marTop w:val="0"/>
          <w:marBottom w:val="0"/>
          <w:divBdr>
            <w:top w:val="none" w:sz="0" w:space="0" w:color="auto"/>
            <w:left w:val="none" w:sz="0" w:space="0" w:color="auto"/>
            <w:bottom w:val="none" w:sz="0" w:space="0" w:color="auto"/>
            <w:right w:val="none" w:sz="0" w:space="0" w:color="auto"/>
          </w:divBdr>
        </w:div>
        <w:div w:id="1594363226">
          <w:marLeft w:val="0"/>
          <w:marRight w:val="0"/>
          <w:marTop w:val="0"/>
          <w:marBottom w:val="0"/>
          <w:divBdr>
            <w:top w:val="none" w:sz="0" w:space="0" w:color="auto"/>
            <w:left w:val="none" w:sz="0" w:space="0" w:color="auto"/>
            <w:bottom w:val="none" w:sz="0" w:space="0" w:color="auto"/>
            <w:right w:val="none" w:sz="0" w:space="0" w:color="auto"/>
          </w:divBdr>
        </w:div>
        <w:div w:id="1594363227">
          <w:marLeft w:val="0"/>
          <w:marRight w:val="0"/>
          <w:marTop w:val="0"/>
          <w:marBottom w:val="0"/>
          <w:divBdr>
            <w:top w:val="none" w:sz="0" w:space="0" w:color="auto"/>
            <w:left w:val="none" w:sz="0" w:space="0" w:color="auto"/>
            <w:bottom w:val="none" w:sz="0" w:space="0" w:color="auto"/>
            <w:right w:val="none" w:sz="0" w:space="0" w:color="auto"/>
          </w:divBdr>
        </w:div>
        <w:div w:id="1594363228">
          <w:marLeft w:val="0"/>
          <w:marRight w:val="0"/>
          <w:marTop w:val="0"/>
          <w:marBottom w:val="0"/>
          <w:divBdr>
            <w:top w:val="none" w:sz="0" w:space="0" w:color="auto"/>
            <w:left w:val="none" w:sz="0" w:space="0" w:color="auto"/>
            <w:bottom w:val="none" w:sz="0" w:space="0" w:color="auto"/>
            <w:right w:val="none" w:sz="0" w:space="0" w:color="auto"/>
          </w:divBdr>
        </w:div>
        <w:div w:id="1594363229">
          <w:marLeft w:val="0"/>
          <w:marRight w:val="0"/>
          <w:marTop w:val="0"/>
          <w:marBottom w:val="0"/>
          <w:divBdr>
            <w:top w:val="none" w:sz="0" w:space="0" w:color="auto"/>
            <w:left w:val="none" w:sz="0" w:space="0" w:color="auto"/>
            <w:bottom w:val="none" w:sz="0" w:space="0" w:color="auto"/>
            <w:right w:val="none" w:sz="0" w:space="0" w:color="auto"/>
          </w:divBdr>
        </w:div>
        <w:div w:id="1594363230">
          <w:marLeft w:val="0"/>
          <w:marRight w:val="0"/>
          <w:marTop w:val="0"/>
          <w:marBottom w:val="0"/>
          <w:divBdr>
            <w:top w:val="none" w:sz="0" w:space="0" w:color="auto"/>
            <w:left w:val="none" w:sz="0" w:space="0" w:color="auto"/>
            <w:bottom w:val="none" w:sz="0" w:space="0" w:color="auto"/>
            <w:right w:val="none" w:sz="0" w:space="0" w:color="auto"/>
          </w:divBdr>
        </w:div>
        <w:div w:id="1594363231">
          <w:marLeft w:val="0"/>
          <w:marRight w:val="0"/>
          <w:marTop w:val="0"/>
          <w:marBottom w:val="0"/>
          <w:divBdr>
            <w:top w:val="none" w:sz="0" w:space="0" w:color="auto"/>
            <w:left w:val="none" w:sz="0" w:space="0" w:color="auto"/>
            <w:bottom w:val="none" w:sz="0" w:space="0" w:color="auto"/>
            <w:right w:val="none" w:sz="0" w:space="0" w:color="auto"/>
          </w:divBdr>
        </w:div>
        <w:div w:id="1594363232">
          <w:marLeft w:val="0"/>
          <w:marRight w:val="0"/>
          <w:marTop w:val="0"/>
          <w:marBottom w:val="0"/>
          <w:divBdr>
            <w:top w:val="none" w:sz="0" w:space="0" w:color="auto"/>
            <w:left w:val="none" w:sz="0" w:space="0" w:color="auto"/>
            <w:bottom w:val="none" w:sz="0" w:space="0" w:color="auto"/>
            <w:right w:val="none" w:sz="0" w:space="0" w:color="auto"/>
          </w:divBdr>
        </w:div>
        <w:div w:id="1594363233">
          <w:marLeft w:val="0"/>
          <w:marRight w:val="0"/>
          <w:marTop w:val="0"/>
          <w:marBottom w:val="0"/>
          <w:divBdr>
            <w:top w:val="none" w:sz="0" w:space="0" w:color="auto"/>
            <w:left w:val="none" w:sz="0" w:space="0" w:color="auto"/>
            <w:bottom w:val="none" w:sz="0" w:space="0" w:color="auto"/>
            <w:right w:val="none" w:sz="0" w:space="0" w:color="auto"/>
          </w:divBdr>
        </w:div>
        <w:div w:id="1594363234">
          <w:marLeft w:val="0"/>
          <w:marRight w:val="0"/>
          <w:marTop w:val="0"/>
          <w:marBottom w:val="0"/>
          <w:divBdr>
            <w:top w:val="none" w:sz="0" w:space="0" w:color="auto"/>
            <w:left w:val="none" w:sz="0" w:space="0" w:color="auto"/>
            <w:bottom w:val="none" w:sz="0" w:space="0" w:color="auto"/>
            <w:right w:val="none" w:sz="0" w:space="0" w:color="auto"/>
          </w:divBdr>
        </w:div>
        <w:div w:id="1594363235">
          <w:marLeft w:val="0"/>
          <w:marRight w:val="0"/>
          <w:marTop w:val="0"/>
          <w:marBottom w:val="0"/>
          <w:divBdr>
            <w:top w:val="none" w:sz="0" w:space="0" w:color="auto"/>
            <w:left w:val="none" w:sz="0" w:space="0" w:color="auto"/>
            <w:bottom w:val="none" w:sz="0" w:space="0" w:color="auto"/>
            <w:right w:val="none" w:sz="0" w:space="0" w:color="auto"/>
          </w:divBdr>
        </w:div>
        <w:div w:id="1594363236">
          <w:marLeft w:val="0"/>
          <w:marRight w:val="0"/>
          <w:marTop w:val="0"/>
          <w:marBottom w:val="0"/>
          <w:divBdr>
            <w:top w:val="none" w:sz="0" w:space="0" w:color="auto"/>
            <w:left w:val="none" w:sz="0" w:space="0" w:color="auto"/>
            <w:bottom w:val="none" w:sz="0" w:space="0" w:color="auto"/>
            <w:right w:val="none" w:sz="0" w:space="0" w:color="auto"/>
          </w:divBdr>
        </w:div>
        <w:div w:id="1594363237">
          <w:marLeft w:val="0"/>
          <w:marRight w:val="0"/>
          <w:marTop w:val="0"/>
          <w:marBottom w:val="0"/>
          <w:divBdr>
            <w:top w:val="none" w:sz="0" w:space="0" w:color="auto"/>
            <w:left w:val="none" w:sz="0" w:space="0" w:color="auto"/>
            <w:bottom w:val="none" w:sz="0" w:space="0" w:color="auto"/>
            <w:right w:val="none" w:sz="0" w:space="0" w:color="auto"/>
          </w:divBdr>
        </w:div>
        <w:div w:id="1594363238">
          <w:marLeft w:val="0"/>
          <w:marRight w:val="0"/>
          <w:marTop w:val="0"/>
          <w:marBottom w:val="0"/>
          <w:divBdr>
            <w:top w:val="none" w:sz="0" w:space="0" w:color="auto"/>
            <w:left w:val="none" w:sz="0" w:space="0" w:color="auto"/>
            <w:bottom w:val="none" w:sz="0" w:space="0" w:color="auto"/>
            <w:right w:val="none" w:sz="0" w:space="0" w:color="auto"/>
          </w:divBdr>
        </w:div>
        <w:div w:id="1594363239">
          <w:marLeft w:val="0"/>
          <w:marRight w:val="0"/>
          <w:marTop w:val="0"/>
          <w:marBottom w:val="0"/>
          <w:divBdr>
            <w:top w:val="none" w:sz="0" w:space="0" w:color="auto"/>
            <w:left w:val="none" w:sz="0" w:space="0" w:color="auto"/>
            <w:bottom w:val="none" w:sz="0" w:space="0" w:color="auto"/>
            <w:right w:val="none" w:sz="0" w:space="0" w:color="auto"/>
          </w:divBdr>
        </w:div>
        <w:div w:id="1594363240">
          <w:marLeft w:val="0"/>
          <w:marRight w:val="0"/>
          <w:marTop w:val="0"/>
          <w:marBottom w:val="0"/>
          <w:divBdr>
            <w:top w:val="none" w:sz="0" w:space="0" w:color="auto"/>
            <w:left w:val="none" w:sz="0" w:space="0" w:color="auto"/>
            <w:bottom w:val="none" w:sz="0" w:space="0" w:color="auto"/>
            <w:right w:val="none" w:sz="0" w:space="0" w:color="auto"/>
          </w:divBdr>
        </w:div>
        <w:div w:id="1594363241">
          <w:marLeft w:val="0"/>
          <w:marRight w:val="0"/>
          <w:marTop w:val="0"/>
          <w:marBottom w:val="0"/>
          <w:divBdr>
            <w:top w:val="none" w:sz="0" w:space="0" w:color="auto"/>
            <w:left w:val="none" w:sz="0" w:space="0" w:color="auto"/>
            <w:bottom w:val="none" w:sz="0" w:space="0" w:color="auto"/>
            <w:right w:val="none" w:sz="0" w:space="0" w:color="auto"/>
          </w:divBdr>
        </w:div>
        <w:div w:id="1594363242">
          <w:marLeft w:val="0"/>
          <w:marRight w:val="0"/>
          <w:marTop w:val="0"/>
          <w:marBottom w:val="0"/>
          <w:divBdr>
            <w:top w:val="none" w:sz="0" w:space="0" w:color="auto"/>
            <w:left w:val="none" w:sz="0" w:space="0" w:color="auto"/>
            <w:bottom w:val="none" w:sz="0" w:space="0" w:color="auto"/>
            <w:right w:val="none" w:sz="0" w:space="0" w:color="auto"/>
          </w:divBdr>
        </w:div>
        <w:div w:id="1594363243">
          <w:marLeft w:val="0"/>
          <w:marRight w:val="0"/>
          <w:marTop w:val="0"/>
          <w:marBottom w:val="0"/>
          <w:divBdr>
            <w:top w:val="none" w:sz="0" w:space="0" w:color="auto"/>
            <w:left w:val="none" w:sz="0" w:space="0" w:color="auto"/>
            <w:bottom w:val="none" w:sz="0" w:space="0" w:color="auto"/>
            <w:right w:val="none" w:sz="0" w:space="0" w:color="auto"/>
          </w:divBdr>
        </w:div>
        <w:div w:id="1594363244">
          <w:marLeft w:val="0"/>
          <w:marRight w:val="0"/>
          <w:marTop w:val="0"/>
          <w:marBottom w:val="0"/>
          <w:divBdr>
            <w:top w:val="none" w:sz="0" w:space="0" w:color="auto"/>
            <w:left w:val="none" w:sz="0" w:space="0" w:color="auto"/>
            <w:bottom w:val="none" w:sz="0" w:space="0" w:color="auto"/>
            <w:right w:val="none" w:sz="0" w:space="0" w:color="auto"/>
          </w:divBdr>
        </w:div>
        <w:div w:id="1594363245">
          <w:marLeft w:val="0"/>
          <w:marRight w:val="0"/>
          <w:marTop w:val="0"/>
          <w:marBottom w:val="0"/>
          <w:divBdr>
            <w:top w:val="none" w:sz="0" w:space="0" w:color="auto"/>
            <w:left w:val="none" w:sz="0" w:space="0" w:color="auto"/>
            <w:bottom w:val="none" w:sz="0" w:space="0" w:color="auto"/>
            <w:right w:val="none" w:sz="0" w:space="0" w:color="auto"/>
          </w:divBdr>
        </w:div>
        <w:div w:id="1594363246">
          <w:marLeft w:val="0"/>
          <w:marRight w:val="0"/>
          <w:marTop w:val="0"/>
          <w:marBottom w:val="0"/>
          <w:divBdr>
            <w:top w:val="none" w:sz="0" w:space="0" w:color="auto"/>
            <w:left w:val="none" w:sz="0" w:space="0" w:color="auto"/>
            <w:bottom w:val="none" w:sz="0" w:space="0" w:color="auto"/>
            <w:right w:val="none" w:sz="0" w:space="0" w:color="auto"/>
          </w:divBdr>
        </w:div>
        <w:div w:id="1594363247">
          <w:marLeft w:val="0"/>
          <w:marRight w:val="0"/>
          <w:marTop w:val="0"/>
          <w:marBottom w:val="0"/>
          <w:divBdr>
            <w:top w:val="none" w:sz="0" w:space="0" w:color="auto"/>
            <w:left w:val="none" w:sz="0" w:space="0" w:color="auto"/>
            <w:bottom w:val="none" w:sz="0" w:space="0" w:color="auto"/>
            <w:right w:val="none" w:sz="0" w:space="0" w:color="auto"/>
          </w:divBdr>
        </w:div>
        <w:div w:id="1594363248">
          <w:marLeft w:val="0"/>
          <w:marRight w:val="0"/>
          <w:marTop w:val="0"/>
          <w:marBottom w:val="0"/>
          <w:divBdr>
            <w:top w:val="none" w:sz="0" w:space="0" w:color="auto"/>
            <w:left w:val="none" w:sz="0" w:space="0" w:color="auto"/>
            <w:bottom w:val="none" w:sz="0" w:space="0" w:color="auto"/>
            <w:right w:val="none" w:sz="0" w:space="0" w:color="auto"/>
          </w:divBdr>
        </w:div>
        <w:div w:id="1594363249">
          <w:marLeft w:val="0"/>
          <w:marRight w:val="0"/>
          <w:marTop w:val="0"/>
          <w:marBottom w:val="0"/>
          <w:divBdr>
            <w:top w:val="none" w:sz="0" w:space="0" w:color="auto"/>
            <w:left w:val="none" w:sz="0" w:space="0" w:color="auto"/>
            <w:bottom w:val="none" w:sz="0" w:space="0" w:color="auto"/>
            <w:right w:val="none" w:sz="0" w:space="0" w:color="auto"/>
          </w:divBdr>
        </w:div>
        <w:div w:id="1594363250">
          <w:marLeft w:val="0"/>
          <w:marRight w:val="0"/>
          <w:marTop w:val="0"/>
          <w:marBottom w:val="0"/>
          <w:divBdr>
            <w:top w:val="none" w:sz="0" w:space="0" w:color="auto"/>
            <w:left w:val="none" w:sz="0" w:space="0" w:color="auto"/>
            <w:bottom w:val="none" w:sz="0" w:space="0" w:color="auto"/>
            <w:right w:val="none" w:sz="0" w:space="0" w:color="auto"/>
          </w:divBdr>
        </w:div>
        <w:div w:id="1594363251">
          <w:marLeft w:val="0"/>
          <w:marRight w:val="0"/>
          <w:marTop w:val="0"/>
          <w:marBottom w:val="0"/>
          <w:divBdr>
            <w:top w:val="none" w:sz="0" w:space="0" w:color="auto"/>
            <w:left w:val="none" w:sz="0" w:space="0" w:color="auto"/>
            <w:bottom w:val="none" w:sz="0" w:space="0" w:color="auto"/>
            <w:right w:val="none" w:sz="0" w:space="0" w:color="auto"/>
          </w:divBdr>
        </w:div>
        <w:div w:id="1594363252">
          <w:marLeft w:val="0"/>
          <w:marRight w:val="0"/>
          <w:marTop w:val="0"/>
          <w:marBottom w:val="0"/>
          <w:divBdr>
            <w:top w:val="none" w:sz="0" w:space="0" w:color="auto"/>
            <w:left w:val="none" w:sz="0" w:space="0" w:color="auto"/>
            <w:bottom w:val="none" w:sz="0" w:space="0" w:color="auto"/>
            <w:right w:val="none" w:sz="0" w:space="0" w:color="auto"/>
          </w:divBdr>
        </w:div>
        <w:div w:id="1594363253">
          <w:marLeft w:val="0"/>
          <w:marRight w:val="0"/>
          <w:marTop w:val="0"/>
          <w:marBottom w:val="0"/>
          <w:divBdr>
            <w:top w:val="none" w:sz="0" w:space="0" w:color="auto"/>
            <w:left w:val="none" w:sz="0" w:space="0" w:color="auto"/>
            <w:bottom w:val="none" w:sz="0" w:space="0" w:color="auto"/>
            <w:right w:val="none" w:sz="0" w:space="0" w:color="auto"/>
          </w:divBdr>
        </w:div>
        <w:div w:id="1594363254">
          <w:marLeft w:val="0"/>
          <w:marRight w:val="0"/>
          <w:marTop w:val="0"/>
          <w:marBottom w:val="0"/>
          <w:divBdr>
            <w:top w:val="none" w:sz="0" w:space="0" w:color="auto"/>
            <w:left w:val="none" w:sz="0" w:space="0" w:color="auto"/>
            <w:bottom w:val="none" w:sz="0" w:space="0" w:color="auto"/>
            <w:right w:val="none" w:sz="0" w:space="0" w:color="auto"/>
          </w:divBdr>
        </w:div>
        <w:div w:id="1594363255">
          <w:marLeft w:val="0"/>
          <w:marRight w:val="0"/>
          <w:marTop w:val="0"/>
          <w:marBottom w:val="0"/>
          <w:divBdr>
            <w:top w:val="none" w:sz="0" w:space="0" w:color="auto"/>
            <w:left w:val="none" w:sz="0" w:space="0" w:color="auto"/>
            <w:bottom w:val="none" w:sz="0" w:space="0" w:color="auto"/>
            <w:right w:val="none" w:sz="0" w:space="0" w:color="auto"/>
          </w:divBdr>
        </w:div>
        <w:div w:id="1594363256">
          <w:marLeft w:val="0"/>
          <w:marRight w:val="0"/>
          <w:marTop w:val="0"/>
          <w:marBottom w:val="0"/>
          <w:divBdr>
            <w:top w:val="none" w:sz="0" w:space="0" w:color="auto"/>
            <w:left w:val="none" w:sz="0" w:space="0" w:color="auto"/>
            <w:bottom w:val="none" w:sz="0" w:space="0" w:color="auto"/>
            <w:right w:val="none" w:sz="0" w:space="0" w:color="auto"/>
          </w:divBdr>
        </w:div>
        <w:div w:id="1594363257">
          <w:marLeft w:val="0"/>
          <w:marRight w:val="0"/>
          <w:marTop w:val="0"/>
          <w:marBottom w:val="0"/>
          <w:divBdr>
            <w:top w:val="none" w:sz="0" w:space="0" w:color="auto"/>
            <w:left w:val="none" w:sz="0" w:space="0" w:color="auto"/>
            <w:bottom w:val="none" w:sz="0" w:space="0" w:color="auto"/>
            <w:right w:val="none" w:sz="0" w:space="0" w:color="auto"/>
          </w:divBdr>
        </w:div>
        <w:div w:id="1594363258">
          <w:marLeft w:val="0"/>
          <w:marRight w:val="0"/>
          <w:marTop w:val="0"/>
          <w:marBottom w:val="0"/>
          <w:divBdr>
            <w:top w:val="none" w:sz="0" w:space="0" w:color="auto"/>
            <w:left w:val="none" w:sz="0" w:space="0" w:color="auto"/>
            <w:bottom w:val="none" w:sz="0" w:space="0" w:color="auto"/>
            <w:right w:val="none" w:sz="0" w:space="0" w:color="auto"/>
          </w:divBdr>
        </w:div>
        <w:div w:id="1594363259">
          <w:marLeft w:val="0"/>
          <w:marRight w:val="0"/>
          <w:marTop w:val="0"/>
          <w:marBottom w:val="0"/>
          <w:divBdr>
            <w:top w:val="none" w:sz="0" w:space="0" w:color="auto"/>
            <w:left w:val="none" w:sz="0" w:space="0" w:color="auto"/>
            <w:bottom w:val="none" w:sz="0" w:space="0" w:color="auto"/>
            <w:right w:val="none" w:sz="0" w:space="0" w:color="auto"/>
          </w:divBdr>
        </w:div>
        <w:div w:id="1594363260">
          <w:marLeft w:val="0"/>
          <w:marRight w:val="0"/>
          <w:marTop w:val="0"/>
          <w:marBottom w:val="0"/>
          <w:divBdr>
            <w:top w:val="none" w:sz="0" w:space="0" w:color="auto"/>
            <w:left w:val="none" w:sz="0" w:space="0" w:color="auto"/>
            <w:bottom w:val="none" w:sz="0" w:space="0" w:color="auto"/>
            <w:right w:val="none" w:sz="0" w:space="0" w:color="auto"/>
          </w:divBdr>
        </w:div>
        <w:div w:id="1594363261">
          <w:marLeft w:val="0"/>
          <w:marRight w:val="0"/>
          <w:marTop w:val="0"/>
          <w:marBottom w:val="0"/>
          <w:divBdr>
            <w:top w:val="none" w:sz="0" w:space="0" w:color="auto"/>
            <w:left w:val="none" w:sz="0" w:space="0" w:color="auto"/>
            <w:bottom w:val="none" w:sz="0" w:space="0" w:color="auto"/>
            <w:right w:val="none" w:sz="0" w:space="0" w:color="auto"/>
          </w:divBdr>
        </w:div>
        <w:div w:id="1594363262">
          <w:marLeft w:val="0"/>
          <w:marRight w:val="0"/>
          <w:marTop w:val="0"/>
          <w:marBottom w:val="0"/>
          <w:divBdr>
            <w:top w:val="none" w:sz="0" w:space="0" w:color="auto"/>
            <w:left w:val="none" w:sz="0" w:space="0" w:color="auto"/>
            <w:bottom w:val="none" w:sz="0" w:space="0" w:color="auto"/>
            <w:right w:val="none" w:sz="0" w:space="0" w:color="auto"/>
          </w:divBdr>
        </w:div>
        <w:div w:id="1594363263">
          <w:marLeft w:val="0"/>
          <w:marRight w:val="0"/>
          <w:marTop w:val="0"/>
          <w:marBottom w:val="0"/>
          <w:divBdr>
            <w:top w:val="none" w:sz="0" w:space="0" w:color="auto"/>
            <w:left w:val="none" w:sz="0" w:space="0" w:color="auto"/>
            <w:bottom w:val="none" w:sz="0" w:space="0" w:color="auto"/>
            <w:right w:val="none" w:sz="0" w:space="0" w:color="auto"/>
          </w:divBdr>
        </w:div>
        <w:div w:id="1594363264">
          <w:marLeft w:val="0"/>
          <w:marRight w:val="0"/>
          <w:marTop w:val="0"/>
          <w:marBottom w:val="0"/>
          <w:divBdr>
            <w:top w:val="none" w:sz="0" w:space="0" w:color="auto"/>
            <w:left w:val="none" w:sz="0" w:space="0" w:color="auto"/>
            <w:bottom w:val="none" w:sz="0" w:space="0" w:color="auto"/>
            <w:right w:val="none" w:sz="0" w:space="0" w:color="auto"/>
          </w:divBdr>
        </w:div>
        <w:div w:id="1594363265">
          <w:marLeft w:val="0"/>
          <w:marRight w:val="0"/>
          <w:marTop w:val="0"/>
          <w:marBottom w:val="0"/>
          <w:divBdr>
            <w:top w:val="none" w:sz="0" w:space="0" w:color="auto"/>
            <w:left w:val="none" w:sz="0" w:space="0" w:color="auto"/>
            <w:bottom w:val="none" w:sz="0" w:space="0" w:color="auto"/>
            <w:right w:val="none" w:sz="0" w:space="0" w:color="auto"/>
          </w:divBdr>
        </w:div>
        <w:div w:id="1594363266">
          <w:marLeft w:val="0"/>
          <w:marRight w:val="0"/>
          <w:marTop w:val="0"/>
          <w:marBottom w:val="0"/>
          <w:divBdr>
            <w:top w:val="none" w:sz="0" w:space="0" w:color="auto"/>
            <w:left w:val="none" w:sz="0" w:space="0" w:color="auto"/>
            <w:bottom w:val="none" w:sz="0" w:space="0" w:color="auto"/>
            <w:right w:val="none" w:sz="0" w:space="0" w:color="auto"/>
          </w:divBdr>
        </w:div>
        <w:div w:id="1594363267">
          <w:marLeft w:val="0"/>
          <w:marRight w:val="0"/>
          <w:marTop w:val="0"/>
          <w:marBottom w:val="0"/>
          <w:divBdr>
            <w:top w:val="none" w:sz="0" w:space="0" w:color="auto"/>
            <w:left w:val="none" w:sz="0" w:space="0" w:color="auto"/>
            <w:bottom w:val="none" w:sz="0" w:space="0" w:color="auto"/>
            <w:right w:val="none" w:sz="0" w:space="0" w:color="auto"/>
          </w:divBdr>
        </w:div>
        <w:div w:id="1594363268">
          <w:marLeft w:val="0"/>
          <w:marRight w:val="0"/>
          <w:marTop w:val="0"/>
          <w:marBottom w:val="0"/>
          <w:divBdr>
            <w:top w:val="none" w:sz="0" w:space="0" w:color="auto"/>
            <w:left w:val="none" w:sz="0" w:space="0" w:color="auto"/>
            <w:bottom w:val="none" w:sz="0" w:space="0" w:color="auto"/>
            <w:right w:val="none" w:sz="0" w:space="0" w:color="auto"/>
          </w:divBdr>
        </w:div>
        <w:div w:id="1594363269">
          <w:marLeft w:val="0"/>
          <w:marRight w:val="0"/>
          <w:marTop w:val="0"/>
          <w:marBottom w:val="0"/>
          <w:divBdr>
            <w:top w:val="none" w:sz="0" w:space="0" w:color="auto"/>
            <w:left w:val="none" w:sz="0" w:space="0" w:color="auto"/>
            <w:bottom w:val="none" w:sz="0" w:space="0" w:color="auto"/>
            <w:right w:val="none" w:sz="0" w:space="0" w:color="auto"/>
          </w:divBdr>
        </w:div>
        <w:div w:id="1594363270">
          <w:marLeft w:val="0"/>
          <w:marRight w:val="0"/>
          <w:marTop w:val="0"/>
          <w:marBottom w:val="0"/>
          <w:divBdr>
            <w:top w:val="none" w:sz="0" w:space="0" w:color="auto"/>
            <w:left w:val="none" w:sz="0" w:space="0" w:color="auto"/>
            <w:bottom w:val="none" w:sz="0" w:space="0" w:color="auto"/>
            <w:right w:val="none" w:sz="0" w:space="0" w:color="auto"/>
          </w:divBdr>
        </w:div>
        <w:div w:id="1594363271">
          <w:marLeft w:val="0"/>
          <w:marRight w:val="0"/>
          <w:marTop w:val="0"/>
          <w:marBottom w:val="0"/>
          <w:divBdr>
            <w:top w:val="none" w:sz="0" w:space="0" w:color="auto"/>
            <w:left w:val="none" w:sz="0" w:space="0" w:color="auto"/>
            <w:bottom w:val="none" w:sz="0" w:space="0" w:color="auto"/>
            <w:right w:val="none" w:sz="0" w:space="0" w:color="auto"/>
          </w:divBdr>
        </w:div>
        <w:div w:id="1594363272">
          <w:marLeft w:val="0"/>
          <w:marRight w:val="0"/>
          <w:marTop w:val="0"/>
          <w:marBottom w:val="0"/>
          <w:divBdr>
            <w:top w:val="none" w:sz="0" w:space="0" w:color="auto"/>
            <w:left w:val="none" w:sz="0" w:space="0" w:color="auto"/>
            <w:bottom w:val="none" w:sz="0" w:space="0" w:color="auto"/>
            <w:right w:val="none" w:sz="0" w:space="0" w:color="auto"/>
          </w:divBdr>
        </w:div>
        <w:div w:id="1594363273">
          <w:marLeft w:val="0"/>
          <w:marRight w:val="0"/>
          <w:marTop w:val="0"/>
          <w:marBottom w:val="0"/>
          <w:divBdr>
            <w:top w:val="none" w:sz="0" w:space="0" w:color="auto"/>
            <w:left w:val="none" w:sz="0" w:space="0" w:color="auto"/>
            <w:bottom w:val="none" w:sz="0" w:space="0" w:color="auto"/>
            <w:right w:val="none" w:sz="0" w:space="0" w:color="auto"/>
          </w:divBdr>
        </w:div>
        <w:div w:id="1594363274">
          <w:marLeft w:val="0"/>
          <w:marRight w:val="0"/>
          <w:marTop w:val="0"/>
          <w:marBottom w:val="0"/>
          <w:divBdr>
            <w:top w:val="none" w:sz="0" w:space="0" w:color="auto"/>
            <w:left w:val="none" w:sz="0" w:space="0" w:color="auto"/>
            <w:bottom w:val="none" w:sz="0" w:space="0" w:color="auto"/>
            <w:right w:val="none" w:sz="0" w:space="0" w:color="auto"/>
          </w:divBdr>
        </w:div>
        <w:div w:id="1594363275">
          <w:marLeft w:val="0"/>
          <w:marRight w:val="0"/>
          <w:marTop w:val="0"/>
          <w:marBottom w:val="0"/>
          <w:divBdr>
            <w:top w:val="none" w:sz="0" w:space="0" w:color="auto"/>
            <w:left w:val="none" w:sz="0" w:space="0" w:color="auto"/>
            <w:bottom w:val="none" w:sz="0" w:space="0" w:color="auto"/>
            <w:right w:val="none" w:sz="0" w:space="0" w:color="auto"/>
          </w:divBdr>
        </w:div>
        <w:div w:id="1594363276">
          <w:marLeft w:val="0"/>
          <w:marRight w:val="0"/>
          <w:marTop w:val="0"/>
          <w:marBottom w:val="0"/>
          <w:divBdr>
            <w:top w:val="none" w:sz="0" w:space="0" w:color="auto"/>
            <w:left w:val="none" w:sz="0" w:space="0" w:color="auto"/>
            <w:bottom w:val="none" w:sz="0" w:space="0" w:color="auto"/>
            <w:right w:val="none" w:sz="0" w:space="0" w:color="auto"/>
          </w:divBdr>
        </w:div>
        <w:div w:id="1594363277">
          <w:marLeft w:val="0"/>
          <w:marRight w:val="0"/>
          <w:marTop w:val="0"/>
          <w:marBottom w:val="0"/>
          <w:divBdr>
            <w:top w:val="none" w:sz="0" w:space="0" w:color="auto"/>
            <w:left w:val="none" w:sz="0" w:space="0" w:color="auto"/>
            <w:bottom w:val="none" w:sz="0" w:space="0" w:color="auto"/>
            <w:right w:val="none" w:sz="0" w:space="0" w:color="auto"/>
          </w:divBdr>
        </w:div>
        <w:div w:id="1594363278">
          <w:marLeft w:val="0"/>
          <w:marRight w:val="0"/>
          <w:marTop w:val="0"/>
          <w:marBottom w:val="0"/>
          <w:divBdr>
            <w:top w:val="none" w:sz="0" w:space="0" w:color="auto"/>
            <w:left w:val="none" w:sz="0" w:space="0" w:color="auto"/>
            <w:bottom w:val="none" w:sz="0" w:space="0" w:color="auto"/>
            <w:right w:val="none" w:sz="0" w:space="0" w:color="auto"/>
          </w:divBdr>
        </w:div>
        <w:div w:id="1594363280">
          <w:marLeft w:val="0"/>
          <w:marRight w:val="0"/>
          <w:marTop w:val="0"/>
          <w:marBottom w:val="0"/>
          <w:divBdr>
            <w:top w:val="none" w:sz="0" w:space="0" w:color="auto"/>
            <w:left w:val="none" w:sz="0" w:space="0" w:color="auto"/>
            <w:bottom w:val="none" w:sz="0" w:space="0" w:color="auto"/>
            <w:right w:val="none" w:sz="0" w:space="0" w:color="auto"/>
          </w:divBdr>
        </w:div>
        <w:div w:id="1594363281">
          <w:marLeft w:val="0"/>
          <w:marRight w:val="0"/>
          <w:marTop w:val="0"/>
          <w:marBottom w:val="0"/>
          <w:divBdr>
            <w:top w:val="none" w:sz="0" w:space="0" w:color="auto"/>
            <w:left w:val="none" w:sz="0" w:space="0" w:color="auto"/>
            <w:bottom w:val="none" w:sz="0" w:space="0" w:color="auto"/>
            <w:right w:val="none" w:sz="0" w:space="0" w:color="auto"/>
          </w:divBdr>
        </w:div>
        <w:div w:id="1594363282">
          <w:marLeft w:val="0"/>
          <w:marRight w:val="0"/>
          <w:marTop w:val="0"/>
          <w:marBottom w:val="0"/>
          <w:divBdr>
            <w:top w:val="none" w:sz="0" w:space="0" w:color="auto"/>
            <w:left w:val="none" w:sz="0" w:space="0" w:color="auto"/>
            <w:bottom w:val="none" w:sz="0" w:space="0" w:color="auto"/>
            <w:right w:val="none" w:sz="0" w:space="0" w:color="auto"/>
          </w:divBdr>
        </w:div>
        <w:div w:id="1594363283">
          <w:marLeft w:val="0"/>
          <w:marRight w:val="0"/>
          <w:marTop w:val="0"/>
          <w:marBottom w:val="0"/>
          <w:divBdr>
            <w:top w:val="none" w:sz="0" w:space="0" w:color="auto"/>
            <w:left w:val="none" w:sz="0" w:space="0" w:color="auto"/>
            <w:bottom w:val="none" w:sz="0" w:space="0" w:color="auto"/>
            <w:right w:val="none" w:sz="0" w:space="0" w:color="auto"/>
          </w:divBdr>
        </w:div>
        <w:div w:id="1594363284">
          <w:marLeft w:val="0"/>
          <w:marRight w:val="0"/>
          <w:marTop w:val="0"/>
          <w:marBottom w:val="0"/>
          <w:divBdr>
            <w:top w:val="none" w:sz="0" w:space="0" w:color="auto"/>
            <w:left w:val="none" w:sz="0" w:space="0" w:color="auto"/>
            <w:bottom w:val="none" w:sz="0" w:space="0" w:color="auto"/>
            <w:right w:val="none" w:sz="0" w:space="0" w:color="auto"/>
          </w:divBdr>
        </w:div>
        <w:div w:id="1594363285">
          <w:marLeft w:val="0"/>
          <w:marRight w:val="0"/>
          <w:marTop w:val="0"/>
          <w:marBottom w:val="0"/>
          <w:divBdr>
            <w:top w:val="none" w:sz="0" w:space="0" w:color="auto"/>
            <w:left w:val="none" w:sz="0" w:space="0" w:color="auto"/>
            <w:bottom w:val="none" w:sz="0" w:space="0" w:color="auto"/>
            <w:right w:val="none" w:sz="0" w:space="0" w:color="auto"/>
          </w:divBdr>
        </w:div>
        <w:div w:id="1594363286">
          <w:marLeft w:val="0"/>
          <w:marRight w:val="0"/>
          <w:marTop w:val="0"/>
          <w:marBottom w:val="0"/>
          <w:divBdr>
            <w:top w:val="none" w:sz="0" w:space="0" w:color="auto"/>
            <w:left w:val="none" w:sz="0" w:space="0" w:color="auto"/>
            <w:bottom w:val="none" w:sz="0" w:space="0" w:color="auto"/>
            <w:right w:val="none" w:sz="0" w:space="0" w:color="auto"/>
          </w:divBdr>
        </w:div>
        <w:div w:id="1594363287">
          <w:marLeft w:val="0"/>
          <w:marRight w:val="0"/>
          <w:marTop w:val="0"/>
          <w:marBottom w:val="0"/>
          <w:divBdr>
            <w:top w:val="none" w:sz="0" w:space="0" w:color="auto"/>
            <w:left w:val="none" w:sz="0" w:space="0" w:color="auto"/>
            <w:bottom w:val="none" w:sz="0" w:space="0" w:color="auto"/>
            <w:right w:val="none" w:sz="0" w:space="0" w:color="auto"/>
          </w:divBdr>
        </w:div>
        <w:div w:id="1594363288">
          <w:marLeft w:val="0"/>
          <w:marRight w:val="0"/>
          <w:marTop w:val="0"/>
          <w:marBottom w:val="0"/>
          <w:divBdr>
            <w:top w:val="none" w:sz="0" w:space="0" w:color="auto"/>
            <w:left w:val="none" w:sz="0" w:space="0" w:color="auto"/>
            <w:bottom w:val="none" w:sz="0" w:space="0" w:color="auto"/>
            <w:right w:val="none" w:sz="0" w:space="0" w:color="auto"/>
          </w:divBdr>
        </w:div>
        <w:div w:id="1594363289">
          <w:marLeft w:val="0"/>
          <w:marRight w:val="0"/>
          <w:marTop w:val="0"/>
          <w:marBottom w:val="0"/>
          <w:divBdr>
            <w:top w:val="none" w:sz="0" w:space="0" w:color="auto"/>
            <w:left w:val="none" w:sz="0" w:space="0" w:color="auto"/>
            <w:bottom w:val="none" w:sz="0" w:space="0" w:color="auto"/>
            <w:right w:val="none" w:sz="0" w:space="0" w:color="auto"/>
          </w:divBdr>
        </w:div>
        <w:div w:id="1594363290">
          <w:marLeft w:val="0"/>
          <w:marRight w:val="0"/>
          <w:marTop w:val="0"/>
          <w:marBottom w:val="0"/>
          <w:divBdr>
            <w:top w:val="none" w:sz="0" w:space="0" w:color="auto"/>
            <w:left w:val="none" w:sz="0" w:space="0" w:color="auto"/>
            <w:bottom w:val="none" w:sz="0" w:space="0" w:color="auto"/>
            <w:right w:val="none" w:sz="0" w:space="0" w:color="auto"/>
          </w:divBdr>
        </w:div>
        <w:div w:id="1594363291">
          <w:marLeft w:val="0"/>
          <w:marRight w:val="0"/>
          <w:marTop w:val="0"/>
          <w:marBottom w:val="0"/>
          <w:divBdr>
            <w:top w:val="none" w:sz="0" w:space="0" w:color="auto"/>
            <w:left w:val="none" w:sz="0" w:space="0" w:color="auto"/>
            <w:bottom w:val="none" w:sz="0" w:space="0" w:color="auto"/>
            <w:right w:val="none" w:sz="0" w:space="0" w:color="auto"/>
          </w:divBdr>
        </w:div>
        <w:div w:id="1594363292">
          <w:marLeft w:val="0"/>
          <w:marRight w:val="0"/>
          <w:marTop w:val="0"/>
          <w:marBottom w:val="0"/>
          <w:divBdr>
            <w:top w:val="none" w:sz="0" w:space="0" w:color="auto"/>
            <w:left w:val="none" w:sz="0" w:space="0" w:color="auto"/>
            <w:bottom w:val="none" w:sz="0" w:space="0" w:color="auto"/>
            <w:right w:val="none" w:sz="0" w:space="0" w:color="auto"/>
          </w:divBdr>
        </w:div>
        <w:div w:id="1594363293">
          <w:marLeft w:val="0"/>
          <w:marRight w:val="0"/>
          <w:marTop w:val="0"/>
          <w:marBottom w:val="0"/>
          <w:divBdr>
            <w:top w:val="none" w:sz="0" w:space="0" w:color="auto"/>
            <w:left w:val="none" w:sz="0" w:space="0" w:color="auto"/>
            <w:bottom w:val="none" w:sz="0" w:space="0" w:color="auto"/>
            <w:right w:val="none" w:sz="0" w:space="0" w:color="auto"/>
          </w:divBdr>
        </w:div>
        <w:div w:id="1594363294">
          <w:marLeft w:val="0"/>
          <w:marRight w:val="0"/>
          <w:marTop w:val="0"/>
          <w:marBottom w:val="0"/>
          <w:divBdr>
            <w:top w:val="none" w:sz="0" w:space="0" w:color="auto"/>
            <w:left w:val="none" w:sz="0" w:space="0" w:color="auto"/>
            <w:bottom w:val="none" w:sz="0" w:space="0" w:color="auto"/>
            <w:right w:val="none" w:sz="0" w:space="0" w:color="auto"/>
          </w:divBdr>
        </w:div>
        <w:div w:id="1594363295">
          <w:marLeft w:val="0"/>
          <w:marRight w:val="0"/>
          <w:marTop w:val="0"/>
          <w:marBottom w:val="0"/>
          <w:divBdr>
            <w:top w:val="none" w:sz="0" w:space="0" w:color="auto"/>
            <w:left w:val="none" w:sz="0" w:space="0" w:color="auto"/>
            <w:bottom w:val="none" w:sz="0" w:space="0" w:color="auto"/>
            <w:right w:val="none" w:sz="0" w:space="0" w:color="auto"/>
          </w:divBdr>
        </w:div>
        <w:div w:id="1594363296">
          <w:marLeft w:val="0"/>
          <w:marRight w:val="0"/>
          <w:marTop w:val="0"/>
          <w:marBottom w:val="0"/>
          <w:divBdr>
            <w:top w:val="none" w:sz="0" w:space="0" w:color="auto"/>
            <w:left w:val="none" w:sz="0" w:space="0" w:color="auto"/>
            <w:bottom w:val="none" w:sz="0" w:space="0" w:color="auto"/>
            <w:right w:val="none" w:sz="0" w:space="0" w:color="auto"/>
          </w:divBdr>
        </w:div>
        <w:div w:id="1594363297">
          <w:marLeft w:val="0"/>
          <w:marRight w:val="0"/>
          <w:marTop w:val="0"/>
          <w:marBottom w:val="0"/>
          <w:divBdr>
            <w:top w:val="none" w:sz="0" w:space="0" w:color="auto"/>
            <w:left w:val="none" w:sz="0" w:space="0" w:color="auto"/>
            <w:bottom w:val="none" w:sz="0" w:space="0" w:color="auto"/>
            <w:right w:val="none" w:sz="0" w:space="0" w:color="auto"/>
          </w:divBdr>
        </w:div>
        <w:div w:id="1594363298">
          <w:marLeft w:val="0"/>
          <w:marRight w:val="0"/>
          <w:marTop w:val="0"/>
          <w:marBottom w:val="0"/>
          <w:divBdr>
            <w:top w:val="none" w:sz="0" w:space="0" w:color="auto"/>
            <w:left w:val="none" w:sz="0" w:space="0" w:color="auto"/>
            <w:bottom w:val="none" w:sz="0" w:space="0" w:color="auto"/>
            <w:right w:val="none" w:sz="0" w:space="0" w:color="auto"/>
          </w:divBdr>
        </w:div>
        <w:div w:id="1594363299">
          <w:marLeft w:val="0"/>
          <w:marRight w:val="0"/>
          <w:marTop w:val="0"/>
          <w:marBottom w:val="0"/>
          <w:divBdr>
            <w:top w:val="none" w:sz="0" w:space="0" w:color="auto"/>
            <w:left w:val="none" w:sz="0" w:space="0" w:color="auto"/>
            <w:bottom w:val="none" w:sz="0" w:space="0" w:color="auto"/>
            <w:right w:val="none" w:sz="0" w:space="0" w:color="auto"/>
          </w:divBdr>
        </w:div>
        <w:div w:id="1594363300">
          <w:marLeft w:val="0"/>
          <w:marRight w:val="0"/>
          <w:marTop w:val="0"/>
          <w:marBottom w:val="0"/>
          <w:divBdr>
            <w:top w:val="none" w:sz="0" w:space="0" w:color="auto"/>
            <w:left w:val="none" w:sz="0" w:space="0" w:color="auto"/>
            <w:bottom w:val="none" w:sz="0" w:space="0" w:color="auto"/>
            <w:right w:val="none" w:sz="0" w:space="0" w:color="auto"/>
          </w:divBdr>
        </w:div>
        <w:div w:id="1594363301">
          <w:marLeft w:val="0"/>
          <w:marRight w:val="0"/>
          <w:marTop w:val="0"/>
          <w:marBottom w:val="0"/>
          <w:divBdr>
            <w:top w:val="none" w:sz="0" w:space="0" w:color="auto"/>
            <w:left w:val="none" w:sz="0" w:space="0" w:color="auto"/>
            <w:bottom w:val="none" w:sz="0" w:space="0" w:color="auto"/>
            <w:right w:val="none" w:sz="0" w:space="0" w:color="auto"/>
          </w:divBdr>
        </w:div>
        <w:div w:id="1594363302">
          <w:marLeft w:val="0"/>
          <w:marRight w:val="0"/>
          <w:marTop w:val="0"/>
          <w:marBottom w:val="0"/>
          <w:divBdr>
            <w:top w:val="none" w:sz="0" w:space="0" w:color="auto"/>
            <w:left w:val="none" w:sz="0" w:space="0" w:color="auto"/>
            <w:bottom w:val="none" w:sz="0" w:space="0" w:color="auto"/>
            <w:right w:val="none" w:sz="0" w:space="0" w:color="auto"/>
          </w:divBdr>
        </w:div>
        <w:div w:id="1594363303">
          <w:marLeft w:val="0"/>
          <w:marRight w:val="0"/>
          <w:marTop w:val="0"/>
          <w:marBottom w:val="0"/>
          <w:divBdr>
            <w:top w:val="none" w:sz="0" w:space="0" w:color="auto"/>
            <w:left w:val="none" w:sz="0" w:space="0" w:color="auto"/>
            <w:bottom w:val="none" w:sz="0" w:space="0" w:color="auto"/>
            <w:right w:val="none" w:sz="0" w:space="0" w:color="auto"/>
          </w:divBdr>
        </w:div>
        <w:div w:id="1594363304">
          <w:marLeft w:val="0"/>
          <w:marRight w:val="0"/>
          <w:marTop w:val="0"/>
          <w:marBottom w:val="0"/>
          <w:divBdr>
            <w:top w:val="none" w:sz="0" w:space="0" w:color="auto"/>
            <w:left w:val="none" w:sz="0" w:space="0" w:color="auto"/>
            <w:bottom w:val="none" w:sz="0" w:space="0" w:color="auto"/>
            <w:right w:val="none" w:sz="0" w:space="0" w:color="auto"/>
          </w:divBdr>
        </w:div>
        <w:div w:id="1594363305">
          <w:marLeft w:val="0"/>
          <w:marRight w:val="0"/>
          <w:marTop w:val="0"/>
          <w:marBottom w:val="0"/>
          <w:divBdr>
            <w:top w:val="none" w:sz="0" w:space="0" w:color="auto"/>
            <w:left w:val="none" w:sz="0" w:space="0" w:color="auto"/>
            <w:bottom w:val="none" w:sz="0" w:space="0" w:color="auto"/>
            <w:right w:val="none" w:sz="0" w:space="0" w:color="auto"/>
          </w:divBdr>
        </w:div>
        <w:div w:id="1594363306">
          <w:marLeft w:val="0"/>
          <w:marRight w:val="0"/>
          <w:marTop w:val="0"/>
          <w:marBottom w:val="0"/>
          <w:divBdr>
            <w:top w:val="none" w:sz="0" w:space="0" w:color="auto"/>
            <w:left w:val="none" w:sz="0" w:space="0" w:color="auto"/>
            <w:bottom w:val="none" w:sz="0" w:space="0" w:color="auto"/>
            <w:right w:val="none" w:sz="0" w:space="0" w:color="auto"/>
          </w:divBdr>
        </w:div>
        <w:div w:id="1594363307">
          <w:marLeft w:val="0"/>
          <w:marRight w:val="0"/>
          <w:marTop w:val="0"/>
          <w:marBottom w:val="0"/>
          <w:divBdr>
            <w:top w:val="none" w:sz="0" w:space="0" w:color="auto"/>
            <w:left w:val="none" w:sz="0" w:space="0" w:color="auto"/>
            <w:bottom w:val="none" w:sz="0" w:space="0" w:color="auto"/>
            <w:right w:val="none" w:sz="0" w:space="0" w:color="auto"/>
          </w:divBdr>
        </w:div>
        <w:div w:id="1594363308">
          <w:marLeft w:val="0"/>
          <w:marRight w:val="0"/>
          <w:marTop w:val="0"/>
          <w:marBottom w:val="0"/>
          <w:divBdr>
            <w:top w:val="none" w:sz="0" w:space="0" w:color="auto"/>
            <w:left w:val="none" w:sz="0" w:space="0" w:color="auto"/>
            <w:bottom w:val="none" w:sz="0" w:space="0" w:color="auto"/>
            <w:right w:val="none" w:sz="0" w:space="0" w:color="auto"/>
          </w:divBdr>
        </w:div>
        <w:div w:id="1594363309">
          <w:marLeft w:val="0"/>
          <w:marRight w:val="0"/>
          <w:marTop w:val="0"/>
          <w:marBottom w:val="0"/>
          <w:divBdr>
            <w:top w:val="none" w:sz="0" w:space="0" w:color="auto"/>
            <w:left w:val="none" w:sz="0" w:space="0" w:color="auto"/>
            <w:bottom w:val="none" w:sz="0" w:space="0" w:color="auto"/>
            <w:right w:val="none" w:sz="0" w:space="0" w:color="auto"/>
          </w:divBdr>
        </w:div>
        <w:div w:id="1594363310">
          <w:marLeft w:val="0"/>
          <w:marRight w:val="0"/>
          <w:marTop w:val="0"/>
          <w:marBottom w:val="0"/>
          <w:divBdr>
            <w:top w:val="none" w:sz="0" w:space="0" w:color="auto"/>
            <w:left w:val="none" w:sz="0" w:space="0" w:color="auto"/>
            <w:bottom w:val="none" w:sz="0" w:space="0" w:color="auto"/>
            <w:right w:val="none" w:sz="0" w:space="0" w:color="auto"/>
          </w:divBdr>
        </w:div>
        <w:div w:id="1594363311">
          <w:marLeft w:val="0"/>
          <w:marRight w:val="0"/>
          <w:marTop w:val="0"/>
          <w:marBottom w:val="0"/>
          <w:divBdr>
            <w:top w:val="none" w:sz="0" w:space="0" w:color="auto"/>
            <w:left w:val="none" w:sz="0" w:space="0" w:color="auto"/>
            <w:bottom w:val="none" w:sz="0" w:space="0" w:color="auto"/>
            <w:right w:val="none" w:sz="0" w:space="0" w:color="auto"/>
          </w:divBdr>
        </w:div>
        <w:div w:id="1594363312">
          <w:marLeft w:val="0"/>
          <w:marRight w:val="0"/>
          <w:marTop w:val="0"/>
          <w:marBottom w:val="0"/>
          <w:divBdr>
            <w:top w:val="none" w:sz="0" w:space="0" w:color="auto"/>
            <w:left w:val="none" w:sz="0" w:space="0" w:color="auto"/>
            <w:bottom w:val="none" w:sz="0" w:space="0" w:color="auto"/>
            <w:right w:val="none" w:sz="0" w:space="0" w:color="auto"/>
          </w:divBdr>
        </w:div>
        <w:div w:id="1594363313">
          <w:marLeft w:val="0"/>
          <w:marRight w:val="0"/>
          <w:marTop w:val="0"/>
          <w:marBottom w:val="0"/>
          <w:divBdr>
            <w:top w:val="none" w:sz="0" w:space="0" w:color="auto"/>
            <w:left w:val="none" w:sz="0" w:space="0" w:color="auto"/>
            <w:bottom w:val="none" w:sz="0" w:space="0" w:color="auto"/>
            <w:right w:val="none" w:sz="0" w:space="0" w:color="auto"/>
          </w:divBdr>
        </w:div>
        <w:div w:id="1594363314">
          <w:marLeft w:val="0"/>
          <w:marRight w:val="0"/>
          <w:marTop w:val="0"/>
          <w:marBottom w:val="0"/>
          <w:divBdr>
            <w:top w:val="none" w:sz="0" w:space="0" w:color="auto"/>
            <w:left w:val="none" w:sz="0" w:space="0" w:color="auto"/>
            <w:bottom w:val="none" w:sz="0" w:space="0" w:color="auto"/>
            <w:right w:val="none" w:sz="0" w:space="0" w:color="auto"/>
          </w:divBdr>
        </w:div>
        <w:div w:id="1594363315">
          <w:marLeft w:val="0"/>
          <w:marRight w:val="0"/>
          <w:marTop w:val="0"/>
          <w:marBottom w:val="0"/>
          <w:divBdr>
            <w:top w:val="none" w:sz="0" w:space="0" w:color="auto"/>
            <w:left w:val="none" w:sz="0" w:space="0" w:color="auto"/>
            <w:bottom w:val="none" w:sz="0" w:space="0" w:color="auto"/>
            <w:right w:val="none" w:sz="0" w:space="0" w:color="auto"/>
          </w:divBdr>
        </w:div>
        <w:div w:id="1594363316">
          <w:marLeft w:val="0"/>
          <w:marRight w:val="0"/>
          <w:marTop w:val="0"/>
          <w:marBottom w:val="0"/>
          <w:divBdr>
            <w:top w:val="none" w:sz="0" w:space="0" w:color="auto"/>
            <w:left w:val="none" w:sz="0" w:space="0" w:color="auto"/>
            <w:bottom w:val="none" w:sz="0" w:space="0" w:color="auto"/>
            <w:right w:val="none" w:sz="0" w:space="0" w:color="auto"/>
          </w:divBdr>
        </w:div>
        <w:div w:id="1594363317">
          <w:marLeft w:val="0"/>
          <w:marRight w:val="0"/>
          <w:marTop w:val="0"/>
          <w:marBottom w:val="0"/>
          <w:divBdr>
            <w:top w:val="none" w:sz="0" w:space="0" w:color="auto"/>
            <w:left w:val="none" w:sz="0" w:space="0" w:color="auto"/>
            <w:bottom w:val="none" w:sz="0" w:space="0" w:color="auto"/>
            <w:right w:val="none" w:sz="0" w:space="0" w:color="auto"/>
          </w:divBdr>
        </w:div>
        <w:div w:id="1594363318">
          <w:marLeft w:val="0"/>
          <w:marRight w:val="0"/>
          <w:marTop w:val="0"/>
          <w:marBottom w:val="0"/>
          <w:divBdr>
            <w:top w:val="none" w:sz="0" w:space="0" w:color="auto"/>
            <w:left w:val="none" w:sz="0" w:space="0" w:color="auto"/>
            <w:bottom w:val="none" w:sz="0" w:space="0" w:color="auto"/>
            <w:right w:val="none" w:sz="0" w:space="0" w:color="auto"/>
          </w:divBdr>
        </w:div>
        <w:div w:id="1594363319">
          <w:marLeft w:val="0"/>
          <w:marRight w:val="0"/>
          <w:marTop w:val="0"/>
          <w:marBottom w:val="0"/>
          <w:divBdr>
            <w:top w:val="none" w:sz="0" w:space="0" w:color="auto"/>
            <w:left w:val="none" w:sz="0" w:space="0" w:color="auto"/>
            <w:bottom w:val="none" w:sz="0" w:space="0" w:color="auto"/>
            <w:right w:val="none" w:sz="0" w:space="0" w:color="auto"/>
          </w:divBdr>
        </w:div>
        <w:div w:id="1594363320">
          <w:marLeft w:val="0"/>
          <w:marRight w:val="0"/>
          <w:marTop w:val="0"/>
          <w:marBottom w:val="0"/>
          <w:divBdr>
            <w:top w:val="none" w:sz="0" w:space="0" w:color="auto"/>
            <w:left w:val="none" w:sz="0" w:space="0" w:color="auto"/>
            <w:bottom w:val="none" w:sz="0" w:space="0" w:color="auto"/>
            <w:right w:val="none" w:sz="0" w:space="0" w:color="auto"/>
          </w:divBdr>
        </w:div>
        <w:div w:id="1594363321">
          <w:marLeft w:val="0"/>
          <w:marRight w:val="0"/>
          <w:marTop w:val="0"/>
          <w:marBottom w:val="0"/>
          <w:divBdr>
            <w:top w:val="none" w:sz="0" w:space="0" w:color="auto"/>
            <w:left w:val="none" w:sz="0" w:space="0" w:color="auto"/>
            <w:bottom w:val="none" w:sz="0" w:space="0" w:color="auto"/>
            <w:right w:val="none" w:sz="0" w:space="0" w:color="auto"/>
          </w:divBdr>
        </w:div>
        <w:div w:id="1594363322">
          <w:marLeft w:val="0"/>
          <w:marRight w:val="0"/>
          <w:marTop w:val="0"/>
          <w:marBottom w:val="0"/>
          <w:divBdr>
            <w:top w:val="none" w:sz="0" w:space="0" w:color="auto"/>
            <w:left w:val="none" w:sz="0" w:space="0" w:color="auto"/>
            <w:bottom w:val="none" w:sz="0" w:space="0" w:color="auto"/>
            <w:right w:val="none" w:sz="0" w:space="0" w:color="auto"/>
          </w:divBdr>
        </w:div>
        <w:div w:id="1594363323">
          <w:marLeft w:val="0"/>
          <w:marRight w:val="0"/>
          <w:marTop w:val="0"/>
          <w:marBottom w:val="0"/>
          <w:divBdr>
            <w:top w:val="none" w:sz="0" w:space="0" w:color="auto"/>
            <w:left w:val="none" w:sz="0" w:space="0" w:color="auto"/>
            <w:bottom w:val="none" w:sz="0" w:space="0" w:color="auto"/>
            <w:right w:val="none" w:sz="0" w:space="0" w:color="auto"/>
          </w:divBdr>
        </w:div>
        <w:div w:id="1594363324">
          <w:marLeft w:val="0"/>
          <w:marRight w:val="0"/>
          <w:marTop w:val="0"/>
          <w:marBottom w:val="0"/>
          <w:divBdr>
            <w:top w:val="none" w:sz="0" w:space="0" w:color="auto"/>
            <w:left w:val="none" w:sz="0" w:space="0" w:color="auto"/>
            <w:bottom w:val="none" w:sz="0" w:space="0" w:color="auto"/>
            <w:right w:val="none" w:sz="0" w:space="0" w:color="auto"/>
          </w:divBdr>
        </w:div>
        <w:div w:id="1594363325">
          <w:marLeft w:val="0"/>
          <w:marRight w:val="0"/>
          <w:marTop w:val="0"/>
          <w:marBottom w:val="0"/>
          <w:divBdr>
            <w:top w:val="none" w:sz="0" w:space="0" w:color="auto"/>
            <w:left w:val="none" w:sz="0" w:space="0" w:color="auto"/>
            <w:bottom w:val="none" w:sz="0" w:space="0" w:color="auto"/>
            <w:right w:val="none" w:sz="0" w:space="0" w:color="auto"/>
          </w:divBdr>
        </w:div>
        <w:div w:id="1594363326">
          <w:marLeft w:val="0"/>
          <w:marRight w:val="0"/>
          <w:marTop w:val="0"/>
          <w:marBottom w:val="0"/>
          <w:divBdr>
            <w:top w:val="none" w:sz="0" w:space="0" w:color="auto"/>
            <w:left w:val="none" w:sz="0" w:space="0" w:color="auto"/>
            <w:bottom w:val="none" w:sz="0" w:space="0" w:color="auto"/>
            <w:right w:val="none" w:sz="0" w:space="0" w:color="auto"/>
          </w:divBdr>
        </w:div>
        <w:div w:id="1594363327">
          <w:marLeft w:val="0"/>
          <w:marRight w:val="0"/>
          <w:marTop w:val="0"/>
          <w:marBottom w:val="0"/>
          <w:divBdr>
            <w:top w:val="none" w:sz="0" w:space="0" w:color="auto"/>
            <w:left w:val="none" w:sz="0" w:space="0" w:color="auto"/>
            <w:bottom w:val="none" w:sz="0" w:space="0" w:color="auto"/>
            <w:right w:val="none" w:sz="0" w:space="0" w:color="auto"/>
          </w:divBdr>
        </w:div>
        <w:div w:id="1594363328">
          <w:marLeft w:val="0"/>
          <w:marRight w:val="0"/>
          <w:marTop w:val="0"/>
          <w:marBottom w:val="0"/>
          <w:divBdr>
            <w:top w:val="none" w:sz="0" w:space="0" w:color="auto"/>
            <w:left w:val="none" w:sz="0" w:space="0" w:color="auto"/>
            <w:bottom w:val="none" w:sz="0" w:space="0" w:color="auto"/>
            <w:right w:val="none" w:sz="0" w:space="0" w:color="auto"/>
          </w:divBdr>
        </w:div>
        <w:div w:id="1594363329">
          <w:marLeft w:val="0"/>
          <w:marRight w:val="0"/>
          <w:marTop w:val="0"/>
          <w:marBottom w:val="0"/>
          <w:divBdr>
            <w:top w:val="none" w:sz="0" w:space="0" w:color="auto"/>
            <w:left w:val="none" w:sz="0" w:space="0" w:color="auto"/>
            <w:bottom w:val="none" w:sz="0" w:space="0" w:color="auto"/>
            <w:right w:val="none" w:sz="0" w:space="0" w:color="auto"/>
          </w:divBdr>
        </w:div>
        <w:div w:id="1594363330">
          <w:marLeft w:val="0"/>
          <w:marRight w:val="0"/>
          <w:marTop w:val="0"/>
          <w:marBottom w:val="0"/>
          <w:divBdr>
            <w:top w:val="none" w:sz="0" w:space="0" w:color="auto"/>
            <w:left w:val="none" w:sz="0" w:space="0" w:color="auto"/>
            <w:bottom w:val="none" w:sz="0" w:space="0" w:color="auto"/>
            <w:right w:val="none" w:sz="0" w:space="0" w:color="auto"/>
          </w:divBdr>
        </w:div>
        <w:div w:id="1594363331">
          <w:marLeft w:val="0"/>
          <w:marRight w:val="0"/>
          <w:marTop w:val="0"/>
          <w:marBottom w:val="0"/>
          <w:divBdr>
            <w:top w:val="none" w:sz="0" w:space="0" w:color="auto"/>
            <w:left w:val="none" w:sz="0" w:space="0" w:color="auto"/>
            <w:bottom w:val="none" w:sz="0" w:space="0" w:color="auto"/>
            <w:right w:val="none" w:sz="0" w:space="0" w:color="auto"/>
          </w:divBdr>
        </w:div>
        <w:div w:id="1594363332">
          <w:marLeft w:val="0"/>
          <w:marRight w:val="0"/>
          <w:marTop w:val="0"/>
          <w:marBottom w:val="0"/>
          <w:divBdr>
            <w:top w:val="none" w:sz="0" w:space="0" w:color="auto"/>
            <w:left w:val="none" w:sz="0" w:space="0" w:color="auto"/>
            <w:bottom w:val="none" w:sz="0" w:space="0" w:color="auto"/>
            <w:right w:val="none" w:sz="0" w:space="0" w:color="auto"/>
          </w:divBdr>
        </w:div>
        <w:div w:id="1594363333">
          <w:marLeft w:val="0"/>
          <w:marRight w:val="0"/>
          <w:marTop w:val="0"/>
          <w:marBottom w:val="0"/>
          <w:divBdr>
            <w:top w:val="none" w:sz="0" w:space="0" w:color="auto"/>
            <w:left w:val="none" w:sz="0" w:space="0" w:color="auto"/>
            <w:bottom w:val="none" w:sz="0" w:space="0" w:color="auto"/>
            <w:right w:val="none" w:sz="0" w:space="0" w:color="auto"/>
          </w:divBdr>
        </w:div>
        <w:div w:id="1594363334">
          <w:marLeft w:val="0"/>
          <w:marRight w:val="0"/>
          <w:marTop w:val="0"/>
          <w:marBottom w:val="0"/>
          <w:divBdr>
            <w:top w:val="none" w:sz="0" w:space="0" w:color="auto"/>
            <w:left w:val="none" w:sz="0" w:space="0" w:color="auto"/>
            <w:bottom w:val="none" w:sz="0" w:space="0" w:color="auto"/>
            <w:right w:val="none" w:sz="0" w:space="0" w:color="auto"/>
          </w:divBdr>
        </w:div>
        <w:div w:id="1594363335">
          <w:marLeft w:val="0"/>
          <w:marRight w:val="0"/>
          <w:marTop w:val="0"/>
          <w:marBottom w:val="0"/>
          <w:divBdr>
            <w:top w:val="none" w:sz="0" w:space="0" w:color="auto"/>
            <w:left w:val="none" w:sz="0" w:space="0" w:color="auto"/>
            <w:bottom w:val="none" w:sz="0" w:space="0" w:color="auto"/>
            <w:right w:val="none" w:sz="0" w:space="0" w:color="auto"/>
          </w:divBdr>
        </w:div>
        <w:div w:id="1594363336">
          <w:marLeft w:val="0"/>
          <w:marRight w:val="0"/>
          <w:marTop w:val="0"/>
          <w:marBottom w:val="0"/>
          <w:divBdr>
            <w:top w:val="none" w:sz="0" w:space="0" w:color="auto"/>
            <w:left w:val="none" w:sz="0" w:space="0" w:color="auto"/>
            <w:bottom w:val="none" w:sz="0" w:space="0" w:color="auto"/>
            <w:right w:val="none" w:sz="0" w:space="0" w:color="auto"/>
          </w:divBdr>
        </w:div>
        <w:div w:id="1594363337">
          <w:marLeft w:val="0"/>
          <w:marRight w:val="0"/>
          <w:marTop w:val="0"/>
          <w:marBottom w:val="0"/>
          <w:divBdr>
            <w:top w:val="none" w:sz="0" w:space="0" w:color="auto"/>
            <w:left w:val="none" w:sz="0" w:space="0" w:color="auto"/>
            <w:bottom w:val="none" w:sz="0" w:space="0" w:color="auto"/>
            <w:right w:val="none" w:sz="0" w:space="0" w:color="auto"/>
          </w:divBdr>
        </w:div>
        <w:div w:id="1594363338">
          <w:marLeft w:val="0"/>
          <w:marRight w:val="0"/>
          <w:marTop w:val="0"/>
          <w:marBottom w:val="0"/>
          <w:divBdr>
            <w:top w:val="none" w:sz="0" w:space="0" w:color="auto"/>
            <w:left w:val="none" w:sz="0" w:space="0" w:color="auto"/>
            <w:bottom w:val="none" w:sz="0" w:space="0" w:color="auto"/>
            <w:right w:val="none" w:sz="0" w:space="0" w:color="auto"/>
          </w:divBdr>
        </w:div>
        <w:div w:id="1594363339">
          <w:marLeft w:val="0"/>
          <w:marRight w:val="0"/>
          <w:marTop w:val="0"/>
          <w:marBottom w:val="0"/>
          <w:divBdr>
            <w:top w:val="none" w:sz="0" w:space="0" w:color="auto"/>
            <w:left w:val="none" w:sz="0" w:space="0" w:color="auto"/>
            <w:bottom w:val="none" w:sz="0" w:space="0" w:color="auto"/>
            <w:right w:val="none" w:sz="0" w:space="0" w:color="auto"/>
          </w:divBdr>
        </w:div>
        <w:div w:id="1594363340">
          <w:marLeft w:val="0"/>
          <w:marRight w:val="0"/>
          <w:marTop w:val="0"/>
          <w:marBottom w:val="0"/>
          <w:divBdr>
            <w:top w:val="none" w:sz="0" w:space="0" w:color="auto"/>
            <w:left w:val="none" w:sz="0" w:space="0" w:color="auto"/>
            <w:bottom w:val="none" w:sz="0" w:space="0" w:color="auto"/>
            <w:right w:val="none" w:sz="0" w:space="0" w:color="auto"/>
          </w:divBdr>
        </w:div>
        <w:div w:id="1594363341">
          <w:marLeft w:val="0"/>
          <w:marRight w:val="0"/>
          <w:marTop w:val="0"/>
          <w:marBottom w:val="0"/>
          <w:divBdr>
            <w:top w:val="none" w:sz="0" w:space="0" w:color="auto"/>
            <w:left w:val="none" w:sz="0" w:space="0" w:color="auto"/>
            <w:bottom w:val="none" w:sz="0" w:space="0" w:color="auto"/>
            <w:right w:val="none" w:sz="0" w:space="0" w:color="auto"/>
          </w:divBdr>
        </w:div>
        <w:div w:id="1594363342">
          <w:marLeft w:val="0"/>
          <w:marRight w:val="0"/>
          <w:marTop w:val="0"/>
          <w:marBottom w:val="0"/>
          <w:divBdr>
            <w:top w:val="none" w:sz="0" w:space="0" w:color="auto"/>
            <w:left w:val="none" w:sz="0" w:space="0" w:color="auto"/>
            <w:bottom w:val="none" w:sz="0" w:space="0" w:color="auto"/>
            <w:right w:val="none" w:sz="0" w:space="0" w:color="auto"/>
          </w:divBdr>
        </w:div>
        <w:div w:id="1594363343">
          <w:marLeft w:val="0"/>
          <w:marRight w:val="0"/>
          <w:marTop w:val="0"/>
          <w:marBottom w:val="0"/>
          <w:divBdr>
            <w:top w:val="none" w:sz="0" w:space="0" w:color="auto"/>
            <w:left w:val="none" w:sz="0" w:space="0" w:color="auto"/>
            <w:bottom w:val="none" w:sz="0" w:space="0" w:color="auto"/>
            <w:right w:val="none" w:sz="0" w:space="0" w:color="auto"/>
          </w:divBdr>
        </w:div>
        <w:div w:id="1594363344">
          <w:marLeft w:val="0"/>
          <w:marRight w:val="0"/>
          <w:marTop w:val="0"/>
          <w:marBottom w:val="0"/>
          <w:divBdr>
            <w:top w:val="none" w:sz="0" w:space="0" w:color="auto"/>
            <w:left w:val="none" w:sz="0" w:space="0" w:color="auto"/>
            <w:bottom w:val="none" w:sz="0" w:space="0" w:color="auto"/>
            <w:right w:val="none" w:sz="0" w:space="0" w:color="auto"/>
          </w:divBdr>
        </w:div>
        <w:div w:id="1594363345">
          <w:marLeft w:val="0"/>
          <w:marRight w:val="0"/>
          <w:marTop w:val="0"/>
          <w:marBottom w:val="0"/>
          <w:divBdr>
            <w:top w:val="none" w:sz="0" w:space="0" w:color="auto"/>
            <w:left w:val="none" w:sz="0" w:space="0" w:color="auto"/>
            <w:bottom w:val="none" w:sz="0" w:space="0" w:color="auto"/>
            <w:right w:val="none" w:sz="0" w:space="0" w:color="auto"/>
          </w:divBdr>
        </w:div>
        <w:div w:id="1594363346">
          <w:marLeft w:val="0"/>
          <w:marRight w:val="0"/>
          <w:marTop w:val="0"/>
          <w:marBottom w:val="0"/>
          <w:divBdr>
            <w:top w:val="none" w:sz="0" w:space="0" w:color="auto"/>
            <w:left w:val="none" w:sz="0" w:space="0" w:color="auto"/>
            <w:bottom w:val="none" w:sz="0" w:space="0" w:color="auto"/>
            <w:right w:val="none" w:sz="0" w:space="0" w:color="auto"/>
          </w:divBdr>
        </w:div>
        <w:div w:id="1594363347">
          <w:marLeft w:val="0"/>
          <w:marRight w:val="0"/>
          <w:marTop w:val="0"/>
          <w:marBottom w:val="0"/>
          <w:divBdr>
            <w:top w:val="none" w:sz="0" w:space="0" w:color="auto"/>
            <w:left w:val="none" w:sz="0" w:space="0" w:color="auto"/>
            <w:bottom w:val="none" w:sz="0" w:space="0" w:color="auto"/>
            <w:right w:val="none" w:sz="0" w:space="0" w:color="auto"/>
          </w:divBdr>
        </w:div>
        <w:div w:id="1594363348">
          <w:marLeft w:val="0"/>
          <w:marRight w:val="0"/>
          <w:marTop w:val="0"/>
          <w:marBottom w:val="0"/>
          <w:divBdr>
            <w:top w:val="none" w:sz="0" w:space="0" w:color="auto"/>
            <w:left w:val="none" w:sz="0" w:space="0" w:color="auto"/>
            <w:bottom w:val="none" w:sz="0" w:space="0" w:color="auto"/>
            <w:right w:val="none" w:sz="0" w:space="0" w:color="auto"/>
          </w:divBdr>
        </w:div>
        <w:div w:id="1594363349">
          <w:marLeft w:val="0"/>
          <w:marRight w:val="0"/>
          <w:marTop w:val="0"/>
          <w:marBottom w:val="0"/>
          <w:divBdr>
            <w:top w:val="none" w:sz="0" w:space="0" w:color="auto"/>
            <w:left w:val="none" w:sz="0" w:space="0" w:color="auto"/>
            <w:bottom w:val="none" w:sz="0" w:space="0" w:color="auto"/>
            <w:right w:val="none" w:sz="0" w:space="0" w:color="auto"/>
          </w:divBdr>
        </w:div>
        <w:div w:id="1594363350">
          <w:marLeft w:val="0"/>
          <w:marRight w:val="0"/>
          <w:marTop w:val="0"/>
          <w:marBottom w:val="0"/>
          <w:divBdr>
            <w:top w:val="none" w:sz="0" w:space="0" w:color="auto"/>
            <w:left w:val="none" w:sz="0" w:space="0" w:color="auto"/>
            <w:bottom w:val="none" w:sz="0" w:space="0" w:color="auto"/>
            <w:right w:val="none" w:sz="0" w:space="0" w:color="auto"/>
          </w:divBdr>
        </w:div>
        <w:div w:id="1594363351">
          <w:marLeft w:val="0"/>
          <w:marRight w:val="0"/>
          <w:marTop w:val="0"/>
          <w:marBottom w:val="0"/>
          <w:divBdr>
            <w:top w:val="none" w:sz="0" w:space="0" w:color="auto"/>
            <w:left w:val="none" w:sz="0" w:space="0" w:color="auto"/>
            <w:bottom w:val="none" w:sz="0" w:space="0" w:color="auto"/>
            <w:right w:val="none" w:sz="0" w:space="0" w:color="auto"/>
          </w:divBdr>
        </w:div>
        <w:div w:id="1594363352">
          <w:marLeft w:val="0"/>
          <w:marRight w:val="0"/>
          <w:marTop w:val="0"/>
          <w:marBottom w:val="0"/>
          <w:divBdr>
            <w:top w:val="none" w:sz="0" w:space="0" w:color="auto"/>
            <w:left w:val="none" w:sz="0" w:space="0" w:color="auto"/>
            <w:bottom w:val="none" w:sz="0" w:space="0" w:color="auto"/>
            <w:right w:val="none" w:sz="0" w:space="0" w:color="auto"/>
          </w:divBdr>
        </w:div>
        <w:div w:id="1594363353">
          <w:marLeft w:val="0"/>
          <w:marRight w:val="0"/>
          <w:marTop w:val="0"/>
          <w:marBottom w:val="0"/>
          <w:divBdr>
            <w:top w:val="none" w:sz="0" w:space="0" w:color="auto"/>
            <w:left w:val="none" w:sz="0" w:space="0" w:color="auto"/>
            <w:bottom w:val="none" w:sz="0" w:space="0" w:color="auto"/>
            <w:right w:val="none" w:sz="0" w:space="0" w:color="auto"/>
          </w:divBdr>
        </w:div>
        <w:div w:id="1594363354">
          <w:marLeft w:val="0"/>
          <w:marRight w:val="0"/>
          <w:marTop w:val="0"/>
          <w:marBottom w:val="0"/>
          <w:divBdr>
            <w:top w:val="none" w:sz="0" w:space="0" w:color="auto"/>
            <w:left w:val="none" w:sz="0" w:space="0" w:color="auto"/>
            <w:bottom w:val="none" w:sz="0" w:space="0" w:color="auto"/>
            <w:right w:val="none" w:sz="0" w:space="0" w:color="auto"/>
          </w:divBdr>
        </w:div>
        <w:div w:id="1594363355">
          <w:marLeft w:val="0"/>
          <w:marRight w:val="0"/>
          <w:marTop w:val="0"/>
          <w:marBottom w:val="0"/>
          <w:divBdr>
            <w:top w:val="none" w:sz="0" w:space="0" w:color="auto"/>
            <w:left w:val="none" w:sz="0" w:space="0" w:color="auto"/>
            <w:bottom w:val="none" w:sz="0" w:space="0" w:color="auto"/>
            <w:right w:val="none" w:sz="0" w:space="0" w:color="auto"/>
          </w:divBdr>
        </w:div>
        <w:div w:id="1594363356">
          <w:marLeft w:val="0"/>
          <w:marRight w:val="0"/>
          <w:marTop w:val="0"/>
          <w:marBottom w:val="0"/>
          <w:divBdr>
            <w:top w:val="none" w:sz="0" w:space="0" w:color="auto"/>
            <w:left w:val="none" w:sz="0" w:space="0" w:color="auto"/>
            <w:bottom w:val="none" w:sz="0" w:space="0" w:color="auto"/>
            <w:right w:val="none" w:sz="0" w:space="0" w:color="auto"/>
          </w:divBdr>
        </w:div>
        <w:div w:id="1594363357">
          <w:marLeft w:val="0"/>
          <w:marRight w:val="0"/>
          <w:marTop w:val="0"/>
          <w:marBottom w:val="0"/>
          <w:divBdr>
            <w:top w:val="none" w:sz="0" w:space="0" w:color="auto"/>
            <w:left w:val="none" w:sz="0" w:space="0" w:color="auto"/>
            <w:bottom w:val="none" w:sz="0" w:space="0" w:color="auto"/>
            <w:right w:val="none" w:sz="0" w:space="0" w:color="auto"/>
          </w:divBdr>
        </w:div>
        <w:div w:id="1594363358">
          <w:marLeft w:val="0"/>
          <w:marRight w:val="0"/>
          <w:marTop w:val="0"/>
          <w:marBottom w:val="0"/>
          <w:divBdr>
            <w:top w:val="none" w:sz="0" w:space="0" w:color="auto"/>
            <w:left w:val="none" w:sz="0" w:space="0" w:color="auto"/>
            <w:bottom w:val="none" w:sz="0" w:space="0" w:color="auto"/>
            <w:right w:val="none" w:sz="0" w:space="0" w:color="auto"/>
          </w:divBdr>
        </w:div>
        <w:div w:id="1594363359">
          <w:marLeft w:val="0"/>
          <w:marRight w:val="0"/>
          <w:marTop w:val="0"/>
          <w:marBottom w:val="0"/>
          <w:divBdr>
            <w:top w:val="none" w:sz="0" w:space="0" w:color="auto"/>
            <w:left w:val="none" w:sz="0" w:space="0" w:color="auto"/>
            <w:bottom w:val="none" w:sz="0" w:space="0" w:color="auto"/>
            <w:right w:val="none" w:sz="0" w:space="0" w:color="auto"/>
          </w:divBdr>
        </w:div>
        <w:div w:id="1594363360">
          <w:marLeft w:val="0"/>
          <w:marRight w:val="0"/>
          <w:marTop w:val="0"/>
          <w:marBottom w:val="0"/>
          <w:divBdr>
            <w:top w:val="none" w:sz="0" w:space="0" w:color="auto"/>
            <w:left w:val="none" w:sz="0" w:space="0" w:color="auto"/>
            <w:bottom w:val="none" w:sz="0" w:space="0" w:color="auto"/>
            <w:right w:val="none" w:sz="0" w:space="0" w:color="auto"/>
          </w:divBdr>
        </w:div>
        <w:div w:id="1594363361">
          <w:marLeft w:val="0"/>
          <w:marRight w:val="0"/>
          <w:marTop w:val="0"/>
          <w:marBottom w:val="0"/>
          <w:divBdr>
            <w:top w:val="none" w:sz="0" w:space="0" w:color="auto"/>
            <w:left w:val="none" w:sz="0" w:space="0" w:color="auto"/>
            <w:bottom w:val="none" w:sz="0" w:space="0" w:color="auto"/>
            <w:right w:val="none" w:sz="0" w:space="0" w:color="auto"/>
          </w:divBdr>
        </w:div>
        <w:div w:id="1594363362">
          <w:marLeft w:val="0"/>
          <w:marRight w:val="0"/>
          <w:marTop w:val="0"/>
          <w:marBottom w:val="0"/>
          <w:divBdr>
            <w:top w:val="none" w:sz="0" w:space="0" w:color="auto"/>
            <w:left w:val="none" w:sz="0" w:space="0" w:color="auto"/>
            <w:bottom w:val="none" w:sz="0" w:space="0" w:color="auto"/>
            <w:right w:val="none" w:sz="0" w:space="0" w:color="auto"/>
          </w:divBdr>
        </w:div>
        <w:div w:id="1594363363">
          <w:marLeft w:val="0"/>
          <w:marRight w:val="0"/>
          <w:marTop w:val="0"/>
          <w:marBottom w:val="0"/>
          <w:divBdr>
            <w:top w:val="none" w:sz="0" w:space="0" w:color="auto"/>
            <w:left w:val="none" w:sz="0" w:space="0" w:color="auto"/>
            <w:bottom w:val="none" w:sz="0" w:space="0" w:color="auto"/>
            <w:right w:val="none" w:sz="0" w:space="0" w:color="auto"/>
          </w:divBdr>
        </w:div>
        <w:div w:id="1594363364">
          <w:marLeft w:val="0"/>
          <w:marRight w:val="0"/>
          <w:marTop w:val="0"/>
          <w:marBottom w:val="0"/>
          <w:divBdr>
            <w:top w:val="none" w:sz="0" w:space="0" w:color="auto"/>
            <w:left w:val="none" w:sz="0" w:space="0" w:color="auto"/>
            <w:bottom w:val="none" w:sz="0" w:space="0" w:color="auto"/>
            <w:right w:val="none" w:sz="0" w:space="0" w:color="auto"/>
          </w:divBdr>
        </w:div>
        <w:div w:id="1594363365">
          <w:marLeft w:val="0"/>
          <w:marRight w:val="0"/>
          <w:marTop w:val="0"/>
          <w:marBottom w:val="0"/>
          <w:divBdr>
            <w:top w:val="none" w:sz="0" w:space="0" w:color="auto"/>
            <w:left w:val="none" w:sz="0" w:space="0" w:color="auto"/>
            <w:bottom w:val="none" w:sz="0" w:space="0" w:color="auto"/>
            <w:right w:val="none" w:sz="0" w:space="0" w:color="auto"/>
          </w:divBdr>
        </w:div>
        <w:div w:id="1594363366">
          <w:marLeft w:val="0"/>
          <w:marRight w:val="0"/>
          <w:marTop w:val="0"/>
          <w:marBottom w:val="0"/>
          <w:divBdr>
            <w:top w:val="none" w:sz="0" w:space="0" w:color="auto"/>
            <w:left w:val="none" w:sz="0" w:space="0" w:color="auto"/>
            <w:bottom w:val="none" w:sz="0" w:space="0" w:color="auto"/>
            <w:right w:val="none" w:sz="0" w:space="0" w:color="auto"/>
          </w:divBdr>
        </w:div>
        <w:div w:id="1594363367">
          <w:marLeft w:val="0"/>
          <w:marRight w:val="0"/>
          <w:marTop w:val="0"/>
          <w:marBottom w:val="0"/>
          <w:divBdr>
            <w:top w:val="none" w:sz="0" w:space="0" w:color="auto"/>
            <w:left w:val="none" w:sz="0" w:space="0" w:color="auto"/>
            <w:bottom w:val="none" w:sz="0" w:space="0" w:color="auto"/>
            <w:right w:val="none" w:sz="0" w:space="0" w:color="auto"/>
          </w:divBdr>
        </w:div>
        <w:div w:id="1594363368">
          <w:marLeft w:val="0"/>
          <w:marRight w:val="0"/>
          <w:marTop w:val="0"/>
          <w:marBottom w:val="0"/>
          <w:divBdr>
            <w:top w:val="none" w:sz="0" w:space="0" w:color="auto"/>
            <w:left w:val="none" w:sz="0" w:space="0" w:color="auto"/>
            <w:bottom w:val="none" w:sz="0" w:space="0" w:color="auto"/>
            <w:right w:val="none" w:sz="0" w:space="0" w:color="auto"/>
          </w:divBdr>
        </w:div>
        <w:div w:id="1594363369">
          <w:marLeft w:val="0"/>
          <w:marRight w:val="0"/>
          <w:marTop w:val="0"/>
          <w:marBottom w:val="0"/>
          <w:divBdr>
            <w:top w:val="none" w:sz="0" w:space="0" w:color="auto"/>
            <w:left w:val="none" w:sz="0" w:space="0" w:color="auto"/>
            <w:bottom w:val="none" w:sz="0" w:space="0" w:color="auto"/>
            <w:right w:val="none" w:sz="0" w:space="0" w:color="auto"/>
          </w:divBdr>
        </w:div>
        <w:div w:id="1594363370">
          <w:marLeft w:val="0"/>
          <w:marRight w:val="0"/>
          <w:marTop w:val="0"/>
          <w:marBottom w:val="0"/>
          <w:divBdr>
            <w:top w:val="none" w:sz="0" w:space="0" w:color="auto"/>
            <w:left w:val="none" w:sz="0" w:space="0" w:color="auto"/>
            <w:bottom w:val="none" w:sz="0" w:space="0" w:color="auto"/>
            <w:right w:val="none" w:sz="0" w:space="0" w:color="auto"/>
          </w:divBdr>
        </w:div>
        <w:div w:id="1594363371">
          <w:marLeft w:val="0"/>
          <w:marRight w:val="0"/>
          <w:marTop w:val="0"/>
          <w:marBottom w:val="0"/>
          <w:divBdr>
            <w:top w:val="none" w:sz="0" w:space="0" w:color="auto"/>
            <w:left w:val="none" w:sz="0" w:space="0" w:color="auto"/>
            <w:bottom w:val="none" w:sz="0" w:space="0" w:color="auto"/>
            <w:right w:val="none" w:sz="0" w:space="0" w:color="auto"/>
          </w:divBdr>
        </w:div>
        <w:div w:id="1594363372">
          <w:marLeft w:val="0"/>
          <w:marRight w:val="0"/>
          <w:marTop w:val="0"/>
          <w:marBottom w:val="0"/>
          <w:divBdr>
            <w:top w:val="none" w:sz="0" w:space="0" w:color="auto"/>
            <w:left w:val="none" w:sz="0" w:space="0" w:color="auto"/>
            <w:bottom w:val="none" w:sz="0" w:space="0" w:color="auto"/>
            <w:right w:val="none" w:sz="0" w:space="0" w:color="auto"/>
          </w:divBdr>
        </w:div>
        <w:div w:id="1594363373">
          <w:marLeft w:val="0"/>
          <w:marRight w:val="0"/>
          <w:marTop w:val="0"/>
          <w:marBottom w:val="0"/>
          <w:divBdr>
            <w:top w:val="none" w:sz="0" w:space="0" w:color="auto"/>
            <w:left w:val="none" w:sz="0" w:space="0" w:color="auto"/>
            <w:bottom w:val="none" w:sz="0" w:space="0" w:color="auto"/>
            <w:right w:val="none" w:sz="0" w:space="0" w:color="auto"/>
          </w:divBdr>
        </w:div>
        <w:div w:id="1594363374">
          <w:marLeft w:val="0"/>
          <w:marRight w:val="0"/>
          <w:marTop w:val="0"/>
          <w:marBottom w:val="0"/>
          <w:divBdr>
            <w:top w:val="none" w:sz="0" w:space="0" w:color="auto"/>
            <w:left w:val="none" w:sz="0" w:space="0" w:color="auto"/>
            <w:bottom w:val="none" w:sz="0" w:space="0" w:color="auto"/>
            <w:right w:val="none" w:sz="0" w:space="0" w:color="auto"/>
          </w:divBdr>
        </w:div>
        <w:div w:id="1594363375">
          <w:marLeft w:val="0"/>
          <w:marRight w:val="0"/>
          <w:marTop w:val="0"/>
          <w:marBottom w:val="0"/>
          <w:divBdr>
            <w:top w:val="none" w:sz="0" w:space="0" w:color="auto"/>
            <w:left w:val="none" w:sz="0" w:space="0" w:color="auto"/>
            <w:bottom w:val="none" w:sz="0" w:space="0" w:color="auto"/>
            <w:right w:val="none" w:sz="0" w:space="0" w:color="auto"/>
          </w:divBdr>
        </w:div>
        <w:div w:id="1594363376">
          <w:marLeft w:val="0"/>
          <w:marRight w:val="0"/>
          <w:marTop w:val="0"/>
          <w:marBottom w:val="0"/>
          <w:divBdr>
            <w:top w:val="none" w:sz="0" w:space="0" w:color="auto"/>
            <w:left w:val="none" w:sz="0" w:space="0" w:color="auto"/>
            <w:bottom w:val="none" w:sz="0" w:space="0" w:color="auto"/>
            <w:right w:val="none" w:sz="0" w:space="0" w:color="auto"/>
          </w:divBdr>
        </w:div>
        <w:div w:id="1594363377">
          <w:marLeft w:val="0"/>
          <w:marRight w:val="0"/>
          <w:marTop w:val="0"/>
          <w:marBottom w:val="0"/>
          <w:divBdr>
            <w:top w:val="none" w:sz="0" w:space="0" w:color="auto"/>
            <w:left w:val="none" w:sz="0" w:space="0" w:color="auto"/>
            <w:bottom w:val="none" w:sz="0" w:space="0" w:color="auto"/>
            <w:right w:val="none" w:sz="0" w:space="0" w:color="auto"/>
          </w:divBdr>
        </w:div>
        <w:div w:id="1594363378">
          <w:marLeft w:val="0"/>
          <w:marRight w:val="0"/>
          <w:marTop w:val="0"/>
          <w:marBottom w:val="0"/>
          <w:divBdr>
            <w:top w:val="none" w:sz="0" w:space="0" w:color="auto"/>
            <w:left w:val="none" w:sz="0" w:space="0" w:color="auto"/>
            <w:bottom w:val="none" w:sz="0" w:space="0" w:color="auto"/>
            <w:right w:val="none" w:sz="0" w:space="0" w:color="auto"/>
          </w:divBdr>
        </w:div>
        <w:div w:id="1594363379">
          <w:marLeft w:val="0"/>
          <w:marRight w:val="0"/>
          <w:marTop w:val="0"/>
          <w:marBottom w:val="0"/>
          <w:divBdr>
            <w:top w:val="none" w:sz="0" w:space="0" w:color="auto"/>
            <w:left w:val="none" w:sz="0" w:space="0" w:color="auto"/>
            <w:bottom w:val="none" w:sz="0" w:space="0" w:color="auto"/>
            <w:right w:val="none" w:sz="0" w:space="0" w:color="auto"/>
          </w:divBdr>
        </w:div>
        <w:div w:id="1594363380">
          <w:marLeft w:val="0"/>
          <w:marRight w:val="0"/>
          <w:marTop w:val="0"/>
          <w:marBottom w:val="0"/>
          <w:divBdr>
            <w:top w:val="none" w:sz="0" w:space="0" w:color="auto"/>
            <w:left w:val="none" w:sz="0" w:space="0" w:color="auto"/>
            <w:bottom w:val="none" w:sz="0" w:space="0" w:color="auto"/>
            <w:right w:val="none" w:sz="0" w:space="0" w:color="auto"/>
          </w:divBdr>
        </w:div>
        <w:div w:id="1594363381">
          <w:marLeft w:val="0"/>
          <w:marRight w:val="0"/>
          <w:marTop w:val="0"/>
          <w:marBottom w:val="0"/>
          <w:divBdr>
            <w:top w:val="none" w:sz="0" w:space="0" w:color="auto"/>
            <w:left w:val="none" w:sz="0" w:space="0" w:color="auto"/>
            <w:bottom w:val="none" w:sz="0" w:space="0" w:color="auto"/>
            <w:right w:val="none" w:sz="0" w:space="0" w:color="auto"/>
          </w:divBdr>
        </w:div>
        <w:div w:id="1594363382">
          <w:marLeft w:val="0"/>
          <w:marRight w:val="0"/>
          <w:marTop w:val="0"/>
          <w:marBottom w:val="0"/>
          <w:divBdr>
            <w:top w:val="none" w:sz="0" w:space="0" w:color="auto"/>
            <w:left w:val="none" w:sz="0" w:space="0" w:color="auto"/>
            <w:bottom w:val="none" w:sz="0" w:space="0" w:color="auto"/>
            <w:right w:val="none" w:sz="0" w:space="0" w:color="auto"/>
          </w:divBdr>
        </w:div>
        <w:div w:id="1594363383">
          <w:marLeft w:val="0"/>
          <w:marRight w:val="0"/>
          <w:marTop w:val="0"/>
          <w:marBottom w:val="0"/>
          <w:divBdr>
            <w:top w:val="none" w:sz="0" w:space="0" w:color="auto"/>
            <w:left w:val="none" w:sz="0" w:space="0" w:color="auto"/>
            <w:bottom w:val="none" w:sz="0" w:space="0" w:color="auto"/>
            <w:right w:val="none" w:sz="0" w:space="0" w:color="auto"/>
          </w:divBdr>
        </w:div>
        <w:div w:id="1594363384">
          <w:marLeft w:val="0"/>
          <w:marRight w:val="0"/>
          <w:marTop w:val="0"/>
          <w:marBottom w:val="0"/>
          <w:divBdr>
            <w:top w:val="none" w:sz="0" w:space="0" w:color="auto"/>
            <w:left w:val="none" w:sz="0" w:space="0" w:color="auto"/>
            <w:bottom w:val="none" w:sz="0" w:space="0" w:color="auto"/>
            <w:right w:val="none" w:sz="0" w:space="0" w:color="auto"/>
          </w:divBdr>
        </w:div>
        <w:div w:id="1594363385">
          <w:marLeft w:val="0"/>
          <w:marRight w:val="0"/>
          <w:marTop w:val="0"/>
          <w:marBottom w:val="0"/>
          <w:divBdr>
            <w:top w:val="none" w:sz="0" w:space="0" w:color="auto"/>
            <w:left w:val="none" w:sz="0" w:space="0" w:color="auto"/>
            <w:bottom w:val="none" w:sz="0" w:space="0" w:color="auto"/>
            <w:right w:val="none" w:sz="0" w:space="0" w:color="auto"/>
          </w:divBdr>
        </w:div>
        <w:div w:id="1594363386">
          <w:marLeft w:val="0"/>
          <w:marRight w:val="0"/>
          <w:marTop w:val="0"/>
          <w:marBottom w:val="0"/>
          <w:divBdr>
            <w:top w:val="none" w:sz="0" w:space="0" w:color="auto"/>
            <w:left w:val="none" w:sz="0" w:space="0" w:color="auto"/>
            <w:bottom w:val="none" w:sz="0" w:space="0" w:color="auto"/>
            <w:right w:val="none" w:sz="0" w:space="0" w:color="auto"/>
          </w:divBdr>
        </w:div>
        <w:div w:id="1594363387">
          <w:marLeft w:val="0"/>
          <w:marRight w:val="0"/>
          <w:marTop w:val="0"/>
          <w:marBottom w:val="0"/>
          <w:divBdr>
            <w:top w:val="none" w:sz="0" w:space="0" w:color="auto"/>
            <w:left w:val="none" w:sz="0" w:space="0" w:color="auto"/>
            <w:bottom w:val="none" w:sz="0" w:space="0" w:color="auto"/>
            <w:right w:val="none" w:sz="0" w:space="0" w:color="auto"/>
          </w:divBdr>
        </w:div>
        <w:div w:id="1594363388">
          <w:marLeft w:val="0"/>
          <w:marRight w:val="0"/>
          <w:marTop w:val="0"/>
          <w:marBottom w:val="0"/>
          <w:divBdr>
            <w:top w:val="none" w:sz="0" w:space="0" w:color="auto"/>
            <w:left w:val="none" w:sz="0" w:space="0" w:color="auto"/>
            <w:bottom w:val="none" w:sz="0" w:space="0" w:color="auto"/>
            <w:right w:val="none" w:sz="0" w:space="0" w:color="auto"/>
          </w:divBdr>
        </w:div>
        <w:div w:id="1594363389">
          <w:marLeft w:val="0"/>
          <w:marRight w:val="0"/>
          <w:marTop w:val="0"/>
          <w:marBottom w:val="0"/>
          <w:divBdr>
            <w:top w:val="none" w:sz="0" w:space="0" w:color="auto"/>
            <w:left w:val="none" w:sz="0" w:space="0" w:color="auto"/>
            <w:bottom w:val="none" w:sz="0" w:space="0" w:color="auto"/>
            <w:right w:val="none" w:sz="0" w:space="0" w:color="auto"/>
          </w:divBdr>
        </w:div>
        <w:div w:id="1594363390">
          <w:marLeft w:val="0"/>
          <w:marRight w:val="0"/>
          <w:marTop w:val="0"/>
          <w:marBottom w:val="0"/>
          <w:divBdr>
            <w:top w:val="none" w:sz="0" w:space="0" w:color="auto"/>
            <w:left w:val="none" w:sz="0" w:space="0" w:color="auto"/>
            <w:bottom w:val="none" w:sz="0" w:space="0" w:color="auto"/>
            <w:right w:val="none" w:sz="0" w:space="0" w:color="auto"/>
          </w:divBdr>
        </w:div>
        <w:div w:id="1594363391">
          <w:marLeft w:val="0"/>
          <w:marRight w:val="0"/>
          <w:marTop w:val="0"/>
          <w:marBottom w:val="0"/>
          <w:divBdr>
            <w:top w:val="none" w:sz="0" w:space="0" w:color="auto"/>
            <w:left w:val="none" w:sz="0" w:space="0" w:color="auto"/>
            <w:bottom w:val="none" w:sz="0" w:space="0" w:color="auto"/>
            <w:right w:val="none" w:sz="0" w:space="0" w:color="auto"/>
          </w:divBdr>
        </w:div>
        <w:div w:id="1594363392">
          <w:marLeft w:val="0"/>
          <w:marRight w:val="0"/>
          <w:marTop w:val="0"/>
          <w:marBottom w:val="0"/>
          <w:divBdr>
            <w:top w:val="none" w:sz="0" w:space="0" w:color="auto"/>
            <w:left w:val="none" w:sz="0" w:space="0" w:color="auto"/>
            <w:bottom w:val="none" w:sz="0" w:space="0" w:color="auto"/>
            <w:right w:val="none" w:sz="0" w:space="0" w:color="auto"/>
          </w:divBdr>
        </w:div>
        <w:div w:id="1594363393">
          <w:marLeft w:val="0"/>
          <w:marRight w:val="0"/>
          <w:marTop w:val="0"/>
          <w:marBottom w:val="0"/>
          <w:divBdr>
            <w:top w:val="none" w:sz="0" w:space="0" w:color="auto"/>
            <w:left w:val="none" w:sz="0" w:space="0" w:color="auto"/>
            <w:bottom w:val="none" w:sz="0" w:space="0" w:color="auto"/>
            <w:right w:val="none" w:sz="0" w:space="0" w:color="auto"/>
          </w:divBdr>
        </w:div>
        <w:div w:id="1594363394">
          <w:marLeft w:val="0"/>
          <w:marRight w:val="0"/>
          <w:marTop w:val="0"/>
          <w:marBottom w:val="0"/>
          <w:divBdr>
            <w:top w:val="none" w:sz="0" w:space="0" w:color="auto"/>
            <w:left w:val="none" w:sz="0" w:space="0" w:color="auto"/>
            <w:bottom w:val="none" w:sz="0" w:space="0" w:color="auto"/>
            <w:right w:val="none" w:sz="0" w:space="0" w:color="auto"/>
          </w:divBdr>
        </w:div>
        <w:div w:id="1594363395">
          <w:marLeft w:val="0"/>
          <w:marRight w:val="0"/>
          <w:marTop w:val="0"/>
          <w:marBottom w:val="0"/>
          <w:divBdr>
            <w:top w:val="none" w:sz="0" w:space="0" w:color="auto"/>
            <w:left w:val="none" w:sz="0" w:space="0" w:color="auto"/>
            <w:bottom w:val="none" w:sz="0" w:space="0" w:color="auto"/>
            <w:right w:val="none" w:sz="0" w:space="0" w:color="auto"/>
          </w:divBdr>
        </w:div>
        <w:div w:id="1594363396">
          <w:marLeft w:val="0"/>
          <w:marRight w:val="0"/>
          <w:marTop w:val="0"/>
          <w:marBottom w:val="0"/>
          <w:divBdr>
            <w:top w:val="none" w:sz="0" w:space="0" w:color="auto"/>
            <w:left w:val="none" w:sz="0" w:space="0" w:color="auto"/>
            <w:bottom w:val="none" w:sz="0" w:space="0" w:color="auto"/>
            <w:right w:val="none" w:sz="0" w:space="0" w:color="auto"/>
          </w:divBdr>
        </w:div>
        <w:div w:id="1594363397">
          <w:marLeft w:val="0"/>
          <w:marRight w:val="0"/>
          <w:marTop w:val="0"/>
          <w:marBottom w:val="0"/>
          <w:divBdr>
            <w:top w:val="none" w:sz="0" w:space="0" w:color="auto"/>
            <w:left w:val="none" w:sz="0" w:space="0" w:color="auto"/>
            <w:bottom w:val="none" w:sz="0" w:space="0" w:color="auto"/>
            <w:right w:val="none" w:sz="0" w:space="0" w:color="auto"/>
          </w:divBdr>
        </w:div>
        <w:div w:id="1594363398">
          <w:marLeft w:val="0"/>
          <w:marRight w:val="0"/>
          <w:marTop w:val="0"/>
          <w:marBottom w:val="0"/>
          <w:divBdr>
            <w:top w:val="none" w:sz="0" w:space="0" w:color="auto"/>
            <w:left w:val="none" w:sz="0" w:space="0" w:color="auto"/>
            <w:bottom w:val="none" w:sz="0" w:space="0" w:color="auto"/>
            <w:right w:val="none" w:sz="0" w:space="0" w:color="auto"/>
          </w:divBdr>
        </w:div>
        <w:div w:id="1594363399">
          <w:marLeft w:val="0"/>
          <w:marRight w:val="0"/>
          <w:marTop w:val="0"/>
          <w:marBottom w:val="0"/>
          <w:divBdr>
            <w:top w:val="none" w:sz="0" w:space="0" w:color="auto"/>
            <w:left w:val="none" w:sz="0" w:space="0" w:color="auto"/>
            <w:bottom w:val="none" w:sz="0" w:space="0" w:color="auto"/>
            <w:right w:val="none" w:sz="0" w:space="0" w:color="auto"/>
          </w:divBdr>
        </w:div>
        <w:div w:id="1594363400">
          <w:marLeft w:val="0"/>
          <w:marRight w:val="0"/>
          <w:marTop w:val="0"/>
          <w:marBottom w:val="0"/>
          <w:divBdr>
            <w:top w:val="none" w:sz="0" w:space="0" w:color="auto"/>
            <w:left w:val="none" w:sz="0" w:space="0" w:color="auto"/>
            <w:bottom w:val="none" w:sz="0" w:space="0" w:color="auto"/>
            <w:right w:val="none" w:sz="0" w:space="0" w:color="auto"/>
          </w:divBdr>
        </w:div>
        <w:div w:id="1594363401">
          <w:marLeft w:val="0"/>
          <w:marRight w:val="0"/>
          <w:marTop w:val="0"/>
          <w:marBottom w:val="0"/>
          <w:divBdr>
            <w:top w:val="none" w:sz="0" w:space="0" w:color="auto"/>
            <w:left w:val="none" w:sz="0" w:space="0" w:color="auto"/>
            <w:bottom w:val="none" w:sz="0" w:space="0" w:color="auto"/>
            <w:right w:val="none" w:sz="0" w:space="0" w:color="auto"/>
          </w:divBdr>
        </w:div>
        <w:div w:id="1594363402">
          <w:marLeft w:val="0"/>
          <w:marRight w:val="0"/>
          <w:marTop w:val="0"/>
          <w:marBottom w:val="0"/>
          <w:divBdr>
            <w:top w:val="none" w:sz="0" w:space="0" w:color="auto"/>
            <w:left w:val="none" w:sz="0" w:space="0" w:color="auto"/>
            <w:bottom w:val="none" w:sz="0" w:space="0" w:color="auto"/>
            <w:right w:val="none" w:sz="0" w:space="0" w:color="auto"/>
          </w:divBdr>
        </w:div>
        <w:div w:id="1594363403">
          <w:marLeft w:val="0"/>
          <w:marRight w:val="0"/>
          <w:marTop w:val="0"/>
          <w:marBottom w:val="0"/>
          <w:divBdr>
            <w:top w:val="none" w:sz="0" w:space="0" w:color="auto"/>
            <w:left w:val="none" w:sz="0" w:space="0" w:color="auto"/>
            <w:bottom w:val="none" w:sz="0" w:space="0" w:color="auto"/>
            <w:right w:val="none" w:sz="0" w:space="0" w:color="auto"/>
          </w:divBdr>
        </w:div>
        <w:div w:id="1594363404">
          <w:marLeft w:val="0"/>
          <w:marRight w:val="0"/>
          <w:marTop w:val="0"/>
          <w:marBottom w:val="0"/>
          <w:divBdr>
            <w:top w:val="none" w:sz="0" w:space="0" w:color="auto"/>
            <w:left w:val="none" w:sz="0" w:space="0" w:color="auto"/>
            <w:bottom w:val="none" w:sz="0" w:space="0" w:color="auto"/>
            <w:right w:val="none" w:sz="0" w:space="0" w:color="auto"/>
          </w:divBdr>
        </w:div>
        <w:div w:id="1594363405">
          <w:marLeft w:val="0"/>
          <w:marRight w:val="0"/>
          <w:marTop w:val="0"/>
          <w:marBottom w:val="0"/>
          <w:divBdr>
            <w:top w:val="none" w:sz="0" w:space="0" w:color="auto"/>
            <w:left w:val="none" w:sz="0" w:space="0" w:color="auto"/>
            <w:bottom w:val="none" w:sz="0" w:space="0" w:color="auto"/>
            <w:right w:val="none" w:sz="0" w:space="0" w:color="auto"/>
          </w:divBdr>
        </w:div>
        <w:div w:id="1594363406">
          <w:marLeft w:val="0"/>
          <w:marRight w:val="0"/>
          <w:marTop w:val="0"/>
          <w:marBottom w:val="0"/>
          <w:divBdr>
            <w:top w:val="none" w:sz="0" w:space="0" w:color="auto"/>
            <w:left w:val="none" w:sz="0" w:space="0" w:color="auto"/>
            <w:bottom w:val="none" w:sz="0" w:space="0" w:color="auto"/>
            <w:right w:val="none" w:sz="0" w:space="0" w:color="auto"/>
          </w:divBdr>
        </w:div>
        <w:div w:id="1594363407">
          <w:marLeft w:val="0"/>
          <w:marRight w:val="0"/>
          <w:marTop w:val="0"/>
          <w:marBottom w:val="0"/>
          <w:divBdr>
            <w:top w:val="none" w:sz="0" w:space="0" w:color="auto"/>
            <w:left w:val="none" w:sz="0" w:space="0" w:color="auto"/>
            <w:bottom w:val="none" w:sz="0" w:space="0" w:color="auto"/>
            <w:right w:val="none" w:sz="0" w:space="0" w:color="auto"/>
          </w:divBdr>
        </w:div>
        <w:div w:id="1594363408">
          <w:marLeft w:val="0"/>
          <w:marRight w:val="0"/>
          <w:marTop w:val="0"/>
          <w:marBottom w:val="0"/>
          <w:divBdr>
            <w:top w:val="none" w:sz="0" w:space="0" w:color="auto"/>
            <w:left w:val="none" w:sz="0" w:space="0" w:color="auto"/>
            <w:bottom w:val="none" w:sz="0" w:space="0" w:color="auto"/>
            <w:right w:val="none" w:sz="0" w:space="0" w:color="auto"/>
          </w:divBdr>
        </w:div>
        <w:div w:id="1594363409">
          <w:marLeft w:val="0"/>
          <w:marRight w:val="0"/>
          <w:marTop w:val="0"/>
          <w:marBottom w:val="0"/>
          <w:divBdr>
            <w:top w:val="none" w:sz="0" w:space="0" w:color="auto"/>
            <w:left w:val="none" w:sz="0" w:space="0" w:color="auto"/>
            <w:bottom w:val="none" w:sz="0" w:space="0" w:color="auto"/>
            <w:right w:val="none" w:sz="0" w:space="0" w:color="auto"/>
          </w:divBdr>
        </w:div>
        <w:div w:id="1594363410">
          <w:marLeft w:val="0"/>
          <w:marRight w:val="0"/>
          <w:marTop w:val="0"/>
          <w:marBottom w:val="0"/>
          <w:divBdr>
            <w:top w:val="none" w:sz="0" w:space="0" w:color="auto"/>
            <w:left w:val="none" w:sz="0" w:space="0" w:color="auto"/>
            <w:bottom w:val="none" w:sz="0" w:space="0" w:color="auto"/>
            <w:right w:val="none" w:sz="0" w:space="0" w:color="auto"/>
          </w:divBdr>
        </w:div>
        <w:div w:id="1594363411">
          <w:marLeft w:val="0"/>
          <w:marRight w:val="0"/>
          <w:marTop w:val="0"/>
          <w:marBottom w:val="0"/>
          <w:divBdr>
            <w:top w:val="none" w:sz="0" w:space="0" w:color="auto"/>
            <w:left w:val="none" w:sz="0" w:space="0" w:color="auto"/>
            <w:bottom w:val="none" w:sz="0" w:space="0" w:color="auto"/>
            <w:right w:val="none" w:sz="0" w:space="0" w:color="auto"/>
          </w:divBdr>
        </w:div>
        <w:div w:id="1594363412">
          <w:marLeft w:val="0"/>
          <w:marRight w:val="0"/>
          <w:marTop w:val="0"/>
          <w:marBottom w:val="0"/>
          <w:divBdr>
            <w:top w:val="none" w:sz="0" w:space="0" w:color="auto"/>
            <w:left w:val="none" w:sz="0" w:space="0" w:color="auto"/>
            <w:bottom w:val="none" w:sz="0" w:space="0" w:color="auto"/>
            <w:right w:val="none" w:sz="0" w:space="0" w:color="auto"/>
          </w:divBdr>
        </w:div>
        <w:div w:id="1594363413">
          <w:marLeft w:val="0"/>
          <w:marRight w:val="0"/>
          <w:marTop w:val="0"/>
          <w:marBottom w:val="0"/>
          <w:divBdr>
            <w:top w:val="none" w:sz="0" w:space="0" w:color="auto"/>
            <w:left w:val="none" w:sz="0" w:space="0" w:color="auto"/>
            <w:bottom w:val="none" w:sz="0" w:space="0" w:color="auto"/>
            <w:right w:val="none" w:sz="0" w:space="0" w:color="auto"/>
          </w:divBdr>
        </w:div>
        <w:div w:id="1594363414">
          <w:marLeft w:val="0"/>
          <w:marRight w:val="0"/>
          <w:marTop w:val="0"/>
          <w:marBottom w:val="0"/>
          <w:divBdr>
            <w:top w:val="none" w:sz="0" w:space="0" w:color="auto"/>
            <w:left w:val="none" w:sz="0" w:space="0" w:color="auto"/>
            <w:bottom w:val="none" w:sz="0" w:space="0" w:color="auto"/>
            <w:right w:val="none" w:sz="0" w:space="0" w:color="auto"/>
          </w:divBdr>
        </w:div>
        <w:div w:id="1594363415">
          <w:marLeft w:val="0"/>
          <w:marRight w:val="0"/>
          <w:marTop w:val="0"/>
          <w:marBottom w:val="0"/>
          <w:divBdr>
            <w:top w:val="none" w:sz="0" w:space="0" w:color="auto"/>
            <w:left w:val="none" w:sz="0" w:space="0" w:color="auto"/>
            <w:bottom w:val="none" w:sz="0" w:space="0" w:color="auto"/>
            <w:right w:val="none" w:sz="0" w:space="0" w:color="auto"/>
          </w:divBdr>
        </w:div>
        <w:div w:id="1594363416">
          <w:marLeft w:val="0"/>
          <w:marRight w:val="0"/>
          <w:marTop w:val="0"/>
          <w:marBottom w:val="0"/>
          <w:divBdr>
            <w:top w:val="none" w:sz="0" w:space="0" w:color="auto"/>
            <w:left w:val="none" w:sz="0" w:space="0" w:color="auto"/>
            <w:bottom w:val="none" w:sz="0" w:space="0" w:color="auto"/>
            <w:right w:val="none" w:sz="0" w:space="0" w:color="auto"/>
          </w:divBdr>
        </w:div>
        <w:div w:id="1594363417">
          <w:marLeft w:val="0"/>
          <w:marRight w:val="0"/>
          <w:marTop w:val="0"/>
          <w:marBottom w:val="0"/>
          <w:divBdr>
            <w:top w:val="none" w:sz="0" w:space="0" w:color="auto"/>
            <w:left w:val="none" w:sz="0" w:space="0" w:color="auto"/>
            <w:bottom w:val="none" w:sz="0" w:space="0" w:color="auto"/>
            <w:right w:val="none" w:sz="0" w:space="0" w:color="auto"/>
          </w:divBdr>
        </w:div>
        <w:div w:id="1594363418">
          <w:marLeft w:val="0"/>
          <w:marRight w:val="0"/>
          <w:marTop w:val="0"/>
          <w:marBottom w:val="0"/>
          <w:divBdr>
            <w:top w:val="none" w:sz="0" w:space="0" w:color="auto"/>
            <w:left w:val="none" w:sz="0" w:space="0" w:color="auto"/>
            <w:bottom w:val="none" w:sz="0" w:space="0" w:color="auto"/>
            <w:right w:val="none" w:sz="0" w:space="0" w:color="auto"/>
          </w:divBdr>
        </w:div>
        <w:div w:id="1594363419">
          <w:marLeft w:val="0"/>
          <w:marRight w:val="0"/>
          <w:marTop w:val="0"/>
          <w:marBottom w:val="0"/>
          <w:divBdr>
            <w:top w:val="none" w:sz="0" w:space="0" w:color="auto"/>
            <w:left w:val="none" w:sz="0" w:space="0" w:color="auto"/>
            <w:bottom w:val="none" w:sz="0" w:space="0" w:color="auto"/>
            <w:right w:val="none" w:sz="0" w:space="0" w:color="auto"/>
          </w:divBdr>
        </w:div>
        <w:div w:id="1594363420">
          <w:marLeft w:val="0"/>
          <w:marRight w:val="0"/>
          <w:marTop w:val="0"/>
          <w:marBottom w:val="0"/>
          <w:divBdr>
            <w:top w:val="none" w:sz="0" w:space="0" w:color="auto"/>
            <w:left w:val="none" w:sz="0" w:space="0" w:color="auto"/>
            <w:bottom w:val="none" w:sz="0" w:space="0" w:color="auto"/>
            <w:right w:val="none" w:sz="0" w:space="0" w:color="auto"/>
          </w:divBdr>
        </w:div>
        <w:div w:id="1594363421">
          <w:marLeft w:val="0"/>
          <w:marRight w:val="0"/>
          <w:marTop w:val="0"/>
          <w:marBottom w:val="0"/>
          <w:divBdr>
            <w:top w:val="none" w:sz="0" w:space="0" w:color="auto"/>
            <w:left w:val="none" w:sz="0" w:space="0" w:color="auto"/>
            <w:bottom w:val="none" w:sz="0" w:space="0" w:color="auto"/>
            <w:right w:val="none" w:sz="0" w:space="0" w:color="auto"/>
          </w:divBdr>
        </w:div>
        <w:div w:id="1594363422">
          <w:marLeft w:val="0"/>
          <w:marRight w:val="0"/>
          <w:marTop w:val="0"/>
          <w:marBottom w:val="0"/>
          <w:divBdr>
            <w:top w:val="none" w:sz="0" w:space="0" w:color="auto"/>
            <w:left w:val="none" w:sz="0" w:space="0" w:color="auto"/>
            <w:bottom w:val="none" w:sz="0" w:space="0" w:color="auto"/>
            <w:right w:val="none" w:sz="0" w:space="0" w:color="auto"/>
          </w:divBdr>
        </w:div>
        <w:div w:id="1594363423">
          <w:marLeft w:val="0"/>
          <w:marRight w:val="0"/>
          <w:marTop w:val="0"/>
          <w:marBottom w:val="0"/>
          <w:divBdr>
            <w:top w:val="none" w:sz="0" w:space="0" w:color="auto"/>
            <w:left w:val="none" w:sz="0" w:space="0" w:color="auto"/>
            <w:bottom w:val="none" w:sz="0" w:space="0" w:color="auto"/>
            <w:right w:val="none" w:sz="0" w:space="0" w:color="auto"/>
          </w:divBdr>
        </w:div>
        <w:div w:id="1594363424">
          <w:marLeft w:val="0"/>
          <w:marRight w:val="0"/>
          <w:marTop w:val="0"/>
          <w:marBottom w:val="0"/>
          <w:divBdr>
            <w:top w:val="none" w:sz="0" w:space="0" w:color="auto"/>
            <w:left w:val="none" w:sz="0" w:space="0" w:color="auto"/>
            <w:bottom w:val="none" w:sz="0" w:space="0" w:color="auto"/>
            <w:right w:val="none" w:sz="0" w:space="0" w:color="auto"/>
          </w:divBdr>
        </w:div>
        <w:div w:id="1594363425">
          <w:marLeft w:val="0"/>
          <w:marRight w:val="0"/>
          <w:marTop w:val="0"/>
          <w:marBottom w:val="0"/>
          <w:divBdr>
            <w:top w:val="none" w:sz="0" w:space="0" w:color="auto"/>
            <w:left w:val="none" w:sz="0" w:space="0" w:color="auto"/>
            <w:bottom w:val="none" w:sz="0" w:space="0" w:color="auto"/>
            <w:right w:val="none" w:sz="0" w:space="0" w:color="auto"/>
          </w:divBdr>
        </w:div>
        <w:div w:id="1594363426">
          <w:marLeft w:val="0"/>
          <w:marRight w:val="0"/>
          <w:marTop w:val="0"/>
          <w:marBottom w:val="0"/>
          <w:divBdr>
            <w:top w:val="none" w:sz="0" w:space="0" w:color="auto"/>
            <w:left w:val="none" w:sz="0" w:space="0" w:color="auto"/>
            <w:bottom w:val="none" w:sz="0" w:space="0" w:color="auto"/>
            <w:right w:val="none" w:sz="0" w:space="0" w:color="auto"/>
          </w:divBdr>
        </w:div>
        <w:div w:id="1594363427">
          <w:marLeft w:val="0"/>
          <w:marRight w:val="0"/>
          <w:marTop w:val="0"/>
          <w:marBottom w:val="0"/>
          <w:divBdr>
            <w:top w:val="none" w:sz="0" w:space="0" w:color="auto"/>
            <w:left w:val="none" w:sz="0" w:space="0" w:color="auto"/>
            <w:bottom w:val="none" w:sz="0" w:space="0" w:color="auto"/>
            <w:right w:val="none" w:sz="0" w:space="0" w:color="auto"/>
          </w:divBdr>
        </w:div>
        <w:div w:id="1594363428">
          <w:marLeft w:val="0"/>
          <w:marRight w:val="0"/>
          <w:marTop w:val="0"/>
          <w:marBottom w:val="0"/>
          <w:divBdr>
            <w:top w:val="none" w:sz="0" w:space="0" w:color="auto"/>
            <w:left w:val="none" w:sz="0" w:space="0" w:color="auto"/>
            <w:bottom w:val="none" w:sz="0" w:space="0" w:color="auto"/>
            <w:right w:val="none" w:sz="0" w:space="0" w:color="auto"/>
          </w:divBdr>
        </w:div>
        <w:div w:id="1594363429">
          <w:marLeft w:val="0"/>
          <w:marRight w:val="0"/>
          <w:marTop w:val="0"/>
          <w:marBottom w:val="0"/>
          <w:divBdr>
            <w:top w:val="none" w:sz="0" w:space="0" w:color="auto"/>
            <w:left w:val="none" w:sz="0" w:space="0" w:color="auto"/>
            <w:bottom w:val="none" w:sz="0" w:space="0" w:color="auto"/>
            <w:right w:val="none" w:sz="0" w:space="0" w:color="auto"/>
          </w:divBdr>
        </w:div>
        <w:div w:id="1594363430">
          <w:marLeft w:val="0"/>
          <w:marRight w:val="0"/>
          <w:marTop w:val="0"/>
          <w:marBottom w:val="0"/>
          <w:divBdr>
            <w:top w:val="none" w:sz="0" w:space="0" w:color="auto"/>
            <w:left w:val="none" w:sz="0" w:space="0" w:color="auto"/>
            <w:bottom w:val="none" w:sz="0" w:space="0" w:color="auto"/>
            <w:right w:val="none" w:sz="0" w:space="0" w:color="auto"/>
          </w:divBdr>
        </w:div>
        <w:div w:id="1594363431">
          <w:marLeft w:val="0"/>
          <w:marRight w:val="0"/>
          <w:marTop w:val="0"/>
          <w:marBottom w:val="0"/>
          <w:divBdr>
            <w:top w:val="none" w:sz="0" w:space="0" w:color="auto"/>
            <w:left w:val="none" w:sz="0" w:space="0" w:color="auto"/>
            <w:bottom w:val="none" w:sz="0" w:space="0" w:color="auto"/>
            <w:right w:val="none" w:sz="0" w:space="0" w:color="auto"/>
          </w:divBdr>
        </w:div>
        <w:div w:id="1594363432">
          <w:marLeft w:val="0"/>
          <w:marRight w:val="0"/>
          <w:marTop w:val="0"/>
          <w:marBottom w:val="0"/>
          <w:divBdr>
            <w:top w:val="none" w:sz="0" w:space="0" w:color="auto"/>
            <w:left w:val="none" w:sz="0" w:space="0" w:color="auto"/>
            <w:bottom w:val="none" w:sz="0" w:space="0" w:color="auto"/>
            <w:right w:val="none" w:sz="0" w:space="0" w:color="auto"/>
          </w:divBdr>
        </w:div>
        <w:div w:id="1594363433">
          <w:marLeft w:val="0"/>
          <w:marRight w:val="0"/>
          <w:marTop w:val="0"/>
          <w:marBottom w:val="0"/>
          <w:divBdr>
            <w:top w:val="none" w:sz="0" w:space="0" w:color="auto"/>
            <w:left w:val="none" w:sz="0" w:space="0" w:color="auto"/>
            <w:bottom w:val="none" w:sz="0" w:space="0" w:color="auto"/>
            <w:right w:val="none" w:sz="0" w:space="0" w:color="auto"/>
          </w:divBdr>
        </w:div>
        <w:div w:id="1594363434">
          <w:marLeft w:val="0"/>
          <w:marRight w:val="0"/>
          <w:marTop w:val="0"/>
          <w:marBottom w:val="0"/>
          <w:divBdr>
            <w:top w:val="none" w:sz="0" w:space="0" w:color="auto"/>
            <w:left w:val="none" w:sz="0" w:space="0" w:color="auto"/>
            <w:bottom w:val="none" w:sz="0" w:space="0" w:color="auto"/>
            <w:right w:val="none" w:sz="0" w:space="0" w:color="auto"/>
          </w:divBdr>
        </w:div>
        <w:div w:id="1594363435">
          <w:marLeft w:val="0"/>
          <w:marRight w:val="0"/>
          <w:marTop w:val="0"/>
          <w:marBottom w:val="0"/>
          <w:divBdr>
            <w:top w:val="none" w:sz="0" w:space="0" w:color="auto"/>
            <w:left w:val="none" w:sz="0" w:space="0" w:color="auto"/>
            <w:bottom w:val="none" w:sz="0" w:space="0" w:color="auto"/>
            <w:right w:val="none" w:sz="0" w:space="0" w:color="auto"/>
          </w:divBdr>
        </w:div>
        <w:div w:id="1594363436">
          <w:marLeft w:val="0"/>
          <w:marRight w:val="0"/>
          <w:marTop w:val="0"/>
          <w:marBottom w:val="0"/>
          <w:divBdr>
            <w:top w:val="none" w:sz="0" w:space="0" w:color="auto"/>
            <w:left w:val="none" w:sz="0" w:space="0" w:color="auto"/>
            <w:bottom w:val="none" w:sz="0" w:space="0" w:color="auto"/>
            <w:right w:val="none" w:sz="0" w:space="0" w:color="auto"/>
          </w:divBdr>
        </w:div>
        <w:div w:id="1594363437">
          <w:marLeft w:val="0"/>
          <w:marRight w:val="0"/>
          <w:marTop w:val="0"/>
          <w:marBottom w:val="0"/>
          <w:divBdr>
            <w:top w:val="none" w:sz="0" w:space="0" w:color="auto"/>
            <w:left w:val="none" w:sz="0" w:space="0" w:color="auto"/>
            <w:bottom w:val="none" w:sz="0" w:space="0" w:color="auto"/>
            <w:right w:val="none" w:sz="0" w:space="0" w:color="auto"/>
          </w:divBdr>
        </w:div>
        <w:div w:id="1594363438">
          <w:marLeft w:val="0"/>
          <w:marRight w:val="0"/>
          <w:marTop w:val="0"/>
          <w:marBottom w:val="0"/>
          <w:divBdr>
            <w:top w:val="none" w:sz="0" w:space="0" w:color="auto"/>
            <w:left w:val="none" w:sz="0" w:space="0" w:color="auto"/>
            <w:bottom w:val="none" w:sz="0" w:space="0" w:color="auto"/>
            <w:right w:val="none" w:sz="0" w:space="0" w:color="auto"/>
          </w:divBdr>
        </w:div>
        <w:div w:id="1594363439">
          <w:marLeft w:val="0"/>
          <w:marRight w:val="0"/>
          <w:marTop w:val="0"/>
          <w:marBottom w:val="0"/>
          <w:divBdr>
            <w:top w:val="none" w:sz="0" w:space="0" w:color="auto"/>
            <w:left w:val="none" w:sz="0" w:space="0" w:color="auto"/>
            <w:bottom w:val="none" w:sz="0" w:space="0" w:color="auto"/>
            <w:right w:val="none" w:sz="0" w:space="0" w:color="auto"/>
          </w:divBdr>
        </w:div>
        <w:div w:id="1594363441">
          <w:marLeft w:val="0"/>
          <w:marRight w:val="0"/>
          <w:marTop w:val="0"/>
          <w:marBottom w:val="0"/>
          <w:divBdr>
            <w:top w:val="none" w:sz="0" w:space="0" w:color="auto"/>
            <w:left w:val="none" w:sz="0" w:space="0" w:color="auto"/>
            <w:bottom w:val="none" w:sz="0" w:space="0" w:color="auto"/>
            <w:right w:val="none" w:sz="0" w:space="0" w:color="auto"/>
          </w:divBdr>
        </w:div>
        <w:div w:id="1594363442">
          <w:marLeft w:val="0"/>
          <w:marRight w:val="0"/>
          <w:marTop w:val="0"/>
          <w:marBottom w:val="0"/>
          <w:divBdr>
            <w:top w:val="none" w:sz="0" w:space="0" w:color="auto"/>
            <w:left w:val="none" w:sz="0" w:space="0" w:color="auto"/>
            <w:bottom w:val="none" w:sz="0" w:space="0" w:color="auto"/>
            <w:right w:val="none" w:sz="0" w:space="0" w:color="auto"/>
          </w:divBdr>
        </w:div>
        <w:div w:id="1594363443">
          <w:marLeft w:val="0"/>
          <w:marRight w:val="0"/>
          <w:marTop w:val="0"/>
          <w:marBottom w:val="0"/>
          <w:divBdr>
            <w:top w:val="none" w:sz="0" w:space="0" w:color="auto"/>
            <w:left w:val="none" w:sz="0" w:space="0" w:color="auto"/>
            <w:bottom w:val="none" w:sz="0" w:space="0" w:color="auto"/>
            <w:right w:val="none" w:sz="0" w:space="0" w:color="auto"/>
          </w:divBdr>
        </w:div>
        <w:div w:id="1594363444">
          <w:marLeft w:val="0"/>
          <w:marRight w:val="0"/>
          <w:marTop w:val="0"/>
          <w:marBottom w:val="0"/>
          <w:divBdr>
            <w:top w:val="none" w:sz="0" w:space="0" w:color="auto"/>
            <w:left w:val="none" w:sz="0" w:space="0" w:color="auto"/>
            <w:bottom w:val="none" w:sz="0" w:space="0" w:color="auto"/>
            <w:right w:val="none" w:sz="0" w:space="0" w:color="auto"/>
          </w:divBdr>
        </w:div>
        <w:div w:id="1594363445">
          <w:marLeft w:val="0"/>
          <w:marRight w:val="0"/>
          <w:marTop w:val="0"/>
          <w:marBottom w:val="0"/>
          <w:divBdr>
            <w:top w:val="none" w:sz="0" w:space="0" w:color="auto"/>
            <w:left w:val="none" w:sz="0" w:space="0" w:color="auto"/>
            <w:bottom w:val="none" w:sz="0" w:space="0" w:color="auto"/>
            <w:right w:val="none" w:sz="0" w:space="0" w:color="auto"/>
          </w:divBdr>
        </w:div>
        <w:div w:id="1594363446">
          <w:marLeft w:val="0"/>
          <w:marRight w:val="0"/>
          <w:marTop w:val="0"/>
          <w:marBottom w:val="0"/>
          <w:divBdr>
            <w:top w:val="none" w:sz="0" w:space="0" w:color="auto"/>
            <w:left w:val="none" w:sz="0" w:space="0" w:color="auto"/>
            <w:bottom w:val="none" w:sz="0" w:space="0" w:color="auto"/>
            <w:right w:val="none" w:sz="0" w:space="0" w:color="auto"/>
          </w:divBdr>
        </w:div>
        <w:div w:id="1594363447">
          <w:marLeft w:val="0"/>
          <w:marRight w:val="0"/>
          <w:marTop w:val="0"/>
          <w:marBottom w:val="0"/>
          <w:divBdr>
            <w:top w:val="none" w:sz="0" w:space="0" w:color="auto"/>
            <w:left w:val="none" w:sz="0" w:space="0" w:color="auto"/>
            <w:bottom w:val="none" w:sz="0" w:space="0" w:color="auto"/>
            <w:right w:val="none" w:sz="0" w:space="0" w:color="auto"/>
          </w:divBdr>
        </w:div>
        <w:div w:id="1594363448">
          <w:marLeft w:val="0"/>
          <w:marRight w:val="0"/>
          <w:marTop w:val="0"/>
          <w:marBottom w:val="0"/>
          <w:divBdr>
            <w:top w:val="none" w:sz="0" w:space="0" w:color="auto"/>
            <w:left w:val="none" w:sz="0" w:space="0" w:color="auto"/>
            <w:bottom w:val="none" w:sz="0" w:space="0" w:color="auto"/>
            <w:right w:val="none" w:sz="0" w:space="0" w:color="auto"/>
          </w:divBdr>
        </w:div>
        <w:div w:id="1594363449">
          <w:marLeft w:val="0"/>
          <w:marRight w:val="0"/>
          <w:marTop w:val="0"/>
          <w:marBottom w:val="0"/>
          <w:divBdr>
            <w:top w:val="none" w:sz="0" w:space="0" w:color="auto"/>
            <w:left w:val="none" w:sz="0" w:space="0" w:color="auto"/>
            <w:bottom w:val="none" w:sz="0" w:space="0" w:color="auto"/>
            <w:right w:val="none" w:sz="0" w:space="0" w:color="auto"/>
          </w:divBdr>
        </w:div>
        <w:div w:id="1594363450">
          <w:marLeft w:val="0"/>
          <w:marRight w:val="0"/>
          <w:marTop w:val="0"/>
          <w:marBottom w:val="0"/>
          <w:divBdr>
            <w:top w:val="none" w:sz="0" w:space="0" w:color="auto"/>
            <w:left w:val="none" w:sz="0" w:space="0" w:color="auto"/>
            <w:bottom w:val="none" w:sz="0" w:space="0" w:color="auto"/>
            <w:right w:val="none" w:sz="0" w:space="0" w:color="auto"/>
          </w:divBdr>
        </w:div>
        <w:div w:id="1594363451">
          <w:marLeft w:val="0"/>
          <w:marRight w:val="0"/>
          <w:marTop w:val="0"/>
          <w:marBottom w:val="0"/>
          <w:divBdr>
            <w:top w:val="none" w:sz="0" w:space="0" w:color="auto"/>
            <w:left w:val="none" w:sz="0" w:space="0" w:color="auto"/>
            <w:bottom w:val="none" w:sz="0" w:space="0" w:color="auto"/>
            <w:right w:val="none" w:sz="0" w:space="0" w:color="auto"/>
          </w:divBdr>
        </w:div>
      </w:divsChild>
    </w:div>
    <w:div w:id="1594363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BC7A072219F2EBC24B766A4256A8FF2A7060B6A61DFDEB66070B984571FDB9E12FA8995D5379B7309C8CCQ0TA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713</TotalTime>
  <Pages>5</Pages>
  <Words>1818</Words>
  <Characters>10366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Валерий Николаевич</cp:lastModifiedBy>
  <cp:revision>42</cp:revision>
  <cp:lastPrinted>2014-12-24T12:07:00Z</cp:lastPrinted>
  <dcterms:created xsi:type="dcterms:W3CDTF">2014-11-30T13:40:00Z</dcterms:created>
  <dcterms:modified xsi:type="dcterms:W3CDTF">2014-12-24T12:09:00Z</dcterms:modified>
</cp:coreProperties>
</file>