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 xml:space="preserve">Глава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Администрация </w:t>
      </w:r>
      <w:proofErr w:type="gramStart"/>
      <w:r>
        <w:rPr>
          <w:szCs w:val="28"/>
        </w:rPr>
        <w:t>Ивановского</w:t>
      </w:r>
      <w:proofErr w:type="gramEnd"/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>города Иванова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муниципального района</w:t>
      </w:r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 xml:space="preserve"> «СОГЛАСОВАНО»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«СОГЛАСОВАНО»</w:t>
      </w:r>
    </w:p>
    <w:p w:rsidR="00AF35A8" w:rsidRDefault="00AF35A8" w:rsidP="00AF35A8">
      <w:pPr>
        <w:jc w:val="both"/>
        <w:rPr>
          <w:szCs w:val="28"/>
        </w:rPr>
      </w:pPr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>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</w:t>
      </w:r>
    </w:p>
    <w:p w:rsidR="00AF35A8" w:rsidRDefault="00AF35A8" w:rsidP="00AF35A8">
      <w:pPr>
        <w:spacing w:line="360" w:lineRule="auto"/>
        <w:jc w:val="both"/>
        <w:rPr>
          <w:szCs w:val="28"/>
        </w:rPr>
      </w:pPr>
      <w:r>
        <w:rPr>
          <w:szCs w:val="28"/>
        </w:rPr>
        <w:t>В.М. Сверчков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С.В. </w:t>
      </w:r>
      <w:proofErr w:type="spellStart"/>
      <w:r>
        <w:rPr>
          <w:szCs w:val="28"/>
        </w:rPr>
        <w:t>Жубаркин</w:t>
      </w:r>
      <w:proofErr w:type="spellEnd"/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Департамент культуры и </w:t>
      </w:r>
      <w:proofErr w:type="gramStart"/>
      <w:r>
        <w:rPr>
          <w:szCs w:val="28"/>
        </w:rPr>
        <w:t>культурного</w:t>
      </w:r>
      <w:proofErr w:type="gramEnd"/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наследия Ивановской области</w:t>
      </w:r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«СОГЛАСОВАНО»</w:t>
      </w:r>
      <w:r>
        <w:rPr>
          <w:szCs w:val="28"/>
        </w:rPr>
        <w:tab/>
      </w:r>
    </w:p>
    <w:p w:rsidR="00AF35A8" w:rsidRDefault="00AF35A8" w:rsidP="00AF35A8">
      <w:pPr>
        <w:jc w:val="both"/>
        <w:rPr>
          <w:szCs w:val="28"/>
        </w:rPr>
      </w:pPr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Шмелева</w:t>
      </w:r>
    </w:p>
    <w:p w:rsidR="00AF35A8" w:rsidRDefault="00AF35A8" w:rsidP="00AF35A8">
      <w:pPr>
        <w:jc w:val="both"/>
        <w:rPr>
          <w:szCs w:val="28"/>
        </w:rPr>
      </w:pPr>
    </w:p>
    <w:p w:rsidR="00AF35A8" w:rsidRDefault="00AF35A8" w:rsidP="00AF35A8">
      <w:pPr>
        <w:jc w:val="both"/>
        <w:rPr>
          <w:szCs w:val="28"/>
        </w:rPr>
      </w:pPr>
    </w:p>
    <w:p w:rsidR="00AF35A8" w:rsidRPr="009B4300" w:rsidRDefault="00AF35A8" w:rsidP="00AF35A8">
      <w:pPr>
        <w:pStyle w:val="1"/>
        <w:tabs>
          <w:tab w:val="left" w:pos="0"/>
        </w:tabs>
        <w:rPr>
          <w:sz w:val="36"/>
          <w:szCs w:val="36"/>
        </w:rPr>
      </w:pPr>
      <w:r w:rsidRPr="009B4300">
        <w:rPr>
          <w:sz w:val="36"/>
          <w:szCs w:val="36"/>
        </w:rPr>
        <w:t>ПОЛОЖЕНИЕ</w:t>
      </w:r>
    </w:p>
    <w:p w:rsidR="00AF35A8" w:rsidRDefault="00AF35A8" w:rsidP="00AF35A8">
      <w:pPr>
        <w:ind w:left="360" w:right="278"/>
        <w:jc w:val="center"/>
        <w:rPr>
          <w:b/>
          <w:sz w:val="28"/>
          <w:szCs w:val="28"/>
        </w:rPr>
      </w:pPr>
      <w:r w:rsidRPr="009B430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VI</w:t>
      </w:r>
      <w:r w:rsidRPr="00CC387B">
        <w:rPr>
          <w:b/>
          <w:sz w:val="28"/>
          <w:szCs w:val="28"/>
        </w:rPr>
        <w:t xml:space="preserve"> </w:t>
      </w:r>
      <w:r w:rsidRPr="009B4300">
        <w:rPr>
          <w:b/>
          <w:sz w:val="28"/>
          <w:szCs w:val="28"/>
        </w:rPr>
        <w:t xml:space="preserve">межрегиональном конкурсе-фестивале духовых оркестров, </w:t>
      </w:r>
    </w:p>
    <w:p w:rsidR="00AF35A8" w:rsidRDefault="00AF35A8" w:rsidP="00AF35A8">
      <w:pPr>
        <w:ind w:left="360" w:right="278"/>
        <w:jc w:val="center"/>
        <w:rPr>
          <w:b/>
          <w:sz w:val="28"/>
          <w:szCs w:val="28"/>
        </w:rPr>
      </w:pPr>
      <w:r w:rsidRPr="009B4300">
        <w:rPr>
          <w:b/>
          <w:sz w:val="28"/>
          <w:szCs w:val="28"/>
        </w:rPr>
        <w:t xml:space="preserve">ансамблей духовых и ударных инструментов, джазовых </w:t>
      </w:r>
    </w:p>
    <w:p w:rsidR="00AF35A8" w:rsidRPr="009B4300" w:rsidRDefault="00AF35A8" w:rsidP="00AF35A8">
      <w:pPr>
        <w:ind w:left="360" w:right="278"/>
        <w:jc w:val="center"/>
        <w:rPr>
          <w:b/>
          <w:sz w:val="32"/>
          <w:szCs w:val="32"/>
        </w:rPr>
      </w:pPr>
      <w:r w:rsidRPr="009B4300">
        <w:rPr>
          <w:b/>
          <w:sz w:val="28"/>
          <w:szCs w:val="28"/>
        </w:rPr>
        <w:t>и эстрадных коллективов</w:t>
      </w:r>
      <w:r w:rsidRPr="009B4300">
        <w:rPr>
          <w:b/>
          <w:sz w:val="32"/>
          <w:szCs w:val="32"/>
        </w:rPr>
        <w:t xml:space="preserve"> «Медные трубы»</w:t>
      </w:r>
    </w:p>
    <w:p w:rsidR="00AF35A8" w:rsidRDefault="00AF35A8" w:rsidP="00AF35A8">
      <w:pPr>
        <w:rPr>
          <w:szCs w:val="28"/>
        </w:rPr>
      </w:pPr>
    </w:p>
    <w:p w:rsidR="00AF35A8" w:rsidRPr="003C4750" w:rsidRDefault="00AF35A8" w:rsidP="00AF35A8">
      <w:pPr>
        <w:jc w:val="center"/>
        <w:rPr>
          <w:b/>
          <w:szCs w:val="28"/>
          <w:u w:val="single"/>
        </w:rPr>
      </w:pPr>
      <w:r w:rsidRPr="003C4750">
        <w:rPr>
          <w:b/>
          <w:szCs w:val="28"/>
          <w:u w:val="single"/>
        </w:rPr>
        <w:t>1. Общие положения.</w:t>
      </w:r>
    </w:p>
    <w:p w:rsidR="00AF35A8" w:rsidRDefault="00AF35A8" w:rsidP="00AF35A8">
      <w:pPr>
        <w:rPr>
          <w:szCs w:val="28"/>
        </w:rPr>
      </w:pPr>
    </w:p>
    <w:p w:rsidR="00AF35A8" w:rsidRDefault="00AF35A8" w:rsidP="00AF35A8">
      <w:pPr>
        <w:numPr>
          <w:ilvl w:val="1"/>
          <w:numId w:val="7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Организацию и проведение межрегионального конкурса-фестиваля осуществляют совместно:</w:t>
      </w:r>
    </w:p>
    <w:p w:rsidR="00AF35A8" w:rsidRDefault="00AF35A8" w:rsidP="00AF35A8">
      <w:pPr>
        <w:numPr>
          <w:ilvl w:val="0"/>
          <w:numId w:val="8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Администрация города Иванова;</w:t>
      </w:r>
    </w:p>
    <w:p w:rsidR="00AF35A8" w:rsidRDefault="00AF35A8" w:rsidP="00AF35A8">
      <w:pPr>
        <w:numPr>
          <w:ilvl w:val="0"/>
          <w:numId w:val="8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Администрация Ивановского муниципального района; </w:t>
      </w:r>
    </w:p>
    <w:p w:rsidR="00AF35A8" w:rsidRDefault="00AF35A8" w:rsidP="00AF35A8">
      <w:pPr>
        <w:numPr>
          <w:ilvl w:val="0"/>
          <w:numId w:val="8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Департамента культуры и культурного наследия Ивановской области;</w:t>
      </w:r>
    </w:p>
    <w:p w:rsidR="00AF35A8" w:rsidRDefault="00AF35A8" w:rsidP="00AF35A8">
      <w:pPr>
        <w:numPr>
          <w:ilvl w:val="0"/>
          <w:numId w:val="9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Комитет по культуре Администрации города Иванова </w:t>
      </w:r>
    </w:p>
    <w:p w:rsidR="00AF35A8" w:rsidRDefault="00AF35A8" w:rsidP="00AF35A8">
      <w:pPr>
        <w:ind w:left="360" w:firstLine="348"/>
        <w:jc w:val="both"/>
        <w:rPr>
          <w:szCs w:val="28"/>
        </w:rPr>
      </w:pPr>
      <w:r>
        <w:rPr>
          <w:szCs w:val="28"/>
        </w:rPr>
        <w:t>при поддержке Государственного учреждения культуры «Всероссийский центр     художественного творчества учащихся и работников начального профессионального образования Федерального агентства по образованию».</w:t>
      </w:r>
    </w:p>
    <w:p w:rsidR="00AF35A8" w:rsidRDefault="00AF35A8" w:rsidP="00AF35A8">
      <w:pPr>
        <w:ind w:left="360" w:firstLine="348"/>
        <w:jc w:val="both"/>
        <w:rPr>
          <w:szCs w:val="28"/>
        </w:rPr>
      </w:pPr>
    </w:p>
    <w:p w:rsidR="00AF35A8" w:rsidRDefault="00AF35A8" w:rsidP="00AF35A8">
      <w:pPr>
        <w:numPr>
          <w:ilvl w:val="1"/>
          <w:numId w:val="7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Конкурс-фестиваль проводится </w:t>
      </w:r>
      <w:r w:rsidRPr="003C4750">
        <w:rPr>
          <w:b/>
          <w:szCs w:val="28"/>
        </w:rPr>
        <w:t>2</w:t>
      </w:r>
      <w:r w:rsidR="00A61A76">
        <w:rPr>
          <w:b/>
          <w:szCs w:val="28"/>
        </w:rPr>
        <w:t>4</w:t>
      </w:r>
      <w:r w:rsidRPr="003C4750">
        <w:rPr>
          <w:b/>
          <w:szCs w:val="28"/>
        </w:rPr>
        <w:t xml:space="preserve"> – </w:t>
      </w:r>
      <w:r>
        <w:rPr>
          <w:b/>
          <w:szCs w:val="28"/>
        </w:rPr>
        <w:t>2</w:t>
      </w:r>
      <w:r w:rsidR="00A61A76">
        <w:rPr>
          <w:b/>
          <w:szCs w:val="28"/>
        </w:rPr>
        <w:t>5</w:t>
      </w:r>
      <w:r w:rsidRPr="003C4750">
        <w:rPr>
          <w:b/>
          <w:szCs w:val="28"/>
        </w:rPr>
        <w:t xml:space="preserve"> мая 20</w:t>
      </w:r>
      <w:r w:rsidR="00A61A76">
        <w:rPr>
          <w:b/>
          <w:szCs w:val="28"/>
        </w:rPr>
        <w:t>13</w:t>
      </w:r>
      <w:r w:rsidRPr="003C4750">
        <w:rPr>
          <w:b/>
          <w:szCs w:val="28"/>
        </w:rPr>
        <w:t xml:space="preserve"> года</w:t>
      </w:r>
      <w:r>
        <w:rPr>
          <w:szCs w:val="28"/>
        </w:rPr>
        <w:t>:</w:t>
      </w:r>
    </w:p>
    <w:p w:rsidR="00AF35A8" w:rsidRDefault="00AF35A8" w:rsidP="00AF35A8">
      <w:pPr>
        <w:numPr>
          <w:ilvl w:val="0"/>
          <w:numId w:val="10"/>
        </w:numPr>
        <w:tabs>
          <w:tab w:val="left" w:pos="720"/>
        </w:tabs>
        <w:jc w:val="both"/>
        <w:rPr>
          <w:szCs w:val="28"/>
        </w:rPr>
      </w:pPr>
      <w:r>
        <w:rPr>
          <w:b/>
          <w:szCs w:val="28"/>
        </w:rPr>
        <w:t>2</w:t>
      </w:r>
      <w:r w:rsidR="00A61A76">
        <w:rPr>
          <w:b/>
          <w:szCs w:val="28"/>
        </w:rPr>
        <w:t>4</w:t>
      </w:r>
      <w:r>
        <w:rPr>
          <w:b/>
          <w:szCs w:val="28"/>
        </w:rPr>
        <w:t xml:space="preserve"> мая 20</w:t>
      </w:r>
      <w:r w:rsidRPr="00CD2249">
        <w:rPr>
          <w:b/>
          <w:szCs w:val="28"/>
        </w:rPr>
        <w:t>1</w:t>
      </w:r>
      <w:r w:rsidR="00A61A76">
        <w:rPr>
          <w:b/>
          <w:szCs w:val="28"/>
        </w:rPr>
        <w:t>3</w:t>
      </w:r>
      <w:r>
        <w:rPr>
          <w:b/>
          <w:szCs w:val="28"/>
        </w:rPr>
        <w:t xml:space="preserve"> года с 10.00 час</w:t>
      </w:r>
      <w:proofErr w:type="gramStart"/>
      <w:r w:rsidRPr="00CC387B">
        <w:rPr>
          <w:b/>
          <w:szCs w:val="28"/>
        </w:rPr>
        <w:t>.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>онкурс в г. Иваново</w:t>
      </w:r>
    </w:p>
    <w:p w:rsidR="00AF35A8" w:rsidRDefault="00AF35A8" w:rsidP="00AF35A8">
      <w:pPr>
        <w:numPr>
          <w:ilvl w:val="0"/>
          <w:numId w:val="10"/>
        </w:numPr>
        <w:tabs>
          <w:tab w:val="left" w:pos="720"/>
        </w:tabs>
        <w:jc w:val="both"/>
        <w:rPr>
          <w:szCs w:val="28"/>
        </w:rPr>
      </w:pPr>
      <w:r>
        <w:rPr>
          <w:b/>
          <w:szCs w:val="28"/>
        </w:rPr>
        <w:t>2</w:t>
      </w:r>
      <w:r w:rsidR="00A61A76">
        <w:rPr>
          <w:b/>
          <w:szCs w:val="28"/>
        </w:rPr>
        <w:t>4</w:t>
      </w:r>
      <w:r>
        <w:rPr>
          <w:b/>
          <w:szCs w:val="28"/>
        </w:rPr>
        <w:t xml:space="preserve"> мая 20</w:t>
      </w:r>
      <w:r w:rsidRPr="00CD2249">
        <w:rPr>
          <w:b/>
          <w:szCs w:val="28"/>
        </w:rPr>
        <w:t>1</w:t>
      </w:r>
      <w:r w:rsidR="00A61A76">
        <w:rPr>
          <w:b/>
          <w:szCs w:val="28"/>
        </w:rPr>
        <w:t>3</w:t>
      </w:r>
      <w:r>
        <w:rPr>
          <w:b/>
          <w:szCs w:val="28"/>
        </w:rPr>
        <w:t xml:space="preserve"> года 16.30 час</w:t>
      </w:r>
      <w:proofErr w:type="gramStart"/>
      <w:r w:rsidRPr="00CC387B">
        <w:rPr>
          <w:b/>
          <w:szCs w:val="28"/>
        </w:rPr>
        <w:t>.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н</w:t>
      </w:r>
      <w:proofErr w:type="gramEnd"/>
      <w:r>
        <w:rPr>
          <w:szCs w:val="28"/>
        </w:rPr>
        <w:t>аграждение лауреатов</w:t>
      </w:r>
    </w:p>
    <w:p w:rsidR="00AF35A8" w:rsidRDefault="00A61A76" w:rsidP="00AF35A8">
      <w:pPr>
        <w:numPr>
          <w:ilvl w:val="0"/>
          <w:numId w:val="10"/>
        </w:numPr>
        <w:tabs>
          <w:tab w:val="left" w:pos="720"/>
        </w:tabs>
        <w:jc w:val="both"/>
        <w:rPr>
          <w:szCs w:val="28"/>
        </w:rPr>
      </w:pPr>
      <w:r>
        <w:rPr>
          <w:b/>
          <w:szCs w:val="28"/>
        </w:rPr>
        <w:t>24</w:t>
      </w:r>
      <w:r w:rsidR="00AF35A8">
        <w:rPr>
          <w:b/>
          <w:szCs w:val="28"/>
        </w:rPr>
        <w:t xml:space="preserve"> мая 20</w:t>
      </w:r>
      <w:r w:rsidR="00AF35A8" w:rsidRPr="00CD2249">
        <w:rPr>
          <w:b/>
          <w:szCs w:val="28"/>
        </w:rPr>
        <w:t>1</w:t>
      </w:r>
      <w:r>
        <w:rPr>
          <w:b/>
          <w:szCs w:val="28"/>
        </w:rPr>
        <w:t>3</w:t>
      </w:r>
      <w:r w:rsidR="00AF35A8">
        <w:rPr>
          <w:b/>
          <w:szCs w:val="28"/>
        </w:rPr>
        <w:t xml:space="preserve"> года с 18.00 час</w:t>
      </w:r>
      <w:proofErr w:type="gramStart"/>
      <w:r w:rsidR="00AF35A8" w:rsidRPr="00CC387B">
        <w:rPr>
          <w:b/>
          <w:szCs w:val="28"/>
        </w:rPr>
        <w:t>.</w:t>
      </w:r>
      <w:proofErr w:type="gramEnd"/>
      <w:r w:rsidR="00AF35A8">
        <w:rPr>
          <w:szCs w:val="28"/>
        </w:rPr>
        <w:t xml:space="preserve"> – </w:t>
      </w:r>
      <w:proofErr w:type="gramStart"/>
      <w:r w:rsidR="00AF35A8">
        <w:rPr>
          <w:szCs w:val="28"/>
        </w:rPr>
        <w:t>в</w:t>
      </w:r>
      <w:proofErr w:type="gramEnd"/>
      <w:r w:rsidR="00AF35A8">
        <w:rPr>
          <w:szCs w:val="28"/>
        </w:rPr>
        <w:t>ыступления на площадках Ивановского муниципального района. Коллективы представляют свои концертные программы.</w:t>
      </w:r>
    </w:p>
    <w:p w:rsidR="00AF35A8" w:rsidRDefault="00AF35A8" w:rsidP="00AF35A8">
      <w:pPr>
        <w:numPr>
          <w:ilvl w:val="0"/>
          <w:numId w:val="10"/>
        </w:numPr>
        <w:tabs>
          <w:tab w:val="left" w:pos="720"/>
        </w:tabs>
        <w:jc w:val="both"/>
        <w:rPr>
          <w:szCs w:val="28"/>
        </w:rPr>
      </w:pPr>
      <w:r w:rsidRPr="00CD2249">
        <w:rPr>
          <w:b/>
          <w:szCs w:val="28"/>
        </w:rPr>
        <w:t>2</w:t>
      </w:r>
      <w:r w:rsidR="00A61A76">
        <w:rPr>
          <w:b/>
          <w:szCs w:val="28"/>
        </w:rPr>
        <w:t>5</w:t>
      </w:r>
      <w:r>
        <w:rPr>
          <w:b/>
          <w:szCs w:val="28"/>
        </w:rPr>
        <w:t xml:space="preserve"> мая 20</w:t>
      </w:r>
      <w:r w:rsidRPr="00CD2249">
        <w:rPr>
          <w:b/>
          <w:szCs w:val="28"/>
        </w:rPr>
        <w:t>1</w:t>
      </w:r>
      <w:r w:rsidR="00A61A76">
        <w:rPr>
          <w:b/>
          <w:szCs w:val="28"/>
        </w:rPr>
        <w:t>3</w:t>
      </w:r>
      <w:r w:rsidRPr="00CD2249">
        <w:rPr>
          <w:b/>
          <w:szCs w:val="28"/>
        </w:rPr>
        <w:t xml:space="preserve"> </w:t>
      </w:r>
      <w:r>
        <w:rPr>
          <w:b/>
          <w:szCs w:val="28"/>
        </w:rPr>
        <w:t>года</w:t>
      </w:r>
      <w:r>
        <w:rPr>
          <w:szCs w:val="28"/>
        </w:rPr>
        <w:t xml:space="preserve"> </w:t>
      </w:r>
      <w:r w:rsidRPr="009E07F6">
        <w:rPr>
          <w:b/>
          <w:szCs w:val="28"/>
        </w:rPr>
        <w:t>с 11.00 до 20.00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–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>частие в праздновании Дня города: парад оркестров, Гала-концерт победителей и участников, концерты на площадках города, летний вернисаж «Медные трубы»</w:t>
      </w:r>
    </w:p>
    <w:p w:rsidR="00AF35A8" w:rsidRDefault="00AF35A8" w:rsidP="00AF35A8">
      <w:pPr>
        <w:jc w:val="both"/>
        <w:rPr>
          <w:szCs w:val="28"/>
        </w:rPr>
      </w:pPr>
    </w:p>
    <w:p w:rsidR="00AF35A8" w:rsidRPr="003C4750" w:rsidRDefault="00AF35A8" w:rsidP="00AF35A8">
      <w:pPr>
        <w:jc w:val="center"/>
        <w:rPr>
          <w:b/>
          <w:szCs w:val="28"/>
          <w:u w:val="single"/>
        </w:rPr>
      </w:pPr>
      <w:r w:rsidRPr="003C4750">
        <w:rPr>
          <w:b/>
          <w:szCs w:val="28"/>
          <w:u w:val="single"/>
        </w:rPr>
        <w:t>2. Цели и задачи.</w:t>
      </w:r>
    </w:p>
    <w:p w:rsidR="00AF35A8" w:rsidRDefault="00AF35A8" w:rsidP="00AF35A8">
      <w:pPr>
        <w:jc w:val="both"/>
        <w:rPr>
          <w:szCs w:val="28"/>
        </w:rPr>
      </w:pPr>
    </w:p>
    <w:p w:rsidR="00AF35A8" w:rsidRDefault="00AF35A8" w:rsidP="00AF35A8">
      <w:pPr>
        <w:numPr>
          <w:ilvl w:val="1"/>
          <w:numId w:val="4"/>
        </w:numPr>
        <w:tabs>
          <w:tab w:val="left" w:pos="720"/>
        </w:tabs>
        <w:jc w:val="both"/>
        <w:rPr>
          <w:szCs w:val="28"/>
          <w:u w:val="single"/>
        </w:rPr>
      </w:pPr>
      <w:r>
        <w:rPr>
          <w:szCs w:val="28"/>
          <w:u w:val="single"/>
        </w:rPr>
        <w:t>Целями конкурса-фестиваля являются:</w:t>
      </w:r>
    </w:p>
    <w:p w:rsidR="00AF35A8" w:rsidRDefault="00AF35A8" w:rsidP="00AF35A8">
      <w:pPr>
        <w:numPr>
          <w:ilvl w:val="0"/>
          <w:numId w:val="1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содействие патриотическому воспитанию молодежи;</w:t>
      </w:r>
    </w:p>
    <w:p w:rsidR="00AF35A8" w:rsidRDefault="00AF35A8" w:rsidP="00AF35A8">
      <w:pPr>
        <w:numPr>
          <w:ilvl w:val="0"/>
          <w:numId w:val="1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популяризация и развитие духовой и инструментальной музыки среди детей и молодежи;</w:t>
      </w:r>
    </w:p>
    <w:p w:rsidR="00AF35A8" w:rsidRDefault="00AF35A8" w:rsidP="00AF35A8">
      <w:pPr>
        <w:numPr>
          <w:ilvl w:val="0"/>
          <w:numId w:val="1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повышение исполнительского уровня и активизация творческой деятельности духовых оркестров;</w:t>
      </w:r>
    </w:p>
    <w:p w:rsidR="00AF35A8" w:rsidRDefault="00AF35A8" w:rsidP="00AF35A8">
      <w:pPr>
        <w:numPr>
          <w:ilvl w:val="0"/>
          <w:numId w:val="1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широкая пропаганда жанра духовой музыки в </w:t>
      </w:r>
      <w:proofErr w:type="spellStart"/>
      <w:r>
        <w:rPr>
          <w:szCs w:val="28"/>
        </w:rPr>
        <w:t>социокультурном</w:t>
      </w:r>
      <w:proofErr w:type="spellEnd"/>
      <w:r>
        <w:rPr>
          <w:szCs w:val="28"/>
        </w:rPr>
        <w:t xml:space="preserve"> пространстве;</w:t>
      </w:r>
    </w:p>
    <w:p w:rsidR="00AF35A8" w:rsidRDefault="00AF35A8" w:rsidP="00AF35A8">
      <w:pPr>
        <w:numPr>
          <w:ilvl w:val="0"/>
          <w:numId w:val="16"/>
        </w:numPr>
        <w:tabs>
          <w:tab w:val="left" w:pos="720"/>
        </w:tabs>
        <w:jc w:val="both"/>
        <w:rPr>
          <w:szCs w:val="28"/>
        </w:rPr>
      </w:pPr>
      <w:r w:rsidRPr="002357DF">
        <w:rPr>
          <w:szCs w:val="28"/>
        </w:rPr>
        <w:t>пред</w:t>
      </w:r>
      <w:r>
        <w:rPr>
          <w:szCs w:val="28"/>
        </w:rPr>
        <w:t>о</w:t>
      </w:r>
      <w:r w:rsidRPr="002357DF">
        <w:rPr>
          <w:szCs w:val="28"/>
        </w:rPr>
        <w:t>ставление</w:t>
      </w:r>
      <w:r>
        <w:rPr>
          <w:b/>
          <w:szCs w:val="28"/>
        </w:rPr>
        <w:t xml:space="preserve"> </w:t>
      </w:r>
      <w:r>
        <w:rPr>
          <w:szCs w:val="28"/>
        </w:rPr>
        <w:t>музыкантам, музыкальным коллективам возможности для самореализации творческих способностей.</w:t>
      </w:r>
    </w:p>
    <w:p w:rsidR="00AF35A8" w:rsidRPr="003C4750" w:rsidRDefault="00AF35A8" w:rsidP="00AF35A8">
      <w:pPr>
        <w:numPr>
          <w:ilvl w:val="1"/>
          <w:numId w:val="4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  <w:u w:val="single"/>
        </w:rPr>
        <w:t>Задачи конкурса-фестиваля заключаются в следующем:</w:t>
      </w:r>
    </w:p>
    <w:p w:rsidR="00AF35A8" w:rsidRDefault="00AF35A8" w:rsidP="00AF35A8">
      <w:pPr>
        <w:numPr>
          <w:ilvl w:val="0"/>
          <w:numId w:val="11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выявление лучших оркестров и ансамблей;</w:t>
      </w:r>
    </w:p>
    <w:p w:rsidR="00AF35A8" w:rsidRDefault="00AF35A8" w:rsidP="00AF35A8">
      <w:pPr>
        <w:numPr>
          <w:ilvl w:val="0"/>
          <w:numId w:val="11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создание творческой среды общения музыкантов;</w:t>
      </w:r>
    </w:p>
    <w:p w:rsidR="00AF35A8" w:rsidRDefault="00AF35A8" w:rsidP="00AF35A8">
      <w:pPr>
        <w:numPr>
          <w:ilvl w:val="0"/>
          <w:numId w:val="11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привлечение внимания администраций школ, лицеев, колледжей, училищ, ВУЗов, домов культуры к творческой деятельности музыкальных коллективов;</w:t>
      </w:r>
    </w:p>
    <w:p w:rsidR="00AF35A8" w:rsidRDefault="00AF35A8" w:rsidP="00AF35A8">
      <w:pPr>
        <w:numPr>
          <w:ilvl w:val="0"/>
          <w:numId w:val="11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привлечение к данному направлению культуры интереса средств массовой информации;</w:t>
      </w:r>
    </w:p>
    <w:p w:rsidR="00AF35A8" w:rsidRDefault="00AF35A8" w:rsidP="00AF35A8">
      <w:pPr>
        <w:numPr>
          <w:ilvl w:val="0"/>
          <w:numId w:val="11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передача опыта старшего поколения юным музыкантам.</w:t>
      </w:r>
    </w:p>
    <w:p w:rsidR="00AF35A8" w:rsidRDefault="00AF35A8" w:rsidP="00AF35A8">
      <w:pPr>
        <w:rPr>
          <w:szCs w:val="28"/>
        </w:rPr>
      </w:pPr>
    </w:p>
    <w:p w:rsidR="00AF35A8" w:rsidRPr="004727D4" w:rsidRDefault="00AF35A8" w:rsidP="00AF35A8">
      <w:pPr>
        <w:jc w:val="center"/>
        <w:rPr>
          <w:b/>
          <w:szCs w:val="28"/>
          <w:u w:val="single"/>
        </w:rPr>
      </w:pPr>
      <w:r w:rsidRPr="004727D4">
        <w:rPr>
          <w:b/>
          <w:szCs w:val="28"/>
          <w:u w:val="single"/>
        </w:rPr>
        <w:t>3. Участники конкурса-фестиваля.</w:t>
      </w:r>
    </w:p>
    <w:p w:rsidR="00AF35A8" w:rsidRDefault="00AF35A8" w:rsidP="00AF35A8">
      <w:pPr>
        <w:rPr>
          <w:szCs w:val="28"/>
        </w:rPr>
      </w:pPr>
    </w:p>
    <w:p w:rsidR="00AF35A8" w:rsidRDefault="00AF35A8" w:rsidP="00AF35A8">
      <w:pPr>
        <w:numPr>
          <w:ilvl w:val="1"/>
          <w:numId w:val="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В конкурсе могут принимать участие любительские, муниципальные, военные оркестры и ансамбли, в том числе коллективы профессиональных образовательных учреждений, направившие заявку в адрес оргкомитета  </w:t>
      </w:r>
      <w:r w:rsidRPr="004727D4">
        <w:rPr>
          <w:b/>
          <w:szCs w:val="28"/>
        </w:rPr>
        <w:t>до</w:t>
      </w:r>
      <w:r>
        <w:rPr>
          <w:b/>
          <w:szCs w:val="28"/>
        </w:rPr>
        <w:t> 15 ма</w:t>
      </w:r>
      <w:r w:rsidRPr="004727D4">
        <w:rPr>
          <w:b/>
          <w:szCs w:val="28"/>
        </w:rPr>
        <w:t>я</w:t>
      </w:r>
      <w:r>
        <w:rPr>
          <w:b/>
          <w:szCs w:val="28"/>
        </w:rPr>
        <w:t> </w:t>
      </w:r>
      <w:r w:rsidRPr="004727D4">
        <w:rPr>
          <w:b/>
          <w:szCs w:val="28"/>
        </w:rPr>
        <w:t>20</w:t>
      </w:r>
      <w:r>
        <w:rPr>
          <w:b/>
          <w:szCs w:val="28"/>
        </w:rPr>
        <w:t>1</w:t>
      </w:r>
      <w:r w:rsidR="00A61A76">
        <w:rPr>
          <w:b/>
          <w:szCs w:val="28"/>
        </w:rPr>
        <w:t>3</w:t>
      </w:r>
      <w:r w:rsidRPr="004727D4">
        <w:rPr>
          <w:b/>
          <w:szCs w:val="28"/>
        </w:rPr>
        <w:t xml:space="preserve"> года</w:t>
      </w:r>
      <w:r>
        <w:rPr>
          <w:szCs w:val="28"/>
        </w:rPr>
        <w:t xml:space="preserve">. </w:t>
      </w:r>
    </w:p>
    <w:p w:rsidR="00AF35A8" w:rsidRDefault="00AF35A8" w:rsidP="00AF35A8">
      <w:pPr>
        <w:numPr>
          <w:ilvl w:val="1"/>
          <w:numId w:val="5"/>
        </w:numPr>
        <w:tabs>
          <w:tab w:val="left" w:pos="720"/>
        </w:tabs>
        <w:jc w:val="both"/>
        <w:rPr>
          <w:szCs w:val="28"/>
        </w:rPr>
      </w:pPr>
      <w:r w:rsidRPr="002357DF">
        <w:rPr>
          <w:szCs w:val="28"/>
        </w:rPr>
        <w:t>Обл</w:t>
      </w:r>
      <w:r>
        <w:rPr>
          <w:szCs w:val="28"/>
        </w:rPr>
        <w:t>адатели Гран-при конкурса-фестиваля 201</w:t>
      </w:r>
      <w:r w:rsidR="00A61A76">
        <w:rPr>
          <w:szCs w:val="28"/>
        </w:rPr>
        <w:t>2</w:t>
      </w:r>
      <w:r>
        <w:rPr>
          <w:szCs w:val="28"/>
        </w:rPr>
        <w:t xml:space="preserve"> года могут принимать участие только в качестве гостей.</w:t>
      </w:r>
    </w:p>
    <w:p w:rsidR="00AF35A8" w:rsidRDefault="00AF35A8" w:rsidP="00AF35A8">
      <w:pPr>
        <w:numPr>
          <w:ilvl w:val="1"/>
          <w:numId w:val="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Руководитель коллектива или его представитель подает в оргкомитет письменную заявку на участие в конкурсе-фестивале (форма заявки прилагается).</w:t>
      </w:r>
    </w:p>
    <w:p w:rsidR="00AF35A8" w:rsidRDefault="00AF35A8" w:rsidP="00AF35A8">
      <w:pPr>
        <w:tabs>
          <w:tab w:val="left" w:pos="720"/>
        </w:tabs>
        <w:jc w:val="both"/>
        <w:rPr>
          <w:szCs w:val="28"/>
        </w:rPr>
      </w:pPr>
    </w:p>
    <w:p w:rsidR="00AF35A8" w:rsidRPr="009E07F6" w:rsidRDefault="00AF35A8" w:rsidP="00AF35A8">
      <w:pPr>
        <w:ind w:left="540"/>
        <w:jc w:val="center"/>
        <w:rPr>
          <w:b/>
          <w:sz w:val="28"/>
          <w:szCs w:val="28"/>
        </w:rPr>
      </w:pPr>
      <w:r w:rsidRPr="004727D4">
        <w:rPr>
          <w:b/>
          <w:sz w:val="28"/>
          <w:szCs w:val="28"/>
        </w:rPr>
        <w:t>Тел./факс для заявок: (4932) 23-46-22</w:t>
      </w:r>
    </w:p>
    <w:p w:rsidR="00AF35A8" w:rsidRPr="009E07F6" w:rsidRDefault="00AF35A8" w:rsidP="00AF35A8">
      <w:pPr>
        <w:ind w:left="540"/>
        <w:jc w:val="center"/>
        <w:rPr>
          <w:b/>
          <w:sz w:val="28"/>
          <w:szCs w:val="28"/>
        </w:rPr>
      </w:pPr>
      <w:r w:rsidRPr="009E07F6">
        <w:rPr>
          <w:b/>
          <w:sz w:val="28"/>
          <w:szCs w:val="28"/>
        </w:rPr>
        <w:tab/>
      </w:r>
      <w:r w:rsidRPr="009E07F6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07F6">
        <w:rPr>
          <w:b/>
          <w:sz w:val="28"/>
          <w:szCs w:val="28"/>
        </w:rPr>
        <w:t xml:space="preserve"> (4932) 59-4</w:t>
      </w:r>
      <w:r>
        <w:rPr>
          <w:b/>
          <w:sz w:val="28"/>
          <w:szCs w:val="28"/>
        </w:rPr>
        <w:t>7</w:t>
      </w:r>
      <w:r w:rsidRPr="009E07F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44</w:t>
      </w:r>
      <w:r w:rsidRPr="009E07F6">
        <w:rPr>
          <w:b/>
          <w:sz w:val="28"/>
          <w:szCs w:val="28"/>
        </w:rPr>
        <w:tab/>
      </w:r>
    </w:p>
    <w:p w:rsidR="00AF35A8" w:rsidRPr="009E07F6" w:rsidRDefault="00AF35A8" w:rsidP="00AF35A8">
      <w:pPr>
        <w:ind w:left="540"/>
        <w:jc w:val="center"/>
        <w:rPr>
          <w:b/>
          <w:szCs w:val="28"/>
        </w:rPr>
      </w:pPr>
      <w:r w:rsidRPr="009E07F6">
        <w:rPr>
          <w:b/>
          <w:szCs w:val="28"/>
        </w:rPr>
        <w:tab/>
      </w:r>
      <w:r w:rsidRPr="009E07F6">
        <w:rPr>
          <w:b/>
          <w:szCs w:val="28"/>
        </w:rPr>
        <w:tab/>
      </w:r>
      <w:r w:rsidRPr="009E07F6">
        <w:rPr>
          <w:b/>
          <w:szCs w:val="28"/>
        </w:rPr>
        <w:tab/>
      </w:r>
      <w:proofErr w:type="gramStart"/>
      <w:r>
        <w:rPr>
          <w:b/>
          <w:szCs w:val="28"/>
          <w:lang w:val="en-US"/>
        </w:rPr>
        <w:t>e</w:t>
      </w:r>
      <w:r w:rsidRPr="009E07F6">
        <w:rPr>
          <w:b/>
          <w:szCs w:val="28"/>
        </w:rPr>
        <w:t>-</w:t>
      </w:r>
      <w:r>
        <w:rPr>
          <w:b/>
          <w:szCs w:val="28"/>
          <w:lang w:val="en-US"/>
        </w:rPr>
        <w:t>mail</w:t>
      </w:r>
      <w:proofErr w:type="gramEnd"/>
      <w:r w:rsidRPr="009E07F6">
        <w:rPr>
          <w:b/>
          <w:szCs w:val="28"/>
        </w:rPr>
        <w:t xml:space="preserve">: </w:t>
      </w:r>
      <w:hyperlink r:id="rId7" w:history="1">
        <w:r w:rsidRPr="007C438B">
          <w:rPr>
            <w:rStyle w:val="a6"/>
            <w:b/>
            <w:szCs w:val="28"/>
            <w:lang w:val="en-US"/>
          </w:rPr>
          <w:t>culture</w:t>
        </w:r>
        <w:r w:rsidRPr="009E07F6">
          <w:rPr>
            <w:rStyle w:val="a6"/>
            <w:b/>
            <w:szCs w:val="28"/>
          </w:rPr>
          <w:t>@</w:t>
        </w:r>
        <w:proofErr w:type="spellStart"/>
        <w:r w:rsidRPr="007C438B">
          <w:rPr>
            <w:rStyle w:val="a6"/>
            <w:b/>
            <w:szCs w:val="28"/>
            <w:lang w:val="en-US"/>
          </w:rPr>
          <w:t>ivgoradm</w:t>
        </w:r>
        <w:proofErr w:type="spellEnd"/>
        <w:r w:rsidRPr="009E07F6">
          <w:rPr>
            <w:rStyle w:val="a6"/>
            <w:b/>
            <w:szCs w:val="28"/>
          </w:rPr>
          <w:t>.</w:t>
        </w:r>
        <w:proofErr w:type="spellStart"/>
        <w:r w:rsidRPr="007C438B">
          <w:rPr>
            <w:rStyle w:val="a6"/>
            <w:b/>
            <w:szCs w:val="28"/>
            <w:lang w:val="en-US"/>
          </w:rPr>
          <w:t>ru</w:t>
        </w:r>
        <w:proofErr w:type="spellEnd"/>
      </w:hyperlink>
    </w:p>
    <w:p w:rsidR="00AF35A8" w:rsidRDefault="00AF35A8" w:rsidP="00AF35A8">
      <w:pPr>
        <w:numPr>
          <w:ilvl w:val="1"/>
          <w:numId w:val="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Конкурс-фестиваль проводиться по следующим номинациям:</w:t>
      </w:r>
    </w:p>
    <w:p w:rsidR="00AF35A8" w:rsidRPr="00B72CF7" w:rsidRDefault="00AF35A8" w:rsidP="00AF35A8">
      <w:pPr>
        <w:numPr>
          <w:ilvl w:val="0"/>
          <w:numId w:val="12"/>
        </w:numPr>
        <w:tabs>
          <w:tab w:val="left" w:pos="720"/>
        </w:tabs>
        <w:jc w:val="both"/>
        <w:rPr>
          <w:szCs w:val="28"/>
        </w:rPr>
      </w:pPr>
      <w:r w:rsidRPr="004727D4">
        <w:rPr>
          <w:b/>
          <w:szCs w:val="28"/>
        </w:rPr>
        <w:t>детские оркестры</w:t>
      </w:r>
      <w:r>
        <w:rPr>
          <w:szCs w:val="28"/>
        </w:rPr>
        <w:t xml:space="preserve">, </w:t>
      </w:r>
      <w:r w:rsidRPr="004727D4">
        <w:rPr>
          <w:b/>
          <w:szCs w:val="28"/>
        </w:rPr>
        <w:t>ансамбли</w:t>
      </w:r>
      <w:r>
        <w:rPr>
          <w:b/>
          <w:szCs w:val="28"/>
        </w:rPr>
        <w:t xml:space="preserve"> </w:t>
      </w:r>
      <w:r>
        <w:rPr>
          <w:szCs w:val="28"/>
        </w:rPr>
        <w:t>(состав участников до 18 лет не менее 50%);</w:t>
      </w:r>
    </w:p>
    <w:p w:rsidR="00AF35A8" w:rsidRDefault="00AF35A8" w:rsidP="00AF35A8">
      <w:pPr>
        <w:numPr>
          <w:ilvl w:val="0"/>
          <w:numId w:val="12"/>
        </w:numPr>
        <w:tabs>
          <w:tab w:val="left" w:pos="720"/>
        </w:tabs>
        <w:jc w:val="both"/>
        <w:rPr>
          <w:szCs w:val="28"/>
        </w:rPr>
      </w:pPr>
      <w:r w:rsidRPr="004727D4">
        <w:rPr>
          <w:b/>
          <w:szCs w:val="28"/>
        </w:rPr>
        <w:t>студенческие коллективы</w:t>
      </w:r>
      <w:r>
        <w:rPr>
          <w:szCs w:val="28"/>
        </w:rPr>
        <w:t>;</w:t>
      </w:r>
    </w:p>
    <w:p w:rsidR="00AF35A8" w:rsidRDefault="00AF35A8" w:rsidP="00AF35A8">
      <w:pPr>
        <w:numPr>
          <w:ilvl w:val="0"/>
          <w:numId w:val="12"/>
        </w:numPr>
        <w:tabs>
          <w:tab w:val="left" w:pos="720"/>
        </w:tabs>
        <w:jc w:val="both"/>
        <w:rPr>
          <w:szCs w:val="28"/>
        </w:rPr>
      </w:pPr>
      <w:r w:rsidRPr="004727D4">
        <w:rPr>
          <w:b/>
          <w:szCs w:val="28"/>
        </w:rPr>
        <w:t>взрослые оркестры</w:t>
      </w:r>
      <w:r>
        <w:rPr>
          <w:b/>
          <w:szCs w:val="28"/>
        </w:rPr>
        <w:t xml:space="preserve">, </w:t>
      </w:r>
      <w:r w:rsidRPr="004727D4">
        <w:rPr>
          <w:b/>
          <w:szCs w:val="28"/>
        </w:rPr>
        <w:t>ансамбли</w:t>
      </w:r>
      <w:r>
        <w:rPr>
          <w:szCs w:val="28"/>
        </w:rPr>
        <w:t>;</w:t>
      </w:r>
    </w:p>
    <w:p w:rsidR="00AF35A8" w:rsidRDefault="00AF35A8" w:rsidP="00AF35A8">
      <w:pPr>
        <w:numPr>
          <w:ilvl w:val="0"/>
          <w:numId w:val="12"/>
        </w:numPr>
        <w:tabs>
          <w:tab w:val="left" w:pos="720"/>
        </w:tabs>
        <w:jc w:val="both"/>
        <w:rPr>
          <w:szCs w:val="28"/>
        </w:rPr>
      </w:pPr>
      <w:r w:rsidRPr="00B72CF7">
        <w:rPr>
          <w:b/>
          <w:szCs w:val="28"/>
        </w:rPr>
        <w:t>Профи – муниципальные оркестры</w:t>
      </w:r>
      <w:r>
        <w:rPr>
          <w:b/>
          <w:szCs w:val="28"/>
        </w:rPr>
        <w:t>, ансамбли</w:t>
      </w:r>
      <w:r w:rsidR="00A61A76">
        <w:rPr>
          <w:szCs w:val="28"/>
        </w:rPr>
        <w:t>;</w:t>
      </w:r>
    </w:p>
    <w:p w:rsidR="00A61A76" w:rsidRDefault="00A61A76" w:rsidP="00AF35A8">
      <w:pPr>
        <w:numPr>
          <w:ilvl w:val="0"/>
          <w:numId w:val="12"/>
        </w:numPr>
        <w:tabs>
          <w:tab w:val="left" w:pos="720"/>
        </w:tabs>
        <w:jc w:val="both"/>
        <w:rPr>
          <w:szCs w:val="28"/>
        </w:rPr>
      </w:pPr>
      <w:proofErr w:type="spellStart"/>
      <w:r>
        <w:rPr>
          <w:b/>
          <w:szCs w:val="28"/>
        </w:rPr>
        <w:t>Мажоретки</w:t>
      </w:r>
      <w:proofErr w:type="spellEnd"/>
      <w:r>
        <w:rPr>
          <w:b/>
          <w:szCs w:val="28"/>
        </w:rPr>
        <w:t>, барабанщицы</w:t>
      </w:r>
      <w:r w:rsidRPr="00A61A76">
        <w:rPr>
          <w:szCs w:val="28"/>
        </w:rPr>
        <w:t>.</w:t>
      </w:r>
    </w:p>
    <w:p w:rsidR="00AF35A8" w:rsidRDefault="00AF35A8" w:rsidP="00AF35A8">
      <w:pPr>
        <w:tabs>
          <w:tab w:val="left" w:pos="1440"/>
        </w:tabs>
        <w:ind w:left="720"/>
        <w:jc w:val="both"/>
        <w:rPr>
          <w:szCs w:val="28"/>
        </w:rPr>
      </w:pPr>
    </w:p>
    <w:p w:rsidR="00AF35A8" w:rsidRPr="004727D4" w:rsidRDefault="00AF35A8" w:rsidP="00AF35A8">
      <w:pPr>
        <w:tabs>
          <w:tab w:val="left" w:pos="720"/>
        </w:tabs>
        <w:jc w:val="center"/>
        <w:rPr>
          <w:b/>
          <w:szCs w:val="28"/>
          <w:u w:val="single"/>
        </w:rPr>
      </w:pPr>
      <w:r w:rsidRPr="004727D4">
        <w:rPr>
          <w:b/>
          <w:szCs w:val="28"/>
          <w:u w:val="single"/>
        </w:rPr>
        <w:t>4. Условия и порядок проведения конкурса.</w:t>
      </w:r>
    </w:p>
    <w:p w:rsidR="00AF35A8" w:rsidRDefault="00AF35A8" w:rsidP="00AF35A8">
      <w:pPr>
        <w:rPr>
          <w:szCs w:val="28"/>
        </w:rPr>
      </w:pPr>
    </w:p>
    <w:p w:rsidR="00AF35A8" w:rsidRDefault="00AF35A8" w:rsidP="00AF35A8">
      <w:pPr>
        <w:numPr>
          <w:ilvl w:val="1"/>
          <w:numId w:val="3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Руководство проведением конкурса осуществляет оргкомитет, в состав которого входят представители организаторов конкурса-фестиваля.</w:t>
      </w:r>
    </w:p>
    <w:p w:rsidR="00AF35A8" w:rsidRDefault="00AF35A8" w:rsidP="00AF35A8">
      <w:pPr>
        <w:numPr>
          <w:ilvl w:val="1"/>
          <w:numId w:val="3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Порядок выступления конкурсантов определяется жеребьевкой, проводимой в день конкурса за один час до начала программы.</w:t>
      </w:r>
    </w:p>
    <w:p w:rsidR="00AF35A8" w:rsidRDefault="00AF35A8" w:rsidP="00AF35A8">
      <w:pPr>
        <w:numPr>
          <w:ilvl w:val="1"/>
          <w:numId w:val="3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Конкурсная программа должна соответствовать жанру данного коллектива, отражать тематическую направленность конкурса, способствовать раскрытию исполнительских возможностей оркестра, мастерства отдельных групп и музыкантов-солистов.</w:t>
      </w:r>
    </w:p>
    <w:p w:rsidR="00AF35A8" w:rsidRDefault="00AF35A8" w:rsidP="00AF35A8">
      <w:pPr>
        <w:jc w:val="both"/>
        <w:rPr>
          <w:szCs w:val="28"/>
        </w:rPr>
      </w:pPr>
      <w:r>
        <w:rPr>
          <w:szCs w:val="28"/>
        </w:rPr>
        <w:t xml:space="preserve">4.4. </w:t>
      </w:r>
      <w:r>
        <w:rPr>
          <w:szCs w:val="28"/>
        </w:rPr>
        <w:tab/>
        <w:t xml:space="preserve">Одним из условий для духовых оркестров помимо концертной и конкурсной </w:t>
      </w:r>
      <w:r>
        <w:rPr>
          <w:szCs w:val="28"/>
        </w:rPr>
        <w:tab/>
        <w:t xml:space="preserve">программ, является демонстрация коллективами маршевой музыки, исполняемой в </w:t>
      </w:r>
      <w:r>
        <w:rPr>
          <w:szCs w:val="28"/>
        </w:rPr>
        <w:tab/>
        <w:t xml:space="preserve">строю. Приветствуется владение элементарными навыками перестроений оркестра в </w:t>
      </w:r>
      <w:r>
        <w:rPr>
          <w:szCs w:val="28"/>
        </w:rPr>
        <w:tab/>
        <w:t>движении и на месте,</w:t>
      </w:r>
      <w:r w:rsidRPr="00D81CCC">
        <w:rPr>
          <w:szCs w:val="28"/>
        </w:rPr>
        <w:t xml:space="preserve"> </w:t>
      </w:r>
      <w:r>
        <w:rPr>
          <w:szCs w:val="28"/>
        </w:rPr>
        <w:t>дефиле.</w:t>
      </w:r>
    </w:p>
    <w:p w:rsidR="00AF35A8" w:rsidRDefault="00AF35A8" w:rsidP="00AF35A8">
      <w:pPr>
        <w:jc w:val="both"/>
        <w:rPr>
          <w:szCs w:val="28"/>
          <w:u w:val="single"/>
        </w:rPr>
      </w:pPr>
      <w:r>
        <w:rPr>
          <w:szCs w:val="28"/>
        </w:rPr>
        <w:t>4.5.</w:t>
      </w:r>
      <w:r>
        <w:rPr>
          <w:szCs w:val="28"/>
        </w:rPr>
        <w:tab/>
      </w:r>
      <w:r>
        <w:rPr>
          <w:szCs w:val="28"/>
          <w:u w:val="single"/>
        </w:rPr>
        <w:t>Для исполнения  конкурсантам рекомендуются:</w:t>
      </w:r>
    </w:p>
    <w:p w:rsidR="00AF35A8" w:rsidRDefault="00AF35A8" w:rsidP="00AF35A8">
      <w:pPr>
        <w:jc w:val="both"/>
        <w:rPr>
          <w:szCs w:val="28"/>
          <w:u w:val="single"/>
        </w:rPr>
      </w:pPr>
    </w:p>
    <w:p w:rsidR="00AF35A8" w:rsidRDefault="00AF35A8" w:rsidP="00AF35A8">
      <w:pPr>
        <w:numPr>
          <w:ilvl w:val="0"/>
          <w:numId w:val="1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оригинальные произведения малых форм, в том числе, вальсы, марши, польки и т.п.;</w:t>
      </w:r>
    </w:p>
    <w:p w:rsidR="00AF35A8" w:rsidRDefault="00AF35A8" w:rsidP="00AF35A8">
      <w:pPr>
        <w:numPr>
          <w:ilvl w:val="0"/>
          <w:numId w:val="1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переложения для духовых оркестров, ансамблей духовых и ударных инструментов симфонической, эстрадной и джазовой музыки;</w:t>
      </w:r>
    </w:p>
    <w:p w:rsidR="00AF35A8" w:rsidRDefault="00AF35A8" w:rsidP="00AF35A8">
      <w:pPr>
        <w:numPr>
          <w:ilvl w:val="0"/>
          <w:numId w:val="1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обработки, инструментовки, аранжировки народной музыки;</w:t>
      </w:r>
    </w:p>
    <w:p w:rsidR="00AF35A8" w:rsidRDefault="00AF35A8" w:rsidP="00AF35A8">
      <w:pPr>
        <w:numPr>
          <w:ilvl w:val="0"/>
          <w:numId w:val="1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произведения для солистов-вокалистов и инструменталистов в сопровождении  оркестра.</w:t>
      </w:r>
    </w:p>
    <w:p w:rsidR="00AF35A8" w:rsidRDefault="00AF35A8" w:rsidP="00AF35A8">
      <w:pPr>
        <w:ind w:left="360"/>
        <w:jc w:val="both"/>
        <w:rPr>
          <w:szCs w:val="28"/>
        </w:rPr>
      </w:pPr>
    </w:p>
    <w:p w:rsidR="00AF35A8" w:rsidRDefault="00AF35A8" w:rsidP="00AF35A8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4.6. </w:t>
      </w:r>
      <w:r>
        <w:rPr>
          <w:szCs w:val="28"/>
        </w:rPr>
        <w:tab/>
        <w:t>Выступления конкурсантов с конкурсной программой должны соответствовать следующему регламенту:</w:t>
      </w:r>
    </w:p>
    <w:p w:rsidR="00AF35A8" w:rsidRDefault="00AF35A8" w:rsidP="00AF35A8">
      <w:pPr>
        <w:numPr>
          <w:ilvl w:val="0"/>
          <w:numId w:val="14"/>
        </w:numPr>
        <w:tabs>
          <w:tab w:val="left" w:pos="720"/>
        </w:tabs>
        <w:jc w:val="both"/>
        <w:rPr>
          <w:szCs w:val="28"/>
        </w:rPr>
      </w:pPr>
      <w:r w:rsidRPr="009121E6">
        <w:rPr>
          <w:b/>
          <w:szCs w:val="28"/>
        </w:rPr>
        <w:lastRenderedPageBreak/>
        <w:t>оркестры</w:t>
      </w:r>
      <w:r>
        <w:rPr>
          <w:szCs w:val="28"/>
        </w:rPr>
        <w:t xml:space="preserve"> – 3 (три) разнохарактерных произведения, продолжительность выступления </w:t>
      </w:r>
      <w:r w:rsidRPr="009121E6">
        <w:rPr>
          <w:b/>
          <w:szCs w:val="28"/>
        </w:rPr>
        <w:t>не более 15 мин</w:t>
      </w:r>
      <w:r>
        <w:rPr>
          <w:szCs w:val="28"/>
        </w:rPr>
        <w:t>;</w:t>
      </w:r>
    </w:p>
    <w:p w:rsidR="00AF35A8" w:rsidRDefault="00AF35A8" w:rsidP="00AF35A8">
      <w:pPr>
        <w:numPr>
          <w:ilvl w:val="0"/>
          <w:numId w:val="14"/>
        </w:numPr>
        <w:tabs>
          <w:tab w:val="left" w:pos="720"/>
        </w:tabs>
        <w:jc w:val="both"/>
        <w:rPr>
          <w:szCs w:val="28"/>
        </w:rPr>
      </w:pPr>
      <w:r w:rsidRPr="009121E6">
        <w:rPr>
          <w:b/>
          <w:szCs w:val="28"/>
        </w:rPr>
        <w:t>ансамбли</w:t>
      </w:r>
      <w:r>
        <w:rPr>
          <w:szCs w:val="28"/>
        </w:rPr>
        <w:t xml:space="preserve"> – 2 (два) разнохарактерных произведения, продолжительность выступления </w:t>
      </w:r>
      <w:r w:rsidRPr="009121E6">
        <w:rPr>
          <w:b/>
          <w:szCs w:val="28"/>
        </w:rPr>
        <w:t>не более 10 мин</w:t>
      </w:r>
      <w:r>
        <w:rPr>
          <w:szCs w:val="28"/>
        </w:rPr>
        <w:t>.</w:t>
      </w:r>
    </w:p>
    <w:p w:rsidR="00AF35A8" w:rsidRDefault="00AF35A8" w:rsidP="00AF35A8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4.7.   Коллективы имеют право принимать участие в конкурсе по двум номинациям.</w:t>
      </w:r>
    </w:p>
    <w:p w:rsidR="00AF35A8" w:rsidRDefault="00AF35A8" w:rsidP="00AF35A8">
      <w:pPr>
        <w:tabs>
          <w:tab w:val="left" w:pos="1287"/>
        </w:tabs>
        <w:ind w:left="567" w:hanging="570"/>
        <w:jc w:val="both"/>
        <w:rPr>
          <w:szCs w:val="28"/>
        </w:rPr>
      </w:pPr>
      <w:r>
        <w:rPr>
          <w:szCs w:val="28"/>
        </w:rPr>
        <w:t>4.8. При большом количестве конкурсантов жюри оставляет за собой право на  прослушивание меньшего количества произведений из ранее заявленной программы.  Перечень прослушиваемых произведений определяет жюри.</w:t>
      </w:r>
    </w:p>
    <w:p w:rsidR="00AF35A8" w:rsidRDefault="00AF35A8" w:rsidP="00AF35A8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4.9.    Все коллективы выступают со своими инструментами.</w:t>
      </w:r>
    </w:p>
    <w:p w:rsidR="00AF35A8" w:rsidRDefault="00AF35A8" w:rsidP="00AF35A8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4.10.  Решение о допуске к участию в конкурсе принимает арт-директор конкурса.</w:t>
      </w:r>
    </w:p>
    <w:p w:rsidR="00AF35A8" w:rsidRDefault="00AF35A8" w:rsidP="00AF35A8">
      <w:pPr>
        <w:jc w:val="both"/>
        <w:rPr>
          <w:szCs w:val="28"/>
        </w:rPr>
      </w:pPr>
    </w:p>
    <w:p w:rsidR="00AF35A8" w:rsidRPr="009121E6" w:rsidRDefault="00AF35A8" w:rsidP="00AF35A8">
      <w:pPr>
        <w:jc w:val="center"/>
        <w:rPr>
          <w:b/>
          <w:szCs w:val="28"/>
          <w:u w:val="single"/>
        </w:rPr>
      </w:pPr>
      <w:r w:rsidRPr="009121E6">
        <w:rPr>
          <w:b/>
          <w:szCs w:val="28"/>
          <w:u w:val="single"/>
        </w:rPr>
        <w:t>5. Жюри конкурса.</w:t>
      </w:r>
    </w:p>
    <w:p w:rsidR="00AF35A8" w:rsidRDefault="00AF35A8" w:rsidP="00AF35A8">
      <w:pPr>
        <w:rPr>
          <w:szCs w:val="28"/>
        </w:rPr>
      </w:pPr>
    </w:p>
    <w:p w:rsidR="00AF35A8" w:rsidRDefault="00AF35A8" w:rsidP="00AF35A8">
      <w:pPr>
        <w:numPr>
          <w:ilvl w:val="1"/>
          <w:numId w:val="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Выступление участников конкурса оценивает жюри, состав которого определяет оргкомитет.</w:t>
      </w:r>
    </w:p>
    <w:p w:rsidR="00AF35A8" w:rsidRDefault="00AF35A8" w:rsidP="00AF35A8">
      <w:pPr>
        <w:numPr>
          <w:ilvl w:val="1"/>
          <w:numId w:val="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Оценка выступлений участников осуществляется по десятибалльной системе.</w:t>
      </w:r>
    </w:p>
    <w:p w:rsidR="00AF35A8" w:rsidRDefault="00AF35A8" w:rsidP="00AF35A8">
      <w:pPr>
        <w:numPr>
          <w:ilvl w:val="1"/>
          <w:numId w:val="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В случае одинакового количества набранных баллов двумя или более конкурсантами, жюри оставляет за собой право на дополнительное прослушивание участников.</w:t>
      </w:r>
    </w:p>
    <w:p w:rsidR="00AF35A8" w:rsidRDefault="00AF35A8" w:rsidP="00AF35A8">
      <w:pPr>
        <w:numPr>
          <w:ilvl w:val="1"/>
          <w:numId w:val="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Жюри определяет лучшие коллективы в каждой номинации. Оркестрам, ансамблям-победителям конкурса присваивается звание лауреата, вручаются дипломы и специальные призы.</w:t>
      </w:r>
    </w:p>
    <w:p w:rsidR="00AF35A8" w:rsidRDefault="00AF35A8" w:rsidP="00AF35A8">
      <w:pPr>
        <w:numPr>
          <w:ilvl w:val="1"/>
          <w:numId w:val="6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Решение жюри оформляется протоколом и пересмотру не подлежит.</w:t>
      </w:r>
    </w:p>
    <w:p w:rsidR="00AF35A8" w:rsidRDefault="00AF35A8" w:rsidP="00AF35A8">
      <w:pPr>
        <w:rPr>
          <w:szCs w:val="28"/>
        </w:rPr>
      </w:pPr>
    </w:p>
    <w:p w:rsidR="00AF35A8" w:rsidRPr="002D4A90" w:rsidRDefault="00AF35A8" w:rsidP="00AF35A8">
      <w:pPr>
        <w:jc w:val="center"/>
        <w:rPr>
          <w:b/>
          <w:szCs w:val="28"/>
          <w:u w:val="single"/>
        </w:rPr>
      </w:pPr>
      <w:r w:rsidRPr="002D4A90">
        <w:rPr>
          <w:b/>
          <w:szCs w:val="28"/>
          <w:u w:val="single"/>
        </w:rPr>
        <w:t>6. Финансовые условия.</w:t>
      </w:r>
    </w:p>
    <w:p w:rsidR="00AF35A8" w:rsidRDefault="00AF35A8" w:rsidP="00AF35A8">
      <w:pPr>
        <w:rPr>
          <w:szCs w:val="28"/>
        </w:rPr>
      </w:pPr>
    </w:p>
    <w:p w:rsidR="00AF35A8" w:rsidRDefault="00AF35A8" w:rsidP="00AF35A8">
      <w:pPr>
        <w:numPr>
          <w:ilvl w:val="1"/>
          <w:numId w:val="2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Расходы по проживанию и питанию (2-разовое) участников конкурса-фестиваля производятся за счет привлеченных финансовых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инимающей стороной (организаторами конкурса-фестиваля).</w:t>
      </w:r>
      <w:r w:rsidRPr="00366D32">
        <w:rPr>
          <w:szCs w:val="28"/>
        </w:rPr>
        <w:t xml:space="preserve"> </w:t>
      </w:r>
      <w:r>
        <w:rPr>
          <w:szCs w:val="28"/>
        </w:rPr>
        <w:t>Выезд с места проживания на конкурсные программы и концерты коллективы осуществляют на собственном транспорте.</w:t>
      </w:r>
    </w:p>
    <w:p w:rsidR="00AF35A8" w:rsidRDefault="00AF35A8" w:rsidP="00AF35A8">
      <w:pPr>
        <w:numPr>
          <w:ilvl w:val="1"/>
          <w:numId w:val="2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Оплату проезда участников конкурса-фестиваля производит направляющая сторона или сами участники.</w:t>
      </w:r>
    </w:p>
    <w:p w:rsidR="00AF35A8" w:rsidRDefault="00AF35A8" w:rsidP="00AF35A8">
      <w:pPr>
        <w:numPr>
          <w:ilvl w:val="1"/>
          <w:numId w:val="2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Участникам конкурса-фестиваля необходимо внести организационный взнос в размере:</w:t>
      </w:r>
    </w:p>
    <w:p w:rsidR="00AF35A8" w:rsidRDefault="00AF35A8" w:rsidP="00AF35A8">
      <w:pPr>
        <w:numPr>
          <w:ilvl w:val="0"/>
          <w:numId w:val="13"/>
        </w:numPr>
        <w:tabs>
          <w:tab w:val="left" w:pos="720"/>
        </w:tabs>
        <w:jc w:val="both"/>
        <w:rPr>
          <w:szCs w:val="28"/>
        </w:rPr>
      </w:pPr>
      <w:r w:rsidRPr="002D4A90">
        <w:rPr>
          <w:b/>
          <w:szCs w:val="28"/>
        </w:rPr>
        <w:t>детские духовые оркестры,</w:t>
      </w:r>
      <w:r>
        <w:rPr>
          <w:b/>
          <w:szCs w:val="28"/>
        </w:rPr>
        <w:t xml:space="preserve"> </w:t>
      </w:r>
      <w:r w:rsidRPr="002D4A90">
        <w:rPr>
          <w:b/>
          <w:szCs w:val="28"/>
        </w:rPr>
        <w:t>ансамбли</w:t>
      </w:r>
      <w:r>
        <w:rPr>
          <w:szCs w:val="28"/>
        </w:rPr>
        <w:tab/>
        <w:t>–</w:t>
      </w:r>
      <w:r>
        <w:rPr>
          <w:szCs w:val="28"/>
        </w:rPr>
        <w:tab/>
      </w:r>
      <w:r w:rsidR="00374DBF" w:rsidRPr="00374DBF">
        <w:rPr>
          <w:b/>
          <w:szCs w:val="28"/>
        </w:rPr>
        <w:t>20</w:t>
      </w:r>
      <w:r w:rsidRPr="002D4A90">
        <w:rPr>
          <w:b/>
          <w:szCs w:val="28"/>
        </w:rPr>
        <w:t>0 руб. с каждого участника</w:t>
      </w:r>
      <w:r>
        <w:rPr>
          <w:szCs w:val="28"/>
        </w:rPr>
        <w:t>;</w:t>
      </w:r>
    </w:p>
    <w:p w:rsidR="00AF35A8" w:rsidRDefault="00AF35A8" w:rsidP="00AF35A8">
      <w:pPr>
        <w:numPr>
          <w:ilvl w:val="0"/>
          <w:numId w:val="13"/>
        </w:numPr>
        <w:tabs>
          <w:tab w:val="left" w:pos="720"/>
        </w:tabs>
        <w:jc w:val="both"/>
        <w:rPr>
          <w:szCs w:val="28"/>
        </w:rPr>
      </w:pPr>
      <w:r w:rsidRPr="002D4A90">
        <w:rPr>
          <w:b/>
          <w:szCs w:val="28"/>
        </w:rPr>
        <w:t>взрослые оркестры,</w:t>
      </w:r>
      <w:r>
        <w:rPr>
          <w:b/>
          <w:szCs w:val="28"/>
        </w:rPr>
        <w:t xml:space="preserve"> а</w:t>
      </w:r>
      <w:r w:rsidRPr="002D4A90">
        <w:rPr>
          <w:b/>
          <w:szCs w:val="28"/>
        </w:rPr>
        <w:t>нсамбли</w:t>
      </w:r>
      <w:r>
        <w:rPr>
          <w:szCs w:val="28"/>
        </w:rPr>
        <w:tab/>
        <w:t xml:space="preserve">            –</w:t>
      </w:r>
      <w:r>
        <w:rPr>
          <w:szCs w:val="28"/>
        </w:rPr>
        <w:tab/>
      </w:r>
      <w:r w:rsidR="00374DBF" w:rsidRPr="00374DBF">
        <w:rPr>
          <w:b/>
          <w:szCs w:val="28"/>
        </w:rPr>
        <w:t>30</w:t>
      </w:r>
      <w:r w:rsidRPr="002D4A90">
        <w:rPr>
          <w:b/>
          <w:szCs w:val="28"/>
        </w:rPr>
        <w:t>0 руб. с каждого участника</w:t>
      </w:r>
      <w:r>
        <w:rPr>
          <w:b/>
          <w:szCs w:val="28"/>
        </w:rPr>
        <w:t>.</w:t>
      </w:r>
    </w:p>
    <w:p w:rsidR="00AF35A8" w:rsidRDefault="00AF35A8" w:rsidP="00AF35A8">
      <w:pPr>
        <w:ind w:firstLine="720"/>
        <w:jc w:val="both"/>
        <w:rPr>
          <w:szCs w:val="28"/>
        </w:rPr>
      </w:pPr>
      <w:r>
        <w:rPr>
          <w:szCs w:val="28"/>
        </w:rPr>
        <w:t xml:space="preserve">Средства организационного взноса распределяются на оплату работы членов жюри, </w:t>
      </w:r>
      <w:r>
        <w:rPr>
          <w:szCs w:val="28"/>
        </w:rPr>
        <w:tab/>
        <w:t xml:space="preserve">оплату за производство полиграфической продукции, аренды залов и аппаратуры, </w:t>
      </w:r>
      <w:r>
        <w:rPr>
          <w:szCs w:val="28"/>
        </w:rPr>
        <w:tab/>
        <w:t>на иные цели, непосредственно связанные с проведением конкурса-фестиваля.</w:t>
      </w:r>
    </w:p>
    <w:p w:rsidR="00AF35A8" w:rsidRDefault="00AF35A8" w:rsidP="00AF35A8">
      <w:pPr>
        <w:ind w:firstLine="720"/>
        <w:jc w:val="both"/>
        <w:rPr>
          <w:szCs w:val="28"/>
        </w:rPr>
      </w:pPr>
    </w:p>
    <w:p w:rsidR="00AF35A8" w:rsidRDefault="00AF35A8" w:rsidP="00AF35A8">
      <w:pPr>
        <w:numPr>
          <w:ilvl w:val="1"/>
          <w:numId w:val="2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Телефоны для справок и контактные лица:</w:t>
      </w:r>
    </w:p>
    <w:p w:rsidR="00AF35A8" w:rsidRDefault="00AF35A8" w:rsidP="00AF35A8">
      <w:pPr>
        <w:ind w:left="540"/>
        <w:jc w:val="both"/>
        <w:rPr>
          <w:szCs w:val="28"/>
        </w:rPr>
      </w:pPr>
    </w:p>
    <w:p w:rsidR="00AF35A8" w:rsidRPr="00E3074A" w:rsidRDefault="00AF35A8" w:rsidP="00AF35A8">
      <w:pPr>
        <w:ind w:left="540"/>
        <w:jc w:val="both"/>
        <w:rPr>
          <w:b/>
          <w:szCs w:val="28"/>
        </w:rPr>
      </w:pPr>
      <w:proofErr w:type="spellStart"/>
      <w:r w:rsidRPr="00E3074A">
        <w:rPr>
          <w:b/>
          <w:szCs w:val="28"/>
        </w:rPr>
        <w:t>Арт</w:t>
      </w:r>
      <w:proofErr w:type="spellEnd"/>
      <w:r w:rsidRPr="00E3074A">
        <w:rPr>
          <w:b/>
          <w:szCs w:val="28"/>
        </w:rPr>
        <w:t xml:space="preserve">–директор </w:t>
      </w:r>
    </w:p>
    <w:p w:rsidR="00AF35A8" w:rsidRDefault="00AF35A8" w:rsidP="00AF35A8">
      <w:pPr>
        <w:ind w:left="540"/>
        <w:jc w:val="both"/>
        <w:rPr>
          <w:szCs w:val="28"/>
        </w:rPr>
      </w:pPr>
      <w:r>
        <w:rPr>
          <w:szCs w:val="28"/>
        </w:rPr>
        <w:t>Заслуженный работник культуры России</w:t>
      </w:r>
    </w:p>
    <w:p w:rsidR="00AF35A8" w:rsidRPr="002D4A90" w:rsidRDefault="00AF35A8" w:rsidP="00AF35A8">
      <w:pPr>
        <w:ind w:left="540"/>
        <w:jc w:val="both"/>
        <w:rPr>
          <w:b/>
          <w:szCs w:val="28"/>
        </w:rPr>
      </w:pPr>
      <w:r w:rsidRPr="002D4A90">
        <w:rPr>
          <w:b/>
          <w:szCs w:val="28"/>
        </w:rPr>
        <w:t>ХОМСКИЙ НИКОЛАЙ ВЛАДИМИРОВИЧ</w:t>
      </w:r>
    </w:p>
    <w:p w:rsidR="00AF35A8" w:rsidRDefault="00AF35A8" w:rsidP="00AF35A8">
      <w:pPr>
        <w:ind w:left="540"/>
        <w:jc w:val="both"/>
        <w:rPr>
          <w:szCs w:val="28"/>
        </w:rPr>
      </w:pPr>
      <w:r>
        <w:rPr>
          <w:szCs w:val="28"/>
        </w:rPr>
        <w:t>Тел.: (4932) 53-57-55</w:t>
      </w:r>
    </w:p>
    <w:p w:rsidR="00AF35A8" w:rsidRDefault="00AF35A8" w:rsidP="00AF35A8">
      <w:pPr>
        <w:ind w:left="540"/>
        <w:jc w:val="both"/>
        <w:rPr>
          <w:szCs w:val="28"/>
        </w:rPr>
      </w:pPr>
      <w:r>
        <w:rPr>
          <w:szCs w:val="28"/>
        </w:rPr>
        <w:t>Сот: 8-906-514-12-17</w:t>
      </w:r>
    </w:p>
    <w:p w:rsidR="00AF35A8" w:rsidRDefault="00AF35A8" w:rsidP="00AF35A8">
      <w:pPr>
        <w:ind w:left="540"/>
        <w:jc w:val="both"/>
        <w:rPr>
          <w:szCs w:val="28"/>
        </w:rPr>
      </w:pPr>
    </w:p>
    <w:p w:rsidR="00AF35A8" w:rsidRDefault="00AF35A8" w:rsidP="00AF35A8">
      <w:pPr>
        <w:ind w:left="540"/>
        <w:jc w:val="both"/>
        <w:rPr>
          <w:szCs w:val="28"/>
        </w:rPr>
      </w:pPr>
      <w:r>
        <w:rPr>
          <w:szCs w:val="28"/>
        </w:rPr>
        <w:t>Главный специалист комитета по культуре Администрации города Иванова</w:t>
      </w:r>
    </w:p>
    <w:p w:rsidR="00AF35A8" w:rsidRDefault="00AF35A8" w:rsidP="00AF35A8">
      <w:pPr>
        <w:ind w:left="540"/>
        <w:jc w:val="both"/>
        <w:rPr>
          <w:szCs w:val="28"/>
        </w:rPr>
      </w:pPr>
      <w:r>
        <w:rPr>
          <w:szCs w:val="28"/>
        </w:rPr>
        <w:t>ОСИПОВА СВЕТЛАНА ВЛАДИМИРОВНА</w:t>
      </w:r>
    </w:p>
    <w:p w:rsidR="00AF35A8" w:rsidRDefault="00AF35A8" w:rsidP="00AF35A8">
      <w:pPr>
        <w:ind w:left="540"/>
        <w:jc w:val="both"/>
        <w:rPr>
          <w:szCs w:val="28"/>
        </w:rPr>
      </w:pPr>
      <w:r>
        <w:rPr>
          <w:szCs w:val="28"/>
        </w:rPr>
        <w:t>Тел: (4932) 59-47-43</w:t>
      </w:r>
    </w:p>
    <w:p w:rsidR="00AF35A8" w:rsidRPr="009E07F6" w:rsidRDefault="00AF35A8" w:rsidP="00AF35A8">
      <w:pPr>
        <w:ind w:left="540"/>
        <w:jc w:val="both"/>
        <w:rPr>
          <w:szCs w:val="28"/>
        </w:rPr>
      </w:pPr>
      <w:proofErr w:type="gramStart"/>
      <w:r>
        <w:rPr>
          <w:b/>
          <w:szCs w:val="28"/>
          <w:lang w:val="en-US"/>
        </w:rPr>
        <w:t>e</w:t>
      </w:r>
      <w:r w:rsidRPr="009E07F6">
        <w:rPr>
          <w:b/>
          <w:szCs w:val="28"/>
        </w:rPr>
        <w:t>-</w:t>
      </w:r>
      <w:r>
        <w:rPr>
          <w:b/>
          <w:szCs w:val="28"/>
          <w:lang w:val="en-US"/>
        </w:rPr>
        <w:t>mail</w:t>
      </w:r>
      <w:proofErr w:type="gramEnd"/>
      <w:r w:rsidRPr="009E07F6">
        <w:rPr>
          <w:b/>
          <w:szCs w:val="28"/>
        </w:rPr>
        <w:t xml:space="preserve">: </w:t>
      </w:r>
      <w:hyperlink r:id="rId8" w:history="1">
        <w:r w:rsidRPr="007C438B">
          <w:rPr>
            <w:rStyle w:val="a6"/>
            <w:b/>
            <w:szCs w:val="28"/>
            <w:lang w:val="en-US"/>
          </w:rPr>
          <w:t>culture</w:t>
        </w:r>
        <w:r w:rsidRPr="009E07F6">
          <w:rPr>
            <w:rStyle w:val="a6"/>
            <w:b/>
            <w:szCs w:val="28"/>
          </w:rPr>
          <w:t>@</w:t>
        </w:r>
        <w:proofErr w:type="spellStart"/>
        <w:r w:rsidRPr="007C438B">
          <w:rPr>
            <w:rStyle w:val="a6"/>
            <w:b/>
            <w:szCs w:val="28"/>
            <w:lang w:val="en-US"/>
          </w:rPr>
          <w:t>ivgoradm</w:t>
        </w:r>
        <w:proofErr w:type="spellEnd"/>
        <w:r w:rsidRPr="009E07F6">
          <w:rPr>
            <w:rStyle w:val="a6"/>
            <w:b/>
            <w:szCs w:val="28"/>
          </w:rPr>
          <w:t>.</w:t>
        </w:r>
        <w:proofErr w:type="spellStart"/>
        <w:r w:rsidRPr="007C438B">
          <w:rPr>
            <w:rStyle w:val="a6"/>
            <w:b/>
            <w:szCs w:val="28"/>
            <w:lang w:val="en-US"/>
          </w:rPr>
          <w:t>ru</w:t>
        </w:r>
        <w:proofErr w:type="spellEnd"/>
      </w:hyperlink>
      <w:r w:rsidRPr="009E07F6">
        <w:rPr>
          <w:szCs w:val="28"/>
        </w:rPr>
        <w:t xml:space="preserve"> </w:t>
      </w:r>
    </w:p>
    <w:p w:rsidR="00AF35A8" w:rsidRPr="00374DBF" w:rsidRDefault="00A61A76" w:rsidP="00AF35A8">
      <w:r>
        <w:tab/>
      </w:r>
      <w:r>
        <w:tab/>
      </w:r>
      <w:hyperlink r:id="rId9" w:history="1">
        <w:r w:rsidR="00CC6EDE" w:rsidRPr="00900F47">
          <w:rPr>
            <w:rStyle w:val="a6"/>
            <w:lang w:val="en-US"/>
          </w:rPr>
          <w:t>s</w:t>
        </w:r>
        <w:r w:rsidR="00CC6EDE" w:rsidRPr="00374DBF">
          <w:rPr>
            <w:rStyle w:val="a6"/>
          </w:rPr>
          <w:t>.</w:t>
        </w:r>
        <w:r w:rsidR="00CC6EDE" w:rsidRPr="00900F47">
          <w:rPr>
            <w:rStyle w:val="a6"/>
            <w:lang w:val="en-US"/>
          </w:rPr>
          <w:t>osipova</w:t>
        </w:r>
        <w:r w:rsidR="00CC6EDE" w:rsidRPr="00374DBF">
          <w:rPr>
            <w:rStyle w:val="a6"/>
          </w:rPr>
          <w:t>@</w:t>
        </w:r>
        <w:r w:rsidR="00CC6EDE" w:rsidRPr="00900F47">
          <w:rPr>
            <w:rStyle w:val="a6"/>
            <w:lang w:val="en-US"/>
          </w:rPr>
          <w:t>ivgoradm</w:t>
        </w:r>
        <w:r w:rsidR="00CC6EDE" w:rsidRPr="00374DBF">
          <w:rPr>
            <w:rStyle w:val="a6"/>
          </w:rPr>
          <w:t>.</w:t>
        </w:r>
        <w:r w:rsidR="00CC6EDE" w:rsidRPr="00900F47">
          <w:rPr>
            <w:rStyle w:val="a6"/>
            <w:lang w:val="en-US"/>
          </w:rPr>
          <w:t>ru</w:t>
        </w:r>
      </w:hyperlink>
    </w:p>
    <w:p w:rsidR="000D7BE3" w:rsidRPr="00374DBF" w:rsidRDefault="000D7BE3" w:rsidP="00AF35A8"/>
    <w:p w:rsidR="00374DBF" w:rsidRDefault="00374DBF">
      <w:pPr>
        <w:suppressAutoHyphens w:val="0"/>
        <w:spacing w:after="200" w:line="276" w:lineRule="auto"/>
      </w:pPr>
      <w:r>
        <w:br w:type="page"/>
      </w:r>
    </w:p>
    <w:p w:rsidR="00374DBF" w:rsidRDefault="00374DBF" w:rsidP="00374DBF">
      <w:pPr>
        <w:ind w:left="7080" w:firstLine="708"/>
        <w:jc w:val="center"/>
      </w:pPr>
      <w:r>
        <w:lastRenderedPageBreak/>
        <w:t>Приложение</w:t>
      </w:r>
    </w:p>
    <w:p w:rsidR="00374DBF" w:rsidRDefault="00374DBF" w:rsidP="00374DBF">
      <w:pPr>
        <w:ind w:left="360" w:right="278"/>
        <w:jc w:val="right"/>
      </w:pPr>
      <w:r w:rsidRPr="00DA64EC">
        <w:tab/>
      </w:r>
      <w:r w:rsidRPr="00DA64EC">
        <w:tab/>
      </w:r>
      <w:r w:rsidRPr="00DA64EC">
        <w:tab/>
      </w:r>
      <w:r w:rsidRPr="00DA64EC">
        <w:tab/>
      </w:r>
      <w:r>
        <w:t xml:space="preserve">к Положению </w:t>
      </w:r>
      <w:r w:rsidRPr="00336493">
        <w:t xml:space="preserve">о </w:t>
      </w:r>
      <w:r>
        <w:rPr>
          <w:lang w:val="en-US"/>
        </w:rPr>
        <w:t>VI</w:t>
      </w:r>
      <w:r w:rsidRPr="00812AB3">
        <w:t xml:space="preserve"> </w:t>
      </w:r>
      <w:proofErr w:type="gramStart"/>
      <w:r>
        <w:t>межрегиональном</w:t>
      </w:r>
      <w:proofErr w:type="gramEnd"/>
    </w:p>
    <w:p w:rsidR="00374DBF" w:rsidRDefault="00374DBF" w:rsidP="00374DBF">
      <w:pPr>
        <w:ind w:left="360" w:right="278"/>
        <w:jc w:val="right"/>
      </w:pPr>
      <w:proofErr w:type="gramStart"/>
      <w:r w:rsidRPr="00336493">
        <w:t>конкурсе-фестивале</w:t>
      </w:r>
      <w:proofErr w:type="gramEnd"/>
      <w:r w:rsidRPr="00336493">
        <w:t xml:space="preserve"> духовых оркестров, </w:t>
      </w:r>
    </w:p>
    <w:p w:rsidR="00374DBF" w:rsidRDefault="00374DBF" w:rsidP="00374DBF">
      <w:pPr>
        <w:ind w:left="360" w:right="278"/>
        <w:jc w:val="right"/>
      </w:pPr>
      <w:r w:rsidRPr="00336493">
        <w:t>ансамблей духовых и ударных инструментов,</w:t>
      </w:r>
    </w:p>
    <w:p w:rsidR="00374DBF" w:rsidRPr="00336493" w:rsidRDefault="00374DBF" w:rsidP="00374DBF">
      <w:pPr>
        <w:ind w:left="4956" w:right="278" w:firstLine="708"/>
      </w:pPr>
      <w:r w:rsidRPr="00336493">
        <w:t>джазовых</w:t>
      </w:r>
      <w:r>
        <w:t xml:space="preserve"> </w:t>
      </w:r>
      <w:r w:rsidRPr="00336493">
        <w:t>и эстрадных коллективов</w:t>
      </w:r>
    </w:p>
    <w:p w:rsidR="00374DBF" w:rsidRPr="00336493" w:rsidRDefault="00374DBF" w:rsidP="00374DBF">
      <w:pPr>
        <w:ind w:left="3192" w:right="278" w:firstLine="348"/>
        <w:jc w:val="center"/>
      </w:pPr>
      <w:r>
        <w:rPr>
          <w:lang w:val="en-US"/>
        </w:rPr>
        <w:t xml:space="preserve">  </w:t>
      </w:r>
      <w:r w:rsidRPr="00336493">
        <w:t xml:space="preserve"> «Медные трубы»</w:t>
      </w:r>
    </w:p>
    <w:p w:rsidR="00374DBF" w:rsidRDefault="00374DBF" w:rsidP="00374DBF">
      <w:pPr>
        <w:jc w:val="right"/>
      </w:pPr>
    </w:p>
    <w:p w:rsidR="00374DBF" w:rsidRDefault="00374DBF" w:rsidP="00374DBF">
      <w:pPr>
        <w:pStyle w:val="a7"/>
      </w:pPr>
      <w:r>
        <w:t>ЗАЯВКА</w:t>
      </w:r>
    </w:p>
    <w:p w:rsidR="00374DBF" w:rsidRPr="00374DBF" w:rsidRDefault="00374DBF" w:rsidP="00374DBF">
      <w:pPr>
        <w:pStyle w:val="a7"/>
        <w:rPr>
          <w:szCs w:val="28"/>
        </w:rPr>
      </w:pPr>
      <w:r>
        <w:t xml:space="preserve">на участие в </w:t>
      </w:r>
      <w:r>
        <w:rPr>
          <w:lang w:val="en-US"/>
        </w:rPr>
        <w:t>VI</w:t>
      </w:r>
      <w:r w:rsidRPr="00812AB3">
        <w:t xml:space="preserve"> </w:t>
      </w:r>
      <w:r>
        <w:rPr>
          <w:szCs w:val="28"/>
        </w:rPr>
        <w:t xml:space="preserve">межрегиональном конкурсе духовых оркестров, ансамблей духовых и ударных инструментов, джазовых и эстрадных коллективов </w:t>
      </w:r>
    </w:p>
    <w:p w:rsidR="00374DBF" w:rsidRDefault="00374DBF" w:rsidP="00374DBF">
      <w:pPr>
        <w:pStyle w:val="a7"/>
      </w:pPr>
      <w:r>
        <w:rPr>
          <w:szCs w:val="28"/>
        </w:rPr>
        <w:t xml:space="preserve">«Медные трубы» </w:t>
      </w:r>
      <w:r>
        <w:t xml:space="preserve">в </w:t>
      </w:r>
      <w:proofErr w:type="gramStart"/>
      <w:r>
        <w:t>г</w:t>
      </w:r>
      <w:proofErr w:type="gramEnd"/>
      <w:r>
        <w:t>. Иваново с 2</w:t>
      </w:r>
      <w:r w:rsidRPr="00E72743">
        <w:t>4</w:t>
      </w:r>
      <w:r>
        <w:t xml:space="preserve"> по </w:t>
      </w:r>
      <w:r w:rsidRPr="005937DA">
        <w:t>2</w:t>
      </w:r>
      <w:r w:rsidRPr="00E72743">
        <w:t>5</w:t>
      </w:r>
      <w:r w:rsidRPr="005937DA">
        <w:t xml:space="preserve"> </w:t>
      </w:r>
      <w:r>
        <w:t>мая 20</w:t>
      </w:r>
      <w:r w:rsidRPr="005937DA">
        <w:t>1</w:t>
      </w:r>
      <w:r w:rsidRPr="00E72743">
        <w:t>3</w:t>
      </w:r>
      <w:r>
        <w:t xml:space="preserve"> года</w:t>
      </w:r>
    </w:p>
    <w:p w:rsidR="00374DBF" w:rsidRDefault="00374DBF" w:rsidP="00374DBF">
      <w:pPr>
        <w:pStyle w:val="a7"/>
        <w:rPr>
          <w:b w:val="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360"/>
        <w:gridCol w:w="540"/>
        <w:gridCol w:w="360"/>
        <w:gridCol w:w="180"/>
        <w:gridCol w:w="900"/>
        <w:gridCol w:w="540"/>
        <w:gridCol w:w="1260"/>
        <w:gridCol w:w="540"/>
        <w:gridCol w:w="360"/>
        <w:gridCol w:w="360"/>
        <w:gridCol w:w="3780"/>
      </w:tblGrid>
      <w:tr w:rsidR="00374DBF" w:rsidTr="0086235C">
        <w:trPr>
          <w:cantSplit/>
        </w:trPr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4DBF" w:rsidRDefault="00374DBF" w:rsidP="0086235C">
            <w:pPr>
              <w:pStyle w:val="a7"/>
              <w:jc w:val="left"/>
              <w:rPr>
                <w:b w:val="0"/>
              </w:rPr>
            </w:pPr>
            <w:r>
              <w:t>1. Название коллектива (количество участников)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DBF" w:rsidRDefault="00374DBF" w:rsidP="0086235C">
            <w:pPr>
              <w:pStyle w:val="a7"/>
              <w:jc w:val="left"/>
              <w:rPr>
                <w:b w:val="0"/>
              </w:rPr>
            </w:pPr>
            <w:r>
              <w:t>2. Год создания</w:t>
            </w:r>
          </w:p>
        </w:tc>
        <w:tc>
          <w:tcPr>
            <w:tcW w:w="82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6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4DBF" w:rsidRDefault="00374DBF" w:rsidP="0086235C">
            <w:pPr>
              <w:pStyle w:val="a7"/>
              <w:jc w:val="left"/>
              <w:rPr>
                <w:b w:val="0"/>
              </w:rPr>
            </w:pPr>
            <w:r>
              <w:t>3. Учредитель коллектива (база для занятий)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4DBF" w:rsidRDefault="00374DBF" w:rsidP="0086235C">
            <w:pPr>
              <w:pStyle w:val="a7"/>
              <w:jc w:val="left"/>
              <w:rPr>
                <w:b w:val="0"/>
              </w:rPr>
            </w:pPr>
            <w:r>
              <w:t>4. Почтовый адрес</w:t>
            </w:r>
          </w:p>
        </w:tc>
        <w:tc>
          <w:tcPr>
            <w:tcW w:w="7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4DBF" w:rsidRDefault="00374DBF" w:rsidP="0086235C">
            <w:pPr>
              <w:pStyle w:val="a7"/>
              <w:jc w:val="left"/>
              <w:rPr>
                <w:b w:val="0"/>
              </w:rPr>
            </w:pPr>
            <w:r>
              <w:t>5. Телефон</w:t>
            </w: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4DBF" w:rsidRPr="00D124A3" w:rsidRDefault="00374DBF" w:rsidP="0086235C">
            <w:pPr>
              <w:pStyle w:val="a7"/>
              <w:jc w:val="left"/>
            </w:pPr>
            <w:r>
              <w:t>6. Факс</w:t>
            </w: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67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4DBF" w:rsidRPr="00CB418D" w:rsidRDefault="00374DBF" w:rsidP="0086235C">
            <w:pPr>
              <w:pStyle w:val="a7"/>
              <w:jc w:val="left"/>
            </w:pPr>
            <w:r>
              <w:t>7. Сопровождающее лицо (с указанием должности)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4DBF" w:rsidRPr="00C4307F" w:rsidRDefault="00374DBF" w:rsidP="0086235C">
            <w:pPr>
              <w:pStyle w:val="a7"/>
              <w:jc w:val="left"/>
            </w:pPr>
            <w:r>
              <w:t>8. Направляющая организация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DBF" w:rsidRPr="00221138" w:rsidRDefault="00374DBF" w:rsidP="0086235C">
            <w:pPr>
              <w:pStyle w:val="a7"/>
              <w:jc w:val="left"/>
            </w:pPr>
            <w:r w:rsidRPr="00221138">
              <w:t>Телефон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DBF" w:rsidRPr="00221138" w:rsidRDefault="00374DBF" w:rsidP="0086235C">
            <w:pPr>
              <w:pStyle w:val="a7"/>
              <w:jc w:val="left"/>
            </w:pPr>
            <w:r w:rsidRPr="00221138">
              <w:t>Факс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RPr="0011292A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4DBF" w:rsidRPr="0011292A" w:rsidRDefault="00374DBF" w:rsidP="0086235C">
            <w:pPr>
              <w:pStyle w:val="a7"/>
              <w:jc w:val="left"/>
            </w:pPr>
            <w:r>
              <w:t xml:space="preserve">9. </w:t>
            </w:r>
            <w:r w:rsidRPr="0011292A">
              <w:t>Название конкурса или фестиваля, где побеждал конкурсант, с указанием</w:t>
            </w:r>
          </w:p>
        </w:tc>
      </w:tr>
      <w:tr w:rsidR="00374DBF" w:rsidTr="0086235C">
        <w:trPr>
          <w:cantSplit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DBF" w:rsidRDefault="00374DBF" w:rsidP="0086235C">
            <w:pPr>
              <w:pStyle w:val="a7"/>
              <w:jc w:val="left"/>
              <w:rPr>
                <w:b w:val="0"/>
              </w:rPr>
            </w:pPr>
            <w:r w:rsidRPr="0011292A">
              <w:t>награды</w:t>
            </w:r>
          </w:p>
        </w:tc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4DBF" w:rsidRPr="00DE0EF4" w:rsidRDefault="00374DBF" w:rsidP="0086235C">
            <w:pPr>
              <w:pStyle w:val="a7"/>
              <w:jc w:val="left"/>
            </w:pPr>
            <w:r w:rsidRPr="00DE0EF4">
              <w:t xml:space="preserve">10. </w:t>
            </w:r>
            <w:r>
              <w:t>Конкурсный репертуар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rPr>
                <w:b w:val="0"/>
              </w:rPr>
            </w:pPr>
          </w:p>
        </w:tc>
      </w:tr>
      <w:tr w:rsidR="00374DBF" w:rsidTr="0086235C">
        <w:trPr>
          <w:cantSplit/>
        </w:trPr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4DBF" w:rsidRPr="00083A51" w:rsidRDefault="00374DBF" w:rsidP="0086235C">
            <w:pPr>
              <w:pStyle w:val="a7"/>
              <w:jc w:val="left"/>
            </w:pPr>
            <w:r>
              <w:t>11. Время звучания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BF" w:rsidRDefault="00374DBF" w:rsidP="0086235C">
            <w:pPr>
              <w:pStyle w:val="a7"/>
              <w:jc w:val="left"/>
              <w:rPr>
                <w:b w:val="0"/>
              </w:rPr>
            </w:pPr>
          </w:p>
        </w:tc>
      </w:tr>
    </w:tbl>
    <w:p w:rsidR="00374DBF" w:rsidRDefault="00374DBF" w:rsidP="00374DBF">
      <w:pPr>
        <w:ind w:firstLine="480"/>
        <w:rPr>
          <w:sz w:val="28"/>
        </w:rPr>
      </w:pPr>
    </w:p>
    <w:p w:rsidR="00374DBF" w:rsidRDefault="00374DBF" w:rsidP="00374DBF">
      <w:pPr>
        <w:ind w:firstLine="480"/>
        <w:rPr>
          <w:sz w:val="28"/>
        </w:rPr>
      </w:pPr>
      <w:r>
        <w:rPr>
          <w:sz w:val="28"/>
        </w:rPr>
        <w:t>Подпись руководителя направляющей организации</w:t>
      </w:r>
    </w:p>
    <w:p w:rsidR="00374DBF" w:rsidRDefault="00374DBF" w:rsidP="00374DBF">
      <w:pPr>
        <w:ind w:firstLine="480"/>
        <w:rPr>
          <w:sz w:val="28"/>
        </w:rPr>
      </w:pPr>
    </w:p>
    <w:p w:rsidR="00374DBF" w:rsidRDefault="00374DBF" w:rsidP="00374DBF">
      <w:pPr>
        <w:ind w:firstLine="480"/>
        <w:rPr>
          <w:sz w:val="28"/>
        </w:rPr>
      </w:pPr>
      <w:r>
        <w:rPr>
          <w:sz w:val="28"/>
        </w:rPr>
        <w:t>М.П.</w:t>
      </w:r>
    </w:p>
    <w:p w:rsidR="00374DBF" w:rsidRDefault="00374DBF" w:rsidP="00374DBF">
      <w:pPr>
        <w:ind w:left="540"/>
        <w:rPr>
          <w:sz w:val="28"/>
        </w:rPr>
      </w:pPr>
    </w:p>
    <w:p w:rsidR="00374DBF" w:rsidRDefault="00374DBF" w:rsidP="00374DBF">
      <w:pPr>
        <w:ind w:left="540"/>
        <w:rPr>
          <w:sz w:val="28"/>
        </w:rPr>
      </w:pPr>
      <w:r>
        <w:rPr>
          <w:sz w:val="28"/>
        </w:rPr>
        <w:t>Дата отправления</w:t>
      </w:r>
    </w:p>
    <w:p w:rsidR="0063213F" w:rsidRDefault="0063213F"/>
    <w:sectPr w:rsidR="0063213F" w:rsidSect="00167386">
      <w:headerReference w:type="default" r:id="rId10"/>
      <w:footnotePr>
        <w:pos w:val="beneathText"/>
      </w:footnotePr>
      <w:pgSz w:w="11905" w:h="16837"/>
      <w:pgMar w:top="851" w:right="1134" w:bottom="851" w:left="1134" w:header="45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EE" w:rsidRDefault="00B954EE" w:rsidP="00167386">
      <w:r>
        <w:separator/>
      </w:r>
    </w:p>
  </w:endnote>
  <w:endnote w:type="continuationSeparator" w:id="0">
    <w:p w:rsidR="00B954EE" w:rsidRDefault="00B954EE" w:rsidP="0016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EE" w:rsidRDefault="00B954EE" w:rsidP="00167386">
      <w:r>
        <w:separator/>
      </w:r>
    </w:p>
  </w:footnote>
  <w:footnote w:type="continuationSeparator" w:id="0">
    <w:p w:rsidR="00B954EE" w:rsidRDefault="00B954EE" w:rsidP="00167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E9" w:rsidRDefault="00D0459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44AE9" w:rsidRDefault="00D0459C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7A5DA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74DB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F35A8"/>
    <w:rsid w:val="00013D57"/>
    <w:rsid w:val="00071EF3"/>
    <w:rsid w:val="00083CB8"/>
    <w:rsid w:val="000D7BE3"/>
    <w:rsid w:val="001314A5"/>
    <w:rsid w:val="00167386"/>
    <w:rsid w:val="00167A3C"/>
    <w:rsid w:val="00186CB6"/>
    <w:rsid w:val="001B26CB"/>
    <w:rsid w:val="001B3653"/>
    <w:rsid w:val="001B3D20"/>
    <w:rsid w:val="00216EA9"/>
    <w:rsid w:val="0026646F"/>
    <w:rsid w:val="00296CCF"/>
    <w:rsid w:val="002A393E"/>
    <w:rsid w:val="00315783"/>
    <w:rsid w:val="00360CDD"/>
    <w:rsid w:val="00374DBF"/>
    <w:rsid w:val="004021BD"/>
    <w:rsid w:val="0044061A"/>
    <w:rsid w:val="005548EC"/>
    <w:rsid w:val="00556210"/>
    <w:rsid w:val="00563F30"/>
    <w:rsid w:val="00584E3B"/>
    <w:rsid w:val="005A01B6"/>
    <w:rsid w:val="005A695E"/>
    <w:rsid w:val="005B6D7D"/>
    <w:rsid w:val="005C61CC"/>
    <w:rsid w:val="005F368B"/>
    <w:rsid w:val="0060384D"/>
    <w:rsid w:val="0062647A"/>
    <w:rsid w:val="0063213F"/>
    <w:rsid w:val="007A5DA9"/>
    <w:rsid w:val="00802089"/>
    <w:rsid w:val="0089023E"/>
    <w:rsid w:val="008C401E"/>
    <w:rsid w:val="008F191F"/>
    <w:rsid w:val="008F3497"/>
    <w:rsid w:val="008F3B01"/>
    <w:rsid w:val="00945D6B"/>
    <w:rsid w:val="00950A16"/>
    <w:rsid w:val="00987C57"/>
    <w:rsid w:val="00A61A76"/>
    <w:rsid w:val="00A657FA"/>
    <w:rsid w:val="00A73A36"/>
    <w:rsid w:val="00AF35A8"/>
    <w:rsid w:val="00B12E76"/>
    <w:rsid w:val="00B644D9"/>
    <w:rsid w:val="00B954EE"/>
    <w:rsid w:val="00BB1AD7"/>
    <w:rsid w:val="00BE14BF"/>
    <w:rsid w:val="00C15EBC"/>
    <w:rsid w:val="00CC6EDE"/>
    <w:rsid w:val="00CD5961"/>
    <w:rsid w:val="00CE4E24"/>
    <w:rsid w:val="00D0459C"/>
    <w:rsid w:val="00D37EE2"/>
    <w:rsid w:val="00D95E6F"/>
    <w:rsid w:val="00E15709"/>
    <w:rsid w:val="00E41FE4"/>
    <w:rsid w:val="00EB7A4B"/>
    <w:rsid w:val="00F01E39"/>
    <w:rsid w:val="00F16199"/>
    <w:rsid w:val="00F77AE6"/>
    <w:rsid w:val="00F82C28"/>
    <w:rsid w:val="00FA3F87"/>
    <w:rsid w:val="00FB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35A8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5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page number"/>
    <w:basedOn w:val="a0"/>
    <w:rsid w:val="00AF35A8"/>
  </w:style>
  <w:style w:type="paragraph" w:styleId="a4">
    <w:name w:val="header"/>
    <w:basedOn w:val="a"/>
    <w:link w:val="a5"/>
    <w:rsid w:val="00AF3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35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AF35A8"/>
    <w:rPr>
      <w:color w:val="0000FF"/>
      <w:u w:val="single"/>
    </w:rPr>
  </w:style>
  <w:style w:type="paragraph" w:styleId="a7">
    <w:name w:val="Body Text"/>
    <w:basedOn w:val="a"/>
    <w:link w:val="a8"/>
    <w:rsid w:val="00374DBF"/>
    <w:pPr>
      <w:suppressAutoHyphens w:val="0"/>
      <w:jc w:val="center"/>
    </w:pPr>
    <w:rPr>
      <w:b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374DB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ivgo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@ivgor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.osipova@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s.osipova</dc:creator>
  <cp:keywords/>
  <dc:description/>
  <cp:lastModifiedBy>s.osipova</cp:lastModifiedBy>
  <cp:revision>4</cp:revision>
  <dcterms:created xsi:type="dcterms:W3CDTF">2012-11-12T06:18:00Z</dcterms:created>
  <dcterms:modified xsi:type="dcterms:W3CDTF">2013-03-11T11:54:00Z</dcterms:modified>
</cp:coreProperties>
</file>