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88" w:rsidRPr="00B27EB7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Приложение</w:t>
      </w:r>
    </w:p>
    <w:p w:rsidR="00B50988" w:rsidRPr="00B27EB7" w:rsidRDefault="00B50988" w:rsidP="00B50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0988" w:rsidRPr="00B27EB7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B50988" w:rsidRPr="00B27EB7" w:rsidRDefault="00B50988" w:rsidP="00B50988">
      <w:pPr>
        <w:pStyle w:val="ConsPlusNormal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от ____________ №________</w:t>
      </w:r>
    </w:p>
    <w:p w:rsidR="00B50988" w:rsidRPr="00B27EB7" w:rsidRDefault="00B50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D0A" w:rsidRPr="00B27EB7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«</w:t>
      </w:r>
      <w:r w:rsidR="00F45D0A" w:rsidRPr="00B27EB7">
        <w:rPr>
          <w:rFonts w:ascii="Times New Roman" w:hAnsi="Times New Roman" w:cs="Times New Roman"/>
          <w:sz w:val="24"/>
          <w:szCs w:val="24"/>
        </w:rPr>
        <w:t>Приложение</w:t>
      </w:r>
    </w:p>
    <w:p w:rsidR="00F45D0A" w:rsidRPr="00B27EB7" w:rsidRDefault="00F45D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5D0A" w:rsidRPr="00B27EB7" w:rsidRDefault="00F45D0A" w:rsidP="00B50988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45D0A" w:rsidRPr="00B27EB7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от 31.07.2015 №</w:t>
      </w:r>
      <w:r w:rsidR="00F45D0A" w:rsidRPr="00B27EB7">
        <w:rPr>
          <w:rFonts w:ascii="Times New Roman" w:hAnsi="Times New Roman" w:cs="Times New Roman"/>
          <w:sz w:val="24"/>
          <w:szCs w:val="24"/>
        </w:rPr>
        <w:t xml:space="preserve"> 1494</w:t>
      </w:r>
    </w:p>
    <w:p w:rsidR="00F45D0A" w:rsidRPr="00B27EB7" w:rsidRDefault="00F45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6"/>
      <w:bookmarkEnd w:id="0"/>
      <w:r w:rsidRPr="00B27EB7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EB7">
        <w:rPr>
          <w:rFonts w:ascii="Times New Roman" w:hAnsi="Times New Roman" w:cs="Times New Roman"/>
          <w:b/>
          <w:bCs/>
          <w:sz w:val="24"/>
          <w:szCs w:val="24"/>
        </w:rPr>
        <w:t>МЕРОПРИЯТИЙ ПО РЕАЛИЗАЦИИ СТРАТЕГИИ РАЗВИТИЯ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EB7">
        <w:rPr>
          <w:rFonts w:ascii="Times New Roman" w:hAnsi="Times New Roman" w:cs="Times New Roman"/>
          <w:b/>
          <w:bCs/>
          <w:sz w:val="24"/>
          <w:szCs w:val="24"/>
        </w:rPr>
        <w:t>ГОРОДСКОГО ОКРУГА ИВАНОВО ДО 2020 ГОДА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7CFE" w:rsidRPr="00B27EB7" w:rsidRDefault="00231425" w:rsidP="002314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Стратегическое направление № 1 «</w:t>
      </w:r>
      <w:r w:rsidR="00FF7CFE" w:rsidRPr="00B27EB7">
        <w:rPr>
          <w:rFonts w:ascii="Times New Roman" w:hAnsi="Times New Roman" w:cs="Times New Roman"/>
          <w:sz w:val="24"/>
          <w:szCs w:val="24"/>
        </w:rPr>
        <w:t>Инвестиционная стратегия</w:t>
      </w:r>
      <w:r w:rsidRPr="00B27EB7">
        <w:rPr>
          <w:rFonts w:ascii="Times New Roman" w:hAnsi="Times New Roman" w:cs="Times New Roman"/>
          <w:sz w:val="24"/>
          <w:szCs w:val="24"/>
        </w:rPr>
        <w:t xml:space="preserve"> </w:t>
      </w:r>
      <w:r w:rsidR="00FF7CFE" w:rsidRPr="00B27EB7">
        <w:rPr>
          <w:rFonts w:ascii="Times New Roman" w:hAnsi="Times New Roman" w:cs="Times New Roman"/>
          <w:sz w:val="24"/>
          <w:szCs w:val="24"/>
        </w:rPr>
        <w:t xml:space="preserve">и инновационная </w:t>
      </w:r>
      <w:r w:rsidRPr="00B27EB7">
        <w:rPr>
          <w:rFonts w:ascii="Times New Roman" w:hAnsi="Times New Roman" w:cs="Times New Roman"/>
          <w:sz w:val="24"/>
          <w:szCs w:val="24"/>
        </w:rPr>
        <w:t>сфера городского округа Иваново»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175"/>
        <w:gridCol w:w="1191"/>
        <w:gridCol w:w="1928"/>
        <w:gridCol w:w="4762"/>
      </w:tblGrid>
      <w:tr w:rsidR="00FF7CFE" w:rsidRPr="00B27EB7" w:rsidTr="002314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</w:tr>
      <w:tr w:rsidR="00FF7CFE" w:rsidRPr="00B27EB7" w:rsidTr="00231425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1.1. ИНВЕСТИЦИОННАЯ СТРАТЕГИЯ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</w:t>
            </w:r>
            <w:hyperlink r:id="rId8" w:history="1">
              <w:r w:rsidRPr="00B27EB7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инвестиционной деятельности и инновационной сферы на терри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>тории городского округа (далее –</w:t>
            </w: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2231 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города Иванова "Развитие инвестиционной деятельности и иннов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0C6490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«Инвестиционный центр»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, управление архитектуры и градостроительства, Ивановский городской комитет по управлению имуществом, управление информационных ресурсов, управление организационной работы, управление образования, комитет молодежной политики, физической культуры и спорта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Мониторинг позиций городского округа Иваново в рейтинге инвестиционной привлекательности ("Генеральный рейтинг привлекательности городской среды проживания (обитания)")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231425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231425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По мере составления рейтинга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привлекательности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2231 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города 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инновационной сферы в городе Иванове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11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Повышение инвестиционной п</w:t>
            </w:r>
            <w:r w:rsidR="00231425" w:rsidRPr="00B27EB7">
              <w:rPr>
                <w:rFonts w:ascii="Times New Roman" w:hAnsi="Times New Roman" w:cs="Times New Roman"/>
                <w:sz w:val="20"/>
                <w:szCs w:val="20"/>
              </w:rPr>
              <w:t>ривлекательности города Иванова»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231425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МБУ «Инвестиционный центр»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231425" w:rsidP="0023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архитектуры и градостроительства, Ивановский городской комитет по управлению имуществом, управление информационных ресурсов, 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организационной работы</w:t>
            </w:r>
          </w:p>
        </w:tc>
      </w:tr>
      <w:tr w:rsidR="00FF7CFE" w:rsidRPr="00B27EB7" w:rsidTr="00B157B8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обучения, повышения квалификации сотрудников, работающих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 инвесторами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B157B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 и кадров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  <w:r w:rsidR="007E2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7CFE" w:rsidRPr="00B27EB7" w:rsidRDefault="007E2DB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МБУ «Инвестиционный центр»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Содействие партнерским отношениям предприятий и организаций города с международными компаниями и организациями, лидирующими в сфере науки и технологии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договор, соглашение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Взаимодействие с российскими институтами развития, инвестиционными и венчурными фондами, банками, инвестиционными агентствами, специализированными финансовыми организациями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договор, соглашение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2017 - 2020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90297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«Инвестиционный центр»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инвестиционных проектов на принципах муниципально-частного партнерства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B157B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договор, соглашение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2017 - 2020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90297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«Инвестиционный центр»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FF7CFE" w:rsidRPr="00B27EB7" w:rsidTr="00231425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1.2. ОСНОВНЫЕ НАПРАВЛЕНИЯ ИННОВАЦИОННОЙ И НАУЧНО-ТЕХНИЧЕСКОЙ ПОЛИТИКИ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инновационной деятельности в городе Иванове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2231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13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инновационной деятельности в городе Иванове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информационных ресурсов</w:t>
            </w: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функционирование экспертного совета по реализации муниципальной </w:t>
            </w:r>
            <w:hyperlink r:id="rId14" w:history="1">
              <w:r w:rsidRPr="00B27EB7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«</w:t>
            </w: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инновационной сферы в городе Иванове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26.02.2016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365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Об экспертном совете по реализации муниципальной программы города Иванова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инновационного потенциала образования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 2231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города Иванова 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17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инновационного потенциала образования</w:t>
            </w:r>
            <w:r w:rsidR="00B157B8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B27EB7" w:rsidTr="0023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Поддержка талантливой молодежи и развитие молодежного инновационного потенциала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C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8612A6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CA5E08">
              <w:rPr>
                <w:rFonts w:ascii="Times New Roman" w:hAnsi="Times New Roman" w:cs="Times New Roman"/>
                <w:sz w:val="20"/>
                <w:szCs w:val="20"/>
              </w:rPr>
              <w:t xml:space="preserve"> 2231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города И</w:t>
            </w:r>
            <w:r w:rsidR="00CA5E08">
              <w:rPr>
                <w:rFonts w:ascii="Times New Roman" w:hAnsi="Times New Roman" w:cs="Times New Roman"/>
                <w:sz w:val="20"/>
                <w:szCs w:val="20"/>
              </w:rPr>
              <w:t>ванова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</w:t>
            </w:r>
            <w:r w:rsidR="00CA5E08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19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CA5E0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Поддержка талантливой молодежи и развитие молодежного инновационного потенциала</w:t>
            </w:r>
            <w:r w:rsidR="00CA5E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C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2016 - 20</w:t>
            </w:r>
            <w:r w:rsidR="00CA5E08" w:rsidRPr="00CA5E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1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12A6" w:rsidRPr="00B27EB7" w:rsidRDefault="008612A6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12A6" w:rsidRPr="00B27EB7" w:rsidRDefault="008612A6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F7CFE" w:rsidRPr="00B27EB7" w:rsidRDefault="001B068F" w:rsidP="00FF7C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lastRenderedPageBreak/>
        <w:t>Стратегическое направление № 2 «</w:t>
      </w:r>
      <w:r w:rsidR="00FF7CFE" w:rsidRPr="00B27EB7">
        <w:rPr>
          <w:rFonts w:ascii="Times New Roman" w:hAnsi="Times New Roman" w:cs="Times New Roman"/>
          <w:sz w:val="24"/>
          <w:szCs w:val="24"/>
        </w:rPr>
        <w:t>Формирование условий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для динамичного и устойчивого экономического роста,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EB7">
        <w:rPr>
          <w:rFonts w:ascii="Times New Roman" w:hAnsi="Times New Roman" w:cs="Times New Roman"/>
          <w:sz w:val="24"/>
          <w:szCs w:val="24"/>
        </w:rPr>
        <w:t>качественного улучшения</w:t>
      </w:r>
      <w:r w:rsidR="001B068F" w:rsidRPr="00B27EB7">
        <w:rPr>
          <w:rFonts w:ascii="Times New Roman" w:hAnsi="Times New Roman" w:cs="Times New Roman"/>
          <w:sz w:val="24"/>
          <w:szCs w:val="24"/>
        </w:rPr>
        <w:t xml:space="preserve"> инфраструктуры городской среды»</w:t>
      </w:r>
    </w:p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175"/>
        <w:gridCol w:w="1191"/>
        <w:gridCol w:w="1928"/>
        <w:gridCol w:w="4762"/>
      </w:tblGrid>
      <w:tr w:rsidR="00FF7CFE" w:rsidRPr="00B27EB7" w:rsidTr="001B06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2.1. РАЗВИТИЕ ТЕКСТИЛЬНО-ШВЕЙНОГО КЛАСТЕРА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 организациям, осуществляющим научные разработки в сфере создания наукоемких текстильных материалов, текстильного оборудования и машин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 2231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льной программы города Иванова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ационной сферы в городе Иванове»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21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инновационно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й деятельности в городе Иванове»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Поддержка управляющих компаний и резидентов индустриальных парков (промышленных парков, технопарков) на территории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06.11.2015 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 2231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муниципальной программы города Иванова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инвестиционной деятельности и инновационной сферы в городе Иванове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23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Поддержка управляющих компаний и резидентов индустриальных парков (промышленных парков, технопарков) на территории города Иванова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CA5E0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C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Активизация участия предприятий и организаций города Иванова в экономических форумах</w:t>
            </w:r>
          </w:p>
          <w:p w:rsidR="00B27EB7" w:rsidRPr="00B27EB7" w:rsidRDefault="00B27EB7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B7" w:rsidRPr="00B27EB7" w:rsidRDefault="00B27EB7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города Иванова</w:t>
            </w:r>
          </w:p>
        </w:tc>
      </w:tr>
      <w:tr w:rsidR="00FF7CFE" w:rsidRPr="00B27EB7" w:rsidTr="001B068F">
        <w:trPr>
          <w:trHeight w:val="21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РАЗВИТИЕ МАШИНОСТРОИТЕЛЬНОГО КОМПЛЕКСА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Взаимодействие с предприятиями и организациями машиностроительного комплекса по вопросам модернизации производства, технического и технологического перевооружения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города Иванова</w:t>
            </w:r>
            <w:r w:rsidR="007E2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7CFE" w:rsidRPr="00B27EB7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МБУ «Инвестиционный центр»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2.3. РАЗВИТИЕ ПИЩЕВОЙ ПРОМЫШЛЕННОСТИ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Создание условий, необходимых для устойчивого обеспечения жителей города качественными продовольственными товарами отечественного производства за счет организации взаимодействия торговых сетей города с местными товаропроизводителями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соглашение о намерениях по сотрудничеству и взаимодействию между Правительством Ивановской области, хозяйствующими субъектами, осуществляющими торговую деятельность посредством организации торговых сетей на территории Ивановской области, и товаропроизводителями Ивановской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города Иванова и Ивановской области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расширения рынка сельскохозяйственной продукции, сырья и продовольствия, в том числе за счет развития ярмарочной и мобильной торговли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Ивановской области от 22.11.2012 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№481-п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организации ярмарок на территории Ивановской области и продажи товаров (выполнения работ, оказания услуг) на них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CFE" w:rsidRPr="00B27EB7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й городской Думы от 27.02.2013 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561 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организации уличной торговли и оказании некоторых видов усл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уг на территории города Иванова»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CFE" w:rsidRPr="00B27EB7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27.02.2012 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№408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Об утверждении схем размещения нестационарных торговых объектов на территории города Иванова</w:t>
            </w:r>
            <w:r w:rsidR="001B068F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Департамент сельского хозяйства и продовольствия Ивановской области (по согласованию), предприятия и организации города Иванова и Ивановской области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ГОРОДСКОЕ ХОЗЯЙСТВО И ЭФФЕКТИВНОЕ УПРАВЛЕНИЕ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Комплекс мер по улучшению организации функционирования автомобильных дорог общего пользования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7E2DB8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F7CFE" w:rsidRPr="00CA5E0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1B068F" w:rsidRPr="00CA5E08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2376 </w:t>
            </w:r>
            <w:r w:rsidR="001B068F" w:rsidRPr="00CA5E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1B068F" w:rsidRPr="00CA5E0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r w:rsidR="001B068F" w:rsidRPr="00CA5E08">
              <w:rPr>
                <w:rFonts w:ascii="Times New Roman" w:hAnsi="Times New Roman" w:cs="Times New Roman"/>
                <w:sz w:val="20"/>
                <w:szCs w:val="20"/>
              </w:rPr>
              <w:t>ойство города Иванова»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28" w:history="1">
              <w:r w:rsidR="00FF7CFE" w:rsidRPr="00CA5E0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1B068F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</w:t>
            </w:r>
            <w:r w:rsidR="001B068F" w:rsidRPr="00CA5E08">
              <w:rPr>
                <w:rFonts w:ascii="Times New Roman" w:hAnsi="Times New Roman" w:cs="Times New Roman"/>
                <w:sz w:val="20"/>
                <w:szCs w:val="20"/>
              </w:rPr>
              <w:t>ильных дорог общего пользования»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CA5E08" w:rsidP="00C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 w:rsidP="001B0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 w:rsidP="009C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обслуживания и содержания наружного освещения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7E2DB8" w:rsidP="009C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F7CFE" w:rsidRPr="00CA5E0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</w:t>
            </w:r>
            <w:r w:rsidR="009C44BB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а Иванова от 30.10.2013 </w:t>
            </w:r>
            <w:r w:rsidR="009C44BB" w:rsidRPr="00CA5E08">
              <w:rPr>
                <w:rFonts w:ascii="Times New Roman" w:hAnsi="Times New Roman" w:cs="Times New Roman"/>
                <w:sz w:val="20"/>
                <w:szCs w:val="20"/>
              </w:rPr>
              <w:br/>
              <w:t>№ 2376 «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 w:rsidR="009C44BB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ждении муниципальной программы «Благоустройство города Иванова» 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(Аналитическая </w:t>
            </w:r>
            <w:hyperlink r:id="rId30" w:history="1">
              <w:r w:rsidR="00FF7CFE" w:rsidRPr="00CA5E0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4BB" w:rsidRPr="00CA5E08">
              <w:rPr>
                <w:rFonts w:ascii="Times New Roman" w:hAnsi="Times New Roman" w:cs="Times New Roman"/>
                <w:sz w:val="20"/>
                <w:szCs w:val="20"/>
              </w:rPr>
              <w:t>«Наружное освещение»</w:t>
            </w:r>
            <w:r w:rsidR="00FF7CFE" w:rsidRPr="00CA5E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CA5E08" w:rsidP="00CA5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 w:rsidP="009C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A5E08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9C4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работ по благоустройству территорий общего пользования, в </w:t>
            </w:r>
            <w:proofErr w:type="spellStart"/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. мест захоронения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3F" w:rsidRPr="005A3A3F" w:rsidRDefault="007E2DB8" w:rsidP="009C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F7CFE" w:rsidRPr="005A3A3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N 2376 "Об утверждении муниципальной программы "Благоустройство города Иванова" (Аналитическая </w:t>
            </w:r>
            <w:hyperlink r:id="rId32" w:history="1">
              <w:r w:rsidR="00FF7CFE" w:rsidRPr="005A3A3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пользования"; Аналитическая </w:t>
            </w:r>
            <w:hyperlink r:id="rId33" w:history="1">
              <w:r w:rsidR="00FF7CFE" w:rsidRPr="005A3A3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кладбищ";</w:t>
            </w:r>
          </w:p>
          <w:p w:rsidR="005A3A3F" w:rsidRPr="005A3A3F" w:rsidRDefault="005A3A3F" w:rsidP="009C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«Озеленение территорий общего пользования города Иванова»,</w:t>
            </w:r>
          </w:p>
          <w:p w:rsidR="00FF7CFE" w:rsidRPr="005A3A3F" w:rsidRDefault="00FF7CFE" w:rsidP="009C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r:id="rId34" w:history="1">
              <w:r w:rsidRPr="005A3A3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, Специальная подпрограмма «Формирование современн</w:t>
            </w:r>
            <w:r w:rsidR="00CA5E0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среды»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B560CA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9C4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3F" w:rsidRPr="005A3A3F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7CFE" w:rsidRPr="005A3A3F" w:rsidRDefault="005A3A3F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наружной рекламы, информации и оформления города 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56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линий уличного освещения с использованием </w:t>
            </w:r>
            <w:proofErr w:type="spellStart"/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энергоэкономичных</w:t>
            </w:r>
            <w:proofErr w:type="spellEnd"/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ламп, увеличение строительства объектов уличного освещения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3F" w:rsidRPr="005A3A3F" w:rsidRDefault="007E2DB8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F7CFE" w:rsidRPr="005A3A3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2376 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</w:t>
            </w:r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«Наружное освещение»; Специальная </w:t>
            </w:r>
            <w:hyperlink r:id="rId36" w:history="1">
              <w:r w:rsidR="005A3A3F" w:rsidRPr="005A3A3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Иванове»;</w:t>
            </w:r>
          </w:p>
          <w:p w:rsidR="00FF7CFE" w:rsidRPr="005A3A3F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r:id="rId37" w:history="1">
              <w:r w:rsidRPr="005A3A3F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Строительство об</w:t>
            </w:r>
            <w:r w:rsidR="00B560CA" w:rsidRPr="005A3A3F">
              <w:rPr>
                <w:rFonts w:ascii="Times New Roman" w:hAnsi="Times New Roman" w:cs="Times New Roman"/>
                <w:sz w:val="20"/>
                <w:szCs w:val="20"/>
              </w:rPr>
              <w:t>ъектов уличного освещения»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5A3A3F" w:rsidP="00B5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5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5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56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Обеспечение градостроительной деятельности современными информационными технологиями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7E2DB8" w:rsidP="00B56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B560CA" w:rsidRPr="00B27EB7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2375 </w:t>
            </w:r>
            <w:r w:rsidR="00B560CA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города Иванова </w:t>
            </w:r>
            <w:r w:rsidR="00B560CA" w:rsidRPr="00B27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Градостроительство</w:t>
            </w:r>
            <w:r w:rsidR="00B560CA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территориальное планирование»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39" w:history="1">
              <w:r w:rsidR="00FF7CFE" w:rsidRPr="00B27EB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B560CA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системы обеспечения градостроительной деятельности</w:t>
            </w:r>
            <w:r w:rsidR="00B560CA" w:rsidRPr="00B27E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B27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B27EB7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</w:t>
            </w:r>
            <w:r w:rsidR="00B27EB7" w:rsidRPr="00B27EB7">
              <w:rPr>
                <w:rFonts w:ascii="Times New Roman" w:hAnsi="Times New Roman" w:cs="Times New Roman"/>
                <w:sz w:val="20"/>
                <w:szCs w:val="20"/>
              </w:rPr>
              <w:t xml:space="preserve"> (2015-2017), Администрация города Иванова в лице управления архитектуры и градостроительства Администрации города Иванова (2017-2020)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и безопасности городской среды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7E2DB8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F7CFE" w:rsidRPr="005A3A3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2B4BE1" w:rsidRPr="005A3A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7CFE" w:rsidRPr="005A3A3F">
              <w:rPr>
                <w:rFonts w:ascii="Times New Roman" w:hAnsi="Times New Roman" w:cs="Times New Roman"/>
                <w:sz w:val="20"/>
                <w:szCs w:val="20"/>
              </w:rPr>
              <w:t>N 2373 "Об утверждении муниципальной программы города Иванова "Безопасный город"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5A3A3F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строительства (2015 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, 24.10.2017-2020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7CFE" w:rsidRPr="005A3A3F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(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23.1.2017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Комитет по вопросам правоохранительной деятельности и административной практики, МКУ "Управление по делам гражданской обороны и чрезвычайным ситуациям города Иванова", управление капитального строительства (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01.01.2017 – 23.1.2017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), Управление благоустройства (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2015 – 2016, 24.10.2017-2020</w:t>
            </w: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D2EEA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E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D2EEA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E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имущественным комплексом города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D2EEA" w:rsidRDefault="007E2DB8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F7CFE" w:rsidRPr="005D2EEA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5D2EE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2B4BE1" w:rsidRPr="005D2E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7CFE" w:rsidRPr="005D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2358 "Об утверждении муниципальной программы города Иванова "Управление муниципальным имуществом города Иванова"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D2EEA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2015 - 20</w:t>
            </w:r>
            <w:r w:rsidR="00957C68" w:rsidRPr="005D2E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D2EEA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E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Ивановский городской комитет </w:t>
            </w:r>
            <w:r w:rsidRPr="005D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управлению имуществом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D2EEA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застройки территорий, занятых объектами, подлежащими сносу; сокращение рисков возникновения аварий (обрушений) на объектах, подлежащих сносу; улучшение внешнего облика и благоустройство города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7E2DB8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2B4BE1" w:rsidRPr="00957C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N 2375 "Об утверждении муниципальной программы города Иванова "Градостроительство и территориальное планирование" (Специальная </w:t>
            </w:r>
            <w:hyperlink r:id="rId43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"Снос и разбор домов и хозяйственных построек")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957C68" w:rsidRPr="00957C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A02BB6" w:rsidP="002B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(2015-2017), Администрация города Иванова в лице управления архитектуры и градостроительства Администрации города Иванова (2017-2020)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комплексной </w:t>
            </w:r>
            <w:proofErr w:type="gramStart"/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программы развития систем коммунальной инфраструктуры города Иванова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A02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02BB6" w:rsidRPr="00CA5E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A5E08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A02BB6" w:rsidRPr="00CA5E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комплексной программы развития транспортной инфраструктуры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B27EB7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2016 - 2018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Комитет по транспорту и связи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комплексной программы развития социальной инфраструктуры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2016 - 201</w:t>
            </w:r>
            <w:r w:rsidR="005A3A3F" w:rsidRPr="005A3A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A3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5A3A3F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7CFE" w:rsidRPr="00A02BB6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- повышению энергетической эффективности деятельности муниципальных учреждений;</w:t>
            </w:r>
          </w:p>
          <w:p w:rsidR="00FF7CFE" w:rsidRDefault="00FF7CF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обеспечению эффективного использования топливно-энергетических ресурсов в муниципальных учреждениях, ликвидации </w:t>
            </w:r>
            <w:proofErr w:type="spellStart"/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безучетного</w:t>
            </w:r>
            <w:proofErr w:type="spellEnd"/>
            <w:r w:rsidRPr="00A02BB6"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 энергетических ресурсов</w:t>
            </w:r>
          </w:p>
          <w:p w:rsidR="00E06BEE" w:rsidRPr="00A02BB6" w:rsidRDefault="00E06BEE" w:rsidP="00E0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54" w:rsidRDefault="007E2DB8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F7CFE" w:rsidRPr="00A02BB6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A02BB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A02BB6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N 2374 "Об утверждении муниципальной программы "Энергосбережение и повышение энергетической эффективности в городе Иванове"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A02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 xml:space="preserve">2015 - </w:t>
            </w: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02BB6" w:rsidRPr="001A73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02BB6" w:rsidRDefault="00FF7CFE" w:rsidP="001A7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комитет по культуре, комитет молодежной политики, физической культуры и спорта, управление благоустройства, Ивановский городской ко</w:t>
            </w:r>
            <w:r w:rsidR="001A73E6">
              <w:rPr>
                <w:rFonts w:ascii="Times New Roman" w:hAnsi="Times New Roman" w:cs="Times New Roman"/>
                <w:sz w:val="20"/>
                <w:szCs w:val="20"/>
              </w:rPr>
              <w:t>митет по управлению имуществом</w:t>
            </w:r>
          </w:p>
        </w:tc>
      </w:tr>
      <w:tr w:rsidR="00FF7CFE" w:rsidRPr="00B27EB7" w:rsidTr="00F12254">
        <w:trPr>
          <w:trHeight w:val="3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F12254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F12254" w:rsidRDefault="00FF7CFE" w:rsidP="00F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Мероприятия по капитальному ремонту общего имущества многоквартирных жилых домов и муниципального жилищного фонда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54" w:rsidRPr="00F12254" w:rsidRDefault="007E2DB8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F7CFE" w:rsidRPr="00F12254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F12254" w:rsidRDefault="00F12254" w:rsidP="00F12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 2371 </w:t>
            </w: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 жильем и услугами жилищно-коммунального хозяйства населения города</w:t>
            </w: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46" w:history="1">
              <w:r w:rsidR="00FF7CFE" w:rsidRPr="00F1225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многоквартирных жилых домов и муниципального жилищного фонда</w:t>
            </w: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, Специальная </w:t>
            </w:r>
            <w:hyperlink r:id="rId47" w:history="1">
              <w:r w:rsidR="00FF7CFE" w:rsidRPr="00F1225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F1225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>Ремонт дворовых территорий многоквартирных домов, проездов к дворовым те</w:t>
            </w: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рриториям многоквартирных домов»</w:t>
            </w:r>
            <w:r w:rsidR="00FF7CFE" w:rsidRPr="00F122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F12254" w:rsidRDefault="00FF7CFE" w:rsidP="00F12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F12254" w:rsidRPr="00F122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F12254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254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F12254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сетей водопровода и канализации в частном секторе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54" w:rsidRDefault="007E2DB8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FF7CFE" w:rsidRPr="009061D2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061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9061D2" w:rsidRDefault="00F12254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9061D2">
              <w:rPr>
                <w:rFonts w:ascii="Times New Roman" w:hAnsi="Times New Roman" w:cs="Times New Roman"/>
                <w:sz w:val="20"/>
                <w:szCs w:val="20"/>
              </w:rPr>
              <w:t xml:space="preserve"> 2371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49" w:history="1">
              <w:r w:rsidR="00FF7CFE" w:rsidRPr="009061D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061D2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инженерных инфраструктур")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5A3A3F" w:rsidP="001A7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1A73E6" w:rsidRPr="001A73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5A3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2.5. РАЗВИТИЕ ПОТРЕБИТЕЛЬСКОГО РЫНКА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Оптимизация размещения розничной торговой сети, предприятий общественного питания и бытового обслуживания населения для ликвидации диспропорции в размещении объектов потребительского рынка</w:t>
            </w:r>
          </w:p>
          <w:p w:rsidR="009061D2" w:rsidRDefault="00906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1D2" w:rsidRPr="009061D2" w:rsidRDefault="00906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90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90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90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061D2" w:rsidRDefault="00FF7CFE" w:rsidP="0090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1D2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имуществом, управление архитектуры и градостроительства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БЮДЖЕТНАЯ ПОЛИТИКА ГОРОДА ИВАНОВА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Увеличение доли налоговых и неналоговых доходов в общей сумме доходов городского бюджета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Финансово-казначейское управление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расходов в целях обеспечения потребностей граждан в качественных и доступных муниципальных услугах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Финансово-казначейское управление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Поддержание объема муниципального долга на экономически безопасном уровне с учетом всех возможных рисков, своевременное и качественное исполнение действующих долговых обязательств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Финансово-казначейское управление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B27EB7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2.7. РАЗВИТИЕ МАЛОГО И СРЕДНЕГО ПРЕДПРИНИМАТЕЛЬСТВА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предпринимательской активности и развития малого и среднего предпринимательства в городе Иванове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7E2DB8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FF7CFE" w:rsidRPr="00392DB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92DB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24.10.2013 </w:t>
            </w:r>
            <w:r w:rsidR="00392DB1">
              <w:rPr>
                <w:rFonts w:ascii="Times New Roman" w:hAnsi="Times New Roman" w:cs="Times New Roman"/>
                <w:sz w:val="20"/>
                <w:szCs w:val="20"/>
              </w:rPr>
              <w:br/>
              <w:t>№</w:t>
            </w:r>
            <w:r w:rsidR="00FF7CFE" w:rsidRPr="00392DB1">
              <w:rPr>
                <w:rFonts w:ascii="Times New Roman" w:hAnsi="Times New Roman" w:cs="Times New Roman"/>
                <w:sz w:val="20"/>
                <w:szCs w:val="20"/>
              </w:rPr>
              <w:t xml:space="preserve"> 2321 "Об утверждении муниципальной программы города Иванова "Развитие субъектов малого и среднего предпринимательства в городе Иванове"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392D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Расширение направлений муниципальной поддержки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2.8. РАЗВИТИЕ ТУРИЗМА</w:t>
            </w:r>
          </w:p>
        </w:tc>
      </w:tr>
      <w:tr w:rsidR="00FF7CFE" w:rsidRPr="00B27EB7" w:rsidTr="00392DB1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Разработка дорожной карты "Подготовка к празднованию 150-летия города Иванова"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работы, управление экономического развития и торговли, управление благоустройства, управление архитектуры и градостроительства, управление общественных связей и информации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новых экскурсионных </w:t>
            </w:r>
            <w:r w:rsidRPr="001A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маршрутов для школьников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дорожной карты </w:t>
            </w:r>
            <w:r w:rsidRPr="001A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"Подготовка к празднованию 150-летия города Иванова"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1A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A73E6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культуре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места точки </w:t>
            </w:r>
            <w:proofErr w:type="spellStart"/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конфлюэнции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в рамках дорожной карты "Подготовка к празднованию 150-летия города Иванова"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2017 - 2020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7E7D64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культуры), находящихся в муниципальной собственности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в рамках дорожной карты "Подготовка к празднованию 150-летия города Иванова"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2017 - 2020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92DB1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DB1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Ивановский городской комитет по управлению имуществом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Разработка бренда городского округа Иваново и концепции его продвижения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в рамках дорожной карты "Подготовка к празднованию 150-летия города Иванова"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2017 - 2020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39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работы, управление экономического развития и торговли, комитет по культуре</w:t>
            </w:r>
          </w:p>
        </w:tc>
      </w:tr>
      <w:tr w:rsidR="00FF7CFE" w:rsidRPr="00B27EB7" w:rsidTr="001B068F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2.9. РАЗВИТИЕ ИВАНОВСКОЙ АГЛОМЕРАЦИИ</w:t>
            </w: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Укрепление межмуниципального сотрудничества в рамках формирования Ивановской агломерации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B27EB7" w:rsidTr="001B0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Генерального </w:t>
            </w:r>
            <w:hyperlink r:id="rId51" w:history="1">
              <w:r w:rsidRPr="001479DB">
                <w:rPr>
                  <w:rFonts w:ascii="Times New Roman" w:hAnsi="Times New Roman" w:cs="Times New Roman"/>
                  <w:sz w:val="20"/>
                  <w:szCs w:val="20"/>
                </w:rPr>
                <w:t>плана</w:t>
              </w:r>
            </w:hyperlink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решение Ивановской городской Думы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2016 - 2020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Default="001479DB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(2015-2017), Администрация города Иванова в лице управления архитектуры и градостроительства Администрации города Иванова (2017-2020)</w:t>
            </w:r>
          </w:p>
          <w:p w:rsidR="001479DB" w:rsidRDefault="001479DB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DB" w:rsidRPr="001479DB" w:rsidRDefault="001479DB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CFE" w:rsidRPr="00B27EB7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F7CFE" w:rsidRPr="001479DB" w:rsidRDefault="00FF7CFE" w:rsidP="007E7D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79DB">
        <w:rPr>
          <w:rFonts w:ascii="Times New Roman" w:hAnsi="Times New Roman" w:cs="Times New Roman"/>
          <w:sz w:val="24"/>
          <w:szCs w:val="24"/>
        </w:rPr>
        <w:lastRenderedPageBreak/>
        <w:t xml:space="preserve">Стратегическое направление </w:t>
      </w:r>
      <w:r w:rsidR="001479DB" w:rsidRPr="001479DB">
        <w:rPr>
          <w:rFonts w:ascii="Times New Roman" w:hAnsi="Times New Roman" w:cs="Times New Roman"/>
          <w:sz w:val="24"/>
          <w:szCs w:val="24"/>
        </w:rPr>
        <w:t>№</w:t>
      </w:r>
      <w:r w:rsidRPr="001479DB">
        <w:rPr>
          <w:rFonts w:ascii="Times New Roman" w:hAnsi="Times New Roman" w:cs="Times New Roman"/>
          <w:sz w:val="24"/>
          <w:szCs w:val="24"/>
        </w:rPr>
        <w:t xml:space="preserve"> 3 </w:t>
      </w:r>
      <w:r w:rsidR="001479DB" w:rsidRPr="001479DB">
        <w:rPr>
          <w:rFonts w:ascii="Times New Roman" w:hAnsi="Times New Roman" w:cs="Times New Roman"/>
          <w:sz w:val="24"/>
          <w:szCs w:val="24"/>
        </w:rPr>
        <w:t>«</w:t>
      </w:r>
      <w:r w:rsidRPr="001479DB">
        <w:rPr>
          <w:rFonts w:ascii="Times New Roman" w:hAnsi="Times New Roman" w:cs="Times New Roman"/>
          <w:sz w:val="24"/>
          <w:szCs w:val="24"/>
        </w:rPr>
        <w:t>Совершенствование и развитие</w:t>
      </w:r>
      <w:r w:rsidR="007E7D64" w:rsidRPr="001479DB">
        <w:rPr>
          <w:rFonts w:ascii="Times New Roman" w:hAnsi="Times New Roman" w:cs="Times New Roman"/>
          <w:sz w:val="24"/>
          <w:szCs w:val="24"/>
        </w:rPr>
        <w:t xml:space="preserve"> </w:t>
      </w:r>
      <w:r w:rsidRPr="001479DB">
        <w:rPr>
          <w:rFonts w:ascii="Times New Roman" w:hAnsi="Times New Roman" w:cs="Times New Roman"/>
          <w:sz w:val="24"/>
          <w:szCs w:val="24"/>
        </w:rPr>
        <w:t>человеческого капитала. Новая социальная политика</w:t>
      </w:r>
      <w:r w:rsidR="001479DB" w:rsidRPr="001479DB">
        <w:rPr>
          <w:rFonts w:ascii="Times New Roman" w:hAnsi="Times New Roman" w:cs="Times New Roman"/>
          <w:sz w:val="24"/>
          <w:szCs w:val="24"/>
        </w:rPr>
        <w:t>»</w:t>
      </w:r>
    </w:p>
    <w:p w:rsidR="00FF7CFE" w:rsidRPr="001479DB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175"/>
        <w:gridCol w:w="1191"/>
        <w:gridCol w:w="1928"/>
        <w:gridCol w:w="4762"/>
      </w:tblGrid>
      <w:tr w:rsidR="00FF7CFE" w:rsidRPr="001479DB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</w:tr>
      <w:tr w:rsidR="00FF7CFE" w:rsidRPr="001479DB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3.1. ДЕМОГРАФИЯ</w:t>
            </w:r>
          </w:p>
        </w:tc>
      </w:tr>
      <w:tr w:rsidR="00FF7CFE" w:rsidRPr="001479DB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52" w:history="1">
              <w:r w:rsidRPr="001479DB">
                <w:rPr>
                  <w:rFonts w:ascii="Times New Roman" w:hAnsi="Times New Roman" w:cs="Times New Roman"/>
                  <w:sz w:val="20"/>
                  <w:szCs w:val="20"/>
                </w:rPr>
                <w:t>плана</w:t>
              </w:r>
            </w:hyperlink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улучшению демографической ситуации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64" w:rsidRPr="001479DB" w:rsidRDefault="007E2DB8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23.05.2016 </w:t>
            </w:r>
          </w:p>
          <w:p w:rsidR="00FF7CFE" w:rsidRPr="001479DB" w:rsidRDefault="001479DB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243-р "Об утверждении плана мероприятий Администрации города Иванова по улучшению демографической ситуации"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Ивановский городской комитет по управлению имуществом, управление жилищной политики и ипотечного кредитования, комитет по культуре, комиссия по делам несовершеннолетних и защите их прав</w:t>
            </w: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3.2. ОБРАЗОВАНИЕ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2369 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города Иванова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1479DB" w:rsidRPr="00147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доступности дошкольного образования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7E2DB8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N 2369 "Об утверждении муниципальной программы "Развитие образования города Иванова" (Аналитическая </w:t>
            </w:r>
            <w:hyperlink r:id="rId56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 детей"; Специальная </w:t>
            </w:r>
            <w:hyperlink r:id="rId57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"Расширение возможностей муниципальных дошкольных образовательных организаций"; Специальная </w:t>
            </w:r>
            <w:hyperlink r:id="rId58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"Повышение доступности образования в городе Иванове")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957C68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системы общего образования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2369 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города Иванова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60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2015 - 20</w:t>
            </w:r>
            <w:r w:rsidR="001479DB" w:rsidRPr="00147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7E7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системы дополнительного образования и организация отдыха детей в каникулярное время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2369 "Об утверждении муниципальной программы "Развитие образования города Иванова" (Аналитическая </w:t>
            </w:r>
            <w:hyperlink r:id="rId62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детей"; Аналитическая </w:t>
            </w:r>
            <w:hyperlink r:id="rId63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в сфере культуры и искусства"; Аналитическая </w:t>
            </w:r>
            <w:hyperlink r:id="rId64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в области спорта"; Аналитическая </w:t>
            </w:r>
            <w:hyperlink r:id="rId65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отдыха детей в каникулярное время в образовательных организациях"; Специальная </w:t>
            </w:r>
            <w:hyperlink r:id="rId66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"Расширение возможностей организаций дополнительного образования")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1479DB" w:rsidRPr="00147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комитет молодежной политики, физической культуры и спорта, управлен</w:t>
            </w:r>
            <w:r w:rsidR="001479DB">
              <w:rPr>
                <w:rFonts w:ascii="Times New Roman" w:hAnsi="Times New Roman" w:cs="Times New Roman"/>
                <w:sz w:val="20"/>
                <w:szCs w:val="20"/>
              </w:rPr>
              <w:t>ие социальной защиты населения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эффективных механизмов по выявлению и адресной поддержке одаренных детей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2369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города Иванова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68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одаренных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 в области образования; присуждение городских премий и предоставление поощрений педагогическим работникам в области образования; проведение конференций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2369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итие образования города Иванова» (Специальная подпрограмма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кадрового и инновационного потенциала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; Специальная </w:t>
            </w:r>
            <w:hyperlink r:id="rId70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Развитие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адрового потенциала образования»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2015 - 20</w:t>
            </w:r>
            <w:r w:rsidR="001479DB" w:rsidRPr="00147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Электронная карта школьника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общеобразовательных организациях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2369 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итие образования города Иванова»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72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Информатизация образования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1479DB" w:rsidRPr="00147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возможности для получения образования детьми с ограниченными возможностями здоровья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B" w:rsidRPr="001479DB" w:rsidRDefault="007E2DB8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1479DB" w:rsidRDefault="001479DB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2369 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итие образования города Иванова»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74" w:history="1">
              <w:r w:rsidR="00FF7CFE" w:rsidRPr="001479D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возможностей для получения образования детьми с ограниченными возможностями здоровья</w:t>
            </w: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1479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1479DB" w:rsidRPr="001479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9D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1479DB" w:rsidRDefault="00FF7CFE" w:rsidP="00147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3.3. СОЦИАЛЬНАЯ ЗАЩИТА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предоставления социальных гарантий и дополнительных мер социальной поддержки отдельным категориям граждан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5" w:rsidRDefault="007E2DB8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957C68" w:rsidRDefault="00A60895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2366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«Забота и поддержка»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2015 - </w:t>
            </w:r>
            <w:r w:rsidR="00A60895" w:rsidRPr="00A6089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</w:t>
            </w:r>
          </w:p>
          <w:p w:rsidR="00FF7CFE" w:rsidRPr="00957C68" w:rsidRDefault="00A60895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B7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(2015-2017), Администрация города Иванова в лице управления архитектуры и градостроительства Администрации города Иванова (2017-2020)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>Ивановский городской комитет по управлению имуществом, управление благоустройства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повышению качества социальной поддержки и обслуживания населения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</w:t>
            </w:r>
          </w:p>
          <w:p w:rsidR="00A60895" w:rsidRDefault="00A60895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895" w:rsidRPr="00957C68" w:rsidRDefault="00A60895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КУЛЬТУРА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Реализация мер по качественному оказанию услуг организации досуга и обеспечение жителей услугами организаций культуры, организация каникулярного отдыха детей в профильных лагерях в сфере культуры и искусства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5" w:rsidRPr="00A60895" w:rsidRDefault="007E2DB8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FF7CFE" w:rsidRPr="00A60895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A60895" w:rsidRDefault="00A60895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2368 "Об утверждении муниципальной программы "Культурное пространство города Иванова" (Аналитическая </w:t>
            </w:r>
            <w:hyperlink r:id="rId77" w:history="1">
              <w:r w:rsidR="00FF7CFE" w:rsidRPr="00A60895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досуга и обеспечение жителей услугами организаций культуры"; Аналитическая </w:t>
            </w:r>
            <w:hyperlink r:id="rId78" w:history="1">
              <w:r w:rsidR="00FF7CFE" w:rsidRPr="00A60895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каникулярного отдыха детей в профильных лагерях в сфере культуры и искусства")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A60895" w:rsidRPr="00A60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Реализация мер по повышению качества библиотечно-информационного обслуживания населения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5" w:rsidRDefault="007E2DB8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FF7CFE" w:rsidRPr="00A60895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A60895" w:rsidRDefault="00A60895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2368 "Об утверждении муниципальной программы "Культурное пространство города Иванова" (Аналитическая </w:t>
            </w:r>
            <w:hyperlink r:id="rId80" w:history="1">
              <w:r w:rsidR="00FF7CFE" w:rsidRPr="00A60895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A60895">
              <w:rPr>
                <w:rFonts w:ascii="Times New Roman" w:hAnsi="Times New Roman" w:cs="Times New Roman"/>
                <w:sz w:val="20"/>
                <w:szCs w:val="20"/>
              </w:rPr>
              <w:t xml:space="preserve"> "Библиотечное обслуживание населения")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A60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895">
              <w:rPr>
                <w:rFonts w:ascii="Times New Roman" w:hAnsi="Times New Roman" w:cs="Times New Roman"/>
                <w:sz w:val="20"/>
                <w:szCs w:val="20"/>
              </w:rPr>
              <w:t>Комитет по культуре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A60895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3.5. ФИЗИЧЕСКАЯ КУЛЬТУРА И СПОРТ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Pr="003C3D51" w:rsidRDefault="007E2DB8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N 2365 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в городе Иванове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Поощрение физических лиц за достигнутые успехи или плодотворную работу в области физической культуры и спорта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Pr="003C3D51" w:rsidRDefault="007E2DB8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3C3D51" w:rsidRDefault="003C3D51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2365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в городе Иванове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83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поощрений в 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физической культуры и спорта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A60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 МОЛОДЕЖНАЯ ПОЛИТИКА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поддержке молодежи (в том числе подростков, находящихся в трудной жизненной ситуации), а также нравственному, патриотическому и трудовому воспитанию жителей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Pr="003C3D51" w:rsidRDefault="007E2DB8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3C3D51" w:rsidRDefault="003C3D51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2370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Реализация молодежной политики и организация общегородских мероприятий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3C3D51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работы, управление образования, комитет по культуре, комиссии по делам несовершеннолетних и защите их прав при Администрации города Иванова</w:t>
            </w: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3.7. РЫНОК ТРУДА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прав граждан на безопасный и здоровый труд и социальную защиту от безработицы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ОГКУ "Ивановский межрайонный центр занятости населения" (по согласованию), комитет молодежной политики, физической культуры и спорта, управление образования, управление социальной защиты населения</w:t>
            </w: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3.8. ЖИЛИЩНАЯ СФЕРА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Default="007E2DB8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957C68" w:rsidRDefault="003C3D51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2371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86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"Переселение граждан из аварийного жилищного фонда")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повышению доступности приобретения жилья в городе Иванове для граждан и семей, нуждающихся в улучшении жилищных условий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Default="007E2DB8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957C68" w:rsidRDefault="003C3D51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2371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88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"Жилище")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Default="007E2DB8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957C68" w:rsidRDefault="003C3D51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2371 "Об утверждении муниципальной программы "Обеспечение качественным жильем и услугами жилищно-коммунального хозяйства населения города" (Аналитическая </w:t>
            </w:r>
            <w:hyperlink r:id="rId90" w:history="1">
              <w:r w:rsidR="00FF7CFE" w:rsidRPr="00957C68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957C68">
              <w:rPr>
                <w:rFonts w:ascii="Times New Roman" w:hAnsi="Times New Roman" w:cs="Times New Roman"/>
                <w:sz w:val="20"/>
                <w:szCs w:val="20"/>
              </w:rPr>
              <w:t xml:space="preserve">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2015 - 201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957C68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68">
              <w:rPr>
                <w:rFonts w:ascii="Times New Roman" w:hAnsi="Times New Roman" w:cs="Times New Roman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 w:rsidP="0095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3.9. ГОРОД АКТИВНЫХ ГРАЖДАН И ОБЩЕСТВЕННОГО СОГЛАСИЯ</w:t>
            </w:r>
          </w:p>
        </w:tc>
      </w:tr>
      <w:tr w:rsidR="00B27EB7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 полного информирования населения о деятельности Администрации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Pr="003C3D51" w:rsidRDefault="007E2DB8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3C3D51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N 2372 "Об утверждении муниципальной программы "Совершенствование местного самоуправления города Иванова" (Аналитическая </w:t>
            </w:r>
            <w:hyperlink r:id="rId92" w:history="1">
              <w:r w:rsidRPr="003C3D5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"Открытая информационная политика")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3C3D51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общественных связей и информации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информационных ресурсов, отраслевые (функциональные) органы, структурные подразделения Администрации города Иванова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D64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D6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территориального общественного самоуправления города Иванова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7E2DB8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FF7CFE" w:rsidRPr="007E7D64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7E7D6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  <w:r w:rsidR="00B27EB7" w:rsidRPr="007E7D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7CFE" w:rsidRPr="007E7D64">
              <w:rPr>
                <w:rFonts w:ascii="Times New Roman" w:hAnsi="Times New Roman" w:cs="Times New Roman"/>
                <w:sz w:val="20"/>
                <w:szCs w:val="20"/>
              </w:rPr>
              <w:t xml:space="preserve">N 2372 "Об утверждении муниципальной программы "Совершенствование местного самоуправления города Иванова" (Аналитическая </w:t>
            </w:r>
            <w:hyperlink r:id="rId94" w:history="1">
              <w:r w:rsidR="00FF7CFE" w:rsidRPr="007E7D6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7E7D64">
              <w:rPr>
                <w:rFonts w:ascii="Times New Roman" w:hAnsi="Times New Roman" w:cs="Times New Roman"/>
                <w:sz w:val="20"/>
                <w:szCs w:val="20"/>
              </w:rPr>
              <w:t xml:space="preserve"> "Территориальное общественное самоуправление")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B27EB7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64">
              <w:rPr>
                <w:rFonts w:ascii="Times New Roman" w:hAnsi="Times New Roman" w:cs="Times New Roman"/>
                <w:sz w:val="20"/>
                <w:szCs w:val="20"/>
              </w:rPr>
              <w:t>2015 - 2020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64">
              <w:rPr>
                <w:rFonts w:ascii="Times New Roman" w:hAnsi="Times New Roman" w:cs="Times New Roman"/>
                <w:sz w:val="20"/>
                <w:szCs w:val="20"/>
              </w:rPr>
              <w:t>Комитет развития общественного самоуправления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 w:rsidP="00B2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развитие системы внутриведомственного и межведомственного электронного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на муниципальном уровне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7E2DB8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N 2367 "Об утверждении 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3C3D51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 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Электронный город</w:t>
            </w:r>
            <w:r w:rsidR="003C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(Специальная </w:t>
            </w:r>
            <w:hyperlink r:id="rId96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3C3D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системы внутриведомственного и межведомственного электронного взаимод</w:t>
            </w:r>
            <w:r w:rsidR="003C3D51">
              <w:rPr>
                <w:rFonts w:ascii="Times New Roman" w:hAnsi="Times New Roman" w:cs="Times New Roman"/>
                <w:sz w:val="20"/>
                <w:szCs w:val="20"/>
              </w:rPr>
              <w:t>ействия на муниципальном уровне»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информационных ресурсов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МКУ "Многофункциональный центр предоставления государственных и муниципальных услуг в городе Иванове", МКУ "Управление делами Администрации </w:t>
            </w: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Иванова", финансово-казначейское управление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Расширение социальной рекламы, пропагандирующей образцы конструктивной социальной активности и позитивного коллективного действия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Pr="003C3D51" w:rsidRDefault="007E2DB8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3C3D51" w:rsidRDefault="003C3D51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2372 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Об утвер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ждении муниципальной программы 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местного самоуправления города Иванова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98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«Пропаганда социальных ценностей»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2016 - 20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1027D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D">
              <w:rPr>
                <w:rFonts w:ascii="Times New Roman" w:hAnsi="Times New Roman" w:cs="Times New Roman"/>
                <w:sz w:val="18"/>
                <w:szCs w:val="18"/>
              </w:rPr>
              <w:t>Поддержка и продвижение позитивных гражданских инициатив, реализации социально значимых проектов, положительного опыта локальных сообществ. Инвестиции в социальный и культурный капитал гражданских активистов (через разработку системы поощрений, расширение сети центров социальных инноваций, общественных институтов развития и др.). Организация и проведение конкурсов социальных идей горожан, формирование института общественного дискурса через коммуникационные площадки, общественное проектирование и другие технологии открытого муниципалитета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51" w:rsidRDefault="007E2DB8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 от 30.10.2013 </w:t>
            </w:r>
          </w:p>
          <w:p w:rsidR="00FF7CFE" w:rsidRPr="003C3D51" w:rsidRDefault="003C3D51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2370 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Реализация молодежной политики и организация общегородских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(Аналитическая </w:t>
            </w:r>
            <w:hyperlink r:id="rId100" w:history="1">
              <w:r w:rsidR="00FF7CFE" w:rsidRPr="003C3D5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носящих общегородской и межмуниципальный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7CFE" w:rsidRPr="003C3D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2015 - 20</w:t>
            </w:r>
            <w:r w:rsidR="003C3D51" w:rsidRPr="003C3D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Комитет по культуре, комитет молодежной политики, физической культуры и спорта</w:t>
            </w:r>
          </w:p>
        </w:tc>
      </w:tr>
      <w:tr w:rsidR="00FF7CFE" w:rsidRPr="007E7D64" w:rsidTr="00C1027D">
        <w:trPr>
          <w:trHeight w:val="21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реализацией стратегии</w:t>
            </w:r>
          </w:p>
        </w:tc>
      </w:tr>
      <w:tr w:rsidR="00FF7CFE" w:rsidRPr="007E7D64" w:rsidTr="007E7D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7E7D64" w:rsidRDefault="00FF7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027D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C1027D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27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порядка разработки, корректировки, мониторинга и контроля реализации </w:t>
            </w:r>
            <w:hyperlink r:id="rId101" w:history="1">
              <w:r w:rsidRPr="00C1027D">
                <w:rPr>
                  <w:rFonts w:ascii="Times New Roman" w:hAnsi="Times New Roman" w:cs="Times New Roman"/>
                  <w:sz w:val="18"/>
                  <w:szCs w:val="18"/>
                </w:rPr>
                <w:t>стратегии</w:t>
              </w:r>
            </w:hyperlink>
            <w:r w:rsidRPr="00C1027D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городского округа Иваново до 2020 года и плана мероприятий по реализации </w:t>
            </w:r>
            <w:hyperlink r:id="rId102" w:history="1">
              <w:r w:rsidRPr="00C1027D">
                <w:rPr>
                  <w:rFonts w:ascii="Times New Roman" w:hAnsi="Times New Roman" w:cs="Times New Roman"/>
                  <w:sz w:val="18"/>
                  <w:szCs w:val="18"/>
                </w:rPr>
                <w:t>стратегии</w:t>
              </w:r>
            </w:hyperlink>
            <w:r w:rsidRPr="00C1027D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городского округа Иваново до 2020 года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Иванова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 w:rsidP="003C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D51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торговли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FE" w:rsidRPr="003C3D51" w:rsidRDefault="00FF7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D0A" w:rsidRPr="00B27EB7" w:rsidRDefault="00F45D0A" w:rsidP="00C1027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5D0A" w:rsidRPr="00B27EB7" w:rsidSect="00CC6D41">
      <w:headerReference w:type="default" r:id="rId103"/>
      <w:footerReference w:type="default" r:id="rId104"/>
      <w:pgSz w:w="16838" w:h="11906" w:orient="landscape"/>
      <w:pgMar w:top="1133" w:right="1440" w:bottom="566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41" w:rsidRDefault="00CC6D41" w:rsidP="003D7E8C">
      <w:pPr>
        <w:spacing w:after="0" w:line="240" w:lineRule="auto"/>
      </w:pPr>
      <w:r>
        <w:separator/>
      </w:r>
    </w:p>
  </w:endnote>
  <w:endnote w:type="continuationSeparator" w:id="0">
    <w:p w:rsidR="00CC6D41" w:rsidRDefault="00CC6D41" w:rsidP="003D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41" w:rsidRDefault="00CC6D41">
    <w:pPr>
      <w:pStyle w:val="a5"/>
      <w:jc w:val="center"/>
    </w:pPr>
  </w:p>
  <w:p w:rsidR="00CC6D41" w:rsidRDefault="00CC6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41" w:rsidRDefault="00CC6D41" w:rsidP="003D7E8C">
      <w:pPr>
        <w:spacing w:after="0" w:line="240" w:lineRule="auto"/>
      </w:pPr>
      <w:r>
        <w:separator/>
      </w:r>
    </w:p>
  </w:footnote>
  <w:footnote w:type="continuationSeparator" w:id="0">
    <w:p w:rsidR="00CC6D41" w:rsidRDefault="00CC6D41" w:rsidP="003D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6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6D41" w:rsidRDefault="00CC6D41">
        <w:pPr>
          <w:pStyle w:val="a3"/>
          <w:jc w:val="center"/>
        </w:pPr>
      </w:p>
      <w:p w:rsidR="00CC6D41" w:rsidRPr="00937DDE" w:rsidRDefault="00CC6D41">
        <w:pPr>
          <w:pStyle w:val="a3"/>
          <w:jc w:val="center"/>
          <w:rPr>
            <w:rFonts w:ascii="Times New Roman" w:hAnsi="Times New Roman" w:cs="Times New Roman"/>
          </w:rPr>
        </w:pPr>
        <w:r w:rsidRPr="00937DDE">
          <w:rPr>
            <w:rFonts w:ascii="Times New Roman" w:hAnsi="Times New Roman" w:cs="Times New Roman"/>
          </w:rPr>
          <w:fldChar w:fldCharType="begin"/>
        </w:r>
        <w:r w:rsidRPr="00937DDE">
          <w:rPr>
            <w:rFonts w:ascii="Times New Roman" w:hAnsi="Times New Roman" w:cs="Times New Roman"/>
          </w:rPr>
          <w:instrText>PAGE   \* MERGEFORMAT</w:instrText>
        </w:r>
        <w:r w:rsidRPr="00937DDE">
          <w:rPr>
            <w:rFonts w:ascii="Times New Roman" w:hAnsi="Times New Roman" w:cs="Times New Roman"/>
          </w:rPr>
          <w:fldChar w:fldCharType="separate"/>
        </w:r>
        <w:r w:rsidR="007E2DB8">
          <w:rPr>
            <w:rFonts w:ascii="Times New Roman" w:hAnsi="Times New Roman" w:cs="Times New Roman"/>
            <w:noProof/>
          </w:rPr>
          <w:t>5</w:t>
        </w:r>
        <w:r w:rsidRPr="00937DDE">
          <w:rPr>
            <w:rFonts w:ascii="Times New Roman" w:hAnsi="Times New Roman" w:cs="Times New Roman"/>
          </w:rPr>
          <w:fldChar w:fldCharType="end"/>
        </w:r>
      </w:p>
    </w:sdtContent>
  </w:sdt>
  <w:p w:rsidR="00CC6D41" w:rsidRDefault="00CC6D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0A"/>
    <w:rsid w:val="0006590C"/>
    <w:rsid w:val="0009185E"/>
    <w:rsid w:val="000C6490"/>
    <w:rsid w:val="001479DB"/>
    <w:rsid w:val="00165CEE"/>
    <w:rsid w:val="001A73E6"/>
    <w:rsid w:val="001B068F"/>
    <w:rsid w:val="00231425"/>
    <w:rsid w:val="00237A20"/>
    <w:rsid w:val="00255B9A"/>
    <w:rsid w:val="00262668"/>
    <w:rsid w:val="00292BAA"/>
    <w:rsid w:val="002A3C1F"/>
    <w:rsid w:val="002B4BE1"/>
    <w:rsid w:val="00384F3A"/>
    <w:rsid w:val="00392DB1"/>
    <w:rsid w:val="003C3D51"/>
    <w:rsid w:val="003D6468"/>
    <w:rsid w:val="003D7E8C"/>
    <w:rsid w:val="004165C7"/>
    <w:rsid w:val="004A0920"/>
    <w:rsid w:val="00546E1C"/>
    <w:rsid w:val="00587437"/>
    <w:rsid w:val="0059755F"/>
    <w:rsid w:val="005A3A3F"/>
    <w:rsid w:val="005D2EEA"/>
    <w:rsid w:val="006C4343"/>
    <w:rsid w:val="006F163C"/>
    <w:rsid w:val="00752885"/>
    <w:rsid w:val="007B31C7"/>
    <w:rsid w:val="007E2DB8"/>
    <w:rsid w:val="007E7D64"/>
    <w:rsid w:val="00823DB0"/>
    <w:rsid w:val="008612A6"/>
    <w:rsid w:val="008D0006"/>
    <w:rsid w:val="00902978"/>
    <w:rsid w:val="009061D2"/>
    <w:rsid w:val="00937DDE"/>
    <w:rsid w:val="00957C68"/>
    <w:rsid w:val="009C44BB"/>
    <w:rsid w:val="009D3DF3"/>
    <w:rsid w:val="00A02BB6"/>
    <w:rsid w:val="00A13526"/>
    <w:rsid w:val="00A41419"/>
    <w:rsid w:val="00A60895"/>
    <w:rsid w:val="00AE4C80"/>
    <w:rsid w:val="00AF4A2C"/>
    <w:rsid w:val="00B157B8"/>
    <w:rsid w:val="00B27EB7"/>
    <w:rsid w:val="00B50988"/>
    <w:rsid w:val="00B560CA"/>
    <w:rsid w:val="00BF1BEB"/>
    <w:rsid w:val="00C1027D"/>
    <w:rsid w:val="00C46BD8"/>
    <w:rsid w:val="00C67B3C"/>
    <w:rsid w:val="00C729E7"/>
    <w:rsid w:val="00CA5E08"/>
    <w:rsid w:val="00CA76AE"/>
    <w:rsid w:val="00CC6D41"/>
    <w:rsid w:val="00CE4FD9"/>
    <w:rsid w:val="00D52985"/>
    <w:rsid w:val="00E06BEE"/>
    <w:rsid w:val="00F12254"/>
    <w:rsid w:val="00F45D0A"/>
    <w:rsid w:val="00FE2D25"/>
    <w:rsid w:val="00FF1B91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45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E8C"/>
  </w:style>
  <w:style w:type="paragraph" w:styleId="a5">
    <w:name w:val="footer"/>
    <w:basedOn w:val="a"/>
    <w:link w:val="a6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E8C"/>
  </w:style>
  <w:style w:type="paragraph" w:styleId="a7">
    <w:name w:val="Balloon Text"/>
    <w:basedOn w:val="a"/>
    <w:link w:val="a8"/>
    <w:uiPriority w:val="99"/>
    <w:semiHidden/>
    <w:unhideWhenUsed/>
    <w:rsid w:val="00C4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45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E8C"/>
  </w:style>
  <w:style w:type="paragraph" w:styleId="a5">
    <w:name w:val="footer"/>
    <w:basedOn w:val="a"/>
    <w:link w:val="a6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E8C"/>
  </w:style>
  <w:style w:type="paragraph" w:styleId="a7">
    <w:name w:val="Balloon Text"/>
    <w:basedOn w:val="a"/>
    <w:link w:val="a8"/>
    <w:uiPriority w:val="99"/>
    <w:semiHidden/>
    <w:unhideWhenUsed/>
    <w:rsid w:val="00C4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7206B45D0782682C76BC66B6901C55550485ECF1606A189B08AC85F258E51697T0ZDK" TargetMode="External"/><Relationship Id="rId21" Type="http://schemas.openxmlformats.org/officeDocument/2006/relationships/hyperlink" Target="consultantplus://offline/ref=607206B45D0782682C76BC66B6901C55550485ECF161611F930EAC85F258E516970D4F1CDCCC0B494905EB9AT6Z6K" TargetMode="External"/><Relationship Id="rId42" Type="http://schemas.openxmlformats.org/officeDocument/2006/relationships/hyperlink" Target="consultantplus://offline/ref=607206B45D0782682C76BC66B6901C55550485ECF16163189D07AC85F258E51697T0ZDK" TargetMode="External"/><Relationship Id="rId47" Type="http://schemas.openxmlformats.org/officeDocument/2006/relationships/hyperlink" Target="consultantplus://offline/ref=607206B45D0782682C76BC66B6901C55550485ECF161611D9F09AC85F258E516970D4F1CDCCC0B494800E49FT6Z5K" TargetMode="External"/><Relationship Id="rId63" Type="http://schemas.openxmlformats.org/officeDocument/2006/relationships/hyperlink" Target="consultantplus://offline/ref=607206B45D0782682C76BC66B6901C55550485ECF16163189206AC85F258E516970D4F1CDCCC0B494902EE99T6Z4K" TargetMode="External"/><Relationship Id="rId68" Type="http://schemas.openxmlformats.org/officeDocument/2006/relationships/hyperlink" Target="consultantplus://offline/ref=607206B45D0782682C76BC66B6901C55550485ECF16163189206AC85F258E516970D4F1CDCCC0B494902E59CT6Z5K" TargetMode="External"/><Relationship Id="rId84" Type="http://schemas.openxmlformats.org/officeDocument/2006/relationships/hyperlink" Target="consultantplus://offline/ref=BC2FE6B9796780CF6BC73AB1042277071E747F0AE98ECB5C1334552AC7BB2BCFFAUAZEK" TargetMode="External"/><Relationship Id="rId89" Type="http://schemas.openxmlformats.org/officeDocument/2006/relationships/hyperlink" Target="consultantplus://offline/ref=BC2FE6B9796780CF6BC73AB1042277071E747F0AE98ECA551E3B552AC7BB2BCFFAUAZEK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07206B45D0782682C76BC66B6901C55550485ECF16163189206AC85F258E51697T0ZDK" TargetMode="External"/><Relationship Id="rId92" Type="http://schemas.openxmlformats.org/officeDocument/2006/relationships/hyperlink" Target="consultantplus://offline/ref=BC2FE6B9796780CF6BC73AB1042277071E747F0AE98ECB561E3F552AC7BB2BCFFAAE1E6B53712407C46BUDZ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7206B45D0782682C76BC66B6901C55550485ECF161611F930EAC85F258E51697T0ZDK" TargetMode="External"/><Relationship Id="rId29" Type="http://schemas.openxmlformats.org/officeDocument/2006/relationships/hyperlink" Target="consultantplus://offline/ref=607206B45D0782682C76BC66B6901C55550485ECF161601C980DAC85F258E51697T0ZDK" TargetMode="External"/><Relationship Id="rId11" Type="http://schemas.openxmlformats.org/officeDocument/2006/relationships/hyperlink" Target="consultantplus://offline/ref=607206B45D0782682C76BC66B6901C55550485ECF161611F930EAC85F258E516970D4F1CDCCC0B494905E998T6Z8K" TargetMode="External"/><Relationship Id="rId24" Type="http://schemas.openxmlformats.org/officeDocument/2006/relationships/hyperlink" Target="consultantplus://offline/ref=607206B45D0782682C76BC66B6901C55550485ECF863631B9C05F18FFA01E914T9Z0K" TargetMode="External"/><Relationship Id="rId32" Type="http://schemas.openxmlformats.org/officeDocument/2006/relationships/hyperlink" Target="consultantplus://offline/ref=607206B45D0782682C76BC66B6901C55550485ECF161601C980DAC85F258E516970D4F1CDCCC0B414000TEZ8K" TargetMode="External"/><Relationship Id="rId37" Type="http://schemas.openxmlformats.org/officeDocument/2006/relationships/hyperlink" Target="consultantplus://offline/ref=607206B45D0782682C76BC66B6901C55550485ECF161601C980DAC85F258E516970D4F1CDCCC0B49480DEC9BT6Z4K" TargetMode="External"/><Relationship Id="rId40" Type="http://schemas.openxmlformats.org/officeDocument/2006/relationships/hyperlink" Target="consultantplus://offline/ref=607206B45D0782682C76BC66B6901C55550485ECF161601D9C09AC85F258E51697T0ZDK" TargetMode="External"/><Relationship Id="rId45" Type="http://schemas.openxmlformats.org/officeDocument/2006/relationships/hyperlink" Target="consultantplus://offline/ref=607206B45D0782682C76BC66B6901C55550485ECF161611D9F09AC85F258E51697T0ZDK" TargetMode="External"/><Relationship Id="rId53" Type="http://schemas.openxmlformats.org/officeDocument/2006/relationships/hyperlink" Target="consultantplus://offline/ref=607206B45D0782682C76BC66B6901C55550485ECF160671A9D06AC85F258E51697T0ZDK" TargetMode="External"/><Relationship Id="rId58" Type="http://schemas.openxmlformats.org/officeDocument/2006/relationships/hyperlink" Target="consultantplus://offline/ref=607206B45D0782682C76BC66B6901C55550485ECF16163189206AC85F258E516970D4F1CDCCC0B49490DEB9ET6Z2K" TargetMode="External"/><Relationship Id="rId66" Type="http://schemas.openxmlformats.org/officeDocument/2006/relationships/hyperlink" Target="consultantplus://offline/ref=607206B45D0782682C76BC66B6901C55550485ECF16163189206AC85F258E516970D4F1CDCCC0B49490DEA90T6Z2K" TargetMode="External"/><Relationship Id="rId74" Type="http://schemas.openxmlformats.org/officeDocument/2006/relationships/hyperlink" Target="consultantplus://offline/ref=BC2FE6B9796780CF6BC73AB1042277071E747F0AE98EC8501334552AC7BB2BCFFAAE1E6B53712405C66ADFA4UDZ0K" TargetMode="External"/><Relationship Id="rId79" Type="http://schemas.openxmlformats.org/officeDocument/2006/relationships/hyperlink" Target="consultantplus://offline/ref=BC2FE6B9796780CF6BC73AB1042277071E747F0AE98ECB561E38552AC7BB2BCFFAUAZEK" TargetMode="External"/><Relationship Id="rId87" Type="http://schemas.openxmlformats.org/officeDocument/2006/relationships/hyperlink" Target="consultantplus://offline/ref=BC2FE6B9796780CF6BC73AB1042277071E747F0AE98ECA551E3B552AC7BB2BCFFAUAZEK" TargetMode="External"/><Relationship Id="rId102" Type="http://schemas.openxmlformats.org/officeDocument/2006/relationships/hyperlink" Target="consultantplus://offline/ref=BC2FE6B9796780CF6BC73AB1042277071E747F0AE188C95318370820CFE227CDFDA1417C54382804C36AD8UAZ3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07206B45D0782682C76BC66B6901C55550485ECF16163189206AC85F258E51697T0ZDK" TargetMode="External"/><Relationship Id="rId82" Type="http://schemas.openxmlformats.org/officeDocument/2006/relationships/hyperlink" Target="consultantplus://offline/ref=BC2FE6B9796780CF6BC73AB1042277071E747F0AE98ECA55133E552AC7BB2BCFFAUAZEK" TargetMode="External"/><Relationship Id="rId90" Type="http://schemas.openxmlformats.org/officeDocument/2006/relationships/hyperlink" Target="consultantplus://offline/ref=BC2FE6B9796780CF6BC73AB1042277071E747F0AE98ECA551E3B552AC7BB2BCFFAAE1E6B53712405C766DCA4UDZ4K" TargetMode="External"/><Relationship Id="rId95" Type="http://schemas.openxmlformats.org/officeDocument/2006/relationships/hyperlink" Target="consultantplus://offline/ref=BC2FE6B9796780CF6BC73AB1042277071E747F0AE98EC8531A3B552AC7BB2BCFFAUAZEK" TargetMode="External"/><Relationship Id="rId19" Type="http://schemas.openxmlformats.org/officeDocument/2006/relationships/hyperlink" Target="consultantplus://offline/ref=607206B45D0782682C76BC66B6901C55550485ECF161611F930EAC85F258E516970D4F1CDCCC0B494904ED90T6Z1K" TargetMode="External"/><Relationship Id="rId14" Type="http://schemas.openxmlformats.org/officeDocument/2006/relationships/hyperlink" Target="consultantplus://offline/ref=607206B45D0782682C76BC66B6901C55550485ECF161611F930EAC85F258E516970D4F1CDCCC0B494905EC99T6Z0K" TargetMode="External"/><Relationship Id="rId22" Type="http://schemas.openxmlformats.org/officeDocument/2006/relationships/hyperlink" Target="consultantplus://offline/ref=607206B45D0782682C76BC66B6901C55550485ECF161611F930EAC85F258E51697T0ZDK" TargetMode="External"/><Relationship Id="rId27" Type="http://schemas.openxmlformats.org/officeDocument/2006/relationships/hyperlink" Target="consultantplus://offline/ref=607206B45D0782682C76BC66B6901C55550485ECF161601C980DAC85F258E51697T0ZDK" TargetMode="External"/><Relationship Id="rId30" Type="http://schemas.openxmlformats.org/officeDocument/2006/relationships/hyperlink" Target="consultantplus://offline/ref=607206B45D0782682C76BC66B6901C55550485ECF161601C980DAC85F258E516970D4F1CDCCC0B49480CEB9BT6Z0K" TargetMode="External"/><Relationship Id="rId35" Type="http://schemas.openxmlformats.org/officeDocument/2006/relationships/hyperlink" Target="consultantplus://offline/ref=607206B45D0782682C76BC66B6901C55550485ECF161601C980DAC85F258E51697T0ZDK" TargetMode="External"/><Relationship Id="rId43" Type="http://schemas.openxmlformats.org/officeDocument/2006/relationships/hyperlink" Target="consultantplus://offline/ref=607206B45D0782682C76BC66B6901C55550485ECF16163189D07AC85F258E516970D4F1CDCCC0B494907EE98T6Z4K" TargetMode="External"/><Relationship Id="rId48" Type="http://schemas.openxmlformats.org/officeDocument/2006/relationships/hyperlink" Target="consultantplus://offline/ref=607206B45D0782682C76BC66B6901C55550485ECF161611D9F09AC85F258E51697T0ZDK" TargetMode="External"/><Relationship Id="rId56" Type="http://schemas.openxmlformats.org/officeDocument/2006/relationships/hyperlink" Target="consultantplus://offline/ref=607206B45D0782682C76BC66B6901C55550485ECF16163189206AC85F258E516970D4F1CDCCC0B494903EA9FT6Z1K" TargetMode="External"/><Relationship Id="rId64" Type="http://schemas.openxmlformats.org/officeDocument/2006/relationships/hyperlink" Target="consultantplus://offline/ref=607206B45D0782682C76BC66B6901C55550485ECF16163189206AC85F258E516970D4F1CDCCC0B494902EF9FT6Z4K" TargetMode="External"/><Relationship Id="rId69" Type="http://schemas.openxmlformats.org/officeDocument/2006/relationships/hyperlink" Target="consultantplus://offline/ref=607206B45D0782682C76BC66B6901C55550485ECF16163189206AC85F258E51697T0ZDK" TargetMode="External"/><Relationship Id="rId77" Type="http://schemas.openxmlformats.org/officeDocument/2006/relationships/hyperlink" Target="consultantplus://offline/ref=BC2FE6B9796780CF6BC73AB1042277071E747F0AE98ECB561E38552AC7BB2BCFFAAE1E6B53712405C662DBA3UDZ1K" TargetMode="External"/><Relationship Id="rId100" Type="http://schemas.openxmlformats.org/officeDocument/2006/relationships/hyperlink" Target="consultantplus://offline/ref=BC2FE6B9796780CF6BC73AB1042277071E747F0AE98ECB5C1334552AC7BB2BCFFAAE1E6B53712407C765UDZDK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607206B45D0782682C76BC66B6901C55550485ECF161611F930EAC85F258E516970D4F1CDCCC0B494905EC99T6Z0K" TargetMode="External"/><Relationship Id="rId51" Type="http://schemas.openxmlformats.org/officeDocument/2006/relationships/hyperlink" Target="consultantplus://offline/ref=607206B45D0782682C76BC66B6901C55550485ECF16064189C07AC85F258E51697T0ZDK" TargetMode="External"/><Relationship Id="rId72" Type="http://schemas.openxmlformats.org/officeDocument/2006/relationships/hyperlink" Target="consultantplus://offline/ref=607206B45D0782682C76BC66B6901C55550485ECF16163189206AC85F258E516970D4F1CDCCC0B49490DEE9AT6Z2K" TargetMode="External"/><Relationship Id="rId80" Type="http://schemas.openxmlformats.org/officeDocument/2006/relationships/hyperlink" Target="consultantplus://offline/ref=BC2FE6B9796780CF6BC73AB1042277071E747F0AE98ECB561E38552AC7BB2BCFFAAE1E6B53712405C662DBA6UDZ2K" TargetMode="External"/><Relationship Id="rId85" Type="http://schemas.openxmlformats.org/officeDocument/2006/relationships/hyperlink" Target="consultantplus://offline/ref=BC2FE6B9796780CF6BC73AB1042277071E747F0AE98ECA551E3B552AC7BB2BCFFAUAZEK" TargetMode="External"/><Relationship Id="rId93" Type="http://schemas.openxmlformats.org/officeDocument/2006/relationships/hyperlink" Target="consultantplus://offline/ref=BC2FE6B9796780CF6BC73AB1042277071E747F0AE98ECB561E3F552AC7BB2BCFFAUAZEK" TargetMode="External"/><Relationship Id="rId98" Type="http://schemas.openxmlformats.org/officeDocument/2006/relationships/hyperlink" Target="consultantplus://offline/ref=BC2FE6B9796780CF6BC73AB1042277071E747F0AE98ECB561E3F552AC7BB2BCFFAAE1E6B53712407C360UDZC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07206B45D0782682C76BC66B6901C55550485ECF161611F930EAC85F258E51697T0ZDK" TargetMode="External"/><Relationship Id="rId17" Type="http://schemas.openxmlformats.org/officeDocument/2006/relationships/hyperlink" Target="consultantplus://offline/ref=607206B45D0782682C76BC66B6901C55550485ECF161611F930EAC85F258E516970D4F1CDCCC0B494904EC98T6Z5K" TargetMode="External"/><Relationship Id="rId25" Type="http://schemas.openxmlformats.org/officeDocument/2006/relationships/hyperlink" Target="consultantplus://offline/ref=607206B45D0782682C76BC66B6901C55550485ECF160661B990CAC85F258E51697T0ZDK" TargetMode="External"/><Relationship Id="rId33" Type="http://schemas.openxmlformats.org/officeDocument/2006/relationships/hyperlink" Target="consultantplus://offline/ref=607206B45D0782682C76BC66B6901C55550485ECF161601C980DAC85F258E516970D4F1CDCCC0B494806E499T6Z1K" TargetMode="External"/><Relationship Id="rId38" Type="http://schemas.openxmlformats.org/officeDocument/2006/relationships/hyperlink" Target="consultantplus://offline/ref=607206B45D0782682C76BC66B6901C55550485ECF16163189D07AC85F258E51697T0ZDK" TargetMode="External"/><Relationship Id="rId46" Type="http://schemas.openxmlformats.org/officeDocument/2006/relationships/hyperlink" Target="consultantplus://offline/ref=607206B45D0782682C76BC66B6901C55550485ECF161611D9F09AC85F258E516970D4F1CDCCC0B494800EB9BT6Z3K" TargetMode="External"/><Relationship Id="rId59" Type="http://schemas.openxmlformats.org/officeDocument/2006/relationships/hyperlink" Target="consultantplus://offline/ref=607206B45D0782682C76BC66B6901C55550485ECF16163189206AC85F258E51697T0ZDK" TargetMode="External"/><Relationship Id="rId67" Type="http://schemas.openxmlformats.org/officeDocument/2006/relationships/hyperlink" Target="consultantplus://offline/ref=607206B45D0782682C76BC66B6901C55550485ECF16163189206AC85F258E51697T0ZDK" TargetMode="External"/><Relationship Id="rId103" Type="http://schemas.openxmlformats.org/officeDocument/2006/relationships/header" Target="header1.xml"/><Relationship Id="rId20" Type="http://schemas.openxmlformats.org/officeDocument/2006/relationships/hyperlink" Target="consultantplus://offline/ref=607206B45D0782682C76BC66B6901C55550485ECF161611F930EAC85F258E51697T0ZDK" TargetMode="External"/><Relationship Id="rId41" Type="http://schemas.openxmlformats.org/officeDocument/2006/relationships/hyperlink" Target="consultantplus://offline/ref=607206B45D0782682C76BC66B6901C55550485ECF161601B9E0CAC85F258E51697T0ZDK" TargetMode="External"/><Relationship Id="rId54" Type="http://schemas.openxmlformats.org/officeDocument/2006/relationships/hyperlink" Target="consultantplus://offline/ref=607206B45D0782682C76BC66B6901C55550485ECF16163189206AC85F258E51697T0ZDK" TargetMode="External"/><Relationship Id="rId62" Type="http://schemas.openxmlformats.org/officeDocument/2006/relationships/hyperlink" Target="consultantplus://offline/ref=607206B45D0782682C76BC66B6901C55550485ECF16163189206AC85F258E516970D4F1CDCCC0B494902EC91T6Z4K" TargetMode="External"/><Relationship Id="rId70" Type="http://schemas.openxmlformats.org/officeDocument/2006/relationships/hyperlink" Target="consultantplus://offline/ref=607206B45D0782682C76BC66B6901C55550485ECF16163189206AC85F258E516970D4F1CDCCC0B4A4103TEZ8K" TargetMode="External"/><Relationship Id="rId75" Type="http://schemas.openxmlformats.org/officeDocument/2006/relationships/hyperlink" Target="consultantplus://offline/ref=BC2FE6B9796780CF6BC73AB1042277071E747F0AE98ECB561338552AC7BB2BCFFAUAZEK" TargetMode="External"/><Relationship Id="rId83" Type="http://schemas.openxmlformats.org/officeDocument/2006/relationships/hyperlink" Target="consultantplus://offline/ref=BC2FE6B9796780CF6BC73AB1042277071E747F0AE98ECA55133E552AC7BB2BCFFAAE1E6B53712405CE62UDZBK" TargetMode="External"/><Relationship Id="rId88" Type="http://schemas.openxmlformats.org/officeDocument/2006/relationships/hyperlink" Target="consultantplus://offline/ref=BC2FE6B9796780CF6BC73AB1042277071E747F0AE98ECA551E3B552AC7BB2BCFFAAE1E6B53712405C767DEA8UDZ6K" TargetMode="External"/><Relationship Id="rId91" Type="http://schemas.openxmlformats.org/officeDocument/2006/relationships/hyperlink" Target="consultantplus://offline/ref=BC2FE6B9796780CF6BC73AB1042277071E747F0AE98ECB561E3F552AC7BB2BCFFAUAZEK" TargetMode="External"/><Relationship Id="rId96" Type="http://schemas.openxmlformats.org/officeDocument/2006/relationships/hyperlink" Target="consultantplus://offline/ref=BC2FE6B9796780CF6BC73AB1042277071E747F0AE98EC8531A3B552AC7BB2BCFFAAE1E6B53712401C5U6Z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07206B45D0782682C76BC66B6901C55550485ECF16160149F0CAC85F258E51697T0ZDK" TargetMode="External"/><Relationship Id="rId23" Type="http://schemas.openxmlformats.org/officeDocument/2006/relationships/hyperlink" Target="consultantplus://offline/ref=607206B45D0782682C76BC66B6901C55550485ECF161611F930EAC85F258E516970D4F1CDCCC0B494905E49CT6Z3K" TargetMode="External"/><Relationship Id="rId28" Type="http://schemas.openxmlformats.org/officeDocument/2006/relationships/hyperlink" Target="consultantplus://offline/ref=607206B45D0782682C76BC66B6901C55550485ECF161601C980DAC85F258E516970D4F1CDCCC0B414F07TEZ5K" TargetMode="External"/><Relationship Id="rId36" Type="http://schemas.openxmlformats.org/officeDocument/2006/relationships/hyperlink" Target="consultantplus://offline/ref=607206B45D0782682C76BC66B6901C55550485ECF161601C980DAC85F258E516970D4F1CDCCC0B494904EAT9ZBK" TargetMode="External"/><Relationship Id="rId49" Type="http://schemas.openxmlformats.org/officeDocument/2006/relationships/hyperlink" Target="consultantplus://offline/ref=607206B45D0782682C76BC66B6901C55550485ECF161611D9F09AC85F258E516970D4F1CDCCC0B49480DEF99T6Z6K" TargetMode="External"/><Relationship Id="rId57" Type="http://schemas.openxmlformats.org/officeDocument/2006/relationships/hyperlink" Target="consultantplus://offline/ref=607206B45D0782682C76BC66B6901C55550485ECF16163189206AC85F258E516970D4F1CDCCC0B49490CEC99T6Z1K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607206B45D0782682C76BC66B6901C55550485ECF161611F930EAC85F258E51697T0ZDK" TargetMode="External"/><Relationship Id="rId31" Type="http://schemas.openxmlformats.org/officeDocument/2006/relationships/hyperlink" Target="consultantplus://offline/ref=607206B45D0782682C76BC66B6901C55550485ECF161601C980DAC85F258E51697T0ZDK" TargetMode="External"/><Relationship Id="rId44" Type="http://schemas.openxmlformats.org/officeDocument/2006/relationships/hyperlink" Target="consultantplus://offline/ref=607206B45D0782682C76BC66B6901C55550485ECF161631E9D09AC85F258E51697T0ZDK" TargetMode="External"/><Relationship Id="rId52" Type="http://schemas.openxmlformats.org/officeDocument/2006/relationships/hyperlink" Target="consultantplus://offline/ref=607206B45D0782682C76BC66B6901C55550485ECF160671A9D06AC85F258E516970D4F1CDCCC0B494905EC99T6Z0K" TargetMode="External"/><Relationship Id="rId60" Type="http://schemas.openxmlformats.org/officeDocument/2006/relationships/hyperlink" Target="consultantplus://offline/ref=607206B45D0782682C76BC66B6901C55550485ECF16163189206AC85F258E516970D4F1CDCCC0B494903E598T6Z9K" TargetMode="External"/><Relationship Id="rId65" Type="http://schemas.openxmlformats.org/officeDocument/2006/relationships/hyperlink" Target="consultantplus://offline/ref=607206B45D0782682C76BC66B6901C55550485ECF16163189206AC85F258E516970D4F1CDCCC0B494902E99DT6Z5K" TargetMode="External"/><Relationship Id="rId73" Type="http://schemas.openxmlformats.org/officeDocument/2006/relationships/hyperlink" Target="consultantplus://offline/ref=BC2FE6B9796780CF6BC73AB1042277071E747F0AE98EC8501334552AC7BB2BCFFAUAZEK" TargetMode="External"/><Relationship Id="rId78" Type="http://schemas.openxmlformats.org/officeDocument/2006/relationships/hyperlink" Target="consultantplus://offline/ref=BC2FE6B9796780CF6BC73AB1042277071E747F0AE98ECB561E38552AC7BB2BCFFAAE1E6B53712405C662D8A3UDZ8K" TargetMode="External"/><Relationship Id="rId81" Type="http://schemas.openxmlformats.org/officeDocument/2006/relationships/hyperlink" Target="consultantplus://offline/ref=BC2FE6B9796780CF6BC73AB1042277071E747F0AE98ECA55133E552AC7BB2BCFFAUAZEK" TargetMode="External"/><Relationship Id="rId86" Type="http://schemas.openxmlformats.org/officeDocument/2006/relationships/hyperlink" Target="consultantplus://offline/ref=BC2FE6B9796780CF6BC73AB1042277071E747F0AE98ECA551E3B552AC7BB2BCFFAAE1E6B53712405C766DDA4UDZ8K" TargetMode="External"/><Relationship Id="rId94" Type="http://schemas.openxmlformats.org/officeDocument/2006/relationships/hyperlink" Target="consultantplus://offline/ref=BC2FE6B9796780CF6BC73AB1042277071E747F0AE98ECB561E3F552AC7BB2BCFFAAE1E6B53712407C266UDZEK" TargetMode="External"/><Relationship Id="rId99" Type="http://schemas.openxmlformats.org/officeDocument/2006/relationships/hyperlink" Target="consultantplus://offline/ref=BC2FE6B9796780CF6BC73AB1042277071E747F0AE98ECB5C1334552AC7BB2BCFFAUAZEK" TargetMode="External"/><Relationship Id="rId101" Type="http://schemas.openxmlformats.org/officeDocument/2006/relationships/hyperlink" Target="consultantplus://offline/ref=BC2FE6B9796780CF6BC73AB1042277071E747F0AE188C95318370820CFE227CDFDA1417C54382804C36AD8UAZ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206B45D0782682C76BC66B6901C55550485ECF161611F930EAC85F258E51697T0ZDK" TargetMode="External"/><Relationship Id="rId13" Type="http://schemas.openxmlformats.org/officeDocument/2006/relationships/hyperlink" Target="consultantplus://offline/ref=607206B45D0782682C76BC66B6901C55550485ECF161611F930EAC85F258E516970D4F1CDCCC0B494905EB9AT6Z6K" TargetMode="External"/><Relationship Id="rId18" Type="http://schemas.openxmlformats.org/officeDocument/2006/relationships/hyperlink" Target="consultantplus://offline/ref=607206B45D0782682C76BC66B6901C55550485ECF161611F930EAC85F258E51697T0ZDK" TargetMode="External"/><Relationship Id="rId39" Type="http://schemas.openxmlformats.org/officeDocument/2006/relationships/hyperlink" Target="consultantplus://offline/ref=607206B45D0782682C76BC66B6901C55550485ECF16163189D07AC85F258E516970D4F1CDCCC0B4A4FT0Z5K" TargetMode="External"/><Relationship Id="rId34" Type="http://schemas.openxmlformats.org/officeDocument/2006/relationships/hyperlink" Target="consultantplus://offline/ref=607206B45D0782682C76BC66B6901C55550485ECF161601C980DAC85F258E516970D4F1CDCCC0B494801ED90T6Z8K" TargetMode="External"/><Relationship Id="rId50" Type="http://schemas.openxmlformats.org/officeDocument/2006/relationships/hyperlink" Target="consultantplus://offline/ref=607206B45D0782682C76BC66B6901C55550485ECF161611D920FAC85F258E51697T0ZDK" TargetMode="External"/><Relationship Id="rId55" Type="http://schemas.openxmlformats.org/officeDocument/2006/relationships/hyperlink" Target="consultantplus://offline/ref=607206B45D0782682C76BC66B6901C55550485ECF16163189206AC85F258E51697T0ZDK" TargetMode="External"/><Relationship Id="rId76" Type="http://schemas.openxmlformats.org/officeDocument/2006/relationships/hyperlink" Target="consultantplus://offline/ref=BC2FE6B9796780CF6BC73AB1042277071E747F0AE98ECB561E38552AC7BB2BCFFAUAZEK" TargetMode="External"/><Relationship Id="rId97" Type="http://schemas.openxmlformats.org/officeDocument/2006/relationships/hyperlink" Target="consultantplus://offline/ref=BC2FE6B9796780CF6BC73AB1042277071E747F0AE98ECB561E3F552AC7BB2BCFFAUAZEK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2771-0D99-486E-ADBE-50EBDA29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18</Pages>
  <Words>6510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Вера Александровна Смурякова</cp:lastModifiedBy>
  <cp:revision>26</cp:revision>
  <cp:lastPrinted>2016-12-07T11:55:00Z</cp:lastPrinted>
  <dcterms:created xsi:type="dcterms:W3CDTF">2016-04-21T13:27:00Z</dcterms:created>
  <dcterms:modified xsi:type="dcterms:W3CDTF">2017-11-21T10:51:00Z</dcterms:modified>
</cp:coreProperties>
</file>