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298" w:rsidRPr="00B07298" w:rsidRDefault="00B07298" w:rsidP="00B0729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0729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Протокол №0133300001712001541-1</w:t>
      </w:r>
    </w:p>
    <w:p w:rsidR="00B07298" w:rsidRPr="00B07298" w:rsidRDefault="00B07298" w:rsidP="00B0729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0729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вскрытия конвертов с заявками на участие в открытом конкурсе</w:t>
      </w:r>
    </w:p>
    <w:p w:rsidR="00B07298" w:rsidRPr="00B07298" w:rsidRDefault="00B07298" w:rsidP="00B07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2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17 декабря 2012 </w:t>
      </w:r>
    </w:p>
    <w:p w:rsidR="00B07298" w:rsidRPr="00B07298" w:rsidRDefault="00B07298" w:rsidP="00B0729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072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B07298" w:rsidRPr="00B07298" w:rsidRDefault="00B07298" w:rsidP="00B0729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298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услуг по обеспечению полноценным питанием детей в возрасте с рождения до трех лет в 1 квартале 2013 года</w:t>
      </w:r>
      <w:proofErr w:type="gramStart"/>
      <w:r w:rsidRPr="00B07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.; </w:t>
      </w:r>
      <w:proofErr w:type="gramEnd"/>
      <w:r w:rsidRPr="00B072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способ размещения заказа - открытый конкурс </w:t>
      </w:r>
    </w:p>
    <w:p w:rsidR="00B07298" w:rsidRPr="00B07298" w:rsidRDefault="00B07298" w:rsidP="00B0729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072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B07298" w:rsidRPr="00B07298" w:rsidRDefault="00B07298" w:rsidP="00B0729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29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B07298" w:rsidRPr="00B07298" w:rsidRDefault="00B07298" w:rsidP="00B0729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072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 (контрактов):</w:t>
      </w:r>
    </w:p>
    <w:p w:rsidR="00B07298" w:rsidRPr="00B07298" w:rsidRDefault="00B07298" w:rsidP="00B07298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«Оказание услуг по обеспечению полноценным питанием детей в возрасте с рождения до </w:t>
      </w:r>
      <w:r w:rsidR="00255A2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 лет в 1 квартале 2013 года</w:t>
      </w:r>
      <w:r w:rsidRPr="00B07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B072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3 752 916,45 (три миллиона семьсот пятьдесят две тысячи девятьсот шестнадцать) Российский рубль</w:t>
      </w:r>
    </w:p>
    <w:p w:rsidR="00B07298" w:rsidRPr="00B07298" w:rsidRDefault="00B07298" w:rsidP="00B0729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072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открытого конкурса</w:t>
      </w:r>
    </w:p>
    <w:p w:rsidR="00B07298" w:rsidRPr="00B07298" w:rsidRDefault="00B07298" w:rsidP="00B0729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29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настоящего конкурса было размещено на официальном сайте www.zakupki.gov.ru (извещение №0133300001712001541 от 14.11.2012).</w:t>
      </w:r>
    </w:p>
    <w:p w:rsidR="00B07298" w:rsidRPr="00B07298" w:rsidRDefault="00B07298" w:rsidP="00B0729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072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B07298" w:rsidRPr="00B07298" w:rsidRDefault="00B07298" w:rsidP="00B0729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0729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проведению процедуры вскрытия конвертов с заявками на участие в открытом конкурсе</w:t>
      </w:r>
      <w:proofErr w:type="gramEnd"/>
      <w:r w:rsidRPr="00B07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присутствовали: </w:t>
      </w:r>
    </w:p>
    <w:p w:rsidR="00B07298" w:rsidRPr="00B07298" w:rsidRDefault="00B07298" w:rsidP="00B0729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2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B072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Шабанова Елена Владимировна</w:t>
      </w:r>
    </w:p>
    <w:p w:rsidR="00B07298" w:rsidRPr="00B07298" w:rsidRDefault="00B07298" w:rsidP="00B0729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2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B072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Абрамова Наталья Борисовна</w:t>
      </w:r>
    </w:p>
    <w:p w:rsidR="00B07298" w:rsidRPr="00B07298" w:rsidRDefault="00B07298" w:rsidP="00B0729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2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072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Давыдова Юлия Владимировна</w:t>
      </w:r>
    </w:p>
    <w:p w:rsidR="00B07298" w:rsidRPr="00B07298" w:rsidRDefault="00B07298" w:rsidP="00B0729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2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072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Кузнецова Наталья Евгеньевна</w:t>
      </w:r>
    </w:p>
    <w:p w:rsidR="00B07298" w:rsidRPr="00B07298" w:rsidRDefault="00B07298" w:rsidP="00B07298">
      <w:pPr>
        <w:spacing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2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</w:t>
      </w:r>
      <w:r w:rsidR="00255A20">
        <w:rPr>
          <w:rFonts w:ascii="Times New Roman" w:eastAsia="Times New Roman" w:hAnsi="Times New Roman" w:cs="Times New Roman"/>
          <w:sz w:val="24"/>
          <w:szCs w:val="24"/>
          <w:lang w:eastAsia="ru-RU"/>
        </w:rPr>
        <w:t>тствовали 4 (четыре) из 6 (шести</w:t>
      </w:r>
      <w:r w:rsidRPr="00B07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B07298" w:rsidRPr="00B07298" w:rsidRDefault="00B07298" w:rsidP="00B0729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072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вскрытия конвертов с заявками на участие в открытом конкурсе</w:t>
      </w:r>
    </w:p>
    <w:p w:rsidR="00B07298" w:rsidRPr="00B07298" w:rsidRDefault="00B07298" w:rsidP="00B0729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2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вскрытия конвертов с заявками на участие в открытом конкурсе проведена 17.12.2012 в 11:00 (по местному времени) по адресу: г. Иваново, пл. Революции, д. 6, к. 220</w:t>
      </w:r>
    </w:p>
    <w:p w:rsidR="00B07298" w:rsidRPr="00B07298" w:rsidRDefault="00B07298" w:rsidP="00B0729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проведения процедуры вскрытия конвертов с заявками на участие в открытом конкурсе велась аудиозапись. </w:t>
      </w:r>
      <w:r w:rsidRPr="00B072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Непосредственно </w:t>
      </w:r>
      <w:proofErr w:type="gramStart"/>
      <w:r w:rsidRPr="00B0729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вскрытием конвертов с заявками на участие в открытом конкурсе в отношении</w:t>
      </w:r>
      <w:proofErr w:type="gramEnd"/>
      <w:r w:rsidRPr="00B07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каждого лота комиссией было объявлено присутствующим о </w:t>
      </w:r>
      <w:r w:rsidRPr="00B072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возможности подать заявки на участие в конкурсе, изменить или отозвать поданные ранее заявки на участие в конкурсе до момента вскрытия конвертов. </w:t>
      </w:r>
    </w:p>
    <w:p w:rsidR="00B07298" w:rsidRPr="00B07298" w:rsidRDefault="00B07298" w:rsidP="00B0729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072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Заявки на участие в открытом конкурсе</w:t>
      </w:r>
    </w:p>
    <w:p w:rsidR="00B07298" w:rsidRPr="00B07298" w:rsidRDefault="00B07298" w:rsidP="00B0729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поступившие на открытый конкурс, были зарегистрированы в Журнале регистрации поступления заявок на участие в открытом конкурсе в порядке их поступления и в отношении каждого лота. (Приложение № 1 к настоящему протоколу, являющееся неотъемлемой частью данного протокола). В отношении каждой заявки на участие в открытом конкурсе была объявлена следующая информация: </w:t>
      </w:r>
      <w:r w:rsidRPr="00B072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наименование (для юридического лица); фамилия, имя, отчество (для физического лица) (Приложение № 2 к настоящему протоколу, являющееся неотъемлемой частью данного протокола); </w:t>
      </w:r>
      <w:r w:rsidRPr="00B072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почтовый адрес участника открытого конкурса (Приложение № 2 к настоящему протоколу, являющееся неотъемлемой частью данного протокола); </w:t>
      </w:r>
      <w:r w:rsidRPr="00B072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наличие сведений и документов, предусмотренных конкурсной документацией (Приложение № 2 к настоящему протоколу, являющееся неотъемлемой частью данного протокола); </w:t>
      </w:r>
      <w:r w:rsidRPr="00B072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условия исполнения государственного или муниципального контракта, указанные в заявке на участие в конкурсе и являющиеся критерием оценки заявок на участие в открытом конкурсе (Приложении № 3 к настоящему протоколу, являющееся неотъемлемой частью данного протокола). </w:t>
      </w:r>
    </w:p>
    <w:p w:rsidR="00B07298" w:rsidRPr="00B07298" w:rsidRDefault="00B07298" w:rsidP="00B0729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072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Результаты вскрытия конвертов с заявками на участие в открытом конкурсе</w:t>
      </w:r>
    </w:p>
    <w:p w:rsidR="00B07298" w:rsidRPr="00B07298" w:rsidRDefault="00B07298" w:rsidP="00B0729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подачи заявок на участие, указанному в извещении о проведении открытого конкурса, была предоставлена 1 (одна) заявка. На основании части 11 статьи 25 Федерального закона от 21 июля 2005 года №94-ФЗ «О размещении заказов на поставки товаров, выполнение работ, оказание услуг для государственных и муниципальных нужд» конкурс признан несостоявшимся. </w:t>
      </w:r>
    </w:p>
    <w:p w:rsidR="00B07298" w:rsidRPr="00B07298" w:rsidRDefault="00B07298" w:rsidP="00B0729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072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Публикация и хранение протокола</w:t>
      </w:r>
    </w:p>
    <w:p w:rsidR="00B07298" w:rsidRPr="00B07298" w:rsidRDefault="00B07298" w:rsidP="00B0729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B07298" w:rsidRPr="00B07298" w:rsidRDefault="00B07298" w:rsidP="00B0729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B07298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B07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15"/>
        <w:gridCol w:w="7068"/>
        <w:gridCol w:w="61"/>
      </w:tblGrid>
      <w:tr w:rsidR="00B07298" w:rsidRPr="00B07298" w:rsidTr="00B07298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07298" w:rsidRPr="00B07298" w:rsidRDefault="00B07298" w:rsidP="00B07298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298" w:rsidRPr="00B07298" w:rsidRDefault="00B07298" w:rsidP="00B07298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___________________________/Шабанова Елена Владимировна/</w:t>
            </w:r>
          </w:p>
        </w:tc>
      </w:tr>
      <w:tr w:rsidR="00B07298" w:rsidRPr="00B07298" w:rsidTr="00B07298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07298" w:rsidRPr="00B07298" w:rsidRDefault="00B07298" w:rsidP="00B07298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298" w:rsidRPr="00B07298" w:rsidRDefault="00B07298" w:rsidP="00B07298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___________________________/Абрамова Наталья Борисовна/</w:t>
            </w:r>
          </w:p>
        </w:tc>
      </w:tr>
      <w:tr w:rsidR="00B07298" w:rsidRPr="00B07298" w:rsidTr="00B07298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07298" w:rsidRPr="00B07298" w:rsidRDefault="00B07298" w:rsidP="00B07298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298" w:rsidRPr="00B07298" w:rsidRDefault="00B07298" w:rsidP="00B07298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___________________________/Давыдова Юлия Владимировна/</w:t>
            </w:r>
          </w:p>
        </w:tc>
      </w:tr>
      <w:tr w:rsidR="00B07298" w:rsidRPr="00B07298" w:rsidTr="00B07298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07298" w:rsidRPr="00B07298" w:rsidRDefault="00B07298" w:rsidP="00B07298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298" w:rsidRPr="00B07298" w:rsidRDefault="00B07298" w:rsidP="00B07298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___________________________/Кузнецова Наталья Евгеньевна/</w:t>
            </w:r>
          </w:p>
        </w:tc>
      </w:tr>
      <w:tr w:rsidR="00B07298" w:rsidRPr="00B07298" w:rsidTr="00B07298">
        <w:trPr>
          <w:gridAfter w:val="1"/>
          <w:wAfter w:w="32" w:type="pct"/>
        </w:trPr>
        <w:tc>
          <w:tcPr>
            <w:tcW w:w="1242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07298" w:rsidRPr="00B07298" w:rsidRDefault="00B07298" w:rsidP="00B07298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3"/>
            </w:tblGrid>
            <w:tr w:rsidR="00B07298" w:rsidRPr="00B07298" w:rsidTr="00B07298">
              <w:tc>
                <w:tcPr>
                  <w:tcW w:w="500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07298" w:rsidRPr="00B07298" w:rsidRDefault="00B07298" w:rsidP="00B07298">
                  <w:pPr>
                    <w:spacing w:before="24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B072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/________________</w:t>
                  </w:r>
                </w:p>
              </w:tc>
            </w:tr>
          </w:tbl>
          <w:p w:rsidR="00B07298" w:rsidRPr="00B07298" w:rsidRDefault="00B07298" w:rsidP="00B072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07298" w:rsidRDefault="00B07298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07298" w:rsidRPr="00B07298" w:rsidTr="00B0729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07298" w:rsidRPr="00B07298" w:rsidRDefault="00B07298" w:rsidP="00B072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298" w:rsidRPr="00B07298" w:rsidRDefault="00B07298" w:rsidP="00B072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07298" w:rsidRPr="00B07298" w:rsidRDefault="00B07298" w:rsidP="00B0729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07298" w:rsidRPr="00B07298" w:rsidTr="00B0729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07298" w:rsidRPr="00B07298" w:rsidRDefault="00B07298" w:rsidP="00B072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298" w:rsidRPr="00B07298" w:rsidRDefault="00B07298" w:rsidP="00B072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№1 к Протоколу вскрытия конвертов</w:t>
            </w:r>
            <w:r w:rsidRPr="00B0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с заявками на участие в открытом конкурсе</w:t>
            </w:r>
            <w:r w:rsidRPr="00B0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0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17.12.2012 №0133300001712001541-1</w:t>
            </w:r>
          </w:p>
        </w:tc>
      </w:tr>
    </w:tbl>
    <w:p w:rsidR="00B07298" w:rsidRPr="00B07298" w:rsidRDefault="00B07298" w:rsidP="00B07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298" w:rsidRPr="00B07298" w:rsidRDefault="00B07298" w:rsidP="00B072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 РЕГИСТРАЦИИ ПОСТУПЛЕНИЯ ЗАЯВОК НА УЧАСТИЕ </w:t>
      </w:r>
      <w:r w:rsidRPr="00B072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ОТКРЫТОМ КОНКУРСЕ</w:t>
      </w:r>
    </w:p>
    <w:p w:rsidR="00B07298" w:rsidRPr="00B07298" w:rsidRDefault="00B07298" w:rsidP="00B07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298" w:rsidRPr="00B07298" w:rsidRDefault="00B07298" w:rsidP="00B072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298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№ 1 «Оказание услуг по обеспечению полноценным питанием детей в возрасте с рождения до тре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 лет в 1 квартале 2013 года»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B07298" w:rsidRPr="00B07298" w:rsidTr="00B0729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7298" w:rsidRPr="00B07298" w:rsidRDefault="00B07298" w:rsidP="00B0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0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0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7298" w:rsidRPr="00B07298" w:rsidRDefault="00B07298" w:rsidP="00B0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7298" w:rsidRPr="00B07298" w:rsidRDefault="00B07298" w:rsidP="00B0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7298" w:rsidRPr="00B07298" w:rsidRDefault="00B07298" w:rsidP="00B0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7298" w:rsidRPr="00B07298" w:rsidRDefault="00B07298" w:rsidP="00B0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B07298" w:rsidRPr="00B07298" w:rsidTr="00B0729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7298" w:rsidRPr="00B07298" w:rsidRDefault="00B07298" w:rsidP="00B0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7298" w:rsidRPr="00B07298" w:rsidRDefault="00B07298" w:rsidP="00B0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7298" w:rsidRPr="00B07298" w:rsidRDefault="00B07298" w:rsidP="00B0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10:48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7298" w:rsidRPr="00B07298" w:rsidRDefault="00B07298" w:rsidP="00B0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7298" w:rsidRPr="00B07298" w:rsidRDefault="00B07298" w:rsidP="00B0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B07298" w:rsidRDefault="00B07298" w:rsidP="00B0729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298" w:rsidRPr="00B07298" w:rsidRDefault="00B07298" w:rsidP="00B0729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07298" w:rsidRPr="00B07298" w:rsidTr="00B0729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07298" w:rsidRPr="00B07298" w:rsidRDefault="00B07298" w:rsidP="00B072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298" w:rsidRPr="00B07298" w:rsidRDefault="00B07298" w:rsidP="00B072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№2 к Протоколу вскрытия конвертов</w:t>
            </w:r>
            <w:r w:rsidRPr="00B0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с заявками на участие в открытом конкурсе</w:t>
            </w:r>
            <w:r w:rsidRPr="00B0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0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17.12.2012 №0133300001712001541-1</w:t>
            </w:r>
          </w:p>
        </w:tc>
      </w:tr>
    </w:tbl>
    <w:p w:rsidR="00B07298" w:rsidRPr="00B07298" w:rsidRDefault="00B07298" w:rsidP="00B07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298" w:rsidRPr="00B07298" w:rsidRDefault="00B07298" w:rsidP="00B072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29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ВСКРЫТИЯ КОНВЕРТОВ С ЗАЯВКАМИ НА УЧАСТИЕ В КОНКУРСЕ</w:t>
      </w:r>
    </w:p>
    <w:p w:rsidR="00B07298" w:rsidRPr="00B07298" w:rsidRDefault="00B07298" w:rsidP="00B07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298" w:rsidRPr="00B07298" w:rsidRDefault="00B07298" w:rsidP="00B07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2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«Оказание услуг по обеспечению полноценным питанием детей в возрасте с рождения до тре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 лет в 1 квартале 2013 года»</w:t>
      </w:r>
    </w:p>
    <w:p w:rsidR="00B07298" w:rsidRPr="00B07298" w:rsidRDefault="00B07298" w:rsidP="00B07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29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3 752 916,45 (три миллиона семьсот пятьдесят две тысячи девятьсот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шестнадцать) Российский рубль</w:t>
      </w:r>
      <w:r w:rsidRPr="00B072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Подана 1 (одна) заявка.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B07298" w:rsidRPr="00B07298" w:rsidTr="00B0729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7298" w:rsidRPr="00B07298" w:rsidRDefault="00B07298" w:rsidP="00B0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0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0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0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0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7298" w:rsidRPr="00B07298" w:rsidRDefault="00B07298" w:rsidP="00B0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7298" w:rsidRPr="00B07298" w:rsidRDefault="00B07298" w:rsidP="00B0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7298" w:rsidRPr="00B07298" w:rsidRDefault="00B07298" w:rsidP="00B0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сведений и документов, предусмотренных конкурсной документацией и содержащихся в заявке на участие в конкурсе</w:t>
            </w:r>
          </w:p>
        </w:tc>
      </w:tr>
      <w:tr w:rsidR="00B07298" w:rsidRPr="00B07298" w:rsidTr="00B0729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7298" w:rsidRPr="00B07298" w:rsidRDefault="00B07298" w:rsidP="00B0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7298" w:rsidRPr="00B07298" w:rsidRDefault="00B07298" w:rsidP="00B0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B0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ЛеАна</w:t>
            </w:r>
            <w:proofErr w:type="spellEnd"/>
            <w:r w:rsidRPr="00B0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 (ИНН 3702575809, КПП 370201001)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7298" w:rsidRPr="00B07298" w:rsidRDefault="00B07298" w:rsidP="00B0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153031, РФ, Ивановская обл., г. Иваново, ул. Суздальская, д. 16А,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0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 А-10, офис 1-4.10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7298" w:rsidRPr="00B07298" w:rsidRDefault="00B07298" w:rsidP="00B0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Опись документов.</w:t>
            </w:r>
            <w:r w:rsidRPr="00B0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Сопроводительное письмо.</w:t>
            </w:r>
            <w:r w:rsidRPr="00B0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Анкета участника размещения заказа.</w:t>
            </w:r>
            <w:r w:rsidRPr="00B0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Предложение о цене контракта. </w:t>
            </w:r>
            <w:r w:rsidRPr="00B0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Предложение о качестве услуг и (или) квалификации участника размещения заказа. </w:t>
            </w:r>
            <w:r w:rsidRPr="00B0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Предложение о сроках оказания услуг. </w:t>
            </w:r>
            <w:r w:rsidRPr="00B0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Выписка из Единого государственного реестра юридических лиц, выданная ФНС России</w:t>
            </w:r>
            <w:r w:rsidR="00BC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0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Документ, подтверждающий внесение участником размещения заказа денежных сре</w:t>
            </w:r>
            <w:proofErr w:type="gramStart"/>
            <w:r w:rsidRPr="00B0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к</w:t>
            </w:r>
            <w:proofErr w:type="gramEnd"/>
            <w:r w:rsidRPr="00B0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ачестве обеспечения заявки на участие в конкурсе</w:t>
            </w:r>
            <w:r w:rsidR="00BC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0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Документы (копии документов), подтверждающие полномочия лица на осуществление действий от имени участника размещения заказа</w:t>
            </w:r>
            <w:r w:rsidR="00BC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0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0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Копии учредительных документов</w:t>
            </w:r>
            <w:r w:rsidR="00BC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0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0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Документы, подтверждающие квалификацию участника размещения заказа</w:t>
            </w:r>
            <w:r w:rsidR="00BC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0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Другие документы, прикладываемые по усмотрению участником размещения заказа</w:t>
            </w:r>
            <w:r w:rsidR="00BC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B07298" w:rsidRPr="00B07298" w:rsidRDefault="00B07298" w:rsidP="00B0729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Открытый конкурс признан несостоявшимся.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07298" w:rsidRPr="00B07298" w:rsidTr="00B0729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07298" w:rsidRPr="00B07298" w:rsidRDefault="00B07298" w:rsidP="00B072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298" w:rsidRPr="00B07298" w:rsidRDefault="00B07298" w:rsidP="00B072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№3 к Протоколу вскрытия конвертов</w:t>
            </w:r>
            <w:r w:rsidRPr="00B0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с заявками на участие в открытом конкурсе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0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17.12.2012 №0133300001712001541-1</w:t>
            </w:r>
          </w:p>
        </w:tc>
      </w:tr>
    </w:tbl>
    <w:p w:rsidR="00B07298" w:rsidRPr="00B07298" w:rsidRDefault="00B07298" w:rsidP="00B07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298" w:rsidRPr="00B07298" w:rsidRDefault="00B07298" w:rsidP="00B072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29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ИСПОЛНЕНИЯ КОНТРАКТА</w:t>
      </w:r>
    </w:p>
    <w:p w:rsidR="00B07298" w:rsidRPr="00B07298" w:rsidRDefault="00B07298" w:rsidP="00B07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298" w:rsidRPr="00B07298" w:rsidRDefault="00B07298" w:rsidP="00B07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2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«Оказание услуг по обеспечению полноценным питанием детей в возрасте с рождения до 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ех лет в 1 квартале 2013 года»</w:t>
      </w:r>
      <w:r w:rsidRPr="00B07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07298" w:rsidRPr="00B07298" w:rsidRDefault="00B07298" w:rsidP="00B07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29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3 752 916,45 (три миллиона семьсот пятьдесят две тысячи девятьсот шестнадцать) Российский рубль</w:t>
      </w:r>
      <w:r w:rsidRPr="00B072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072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Заявка №1. </w:t>
      </w:r>
    </w:p>
    <w:p w:rsidR="00B07298" w:rsidRPr="00B07298" w:rsidRDefault="00B07298" w:rsidP="00B07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29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участника размещения заказа: Общество с ограниченной ответственностью "</w:t>
      </w:r>
      <w:proofErr w:type="spellStart"/>
      <w:r w:rsidRPr="00B0729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ЛеАна</w:t>
      </w:r>
      <w:proofErr w:type="spellEnd"/>
      <w:r w:rsidRPr="00B07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". </w:t>
      </w:r>
    </w:p>
    <w:p w:rsidR="00B07298" w:rsidRPr="00B07298" w:rsidRDefault="00B07298" w:rsidP="00B07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Общие сведения об условиях исполнения контракта: Цена контракта, Качество услуг и (или) квалификация участника </w:t>
      </w:r>
      <w:proofErr w:type="spellStart"/>
      <w:r w:rsidRPr="00B0729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</w:t>
      </w:r>
      <w:proofErr w:type="gramStart"/>
      <w:r w:rsidRPr="00B07298">
        <w:rPr>
          <w:rFonts w:ascii="Times New Roman" w:eastAsia="Times New Roman" w:hAnsi="Times New Roman" w:cs="Times New Roman"/>
          <w:sz w:val="24"/>
          <w:szCs w:val="24"/>
          <w:lang w:eastAsia="ru-RU"/>
        </w:rPr>
        <w:t>,С</w:t>
      </w:r>
      <w:proofErr w:type="gramEnd"/>
      <w:r w:rsidRPr="00B0729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роки</w:t>
      </w:r>
      <w:proofErr w:type="spellEnd"/>
      <w:r w:rsidRPr="00B07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(периоды) оказания услуг </w:t>
      </w:r>
    </w:p>
    <w:tbl>
      <w:tblPr>
        <w:tblW w:w="5000" w:type="pct"/>
        <w:tblCellSpacing w:w="15" w:type="dxa"/>
        <w:tblInd w:w="60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9"/>
        <w:gridCol w:w="4133"/>
        <w:gridCol w:w="3213"/>
      </w:tblGrid>
      <w:tr w:rsidR="00B07298" w:rsidRPr="00B07298" w:rsidTr="00B07298">
        <w:trPr>
          <w:tblCellSpacing w:w="15" w:type="dxa"/>
        </w:trPr>
        <w:tc>
          <w:tcPr>
            <w:tcW w:w="11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7298" w:rsidRPr="00B07298" w:rsidRDefault="00B07298" w:rsidP="00B0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21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7298" w:rsidRPr="00B07298" w:rsidRDefault="00B07298" w:rsidP="00B0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из конкурсной документации</w:t>
            </w:r>
          </w:p>
        </w:tc>
        <w:tc>
          <w:tcPr>
            <w:tcW w:w="167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7298" w:rsidRPr="00B07298" w:rsidRDefault="00B07298" w:rsidP="00B0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исполнения контракта</w:t>
            </w:r>
          </w:p>
        </w:tc>
      </w:tr>
      <w:tr w:rsidR="00B07298" w:rsidRPr="00B07298" w:rsidTr="00B07298">
        <w:trPr>
          <w:tblCellSpacing w:w="15" w:type="dxa"/>
        </w:trPr>
        <w:tc>
          <w:tcPr>
            <w:tcW w:w="11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7298" w:rsidRPr="00B07298" w:rsidRDefault="00B07298" w:rsidP="00B0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контракта</w:t>
            </w:r>
          </w:p>
        </w:tc>
        <w:tc>
          <w:tcPr>
            <w:tcW w:w="21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7298" w:rsidRPr="00B07298" w:rsidRDefault="00B07298" w:rsidP="00B0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Рейтинг, присуждаемый i-й заявке по критерию «Цена контракта», определяется по формуле: </w:t>
            </w:r>
            <w:proofErr w:type="spellStart"/>
            <w:r w:rsidRPr="00B0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Rai</w:t>
            </w:r>
            <w:proofErr w:type="spellEnd"/>
            <w:r w:rsidRPr="00B0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proofErr w:type="spellStart"/>
            <w:r w:rsidRPr="00B0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Amax-Ai</w:t>
            </w:r>
            <w:proofErr w:type="spellEnd"/>
            <w:r w:rsidRPr="00B0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B0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Amax</w:t>
            </w:r>
            <w:proofErr w:type="spellEnd"/>
            <w:r w:rsidRPr="00B0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x 100 x </w:t>
            </w:r>
            <w:proofErr w:type="spellStart"/>
            <w:r w:rsidRPr="00B0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</w:t>
            </w:r>
            <w:proofErr w:type="spellEnd"/>
            <w:r w:rsidRPr="00B0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где: </w:t>
            </w:r>
            <w:proofErr w:type="spellStart"/>
            <w:r w:rsidRPr="00B0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Rai</w:t>
            </w:r>
            <w:proofErr w:type="spellEnd"/>
            <w:r w:rsidRPr="00B0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рейтинг, присуждаемый i-й заявке по указанному критерию; </w:t>
            </w:r>
            <w:proofErr w:type="spellStart"/>
            <w:r w:rsidRPr="00B0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Amax</w:t>
            </w:r>
            <w:proofErr w:type="spellEnd"/>
            <w:r w:rsidRPr="00B0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начальная (максимальная) цена контракта, установленная в конкурсной документации; </w:t>
            </w:r>
            <w:proofErr w:type="spellStart"/>
            <w:r w:rsidRPr="00B0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Ai</w:t>
            </w:r>
            <w:proofErr w:type="spellEnd"/>
            <w:r w:rsidRPr="00B0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предложение i-</w:t>
            </w:r>
            <w:proofErr w:type="spellStart"/>
            <w:r w:rsidRPr="00B0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B0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участника конкурса по цене контракта; </w:t>
            </w:r>
            <w:proofErr w:type="spellStart"/>
            <w:r w:rsidRPr="00B0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</w:t>
            </w:r>
            <w:proofErr w:type="spellEnd"/>
            <w:r w:rsidRPr="00B0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значимость критерия «Цена контракта». </w:t>
            </w:r>
          </w:p>
        </w:tc>
        <w:tc>
          <w:tcPr>
            <w:tcW w:w="167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23"/>
            </w:tblGrid>
            <w:tr w:rsidR="00B07298" w:rsidRPr="00B07298">
              <w:trPr>
                <w:jc w:val="center"/>
              </w:trPr>
              <w:tc>
                <w:tcPr>
                  <w:tcW w:w="0" w:type="auto"/>
                  <w:hideMark/>
                </w:tcPr>
                <w:p w:rsidR="00B07298" w:rsidRPr="00B07298" w:rsidRDefault="00B07298" w:rsidP="00B0729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07298" w:rsidRPr="00B07298">
              <w:trPr>
                <w:jc w:val="center"/>
              </w:trPr>
              <w:tc>
                <w:tcPr>
                  <w:tcW w:w="0" w:type="auto"/>
                  <w:hideMark/>
                </w:tcPr>
                <w:p w:rsidR="00B07298" w:rsidRPr="00B07298" w:rsidRDefault="00B07298" w:rsidP="00B0729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72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Цена участника размещения заказа: 3 752 861,72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руб.</w:t>
                  </w:r>
                </w:p>
              </w:tc>
            </w:tr>
          </w:tbl>
          <w:p w:rsidR="00B07298" w:rsidRPr="00B07298" w:rsidRDefault="00B07298" w:rsidP="00B0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7298" w:rsidRPr="00B07298" w:rsidTr="00B07298">
        <w:trPr>
          <w:tblCellSpacing w:w="15" w:type="dxa"/>
        </w:trPr>
        <w:tc>
          <w:tcPr>
            <w:tcW w:w="11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7298" w:rsidRPr="00B07298" w:rsidRDefault="00B07298" w:rsidP="00B0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работ, услуг и (или) квалификация участника конкурса при размещении заказа на выполнение работ, оказание услуг</w:t>
            </w:r>
          </w:p>
        </w:tc>
        <w:tc>
          <w:tcPr>
            <w:tcW w:w="21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7298" w:rsidRPr="00B07298" w:rsidRDefault="00B07298" w:rsidP="00B0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Рейтинг, присуждаемый i-й заявке по критерию «Качество услуг и квалификация участника конкурса», определяется по формуле: </w:t>
            </w:r>
            <w:proofErr w:type="spellStart"/>
            <w:r w:rsidRPr="00B0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Rci</w:t>
            </w:r>
            <w:proofErr w:type="spellEnd"/>
            <w:r w:rsidRPr="00B0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=(Ci1+Ci2+Ci3+Ci4+Ci5) x </w:t>
            </w:r>
            <w:proofErr w:type="spellStart"/>
            <w:r w:rsidRPr="00B0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Kc</w:t>
            </w:r>
            <w:proofErr w:type="spellEnd"/>
            <w:r w:rsidRPr="00B0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где: </w:t>
            </w:r>
            <w:proofErr w:type="spellStart"/>
            <w:r w:rsidRPr="00B0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</w:t>
            </w:r>
            <w:proofErr w:type="gramStart"/>
            <w:r w:rsidRPr="00B0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B0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spellEnd"/>
            <w:r w:rsidRPr="00B0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рейтинг, присуждаемый i-й заявке по указанному критерию; Ci1,2,3,4,5 - значение в баллах (среднее арифметическое оценок в баллах всех членов конкурсной комиссии), присуждаемое комиссией i-й заявке на участие в конкурсе по каждому из показателей, установленных в форме № 5 конкурсной документации. При оценке критерия будут учитываться данные участника конкурса, представленные в форме № 5 конкурсной документации. Для оценки заявок по критерию «Качество услуг и (или) квалификация участника конкурса» каждой заявке выставляется значение от 0 до 100 баллов. Сумма </w:t>
            </w:r>
            <w:r w:rsidRPr="00B0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максимальных значений всех показателей указанного критерия составляет 100 баллов. </w:t>
            </w:r>
            <w:proofErr w:type="spellStart"/>
            <w:proofErr w:type="gramStart"/>
            <w:r w:rsidRPr="00B0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</w:t>
            </w:r>
            <w:proofErr w:type="gramEnd"/>
            <w:r w:rsidRPr="00B0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r w:rsidRPr="00B0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значимость критерия «Качество услуг и (или) квалификация участника конкурса».</w:t>
            </w:r>
          </w:p>
        </w:tc>
        <w:tc>
          <w:tcPr>
            <w:tcW w:w="167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23"/>
            </w:tblGrid>
            <w:tr w:rsidR="00B07298" w:rsidRPr="00B07298">
              <w:trPr>
                <w:jc w:val="center"/>
              </w:trPr>
              <w:tc>
                <w:tcPr>
                  <w:tcW w:w="0" w:type="auto"/>
                  <w:hideMark/>
                </w:tcPr>
                <w:p w:rsidR="00B07298" w:rsidRPr="00B07298" w:rsidRDefault="00B07298" w:rsidP="00B0729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72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- </w:t>
                  </w:r>
                </w:p>
              </w:tc>
            </w:tr>
          </w:tbl>
          <w:p w:rsidR="00B07298" w:rsidRPr="00B07298" w:rsidRDefault="00B07298" w:rsidP="00B0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7298" w:rsidRPr="00B07298" w:rsidTr="00B07298">
        <w:trPr>
          <w:tblCellSpacing w:w="15" w:type="dxa"/>
        </w:trPr>
        <w:tc>
          <w:tcPr>
            <w:tcW w:w="11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7298" w:rsidRPr="00B07298" w:rsidRDefault="00B07298" w:rsidP="00B0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том числе, наличие опыта оказания услуг </w:t>
            </w:r>
          </w:p>
        </w:tc>
        <w:tc>
          <w:tcPr>
            <w:tcW w:w="21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7298" w:rsidRPr="00B07298" w:rsidRDefault="00B07298" w:rsidP="00B0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исполнении контрактов (договоров) на оказание услуг, аналогичных услугам, являющимся предметом настоящего конкурса), деловая репутация участника размещения заказа</w:t>
            </w:r>
            <w:r w:rsidRPr="00B0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Максимальное количество баллов: 40.0</w:t>
            </w:r>
          </w:p>
        </w:tc>
        <w:tc>
          <w:tcPr>
            <w:tcW w:w="167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7298" w:rsidRPr="00B07298" w:rsidRDefault="00B07298" w:rsidP="00B0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представлены сведения о 85 контрактах (договорах), 17 благодарностей.</w:t>
            </w:r>
          </w:p>
        </w:tc>
      </w:tr>
      <w:tr w:rsidR="00B07298" w:rsidRPr="00B07298" w:rsidTr="00B07298">
        <w:trPr>
          <w:tblCellSpacing w:w="15" w:type="dxa"/>
        </w:trPr>
        <w:tc>
          <w:tcPr>
            <w:tcW w:w="11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7298" w:rsidRPr="00B07298" w:rsidRDefault="00B07298" w:rsidP="00B0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числе, сведения о наличии специальных пунктов выдачи питания </w:t>
            </w:r>
          </w:p>
        </w:tc>
        <w:tc>
          <w:tcPr>
            <w:tcW w:w="21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7298" w:rsidRPr="00B07298" w:rsidRDefault="00B07298" w:rsidP="00B0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оценке подкритерия будут учитываться данные участника конкурса, представленные в заявке на участие в конкурсе</w:t>
            </w:r>
            <w:r w:rsidRPr="00B0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Максимальное количество баллов: 50.0</w:t>
            </w:r>
          </w:p>
        </w:tc>
        <w:tc>
          <w:tcPr>
            <w:tcW w:w="167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7298" w:rsidRPr="00B07298" w:rsidRDefault="00B07298" w:rsidP="00B0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Ленинский р-н - 4 пункта выдачи питания; </w:t>
            </w:r>
            <w:proofErr w:type="spellStart"/>
            <w:r w:rsidRPr="00B0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Фрунзенский</w:t>
            </w:r>
            <w:proofErr w:type="spellEnd"/>
            <w:r w:rsidRPr="00B0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 - 5 пунктов выдачи питания; Советский р-н - 1 пункт питания; Октябрьский р-н - 1 пункт выдачи питания.</w:t>
            </w:r>
          </w:p>
        </w:tc>
      </w:tr>
      <w:tr w:rsidR="00B07298" w:rsidRPr="00B07298" w:rsidTr="00B07298">
        <w:trPr>
          <w:tblCellSpacing w:w="15" w:type="dxa"/>
        </w:trPr>
        <w:tc>
          <w:tcPr>
            <w:tcW w:w="11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7298" w:rsidRPr="00B07298" w:rsidRDefault="00B07298" w:rsidP="00B0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числе, характеристики молочного питания: Сухая молочная смесь для здоровых детей с 0 - 6 </w:t>
            </w:r>
            <w:proofErr w:type="spellStart"/>
            <w:proofErr w:type="gramStart"/>
            <w:r w:rsidRPr="00B0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21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7298" w:rsidRPr="00B07298" w:rsidRDefault="00B07298" w:rsidP="00B0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оценке подкритерия будут учитываться данные участника конкурса, представленные в заявке на участие в конкурсе</w:t>
            </w:r>
            <w:r w:rsidRPr="00B0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Максимальное количество баллов: 3.0</w:t>
            </w:r>
          </w:p>
        </w:tc>
        <w:tc>
          <w:tcPr>
            <w:tcW w:w="167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7298" w:rsidRPr="00B07298" w:rsidRDefault="00B07298" w:rsidP="00BC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B0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Nutrilak</w:t>
            </w:r>
            <w:proofErr w:type="spellEnd"/>
            <w:r w:rsidRPr="00B0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1» смесь сухая молочная для детей с рождения до 6 месяцев. Масса нетто в единице потребительской упаковки, </w:t>
            </w:r>
            <w:proofErr w:type="gramStart"/>
            <w:r w:rsidRPr="00B0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B0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0,400</w:t>
            </w:r>
            <w:r w:rsidR="00BC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B0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Белок, г 1,4</w:t>
            </w:r>
            <w:r w:rsidR="00BC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B0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Сывороточный белок, % 60</w:t>
            </w:r>
            <w:r w:rsidR="00BC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B0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Углеводный компонент, г 7,5</w:t>
            </w:r>
            <w:r w:rsidR="00BC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B0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B0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B0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лактоза, % </w:t>
            </w:r>
            <w:r w:rsidR="00BC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B0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C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B0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Жиры, г 3,6</w:t>
            </w:r>
            <w:r w:rsidR="00BC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B0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Обогащение таурином, мг 4,5</w:t>
            </w:r>
            <w:r w:rsidR="00BC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B0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Содержание йода, мкг 8,1</w:t>
            </w:r>
            <w:r w:rsidR="00BC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B0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Содержание минеральных веществ и микроэлементов 12</w:t>
            </w:r>
            <w:r w:rsidR="00BC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0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07298" w:rsidRPr="00B07298" w:rsidTr="00B07298">
        <w:trPr>
          <w:tblCellSpacing w:w="15" w:type="dxa"/>
        </w:trPr>
        <w:tc>
          <w:tcPr>
            <w:tcW w:w="11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7298" w:rsidRPr="00B07298" w:rsidRDefault="00B07298" w:rsidP="00B0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числе, характеристики молочного питания: Сухая молочная смесь для здоровых детей с 6 - 12 </w:t>
            </w:r>
            <w:proofErr w:type="spellStart"/>
            <w:proofErr w:type="gramStart"/>
            <w:r w:rsidRPr="00B0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21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7298" w:rsidRPr="00B07298" w:rsidRDefault="00B07298" w:rsidP="00B0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оценке подкритерия будут учитываться данные участника конкурса, представленные в заявке на участие в конкурсе</w:t>
            </w:r>
            <w:r w:rsidRPr="00B0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Максимальное количество баллов: 3.0</w:t>
            </w:r>
          </w:p>
        </w:tc>
        <w:tc>
          <w:tcPr>
            <w:tcW w:w="167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7298" w:rsidRPr="00B07298" w:rsidRDefault="00B07298" w:rsidP="00B0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B0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Nutrilak</w:t>
            </w:r>
            <w:proofErr w:type="spellEnd"/>
            <w:r w:rsidRPr="00B0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2» смесь сухая молочная адаптированная последующая для детей с 6 до 12 месяцев. Масса нетто в единице потребительской упаковки, </w:t>
            </w:r>
            <w:proofErr w:type="gramStart"/>
            <w:r w:rsidRPr="00B0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="00BC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0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0,400</w:t>
            </w:r>
            <w:r w:rsidR="00BC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B0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Белковый компонент, г 1,6</w:t>
            </w:r>
            <w:r w:rsidR="00BC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B0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Сывороточный белок, % 40</w:t>
            </w:r>
            <w:r w:rsidR="00BC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B0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Углеводный компонент, г 7,8</w:t>
            </w:r>
            <w:r w:rsidR="00BC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B0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B0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B0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лактоза, % 65</w:t>
            </w:r>
            <w:r w:rsidR="00BC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B0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Жиры, г 3,7</w:t>
            </w:r>
            <w:r w:rsidR="00BC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B0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Содержание железа, мг 1,2</w:t>
            </w:r>
            <w:r w:rsidR="00BC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B0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Содержание кальция, мг 65</w:t>
            </w:r>
            <w:r w:rsidR="00BC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B0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Содержание минеральных веществ и микроэлементов 12 </w:t>
            </w:r>
          </w:p>
        </w:tc>
      </w:tr>
      <w:tr w:rsidR="00B07298" w:rsidRPr="00B07298" w:rsidTr="00B07298">
        <w:trPr>
          <w:tblCellSpacing w:w="15" w:type="dxa"/>
        </w:trPr>
        <w:tc>
          <w:tcPr>
            <w:tcW w:w="11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7298" w:rsidRPr="00B07298" w:rsidRDefault="00B07298" w:rsidP="00B0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числе, характеристики молочного питания: Каша </w:t>
            </w:r>
            <w:r w:rsidRPr="00B0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сухая молочная быстрорастворимая</w:t>
            </w:r>
          </w:p>
        </w:tc>
        <w:tc>
          <w:tcPr>
            <w:tcW w:w="21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7298" w:rsidRPr="00B07298" w:rsidRDefault="00B07298" w:rsidP="00B0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 оценке подкритерия будут учитываться данные участника конкурса, представленные в заявке на участие в конкурсе</w:t>
            </w:r>
            <w:r w:rsidRPr="00B0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0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Максимальное количество баллов: 4.0</w:t>
            </w:r>
          </w:p>
        </w:tc>
        <w:tc>
          <w:tcPr>
            <w:tcW w:w="167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7298" w:rsidRPr="00B07298" w:rsidRDefault="00B07298" w:rsidP="00B0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Каша сухая молочная быстрорастворимая «Умница». Масса нетто в единице потребительской </w:t>
            </w:r>
            <w:r w:rsidRPr="00B0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упаковки, кг 0,250</w:t>
            </w:r>
            <w:r w:rsidR="00BC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B0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Белок, г 14,0</w:t>
            </w:r>
            <w:r w:rsidR="00BC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B0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Жир, г 10,5</w:t>
            </w:r>
            <w:r w:rsidR="00BC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B0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Углеводы, г 66,0</w:t>
            </w:r>
            <w:r w:rsidR="00BC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B0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Натрий, мг 290,0</w:t>
            </w:r>
            <w:r w:rsidR="00BC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B0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Кальций, мг 500,0</w:t>
            </w:r>
            <w:r w:rsidR="00BC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B0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Железо, мг 9,0</w:t>
            </w:r>
            <w:r w:rsidR="00BC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B0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Ретинол</w:t>
            </w:r>
            <w:proofErr w:type="spellEnd"/>
            <w:r w:rsidRPr="00B0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(А), 350</w:t>
            </w:r>
            <w:r w:rsidR="00BC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B0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Тиамин (В</w:t>
            </w:r>
            <w:proofErr w:type="gramStart"/>
            <w:r w:rsidRPr="00B0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B0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мг 0,47</w:t>
            </w:r>
            <w:r w:rsidR="00BC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B0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Рибофлавин (В2), мг 0,65</w:t>
            </w:r>
            <w:r w:rsidR="00BC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B0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Ниацин (РР), мг 5,5</w:t>
            </w:r>
            <w:r w:rsidR="00BC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B0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Токоферол (Е), мг5,0</w:t>
            </w:r>
            <w:r w:rsidR="00BC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B0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Аскорбиновая к-та (С), мг 42,0</w:t>
            </w:r>
            <w:r w:rsidR="00BC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bookmarkStart w:id="0" w:name="_GoBack"/>
            <w:bookmarkEnd w:id="0"/>
          </w:p>
        </w:tc>
      </w:tr>
      <w:tr w:rsidR="00B07298" w:rsidRPr="00B07298" w:rsidTr="00B07298">
        <w:trPr>
          <w:tblCellSpacing w:w="15" w:type="dxa"/>
        </w:trPr>
        <w:tc>
          <w:tcPr>
            <w:tcW w:w="11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7298" w:rsidRPr="00B07298" w:rsidRDefault="00B07298" w:rsidP="00B0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Сроки (периоды) поставки товара, выполнения работ, оказания услуг</w:t>
            </w:r>
          </w:p>
        </w:tc>
        <w:tc>
          <w:tcPr>
            <w:tcW w:w="21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7298" w:rsidRPr="00B07298" w:rsidRDefault="00B07298" w:rsidP="00B0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Рейтинг, присуждаемый i-й заявке по критерию «Сроки (периоды) оказания услуг», определяется по формуле: </w:t>
            </w:r>
            <w:proofErr w:type="spellStart"/>
            <w:r w:rsidRPr="00B0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Rfi</w:t>
            </w:r>
            <w:proofErr w:type="spellEnd"/>
            <w:r w:rsidRPr="00B0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(</w:t>
            </w:r>
            <w:proofErr w:type="spellStart"/>
            <w:r w:rsidRPr="00B0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Fmin-Fi</w:t>
            </w:r>
            <w:proofErr w:type="spellEnd"/>
            <w:r w:rsidRPr="00B0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)/ (</w:t>
            </w:r>
            <w:proofErr w:type="spellStart"/>
            <w:r w:rsidRPr="00B0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Fmin-Fmax</w:t>
            </w:r>
            <w:proofErr w:type="spellEnd"/>
            <w:r w:rsidRPr="00B0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x 100 x </w:t>
            </w:r>
            <w:proofErr w:type="spellStart"/>
            <w:r w:rsidRPr="00B0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Kf</w:t>
            </w:r>
            <w:proofErr w:type="spellEnd"/>
            <w:r w:rsidRPr="00B0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где: </w:t>
            </w:r>
            <w:proofErr w:type="spellStart"/>
            <w:proofErr w:type="gramStart"/>
            <w:r w:rsidRPr="00B0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Rfi</w:t>
            </w:r>
            <w:proofErr w:type="spellEnd"/>
            <w:r w:rsidRPr="00B0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рейтинг, присуждаемый i-й заявке по указанному критерию; </w:t>
            </w:r>
            <w:proofErr w:type="spellStart"/>
            <w:r w:rsidRPr="00B0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Fmax</w:t>
            </w:r>
            <w:proofErr w:type="spellEnd"/>
            <w:r w:rsidRPr="00B0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максимальный срок оказания услуг (количество дней в неделю); </w:t>
            </w:r>
            <w:proofErr w:type="spellStart"/>
            <w:r w:rsidRPr="00B0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Fmin</w:t>
            </w:r>
            <w:proofErr w:type="spellEnd"/>
            <w:r w:rsidRPr="00B0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минимальный срок оказания услуг (количество дней в неделю); </w:t>
            </w:r>
            <w:proofErr w:type="spellStart"/>
            <w:r w:rsidRPr="00B0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Fi</w:t>
            </w:r>
            <w:proofErr w:type="spellEnd"/>
            <w:r w:rsidRPr="00B0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предложение, содержащееся в i-й заявке по сроку оказания услуг (количество дней в неделю); Единица измерения устанавливается – день; Максимальный срок оказания услуг (</w:t>
            </w:r>
            <w:proofErr w:type="spellStart"/>
            <w:r w:rsidRPr="00B0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Fmax</w:t>
            </w:r>
            <w:proofErr w:type="spellEnd"/>
            <w:r w:rsidRPr="00B0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– 6 дней в неделю;</w:t>
            </w:r>
            <w:proofErr w:type="gramEnd"/>
            <w:r w:rsidRPr="00B0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Минимальный срок оказания услуг (</w:t>
            </w:r>
            <w:proofErr w:type="spellStart"/>
            <w:r w:rsidRPr="00B0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Fmin</w:t>
            </w:r>
            <w:proofErr w:type="spellEnd"/>
            <w:r w:rsidRPr="00B0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– 3 дня в неделю; </w:t>
            </w:r>
            <w:proofErr w:type="spellStart"/>
            <w:r w:rsidRPr="00B0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Kf</w:t>
            </w:r>
            <w:proofErr w:type="spellEnd"/>
            <w:r w:rsidRPr="00B0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значимость критерия «Сроки (периоды) оказания услуг». </w:t>
            </w:r>
          </w:p>
        </w:tc>
        <w:tc>
          <w:tcPr>
            <w:tcW w:w="167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23"/>
            </w:tblGrid>
            <w:tr w:rsidR="00B07298" w:rsidRPr="00B07298">
              <w:trPr>
                <w:jc w:val="center"/>
              </w:trPr>
              <w:tc>
                <w:tcPr>
                  <w:tcW w:w="0" w:type="auto"/>
                  <w:hideMark/>
                </w:tcPr>
                <w:p w:rsidR="00B07298" w:rsidRPr="00B07298" w:rsidRDefault="00B07298" w:rsidP="00B0729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72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выдача молочного питания в течение 6 дней в неделю</w:t>
                  </w:r>
                </w:p>
              </w:tc>
            </w:tr>
          </w:tbl>
          <w:p w:rsidR="00B07298" w:rsidRPr="00B07298" w:rsidRDefault="00B07298" w:rsidP="00B0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6604E" w:rsidRDefault="00BC61E1"/>
    <w:sectPr w:rsidR="00A6604E" w:rsidSect="00B07298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298"/>
    <w:rsid w:val="00255A20"/>
    <w:rsid w:val="00496731"/>
    <w:rsid w:val="009B38A2"/>
    <w:rsid w:val="00B07298"/>
    <w:rsid w:val="00BC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8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1774</Words>
  <Characters>10114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Е. Кузнецова</dc:creator>
  <cp:lastModifiedBy>Наталья Е. Кузнецова</cp:lastModifiedBy>
  <cp:revision>3</cp:revision>
  <cp:lastPrinted>2012-12-18T06:35:00Z</cp:lastPrinted>
  <dcterms:created xsi:type="dcterms:W3CDTF">2012-12-17T12:25:00Z</dcterms:created>
  <dcterms:modified xsi:type="dcterms:W3CDTF">2012-12-18T06:35:00Z</dcterms:modified>
</cp:coreProperties>
</file>