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BD" w:rsidRPr="00CD04BD" w:rsidRDefault="00CD04BD" w:rsidP="00CD04BD">
      <w:pPr>
        <w:pStyle w:val="title"/>
        <w:spacing w:before="0" w:beforeAutospacing="0" w:after="0" w:afterAutospacing="0"/>
        <w:jc w:val="center"/>
      </w:pPr>
      <w:r w:rsidRPr="00CD04BD"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CD04BD" w:rsidRPr="00CD04BD" w:rsidRDefault="00CD04BD" w:rsidP="00CD04BD">
      <w:pPr>
        <w:pStyle w:val="subtitle"/>
        <w:spacing w:before="0" w:beforeAutospacing="0" w:after="0" w:afterAutospacing="0"/>
        <w:jc w:val="center"/>
      </w:pPr>
      <w:r w:rsidRPr="00CD04BD">
        <w:t>от 20.05.2015 для закупки №0133300001715000186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D04BD" w:rsidRPr="00CD04BD" w:rsidTr="00CD04BD">
        <w:tc>
          <w:tcPr>
            <w:tcW w:w="250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4BD" w:rsidRPr="00CD04BD" w:rsidTr="00CD04BD"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20 мая 2015</w:t>
            </w:r>
          </w:p>
        </w:tc>
      </w:tr>
      <w:tr w:rsidR="00CD04BD" w:rsidRPr="00CD04BD" w:rsidTr="00CD04BD"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pStyle w:val="underlinetitle"/>
              <w:spacing w:before="0" w:beforeAutospacing="0" w:after="0" w:afterAutospacing="0"/>
            </w:pPr>
            <w:r w:rsidRPr="00CD04BD"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pStyle w:val="underlinetitle"/>
              <w:spacing w:before="0" w:beforeAutospacing="0" w:after="0" w:afterAutospacing="0"/>
            </w:pPr>
            <w:r w:rsidRPr="00CD04BD">
              <w:t>(дата подписания протокола)</w:t>
            </w:r>
          </w:p>
        </w:tc>
      </w:tr>
    </w:tbl>
    <w:p w:rsidR="00CD04BD" w:rsidRPr="00CD04BD" w:rsidRDefault="00CD04BD" w:rsidP="00CD04BD">
      <w:pPr>
        <w:pStyle w:val="3"/>
        <w:spacing w:before="0" w:beforeAutospacing="0" w:after="0" w:afterAutospacing="0"/>
        <w:rPr>
          <w:sz w:val="24"/>
          <w:szCs w:val="24"/>
        </w:rPr>
      </w:pPr>
      <w:r w:rsidRPr="00CD04BD">
        <w:rPr>
          <w:sz w:val="24"/>
          <w:szCs w:val="24"/>
        </w:rPr>
        <w:t>1. Повестка дня</w:t>
      </w:r>
    </w:p>
    <w:p w:rsidR="00CD04BD" w:rsidRPr="00CD04BD" w:rsidRDefault="00CD04BD" w:rsidP="00CD04BD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CD04BD"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CD04BD" w:rsidRPr="00CD04BD" w:rsidRDefault="00CD04BD" w:rsidP="00CD04BD">
      <w:pPr>
        <w:pStyle w:val="a3"/>
        <w:spacing w:before="0" w:beforeAutospacing="0" w:after="0" w:afterAutospacing="0"/>
        <w:ind w:firstLine="708"/>
        <w:jc w:val="both"/>
      </w:pPr>
      <w:r w:rsidRPr="00CD04BD">
        <w:t>Извещение о проведении открытого конкурса размещено на официальном сайте www.zakupki.gov.ru (Извещение о проведении открытого конкурса от 29.04.2015 №0133300001715000186).</w:t>
      </w:r>
    </w:p>
    <w:p w:rsidR="00CD04BD" w:rsidRPr="00CD04BD" w:rsidRDefault="00CD04BD" w:rsidP="00CD04BD">
      <w:pPr>
        <w:pStyle w:val="a3"/>
        <w:spacing w:before="0" w:beforeAutospacing="0" w:after="0" w:afterAutospacing="0"/>
        <w:ind w:firstLine="708"/>
        <w:jc w:val="both"/>
      </w:pPr>
      <w:r w:rsidRPr="00CD04BD"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20 мая 2015 года в 11:00 (по местному времени) по адресу </w:t>
      </w:r>
      <w:proofErr w:type="gramStart"/>
      <w:r w:rsidRPr="00CD04BD">
        <w:t>Ивановская</w:t>
      </w:r>
      <w:proofErr w:type="gramEnd"/>
      <w:r w:rsidRPr="00CD04BD">
        <w:t xml:space="preserve"> обл., г. Иваново, пл. Революции, д. 6, к. 220.</w:t>
      </w:r>
    </w:p>
    <w:p w:rsidR="00CD04BD" w:rsidRPr="00CD04BD" w:rsidRDefault="00CD04BD" w:rsidP="00CD04BD">
      <w:pPr>
        <w:pStyle w:val="a3"/>
        <w:spacing w:before="0" w:beforeAutospacing="0" w:after="0" w:afterAutospacing="0"/>
        <w:ind w:firstLine="708"/>
        <w:jc w:val="both"/>
      </w:pPr>
      <w:r w:rsidRPr="00CD04BD"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CD04BD" w:rsidRPr="00CD04BD" w:rsidRDefault="00CD04BD" w:rsidP="00CD04BD">
      <w:pPr>
        <w:pStyle w:val="a3"/>
        <w:spacing w:before="0" w:beforeAutospacing="0" w:after="0" w:afterAutospacing="0"/>
        <w:ind w:firstLine="708"/>
        <w:jc w:val="both"/>
      </w:pPr>
      <w:r w:rsidRPr="00CD04BD">
        <w:t xml:space="preserve">Непосредственно </w:t>
      </w:r>
      <w:proofErr w:type="gramStart"/>
      <w:r w:rsidRPr="00CD04BD">
        <w:t>перед вскрытием конвертов с заявками на участие в открытом конкурсе в отношении</w:t>
      </w:r>
      <w:proofErr w:type="gramEnd"/>
      <w:r w:rsidRPr="00CD04BD"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CD04BD" w:rsidRPr="00CD04BD" w:rsidRDefault="00CD04BD" w:rsidP="00CD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4BD">
        <w:rPr>
          <w:rFonts w:ascii="Times New Roman" w:hAnsi="Times New Roman" w:cs="Times New Roman"/>
          <w:sz w:val="24"/>
          <w:szCs w:val="24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CD04BD">
        <w:rPr>
          <w:rFonts w:ascii="Times New Roman" w:hAnsi="Times New Roman" w:cs="Times New Roman"/>
          <w:sz w:val="24"/>
          <w:szCs w:val="24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CD04BD">
        <w:rPr>
          <w:rFonts w:ascii="Times New Roman" w:hAnsi="Times New Roman" w:cs="Times New Roman"/>
          <w:sz w:val="24"/>
          <w:szCs w:val="24"/>
        </w:rPr>
        <w:t xml:space="preserve"> </w:t>
      </w:r>
      <w:r w:rsidRPr="00CD04BD">
        <w:rPr>
          <w:rFonts w:ascii="Times New Roman" w:hAnsi="Times New Roman" w:cs="Times New Roman"/>
          <w:sz w:val="24"/>
          <w:szCs w:val="24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CD04BD">
        <w:rPr>
          <w:rFonts w:ascii="Times New Roman" w:hAnsi="Times New Roman" w:cs="Times New Roman"/>
          <w:sz w:val="24"/>
          <w:szCs w:val="24"/>
        </w:rPr>
        <w:t>конверт</w:t>
      </w:r>
      <w:proofErr w:type="gramEnd"/>
      <w:r w:rsidRPr="00CD04BD">
        <w:rPr>
          <w:rFonts w:ascii="Times New Roman" w:hAnsi="Times New Roman" w:cs="Times New Roman"/>
          <w:sz w:val="24"/>
          <w:szCs w:val="24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CD04BD">
        <w:rPr>
          <w:rFonts w:ascii="Times New Roman" w:hAnsi="Times New Roman" w:cs="Times New Roman"/>
          <w:sz w:val="24"/>
          <w:szCs w:val="24"/>
        </w:rPr>
        <w:br/>
        <w:t xml:space="preserve">- наличие информации и документов, предусмотренных конкурсной документацией; </w:t>
      </w:r>
      <w:r w:rsidRPr="00CD04BD">
        <w:rPr>
          <w:rFonts w:ascii="Times New Roman" w:hAnsi="Times New Roman" w:cs="Times New Roman"/>
          <w:sz w:val="24"/>
          <w:szCs w:val="24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CD04BD">
        <w:rPr>
          <w:rFonts w:ascii="Times New Roman" w:hAnsi="Times New Roman" w:cs="Times New Roman"/>
          <w:sz w:val="24"/>
          <w:szCs w:val="24"/>
        </w:rPr>
        <w:br/>
      </w:r>
    </w:p>
    <w:p w:rsidR="00CD04BD" w:rsidRPr="00CD04BD" w:rsidRDefault="00CD04BD" w:rsidP="00CD04BD">
      <w:pPr>
        <w:pStyle w:val="3"/>
        <w:spacing w:before="0" w:beforeAutospacing="0" w:after="0" w:afterAutospacing="0"/>
        <w:rPr>
          <w:sz w:val="24"/>
          <w:szCs w:val="24"/>
        </w:rPr>
      </w:pPr>
      <w:r w:rsidRPr="00CD04BD">
        <w:rPr>
          <w:sz w:val="24"/>
          <w:szCs w:val="24"/>
        </w:rPr>
        <w:t>2. Существенные условия контракта</w:t>
      </w:r>
    </w:p>
    <w:p w:rsidR="00CD04BD" w:rsidRPr="00CD04BD" w:rsidRDefault="00CD04BD" w:rsidP="00CD04BD">
      <w:pPr>
        <w:pStyle w:val="a3"/>
        <w:spacing w:before="0" w:beforeAutospacing="0" w:after="0" w:afterAutospacing="0"/>
        <w:jc w:val="both"/>
      </w:pPr>
      <w:r w:rsidRPr="00CD04BD">
        <w:t xml:space="preserve">Номер и наименование объекта закупки: </w:t>
      </w:r>
      <w:r w:rsidRPr="00CD04BD">
        <w:rPr>
          <w:u w:val="single"/>
        </w:rPr>
        <w:t>Закупка №0133300001715000186 «Оказание услуг по проведению периодических медицинских осмотров (обследований) в образовательных учреждениях города Иванова. Совместный открытый конкурс»</w:t>
      </w:r>
    </w:p>
    <w:p w:rsidR="00CD04BD" w:rsidRPr="00CD04BD" w:rsidRDefault="00CD04BD" w:rsidP="00CD04BD">
      <w:pPr>
        <w:pStyle w:val="a3"/>
        <w:spacing w:before="0" w:beforeAutospacing="0" w:after="0" w:afterAutospacing="0"/>
        <w:jc w:val="both"/>
      </w:pPr>
      <w:r w:rsidRPr="00CD04BD">
        <w:t xml:space="preserve">Начальная (максимальная) цена контракта: </w:t>
      </w:r>
      <w:r w:rsidRPr="00CD04BD">
        <w:rPr>
          <w:u w:val="single"/>
        </w:rPr>
        <w:t>895567.00 Российский рубль (восемьсот девяносто пять тысяч пятьсот шестьдесят семь рублей ноль копеек)</w:t>
      </w:r>
    </w:p>
    <w:p w:rsidR="00CD04BD" w:rsidRPr="00CD04BD" w:rsidRDefault="00CD04BD" w:rsidP="00CD04BD">
      <w:pPr>
        <w:pStyle w:val="a3"/>
        <w:spacing w:before="0" w:beforeAutospacing="0" w:after="0" w:afterAutospacing="0"/>
        <w:jc w:val="both"/>
      </w:pPr>
      <w:r w:rsidRPr="00CD04BD">
        <w:t xml:space="preserve">Источник финансирования: </w:t>
      </w:r>
      <w:r w:rsidRPr="00CD04BD">
        <w:rPr>
          <w:u w:val="single"/>
        </w:rPr>
        <w:t xml:space="preserve">Бюджет города Иванова </w:t>
      </w:r>
    </w:p>
    <w:p w:rsidR="00CD04BD" w:rsidRPr="00CD04BD" w:rsidRDefault="00CD04BD" w:rsidP="00CD04BD">
      <w:pPr>
        <w:pStyle w:val="3"/>
        <w:spacing w:before="0" w:beforeAutospacing="0" w:after="0" w:afterAutospacing="0"/>
        <w:rPr>
          <w:sz w:val="24"/>
          <w:szCs w:val="24"/>
        </w:rPr>
      </w:pPr>
      <w:r w:rsidRPr="00CD04BD">
        <w:rPr>
          <w:sz w:val="24"/>
          <w:szCs w:val="24"/>
        </w:rPr>
        <w:lastRenderedPageBreak/>
        <w:t>3. Информация о заказчике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 xml:space="preserve">Определение поставщика осуществляет Уполномоченный орган в качестве Организатора совместного конкурса: </w:t>
      </w:r>
      <w:r w:rsidRPr="00CD04BD">
        <w:rPr>
          <w:u w:val="single"/>
        </w:rPr>
        <w:t>АДМИНИСТРАЦИЯ ГОРОДА ИВАНОВА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КОМБИНИРОВАННОГО ВИДА № 58";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№ 94";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№ 92";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КОМБИНИРОВАННОГО ВИДА № 143";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№ 89";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№ 4";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№ 63";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КОМБИНИРОВАННОГО ВИДА № 145";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№ 151";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комбинированного вида № 67";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№ 47";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№153";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rPr>
          <w:u w:val="single"/>
        </w:rPr>
        <w:t>муниципальное бюджетное дошкольное образовательное учреждение "Детский сад № 120".</w:t>
      </w:r>
    </w:p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4BD" w:rsidRPr="00CD04BD" w:rsidRDefault="00CD04BD" w:rsidP="00CD04BD">
      <w:pPr>
        <w:pStyle w:val="3"/>
        <w:spacing w:before="0" w:beforeAutospacing="0" w:after="0" w:afterAutospacing="0"/>
        <w:rPr>
          <w:sz w:val="24"/>
          <w:szCs w:val="24"/>
        </w:rPr>
      </w:pPr>
      <w:r w:rsidRPr="00CD04BD">
        <w:rPr>
          <w:sz w:val="24"/>
          <w:szCs w:val="24"/>
        </w:rPr>
        <w:t>4. Информация о комиссии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 xml:space="preserve">Комиссия: </w:t>
      </w:r>
      <w:r w:rsidRPr="00CD04BD">
        <w:rPr>
          <w:u w:val="single"/>
        </w:rPr>
        <w:t>Конкурсная комиссия по осуществлению закупок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proofErr w:type="gramStart"/>
      <w:r w:rsidRPr="00CD04BD">
        <w:t>На заседании комиссии по вскрытию конвертов с заявками на участие в открытом конкурсе</w:t>
      </w:r>
      <w:proofErr w:type="gramEnd"/>
      <w:r w:rsidRPr="00CD04BD"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 xml:space="preserve">Председатель комиссии: </w:t>
      </w:r>
      <w:r w:rsidRPr="00CD04BD">
        <w:rPr>
          <w:u w:val="single"/>
        </w:rPr>
        <w:t>Иванкина Ирина Викторовна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 xml:space="preserve">Зам. председателя комиссии: </w:t>
      </w:r>
      <w:r w:rsidRPr="00CD04BD">
        <w:rPr>
          <w:u w:val="single"/>
        </w:rPr>
        <w:t>Краснов Роман Валерьевич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 xml:space="preserve">Член комиссии: </w:t>
      </w:r>
      <w:r w:rsidRPr="00CD04BD">
        <w:rPr>
          <w:u w:val="single"/>
        </w:rPr>
        <w:t>Юферова Елена Александровна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 xml:space="preserve">Секретарь: </w:t>
      </w:r>
      <w:proofErr w:type="spellStart"/>
      <w:r w:rsidRPr="00CD04BD">
        <w:rPr>
          <w:u w:val="single"/>
        </w:rPr>
        <w:t>Гурылева</w:t>
      </w:r>
      <w:proofErr w:type="spellEnd"/>
      <w:r w:rsidRPr="00CD04BD">
        <w:rPr>
          <w:u w:val="single"/>
        </w:rPr>
        <w:t xml:space="preserve"> Светлана Олеговна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 xml:space="preserve">Количество присутствовавших членов комиссии: </w:t>
      </w:r>
      <w:r w:rsidRPr="00CD04BD">
        <w:rPr>
          <w:u w:val="single"/>
        </w:rPr>
        <w:t>4 (четыре)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 xml:space="preserve">из </w:t>
      </w:r>
      <w:proofErr w:type="gramStart"/>
      <w:r w:rsidRPr="00CD04BD">
        <w:t>них</w:t>
      </w:r>
      <w:proofErr w:type="gramEnd"/>
      <w:r w:rsidRPr="00CD04BD">
        <w:t xml:space="preserve"> не голосующие члены комиссии отсутствуют.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4BD" w:rsidRPr="00CD04BD" w:rsidRDefault="00CD04BD" w:rsidP="00CD04BD">
      <w:pPr>
        <w:pStyle w:val="3"/>
        <w:spacing w:before="0" w:beforeAutospacing="0" w:after="0" w:afterAutospacing="0"/>
        <w:rPr>
          <w:sz w:val="24"/>
          <w:szCs w:val="24"/>
        </w:rPr>
      </w:pPr>
      <w:r w:rsidRPr="00CD04BD">
        <w:rPr>
          <w:sz w:val="24"/>
          <w:szCs w:val="24"/>
        </w:rPr>
        <w:t xml:space="preserve">5. Заявки на участие в открытом конкурсе 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>По окончании срока подачи заявок на участие в открытом конкурсе подано заявок - 5 (пять) шт.</w:t>
      </w:r>
    </w:p>
    <w:tbl>
      <w:tblPr>
        <w:tblW w:w="5576" w:type="pct"/>
        <w:jc w:val="center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090"/>
        <w:gridCol w:w="2221"/>
        <w:gridCol w:w="1562"/>
        <w:gridCol w:w="3342"/>
        <w:gridCol w:w="1420"/>
      </w:tblGrid>
      <w:tr w:rsidR="00CD04BD" w:rsidRPr="00CD04BD" w:rsidTr="00CD04BD">
        <w:trPr>
          <w:jc w:val="center"/>
        </w:trPr>
        <w:tc>
          <w:tcPr>
            <w:tcW w:w="387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22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48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 (стоимость), Российский рубль</w:t>
            </w:r>
          </w:p>
        </w:tc>
        <w:tc>
          <w:tcPr>
            <w:tcW w:w="2280" w:type="pct"/>
            <w:gridSpan w:val="2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19.05.2015 13:39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"Центр лечебно-профилактической </w:t>
            </w:r>
            <w:proofErr w:type="spell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медицины"Медиком</w:t>
            </w:r>
            <w:proofErr w:type="spell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ИНН: 3731038319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153025, </w:t>
            </w:r>
            <w:proofErr w:type="spell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695800.00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1. Сопроводительное письмо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2. Анкета участника открытого конкурса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Предложение о цене контракта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 участника открытого конкурса в отношении объекта закупки - предложение о «Квалификации участников закупки»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I.2 «Информационная карта открытого конкурса»): - копия действующей лицензии на осуществление медицинской деятельности, с указанием в приложении к лицензии (являющимся неотъемлемой частью лицензии) наименования работ (услуг) по проведению медицинских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(периодических)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9. Декларация о соответствии участника открытого конкурса требованиям, установленным в соответствии с пунктами 3 – 5, 7, 9 части 1 статьи 31 Закона №44-ФЗ (подпункты 2-6 пункта 16 раздела I.3 «Информационная карта открытого конкурса»)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11. Копии учредительных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добросовестность участника открытого конкурса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13.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14.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ачестве обеспечения заявки на участие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открытом конкурсе с отметкой банка, или заверенная банком копия этого платежного поручения либо банковская гарантия)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15.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17. Опись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19.05.2015 13:50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"Практика"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ИНН: 3702706650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Ивановская область, г. Иваново, ул. </w:t>
            </w:r>
            <w:proofErr w:type="spell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Крутицкая</w:t>
            </w:r>
            <w:proofErr w:type="spell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666504.00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1. Сопроводительное письмо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2. Анкета участника открытого конкурса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Предложение о цене контракта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 участника открытого конкурса в отношении объекта закупки - предложение о «Квалификации участников закупки»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7. Документы (копии документов, либо копии, засвидетельствованные 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нотариальном порядке), подтверждающие полномочия лица на осуществление действий от имени участника закупки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деятельности, с указанием в приложении к лицензии (являющимся неотъемлемой частью лицензии) наименования работ (услуг) по проведению медицинских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(периодических)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9. Декларация о соответствии участника открытого конкурса требованиям, установленным в соответствии с пунктами 3 – 5, 7, 9 части 1 статьи 31 Закона №44-ФЗ (подпункты 2-6 пункта 16 раздела I.3 «Информационная карта открытого конкурса»)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11. Копии учредительных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12. Документы,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добросовестность участника открытого конкурса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13.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14.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15.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17. Опись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19.05.2015 14:55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Медицинский центр "Клиника красоты"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ИНН: 3702022152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153040, Ивановская область, город Иваново, ул. Любимова, д.3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757360.00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1. Сопроводительное письмо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2. Анкета участника открытого конкурса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Предложение о цене контракта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 участника открытого конкурса в отношении объекта закупки - предложение о «Квалификации участников закупки»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открытого конкурса в отношении объекта закупки - предложение по «Качественным,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функциональным и экологическим характеристикам объекта закупки»)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деятельности, с указанием в приложении к лицензии (являющимся неотъемлемой частью лицензии) наименования работ (услуг) по проведению медицинских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(периодических)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9. Декларация о соответствии участника открытого конкурса требованиям, установленным в соответствии с пунктами 3 – 5, 7, 9 части 1 статьи 31 Закона №44-ФЗ (подпункты 2-6 пункта 16 раздела I.3 «Информационная карта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открытого конкурса»)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11. Копии учредительных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добросовестность участника открытого конкурса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13.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14.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15.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17. Опись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19.05.2015 16:00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76AB" w:rsidRDefault="00FE76AB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"Лечебно-диагностический центр "</w:t>
            </w:r>
            <w:proofErr w:type="spell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Миленарис</w:t>
            </w:r>
            <w:proofErr w:type="spell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ИНН: 3702550226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153022, г. Иваново, ул. </w:t>
            </w:r>
            <w:proofErr w:type="spell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, д.114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862440.00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1. Сопроводительное письмо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2. Анкета участника открытого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Предложение о цене контракта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 участника открытого конкурса в отношении объекта закупки - предложение о «Квалификации участников закупки»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 указанием в приложении к лицензии (являющимся неотъемлемой частью лицензии) наименования работ (услуг) по проведению медицинских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(периодических)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9. Декларация о соответствии участника открытого конкурса требованиям, установленным в соответствии с пунктами 3 – 5, 7, 9 части 1 статьи 31 Закона №44-ФЗ (подпункты 2-6 пункта 16 раздела I.3 «Информационная карта открытого конкурса»)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11. Копии учредительных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добросовестность участника открытого конкурса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13.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14.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ачестве обеспечения заявки на участие в открытом конкурсе с отметкой банка, или заверенная банком копия этого платежного поручения либо банковская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гарантия)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15.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17. Опись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F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F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20.05.2015 10:10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F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Профилактической Медицины"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ИНН: 3702616075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153002, г. Иваново, пр. Ленина д.47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F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881980.00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1. Сопроводительное письмо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2. Анкета участника открытого конкурса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Предложение о цене контракта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 участника открытого конкурса в отношении объекта закупки - предложение о «Квалификации участников закупки»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деятельности, с указанием в приложении к лицензии (являющимся неотъемлемой частью лицензии) наименования работ (услуг) по проведению медицинских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(периодических)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9. Декларация о соответствии участника открытого конкурса требованиям, установленным в соответствии с пунктами 3 – 5, 7, 9 части 1 статьи 31 Закона №44-ФЗ (подпункты 2-6 пункта 16 раздела I.3 «Информационная карта открытого конкурса»)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11. Копии учредительных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добросовестность участника открытого конкурса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13.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14.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15.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D04BD" w:rsidRPr="00CD04BD" w:rsidTr="00CD04BD">
        <w:trPr>
          <w:jc w:val="center"/>
        </w:trPr>
        <w:tc>
          <w:tcPr>
            <w:tcW w:w="387" w:type="pct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17. Опись документов </w:t>
            </w:r>
            <w:r w:rsidRPr="00CD04BD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68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4BD" w:rsidRPr="00CD04BD" w:rsidRDefault="00CD04BD" w:rsidP="00CD04BD">
      <w:pPr>
        <w:pStyle w:val="3"/>
        <w:spacing w:before="0" w:beforeAutospacing="0" w:after="0" w:afterAutospacing="0"/>
        <w:rPr>
          <w:sz w:val="24"/>
          <w:szCs w:val="24"/>
        </w:rPr>
      </w:pPr>
      <w:r w:rsidRPr="00CD04BD">
        <w:rPr>
          <w:sz w:val="24"/>
          <w:szCs w:val="24"/>
        </w:rPr>
        <w:t>6. Решение комиссии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4BD" w:rsidRPr="00CD04BD" w:rsidRDefault="00CD04BD" w:rsidP="00CD04BD">
      <w:pPr>
        <w:pStyle w:val="3"/>
        <w:spacing w:before="0" w:beforeAutospacing="0" w:after="0" w:afterAutospacing="0"/>
        <w:rPr>
          <w:sz w:val="24"/>
          <w:szCs w:val="24"/>
        </w:rPr>
      </w:pPr>
      <w:r w:rsidRPr="00CD04BD">
        <w:rPr>
          <w:sz w:val="24"/>
          <w:szCs w:val="24"/>
        </w:rPr>
        <w:t>7. Публикация и хранение протокола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 w:rsidP="00CD04B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E76AB" w:rsidRDefault="00FE76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CD04BD" w:rsidRPr="00CD04BD" w:rsidRDefault="00CD04BD" w:rsidP="00CD04BD">
      <w:pPr>
        <w:pStyle w:val="3"/>
        <w:spacing w:before="0" w:beforeAutospacing="0" w:after="0" w:afterAutospacing="0"/>
        <w:rPr>
          <w:sz w:val="24"/>
          <w:szCs w:val="24"/>
        </w:rPr>
      </w:pPr>
      <w:r w:rsidRPr="00CD04BD">
        <w:rPr>
          <w:sz w:val="24"/>
          <w:szCs w:val="24"/>
        </w:rPr>
        <w:lastRenderedPageBreak/>
        <w:t>8. Приложения к Протоколу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 xml:space="preserve">К протоколу прилагаются и являются его неотъемлемой частью: 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>1. Условия исполнения контракта, указанные в заявках на участие в открытом конкурсе ____</w:t>
      </w:r>
      <w:proofErr w:type="gramStart"/>
      <w:r w:rsidRPr="00CD04BD">
        <w:t>л</w:t>
      </w:r>
      <w:proofErr w:type="gramEnd"/>
      <w:r w:rsidRPr="00CD04BD">
        <w:t xml:space="preserve">. </w:t>
      </w: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>2. заявка №1 (заявка №1.zip - 2.47 Мб)</w:t>
      </w:r>
      <w:r w:rsidRPr="00CD04BD">
        <w:br/>
        <w:t>3. заявка №2 (заявка №2.zip - 2.51 Мб)</w:t>
      </w:r>
      <w:r w:rsidRPr="00CD04BD">
        <w:br/>
        <w:t>4. заявка №3 (заявка №3.zip - 3.97 Мб)</w:t>
      </w:r>
      <w:r w:rsidRPr="00CD04BD">
        <w:br/>
        <w:t>5. заявка №4 (заявка №4.zip - 2.44 Мб)</w:t>
      </w:r>
      <w:r w:rsidRPr="00CD04BD">
        <w:br/>
        <w:t>6. заявка №5 (заявка №5.zip - 2.3 Мб)</w:t>
      </w:r>
    </w:p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4BD" w:rsidRDefault="00CD04BD" w:rsidP="00CD04BD">
      <w:pPr>
        <w:pStyle w:val="a3"/>
        <w:spacing w:before="0" w:beforeAutospacing="0" w:after="0" w:afterAutospacing="0"/>
      </w:pPr>
      <w:r w:rsidRPr="00CD04BD">
        <w:t>Подписи членов комиссии:</w:t>
      </w:r>
    </w:p>
    <w:p w:rsidR="00FE76AB" w:rsidRPr="00CD04BD" w:rsidRDefault="00FE76AB" w:rsidP="00CD04BD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1359"/>
        <w:gridCol w:w="4230"/>
      </w:tblGrid>
      <w:tr w:rsidR="00CD04BD" w:rsidRPr="00CD04BD" w:rsidTr="00FE76AB"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Иванкина Ирина Викторовна</w:t>
            </w:r>
          </w:p>
        </w:tc>
      </w:tr>
      <w:tr w:rsidR="00CD04BD" w:rsidRPr="00CD04BD" w:rsidTr="00FE76AB">
        <w:trPr>
          <w:trHeight w:val="450"/>
        </w:trPr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BD" w:rsidRPr="00CD04BD" w:rsidTr="00FE76AB"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Краснов Роман Валерьевич</w:t>
            </w:r>
          </w:p>
        </w:tc>
      </w:tr>
      <w:tr w:rsidR="00CD04BD" w:rsidRPr="00CD04BD" w:rsidTr="00FE76AB">
        <w:trPr>
          <w:trHeight w:val="450"/>
        </w:trPr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BD" w:rsidRPr="00CD04BD" w:rsidTr="00FE76AB"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Юферова Елена Александровна</w:t>
            </w:r>
          </w:p>
        </w:tc>
      </w:tr>
      <w:tr w:rsidR="00CD04BD" w:rsidRPr="00CD04BD" w:rsidTr="00FE76AB">
        <w:trPr>
          <w:trHeight w:val="450"/>
        </w:trPr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BD" w:rsidRPr="00CD04BD" w:rsidTr="00FE76AB"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</w:tr>
      <w:tr w:rsidR="00CD04BD" w:rsidRPr="00CD04BD" w:rsidTr="00FE76AB">
        <w:trPr>
          <w:trHeight w:val="450"/>
        </w:trPr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4BD">
        <w:rPr>
          <w:rFonts w:ascii="Times New Roman" w:hAnsi="Times New Roman" w:cs="Times New Roman"/>
          <w:sz w:val="24"/>
          <w:szCs w:val="24"/>
        </w:rPr>
        <w:br/>
      </w:r>
      <w:r w:rsidRPr="00CD04BD">
        <w:rPr>
          <w:rFonts w:ascii="Times New Roman" w:hAnsi="Times New Roman" w:cs="Times New Roman"/>
          <w:sz w:val="24"/>
          <w:szCs w:val="24"/>
        </w:rPr>
        <w:br/>
      </w:r>
      <w:r w:rsidRPr="00CD04BD">
        <w:rPr>
          <w:rFonts w:ascii="Times New Roman" w:hAnsi="Times New Roman" w:cs="Times New Roman"/>
          <w:sz w:val="24"/>
          <w:szCs w:val="24"/>
        </w:rPr>
        <w:br/>
      </w:r>
      <w:r w:rsidRPr="00CD04BD">
        <w:rPr>
          <w:rFonts w:ascii="Times New Roman" w:hAnsi="Times New Roman" w:cs="Times New Roman"/>
          <w:sz w:val="24"/>
          <w:szCs w:val="24"/>
        </w:rPr>
        <w:br/>
      </w:r>
      <w:r w:rsidRPr="00CD04BD">
        <w:rPr>
          <w:rFonts w:ascii="Times New Roman" w:hAnsi="Times New Roman" w:cs="Times New Roman"/>
          <w:sz w:val="24"/>
          <w:szCs w:val="24"/>
        </w:rPr>
        <w:br/>
      </w:r>
      <w:r w:rsidRPr="00CD04BD">
        <w:rPr>
          <w:rFonts w:ascii="Times New Roman" w:hAnsi="Times New Roman" w:cs="Times New Roman"/>
          <w:sz w:val="24"/>
          <w:szCs w:val="24"/>
        </w:rPr>
        <w:br/>
      </w:r>
      <w:r w:rsidRPr="00CD04BD">
        <w:rPr>
          <w:rFonts w:ascii="Times New Roman" w:hAnsi="Times New Roman" w:cs="Times New Roman"/>
          <w:sz w:val="24"/>
          <w:szCs w:val="24"/>
        </w:rPr>
        <w:br/>
      </w:r>
      <w:r w:rsidRPr="00CD04B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D04BD" w:rsidRPr="00CD04BD" w:rsidTr="00CD04BD">
        <w:tc>
          <w:tcPr>
            <w:tcW w:w="250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E76AB" w:rsidRDefault="00FE76A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CD04BD" w:rsidRPr="00CD04BD" w:rsidTr="00CD04BD"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04BD" w:rsidRPr="00CD04BD" w:rsidRDefault="00CD04BD" w:rsidP="00CD04BD">
            <w:pPr>
              <w:pStyle w:val="a3"/>
              <w:spacing w:before="0" w:beforeAutospacing="0" w:after="0" w:afterAutospacing="0"/>
              <w:jc w:val="right"/>
            </w:pPr>
            <w:r w:rsidRPr="00CD04BD"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20.05.2015</w:t>
            </w:r>
          </w:p>
        </w:tc>
      </w:tr>
    </w:tbl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4BD" w:rsidRPr="00CD04BD" w:rsidRDefault="00CD04BD" w:rsidP="00CD04BD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CD04BD">
        <w:rPr>
          <w:sz w:val="24"/>
          <w:szCs w:val="24"/>
        </w:rPr>
        <w:t>Условия исполнения контракта, указанные в заявках на участие в открытом конкурсе</w:t>
      </w:r>
    </w:p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4BD" w:rsidRPr="00CD04BD" w:rsidRDefault="00CD04BD" w:rsidP="00CD04BD">
      <w:pPr>
        <w:pStyle w:val="a3"/>
        <w:spacing w:before="0" w:beforeAutospacing="0" w:after="0" w:afterAutospacing="0"/>
      </w:pPr>
      <w:r w:rsidRPr="00CD04BD">
        <w:t>По окончании срока подачи заявок на участие в открытом конкурсе подано заявок - 5 (пять) шт.</w:t>
      </w:r>
    </w:p>
    <w:p w:rsidR="00CD04BD" w:rsidRPr="00CD04BD" w:rsidRDefault="00CD04BD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CD04BD" w:rsidRPr="00CD04BD" w:rsidTr="00FE76AB">
        <w:tc>
          <w:tcPr>
            <w:tcW w:w="50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CD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исполнения контракта по заявке</w:t>
            </w:r>
          </w:p>
        </w:tc>
      </w:tr>
      <w:tr w:rsidR="00CD04BD" w:rsidRPr="00CD04BD" w:rsidTr="00FE76A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"Центр лечебно-профилактической </w:t>
            </w:r>
            <w:proofErr w:type="spell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  <w:proofErr w:type="gram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ы"</w:t>
            </w:r>
            <w:proofErr w:type="gram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Медиком</w:t>
            </w:r>
            <w:proofErr w:type="spell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Цена контракта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40.00%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Предложение участника: 695800.00 Российский рубль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1 Наличие у участника закупки опыта успешного оказания услуг, сопоставимого характера и объема, исполненных участником закупки за предшествующие два года: количество контрактов (договоров): до 10 (включительно) от 11 до 19 (включительно) от 20 и более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по 116 договорам, контрактам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лаборатории: Наличие Отсутствие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60.00%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lastRenderedPageBreak/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о наличии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по 9 врачам высшей категории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Информация о предложении участника: Информация представлена в приложении к протоколу вскрытия конвертов с заявками участников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CD04BD" w:rsidRPr="00CD04BD">
              <w:tc>
                <w:tcPr>
                  <w:tcW w:w="0" w:type="auto"/>
                  <w:vAlign w:val="center"/>
                  <w:hideMark/>
                </w:tcPr>
                <w:p w:rsidR="00CD04BD" w:rsidRPr="00CD04BD" w:rsidRDefault="00CD04BD" w:rsidP="00CD04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BD" w:rsidRPr="00CD04BD" w:rsidTr="00FE76A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"Практика"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Цена контракта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40.00%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Предложение участника: 666504.00 Российский рубль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1 Наличие у участника закупки опыта </w:t>
            </w:r>
            <w:r w:rsidRPr="00CD04BD">
              <w:rPr>
                <w:b/>
                <w:bCs/>
              </w:rPr>
              <w:lastRenderedPageBreak/>
              <w:t xml:space="preserve">успешного оказания услуг, сопоставимого характера и объема, исполненных участником закупки за предшествующие два года: количество контрактов (договоров): до 10 (включительно) от 11 до 19 (включительно) от 20 и более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по 2 договорам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лаборатории: Наличие Отсутствие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60.00%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о наличии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по 4 врачам высшей категории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Информация о предложении участника: Информация представлена в приложении к протоколу вскрытия конвертов с заявками </w:t>
            </w:r>
            <w:r w:rsidRPr="00CD04BD">
              <w:lastRenderedPageBreak/>
              <w:t>участников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CD04BD" w:rsidRPr="00CD04BD">
              <w:tc>
                <w:tcPr>
                  <w:tcW w:w="0" w:type="auto"/>
                  <w:vAlign w:val="center"/>
                  <w:hideMark/>
                </w:tcPr>
                <w:p w:rsidR="00CD04BD" w:rsidRPr="00CD04BD" w:rsidRDefault="00CD04BD" w:rsidP="00CD04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BD" w:rsidRPr="00CD04BD" w:rsidTr="00FE76A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Медицинский центр "Клиника красоты"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Цена контракта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40.00%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Предложение участника: 757360.00 Российский рубль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1 Наличие у участника закупки опыта успешного оказания услуг, сопоставимого характера и объема, исполненных участником закупки за предшествующие два года: количество контрактов (договоров): до 10 (включительно) от 11 до 19 (включительно) от 20 и более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по 1 договору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лаборатории: Наличие Отсутствие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60.00%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Информация не указана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3 Обеспеченность участника закупки врачами высшей категории (квалифицированными кадрами для </w:t>
            </w:r>
            <w:r w:rsidRPr="00CD04BD">
              <w:rPr>
                <w:b/>
                <w:bCs/>
              </w:rPr>
              <w:lastRenderedPageBreak/>
              <w:t>исполнения условий контракта)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по 7 врачам высшей категории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Информация о предложении участника: Информация представлена в приложении к протоколу вскрытия конвертов с заявками участников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CD04BD" w:rsidRPr="00CD04BD">
              <w:tc>
                <w:tcPr>
                  <w:tcW w:w="0" w:type="auto"/>
                  <w:vAlign w:val="center"/>
                  <w:hideMark/>
                </w:tcPr>
                <w:p w:rsidR="00CD04BD" w:rsidRPr="00CD04BD" w:rsidRDefault="00CD04BD" w:rsidP="00CD04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BD" w:rsidRPr="00CD04BD" w:rsidTr="00FE76A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"</w:t>
            </w:r>
            <w:proofErr w:type="spellStart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Миленарис</w:t>
            </w:r>
            <w:proofErr w:type="spellEnd"/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Цена контракта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40.00%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Предложение участника: 862440.00 Российский рубль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1 Наличие у участника закупки опыта успешного оказания услуг, сопоставимого характера и объема, исполненных участником закупки за предшествующие два года: количество контрактов (договоров): до 10 (включительно) от 11 до 19 (включительно) от 20 и более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</w:t>
            </w:r>
            <w:r w:rsidRPr="00CD04BD">
              <w:lastRenderedPageBreak/>
              <w:t xml:space="preserve">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по 24 договорам, контрактам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лаборатории: Наличие Отсутствие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60.00%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о наличии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по 14 врачам высшей категории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Информация о предложении участника: Информация представлена в приложении к протоколу вскрытия конвертов с заявками участников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CD04BD" w:rsidRPr="00CD04BD">
              <w:tc>
                <w:tcPr>
                  <w:tcW w:w="0" w:type="auto"/>
                  <w:vAlign w:val="center"/>
                  <w:hideMark/>
                </w:tcPr>
                <w:p w:rsidR="00CD04BD" w:rsidRPr="00CD04BD" w:rsidRDefault="00CD04BD" w:rsidP="00CD04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BD" w:rsidRPr="00CD04BD" w:rsidTr="00FE76A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B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Профилактической Медицины"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Цена контракта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40.00%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Предложение участника: 881980.00 Российский рубль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1 Наличие у участника закупки опыта успешного оказания услуг, сопоставимого характера и объема, исполненных участником закупки за предшествующие два года: количество контрактов (договоров): до 10 (включительно) от 11 до 19 (включительно) от 20 и более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по 38 контрактам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 xml:space="preserve"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лаборатории: Наличие Отсутствие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60.00%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Указана информация о наличии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показателя: 20.00%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Предельное значение: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Указана информация по 14 врачам высшей </w:t>
            </w:r>
            <w:r w:rsidRPr="00CD04BD">
              <w:lastRenderedPageBreak/>
              <w:t>категории</w:t>
            </w:r>
          </w:p>
          <w:p w:rsidR="00CD04BD" w:rsidRPr="00CD04BD" w:rsidRDefault="00CD04BD" w:rsidP="00CD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Значимость критерия оценки: 30.00%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 xml:space="preserve">Предложение участника: </w:t>
            </w:r>
          </w:p>
          <w:p w:rsidR="00CD04BD" w:rsidRPr="00CD04BD" w:rsidRDefault="00CD04BD" w:rsidP="00CD04BD">
            <w:pPr>
              <w:pStyle w:val="a3"/>
              <w:spacing w:before="0" w:beforeAutospacing="0" w:after="0" w:afterAutospacing="0"/>
            </w:pPr>
            <w:r w:rsidRPr="00CD04BD">
              <w:t>Информация о предложении участника: Информация представлена в приложении к протоколу вскрытия конвертов с заявками участников</w:t>
            </w:r>
          </w:p>
        </w:tc>
      </w:tr>
      <w:bookmarkEnd w:id="0"/>
    </w:tbl>
    <w:p w:rsidR="00D77880" w:rsidRPr="00CD04BD" w:rsidRDefault="00D77880" w:rsidP="00CD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7880" w:rsidRPr="00CD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72"/>
    <w:rsid w:val="00472372"/>
    <w:rsid w:val="00CD04BD"/>
    <w:rsid w:val="00D77880"/>
    <w:rsid w:val="00E96914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510">
          <w:marLeft w:val="0"/>
          <w:marRight w:val="0"/>
          <w:marTop w:val="6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5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47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8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0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6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8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467">
          <w:marLeft w:val="0"/>
          <w:marRight w:val="0"/>
          <w:marTop w:val="6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33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2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14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5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1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5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55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1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5141</Words>
  <Characters>29307</Characters>
  <Application>Microsoft Office Word</Application>
  <DocSecurity>0</DocSecurity>
  <Lines>244</Lines>
  <Paragraphs>68</Paragraphs>
  <ScaleCrop>false</ScaleCrop>
  <Company>Администрация города Иванова</Company>
  <LinksUpToDate>false</LinksUpToDate>
  <CharactersWithSpaces>34380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dcterms:created xsi:type="dcterms:W3CDTF">2015-05-21T05:59:00Z</dcterms:created>
  <dcterms:modified xsi:type="dcterms:W3CDTF">2015-05-21T09:07:00Z</dcterms:modified>
</cp:coreProperties>
</file>