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>Извещение об отмене протоколов от 08.06.2015 №ОЦП</w:t>
      </w:r>
      <w:proofErr w:type="gramStart"/>
      <w:r w:rsidRPr="006948D8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>для закупки № 0133300001715000191</w:t>
      </w:r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Общая информация о закупке</w:t>
      </w:r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извещения </w:t>
      </w:r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0133300001715000191</w:t>
      </w:r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 xml:space="preserve">Наименование объекта закупки </w:t>
      </w:r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Выполнение комплекса работ по объекту: "Строительство дорожной сети по ул. Кудряшова на участке от пр. Строителей до ул. Генерала Хлебникова с устройством искусственных сооружений", включая ввод Объекта в эксплуатацию</w:t>
      </w:r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 xml:space="preserve">Способ определения поставщика (подрядчика, исполнителя) </w:t>
      </w:r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Открытый конкурс</w:t>
      </w:r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 xml:space="preserve">Закупку осуществляет </w:t>
      </w:r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Уполномоченный орган АДМИНИСТРАЦИЯ ГОРОДА ИВАНОВА</w:t>
      </w:r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Информация об отменяемом документе </w:t>
      </w:r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 xml:space="preserve">Основание отмены документа </w:t>
      </w:r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Предписание контролирующего органа "Управление Федеральной антимонопольной службы по Ивановской области" №б/н от 02.06.2015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7753"/>
      </w:tblGrid>
      <w:tr w:rsidR="006948D8" w:rsidRPr="006948D8" w:rsidTr="006948D8">
        <w:tc>
          <w:tcPr>
            <w:tcW w:w="0" w:type="auto"/>
            <w:vMerge w:val="restart"/>
            <w:vAlign w:val="center"/>
            <w:hideMark/>
          </w:tcPr>
          <w:p w:rsidR="006948D8" w:rsidRPr="006948D8" w:rsidRDefault="006948D8" w:rsidP="00694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4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Отменяемые документы</w:t>
            </w:r>
          </w:p>
        </w:tc>
        <w:tc>
          <w:tcPr>
            <w:tcW w:w="0" w:type="auto"/>
            <w:vAlign w:val="center"/>
            <w:hideMark/>
          </w:tcPr>
          <w:p w:rsidR="006948D8" w:rsidRPr="006948D8" w:rsidRDefault="006948D8" w:rsidP="00694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</w:pPr>
            <w:r w:rsidRPr="006948D8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28.05.2015 №ПВК</w:t>
            </w:r>
            <w:proofErr w:type="gramStart"/>
            <w:r w:rsidRPr="006948D8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</w:t>
            </w:r>
            <w:proofErr w:type="gramEnd"/>
          </w:p>
        </w:tc>
      </w:tr>
      <w:tr w:rsidR="006948D8" w:rsidRPr="006948D8" w:rsidTr="006948D8">
        <w:tc>
          <w:tcPr>
            <w:tcW w:w="0" w:type="auto"/>
            <w:vMerge/>
            <w:vAlign w:val="center"/>
            <w:hideMark/>
          </w:tcPr>
          <w:p w:rsidR="006948D8" w:rsidRPr="006948D8" w:rsidRDefault="006948D8" w:rsidP="00694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8D8" w:rsidRPr="006948D8" w:rsidRDefault="006948D8" w:rsidP="00694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</w:pPr>
            <w:r w:rsidRPr="006948D8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Протокол рассмотрения единственной заявки на участие в открытом конкурсе от 29.05.2015 №ПРЕ</w:t>
            </w:r>
            <w:proofErr w:type="gramStart"/>
            <w:r w:rsidRPr="006948D8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</w:t>
            </w:r>
            <w:proofErr w:type="gramEnd"/>
          </w:p>
        </w:tc>
      </w:tr>
    </w:tbl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>Дополнительная информация</w:t>
      </w:r>
      <w:proofErr w:type="gramStart"/>
      <w:r w:rsidRPr="006948D8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</w:t>
      </w:r>
      <w:proofErr w:type="gramEnd"/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связи с решением Управления капитального строительства Администрации города Иванова от 08.06.2015 № 01-29/400-1, принятым на основании решения Комиссии Управления Федеральной антимонопольной службы по Ивановской области от 02.06.2015 об отмене протоколов, составленных в ходе открытого конкурса№0133300001715000191 и об аннулировании открытого конкурса №0133300001715000191 ПРИКАЗЫВАЮ:1.Разместить информацию об отмене протоколов, составленных в ходе проведения открытого конкурса № 0133300001715000191 и </w:t>
      </w:r>
      <w:proofErr w:type="gramStart"/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аннулировании</w:t>
      </w:r>
      <w:proofErr w:type="gramEnd"/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открытого конкурса № 133300001715000191 на официальном сайте. </w:t>
      </w:r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 xml:space="preserve">Отмену протокола осуществляет </w:t>
      </w:r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Уполномоченный орган АДМИНИСТРАЦИЯ ГОРОДА ИВАНОВА</w:t>
      </w:r>
    </w:p>
    <w:p w:rsidR="006948D8" w:rsidRPr="006948D8" w:rsidRDefault="006948D8" w:rsidP="00694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48D8">
        <w:rPr>
          <w:rFonts w:ascii="Tahoma" w:eastAsia="Times New Roman" w:hAnsi="Tahoma" w:cs="Tahoma"/>
          <w:sz w:val="21"/>
          <w:szCs w:val="21"/>
          <w:lang w:eastAsia="ru-RU"/>
        </w:rPr>
        <w:t xml:space="preserve">Дата и время публикации (по местному времени организации, осуществляющей закупку) </w:t>
      </w:r>
      <w:r w:rsidRPr="006948D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08.06.2015 18:15</w:t>
      </w: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D8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8D8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9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9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0333">
          <w:marLeft w:val="0"/>
          <w:marRight w:val="0"/>
          <w:marTop w:val="4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2015-06-08T15:23:00Z</dcterms:created>
  <dcterms:modified xsi:type="dcterms:W3CDTF">2015-06-08T15:24:00Z</dcterms:modified>
</cp:coreProperties>
</file>