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B" w:rsidRDefault="0030297B" w:rsidP="003029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30297B" w:rsidRPr="00F60941" w:rsidRDefault="0030297B" w:rsidP="00F60941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F60941">
        <w:rPr>
          <w:rFonts w:ascii="Times New Roman" w:hAnsi="Times New Roman" w:cs="Times New Roman"/>
          <w:sz w:val="22"/>
          <w:szCs w:val="22"/>
        </w:rPr>
        <w:t>21.10.2011</w:t>
      </w:r>
    </w:p>
    <w:p w:rsidR="00F60941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="00F6094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Регистрационный №</w:t>
      </w:r>
      <w:r w:rsidR="00F60941">
        <w:rPr>
          <w:rFonts w:ascii="Times New Roman" w:hAnsi="Times New Roman" w:cs="Times New Roman"/>
        </w:rPr>
        <w:t xml:space="preserve"> 1023</w:t>
      </w: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23"/>
        <w:gridCol w:w="3013"/>
        <w:gridCol w:w="709"/>
        <w:gridCol w:w="1417"/>
      </w:tblGrid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F6094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  «Г</w:t>
            </w:r>
            <w:r w:rsidR="00F60941">
              <w:rPr>
                <w:rFonts w:ascii="Times New Roman" w:hAnsi="Times New Roman" w:cs="Times New Roman"/>
                <w:lang w:eastAsia="en-US"/>
              </w:rPr>
              <w:t xml:space="preserve">ородская клиническая больница № </w:t>
            </w:r>
            <w:r>
              <w:rPr>
                <w:rFonts w:ascii="Times New Roman" w:hAnsi="Times New Roman" w:cs="Times New Roman"/>
                <w:lang w:eastAsia="en-US"/>
              </w:rPr>
              <w:t xml:space="preserve"> 7»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контактного телефона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( 4932) 23-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153000,г. Иваново, пл. Революции, д. 6   к</w:t>
            </w:r>
            <w:r w:rsidR="00F60941">
              <w:rPr>
                <w:rFonts w:ascii="Times New Roman" w:hAnsi="Times New Roman" w:cs="Times New Roman"/>
                <w:lang w:eastAsia="en-US"/>
              </w:rPr>
              <w:t>. 1208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города Иванова</w:t>
            </w:r>
          </w:p>
        </w:tc>
      </w:tr>
      <w:tr w:rsidR="0030297B" w:rsidTr="009D0340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F60941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02.11.2011  до 09:00</w:t>
            </w:r>
          </w:p>
        </w:tc>
      </w:tr>
      <w:tr w:rsidR="0030297B" w:rsidTr="00F60941">
        <w:trPr>
          <w:trHeight w:val="13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7B" w:rsidRDefault="0030297B" w:rsidP="009D0340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60941" w:rsidTr="00F60941">
        <w:trPr>
          <w:trHeight w:val="23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Поставка расходного материала</w:t>
            </w:r>
          </w:p>
          <w:p w:rsidR="00F60941" w:rsidRPr="000C6748" w:rsidRDefault="00F60941" w:rsidP="0022558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(3311100)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F60941" w:rsidRDefault="00F60941" w:rsidP="009D034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приложением№1</w:t>
            </w:r>
          </w:p>
        </w:tc>
      </w:tr>
      <w:tr w:rsidR="00F60941" w:rsidTr="00F60941">
        <w:trPr>
          <w:trHeight w:val="8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P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характеристики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pStyle w:val="a5"/>
              <w:jc w:val="center"/>
              <w:rPr>
                <w:lang w:eastAsia="en-US"/>
              </w:rPr>
            </w:pPr>
          </w:p>
        </w:tc>
      </w:tr>
      <w:tr w:rsidR="00F60941" w:rsidTr="00F60941">
        <w:trPr>
          <w:trHeight w:val="5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Pr="00F2125C" w:rsidRDefault="00F60941" w:rsidP="009D0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sz w:val="20"/>
                <w:szCs w:val="20"/>
                <w:lang w:eastAsia="en-US"/>
              </w:rPr>
            </w:pPr>
          </w:p>
        </w:tc>
      </w:tr>
      <w:tr w:rsidR="00F60941" w:rsidTr="00F60941">
        <w:trPr>
          <w:trHeight w:val="17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F60941" w:rsidRDefault="00F60941" w:rsidP="0022558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Разгрузка и доставка товара в аптеку МУЗ «Городская клиническая больница № 7» г. Иваново осуществляется Поставщиком. 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и соответствовать действующим стандартам.  Срок годности поставляемого товара должен быть не менее 60% от основного срока годности, указанного на упаковке.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0297B" w:rsidRDefault="0030297B" w:rsidP="0030297B">
      <w:pPr>
        <w:pStyle w:val="a5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30297B" w:rsidTr="009D0340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FE225F" w:rsidRDefault="0030297B" w:rsidP="009D0340">
            <w:pPr>
              <w:pStyle w:val="a5"/>
              <w:spacing w:line="276" w:lineRule="auto"/>
              <w:rPr>
                <w:lang w:eastAsia="en-US"/>
              </w:rPr>
            </w:pPr>
            <w:r w:rsidRPr="00FE225F">
              <w:rPr>
                <w:b/>
              </w:rPr>
              <w:t>Внебюджетные средства</w:t>
            </w:r>
            <w:r w:rsidRPr="00FE225F">
              <w:t xml:space="preserve"> в рамках программы модернизации здравоохранения Ивановской области 2011-2012 </w:t>
            </w:r>
            <w:proofErr w:type="spellStart"/>
            <w:r w:rsidRPr="00FE225F">
              <w:t>г.г</w:t>
            </w:r>
            <w:proofErr w:type="spellEnd"/>
            <w:r w:rsidRPr="00FE225F">
              <w:t xml:space="preserve">. по </w:t>
            </w:r>
            <w:r w:rsidRPr="00FE225F">
              <w:lastRenderedPageBreak/>
              <w:t>мероприятию о внедрении стандартов медицинской помощи.</w:t>
            </w:r>
          </w:p>
        </w:tc>
      </w:tr>
      <w:tr w:rsidR="0030297B" w:rsidTr="009D0340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Максимальная цена контракта,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F60941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486950,00 </w:t>
            </w:r>
            <w:r>
              <w:rPr>
                <w:lang w:eastAsia="en-US"/>
              </w:rPr>
              <w:t xml:space="preserve">  рублей.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97B" w:rsidRDefault="0030297B" w:rsidP="0022558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Цена включает в себя все расходы, связанные с исполнением муниципального контракта, в том числе стоимость товара, </w:t>
            </w:r>
            <w:r w:rsidR="00225580">
              <w:rPr>
                <w:lang w:eastAsia="en-US"/>
              </w:rPr>
              <w:t xml:space="preserve">расходы на тару, упаковку, </w:t>
            </w:r>
            <w:r>
              <w:rPr>
                <w:lang w:eastAsia="en-US"/>
              </w:rPr>
              <w:t>доставк</w:t>
            </w:r>
            <w:r w:rsidR="00225580">
              <w:rPr>
                <w:lang w:eastAsia="en-US"/>
              </w:rPr>
              <w:t xml:space="preserve">у </w:t>
            </w:r>
            <w:r>
              <w:rPr>
                <w:lang w:eastAsia="en-US"/>
              </w:rPr>
              <w:t xml:space="preserve">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30297B" w:rsidTr="009D0340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Товар поставляется по заявке заказчика до 25.12.2011 года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B0688B" w:rsidRDefault="0030297B" w:rsidP="009D034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товарно-транспортной накладной до 31.12.2011 года.</w:t>
            </w:r>
          </w:p>
        </w:tc>
      </w:tr>
      <w:tr w:rsidR="005B3718" w:rsidTr="00F60941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3718" w:rsidRPr="009D3CE3" w:rsidRDefault="005B3718" w:rsidP="00D24E11">
            <w:pPr>
              <w:rPr>
                <w:sz w:val="20"/>
                <w:szCs w:val="20"/>
              </w:rPr>
            </w:pPr>
            <w:r w:rsidRPr="009D3CE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718" w:rsidRPr="009D3CE3" w:rsidRDefault="005B3718" w:rsidP="00D24E11">
            <w:pPr>
              <w:rPr>
                <w:bCs/>
                <w:sz w:val="20"/>
                <w:szCs w:val="20"/>
              </w:rPr>
            </w:pPr>
            <w:r w:rsidRPr="009D3CE3">
              <w:rPr>
                <w:bCs/>
                <w:sz w:val="20"/>
                <w:szCs w:val="20"/>
              </w:rPr>
              <w:t xml:space="preserve">Не позднее </w:t>
            </w:r>
            <w:r>
              <w:rPr>
                <w:bCs/>
                <w:sz w:val="20"/>
                <w:szCs w:val="20"/>
              </w:rPr>
              <w:t xml:space="preserve">10 </w:t>
            </w:r>
            <w:r w:rsidRPr="009D3CE3">
              <w:rPr>
                <w:bCs/>
                <w:sz w:val="20"/>
                <w:szCs w:val="20"/>
              </w:rPr>
              <w:t>дней со дня подписания протокола рассмотрения и оценки котировочных заявок</w:t>
            </w:r>
          </w:p>
        </w:tc>
      </w:tr>
    </w:tbl>
    <w:p w:rsidR="0030297B" w:rsidRDefault="0030297B" w:rsidP="0030297B"/>
    <w:p w:rsidR="00225580" w:rsidRDefault="00225580" w:rsidP="0030297B"/>
    <w:p w:rsidR="00225580" w:rsidRDefault="00225580" w:rsidP="0030297B"/>
    <w:p w:rsidR="0030297B" w:rsidRDefault="0030297B" w:rsidP="0030297B"/>
    <w:p w:rsidR="0030297B" w:rsidRDefault="0030297B" w:rsidP="0030297B">
      <w:pPr>
        <w:jc w:val="right"/>
        <w:rPr>
          <w:b/>
          <w:sz w:val="20"/>
          <w:szCs w:val="20"/>
        </w:rPr>
      </w:pPr>
      <w:r w:rsidRPr="00970FBB">
        <w:rPr>
          <w:b/>
          <w:sz w:val="20"/>
          <w:szCs w:val="20"/>
        </w:rPr>
        <w:t>Приложение № 1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Pr="00256391" w:rsidRDefault="0030297B" w:rsidP="0030297B">
      <w:pPr>
        <w:jc w:val="center"/>
        <w:rPr>
          <w:b/>
          <w:sz w:val="20"/>
          <w:szCs w:val="20"/>
          <w:lang w:val="en-US"/>
        </w:rPr>
      </w:pPr>
      <w:proofErr w:type="spellStart"/>
      <w:r w:rsidRPr="00256391">
        <w:rPr>
          <w:b/>
          <w:sz w:val="20"/>
          <w:szCs w:val="20"/>
          <w:lang w:val="en-US"/>
        </w:rPr>
        <w:t>Техническое</w:t>
      </w:r>
      <w:proofErr w:type="spellEnd"/>
      <w:r w:rsidRPr="00256391">
        <w:rPr>
          <w:b/>
          <w:sz w:val="20"/>
          <w:szCs w:val="20"/>
          <w:lang w:val="en-US"/>
        </w:rPr>
        <w:t xml:space="preserve"> </w:t>
      </w:r>
      <w:proofErr w:type="spellStart"/>
      <w:r w:rsidRPr="00256391">
        <w:rPr>
          <w:b/>
          <w:sz w:val="20"/>
          <w:szCs w:val="20"/>
          <w:lang w:val="en-US"/>
        </w:rPr>
        <w:t>задание</w:t>
      </w:r>
      <w:proofErr w:type="spellEnd"/>
    </w:p>
    <w:p w:rsidR="0030297B" w:rsidRPr="00770BC7" w:rsidRDefault="0030297B" w:rsidP="0030297B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5388"/>
        <w:gridCol w:w="851"/>
        <w:gridCol w:w="992"/>
      </w:tblGrid>
      <w:tr w:rsidR="0030297B" w:rsidRPr="00770BC7" w:rsidTr="009D0340">
        <w:trPr>
          <w:trHeight w:val="885"/>
        </w:trPr>
        <w:tc>
          <w:tcPr>
            <w:tcW w:w="567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 xml:space="preserve">№ </w:t>
            </w:r>
            <w:proofErr w:type="gramStart"/>
            <w:r w:rsidRPr="00770BC7">
              <w:rPr>
                <w:sz w:val="16"/>
                <w:szCs w:val="16"/>
              </w:rPr>
              <w:t>п</w:t>
            </w:r>
            <w:proofErr w:type="gramEnd"/>
            <w:r w:rsidRPr="00770BC7">
              <w:rPr>
                <w:sz w:val="16"/>
                <w:szCs w:val="16"/>
              </w:rPr>
              <w:t>/п</w:t>
            </w:r>
          </w:p>
        </w:tc>
        <w:tc>
          <w:tcPr>
            <w:tcW w:w="1842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Наименование поставляемых товаров</w:t>
            </w:r>
          </w:p>
        </w:tc>
        <w:tc>
          <w:tcPr>
            <w:tcW w:w="5388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Характеристики поставляемых товаров</w:t>
            </w:r>
          </w:p>
        </w:tc>
        <w:tc>
          <w:tcPr>
            <w:tcW w:w="851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Кол-во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Шприц одноразовый 5,0</w:t>
            </w:r>
          </w:p>
        </w:tc>
        <w:tc>
          <w:tcPr>
            <w:tcW w:w="5388" w:type="dxa"/>
          </w:tcPr>
          <w:p w:rsidR="0030297B" w:rsidRPr="00770BC7" w:rsidRDefault="0030297B" w:rsidP="009D0340">
            <w:pPr>
              <w:snapToGrid w:val="0"/>
              <w:rPr>
                <w:sz w:val="16"/>
                <w:szCs w:val="16"/>
              </w:rPr>
            </w:pPr>
            <w:r w:rsidRPr="00FE225F">
              <w:rPr>
                <w:sz w:val="20"/>
                <w:szCs w:val="20"/>
              </w:rPr>
              <w:t>Стерильный, 3х-компонентный. Цилиндр,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поршень: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полипропилен.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Уплотнитель: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мед</w:t>
            </w:r>
            <w:r>
              <w:rPr>
                <w:sz w:val="20"/>
                <w:szCs w:val="20"/>
              </w:rPr>
              <w:t xml:space="preserve">ицинская резина. Смазка-силикон. </w:t>
            </w:r>
            <w:r w:rsidRPr="00FE225F">
              <w:rPr>
                <w:sz w:val="20"/>
                <w:szCs w:val="20"/>
              </w:rPr>
              <w:t xml:space="preserve">Абсолютно прозрачный цилиндр помогает успешно осуществлять </w:t>
            </w:r>
            <w:proofErr w:type="gramStart"/>
            <w:r w:rsidRPr="00FE225F">
              <w:rPr>
                <w:sz w:val="20"/>
                <w:szCs w:val="20"/>
              </w:rPr>
              <w:t>контроль за</w:t>
            </w:r>
            <w:proofErr w:type="gramEnd"/>
            <w:r w:rsidRPr="00FE225F">
              <w:rPr>
                <w:sz w:val="20"/>
                <w:szCs w:val="20"/>
              </w:rPr>
              <w:t xml:space="preserve"> введением медикаментов.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Плавный ход поршня обеспечивает мягкую инъекцию без рывков и боли</w:t>
            </w:r>
            <w:proofErr w:type="gramStart"/>
            <w:r w:rsidRPr="00FE225F">
              <w:rPr>
                <w:sz w:val="20"/>
                <w:szCs w:val="20"/>
              </w:rPr>
              <w:t xml:space="preserve"> .</w:t>
            </w:r>
            <w:proofErr w:type="gramEnd"/>
            <w:r w:rsidRPr="00FE225F">
              <w:rPr>
                <w:sz w:val="20"/>
                <w:szCs w:val="20"/>
              </w:rPr>
              <w:t>Наличие стопорного кольца снижает риск случайно утечки лекарства.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Метод стерилизации </w:t>
            </w:r>
            <w:proofErr w:type="gramStart"/>
            <w:r w:rsidRPr="00FE225F">
              <w:rPr>
                <w:sz w:val="20"/>
                <w:szCs w:val="20"/>
              </w:rPr>
              <w:t>-э</w:t>
            </w:r>
            <w:proofErr w:type="gramEnd"/>
            <w:r w:rsidRPr="00FE225F">
              <w:rPr>
                <w:sz w:val="20"/>
                <w:szCs w:val="20"/>
              </w:rPr>
              <w:t xml:space="preserve">тилен оксид. </w:t>
            </w:r>
            <w:r>
              <w:rPr>
                <w:sz w:val="20"/>
                <w:szCs w:val="20"/>
              </w:rPr>
              <w:t xml:space="preserve">  Герметичная упаковка</w:t>
            </w:r>
            <w:r w:rsidRPr="00FE22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Шприц одноразовый 20,0</w:t>
            </w:r>
          </w:p>
        </w:tc>
        <w:tc>
          <w:tcPr>
            <w:tcW w:w="5388" w:type="dxa"/>
          </w:tcPr>
          <w:p w:rsidR="0030297B" w:rsidRPr="003B7C73" w:rsidRDefault="0030297B" w:rsidP="009D0340">
            <w:pPr>
              <w:rPr>
                <w:sz w:val="16"/>
                <w:szCs w:val="16"/>
              </w:rPr>
            </w:pPr>
            <w:r w:rsidRPr="00FE225F">
              <w:rPr>
                <w:sz w:val="20"/>
                <w:szCs w:val="20"/>
              </w:rPr>
              <w:t>Стерильный, 3х-компонентный. Цилиндр,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поршень: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полипропилен.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Уплотнитель: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мед</w:t>
            </w:r>
            <w:r>
              <w:rPr>
                <w:sz w:val="20"/>
                <w:szCs w:val="20"/>
              </w:rPr>
              <w:t xml:space="preserve">ицинская резина. Смазка-силикон. </w:t>
            </w:r>
            <w:r w:rsidRPr="00FE225F">
              <w:rPr>
                <w:sz w:val="20"/>
                <w:szCs w:val="20"/>
              </w:rPr>
              <w:t xml:space="preserve">Абсолютно прозрачный цилиндр помогает успешно осуществлять </w:t>
            </w:r>
            <w:proofErr w:type="gramStart"/>
            <w:r w:rsidRPr="00FE225F">
              <w:rPr>
                <w:sz w:val="20"/>
                <w:szCs w:val="20"/>
              </w:rPr>
              <w:t>контроль за</w:t>
            </w:r>
            <w:proofErr w:type="gramEnd"/>
            <w:r w:rsidRPr="00FE225F">
              <w:rPr>
                <w:sz w:val="20"/>
                <w:szCs w:val="20"/>
              </w:rPr>
              <w:t xml:space="preserve"> введением медикаментов.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Плавный ход поршня обеспечивает мягкую инъекцию без рывков и боли</w:t>
            </w:r>
            <w:proofErr w:type="gramStart"/>
            <w:r w:rsidRPr="00FE225F">
              <w:rPr>
                <w:sz w:val="20"/>
                <w:szCs w:val="20"/>
              </w:rPr>
              <w:t xml:space="preserve"> .</w:t>
            </w:r>
            <w:proofErr w:type="gramEnd"/>
            <w:r w:rsidRPr="00FE225F">
              <w:rPr>
                <w:sz w:val="20"/>
                <w:szCs w:val="20"/>
              </w:rPr>
              <w:t>Наличие стопорного кольца снижает риск случайно утечки лекарства.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Метод стерилизации </w:t>
            </w:r>
            <w:proofErr w:type="gramStart"/>
            <w:r w:rsidRPr="00FE225F">
              <w:rPr>
                <w:sz w:val="20"/>
                <w:szCs w:val="20"/>
              </w:rPr>
              <w:t>-э</w:t>
            </w:r>
            <w:proofErr w:type="gramEnd"/>
            <w:r w:rsidRPr="00FE225F">
              <w:rPr>
                <w:sz w:val="20"/>
                <w:szCs w:val="20"/>
              </w:rPr>
              <w:t xml:space="preserve">тилен оксид. </w:t>
            </w:r>
            <w:r>
              <w:rPr>
                <w:sz w:val="20"/>
                <w:szCs w:val="20"/>
              </w:rPr>
              <w:t xml:space="preserve">  Герметичная упаковка</w:t>
            </w:r>
            <w:r w:rsidRPr="00FE22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 одноразовые</w:t>
            </w:r>
          </w:p>
        </w:tc>
        <w:tc>
          <w:tcPr>
            <w:tcW w:w="5388" w:type="dxa"/>
          </w:tcPr>
          <w:p w:rsidR="0030297B" w:rsidRPr="00FE225F" w:rsidRDefault="0030297B" w:rsidP="009D0340">
            <w:pPr>
              <w:snapToGrid w:val="0"/>
              <w:rPr>
                <w:b/>
                <w:sz w:val="20"/>
                <w:szCs w:val="20"/>
              </w:rPr>
            </w:pPr>
            <w:r w:rsidRPr="00FE225F">
              <w:rPr>
                <w:b/>
                <w:sz w:val="20"/>
                <w:szCs w:val="20"/>
              </w:rPr>
              <w:t xml:space="preserve">Для переливания </w:t>
            </w:r>
            <w:proofErr w:type="spellStart"/>
            <w:r w:rsidRPr="00FE225F">
              <w:rPr>
                <w:b/>
                <w:sz w:val="20"/>
                <w:szCs w:val="20"/>
              </w:rPr>
              <w:t>инфузионных</w:t>
            </w:r>
            <w:proofErr w:type="spellEnd"/>
            <w:r w:rsidRPr="00FE225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225F">
              <w:rPr>
                <w:b/>
                <w:sz w:val="20"/>
                <w:szCs w:val="20"/>
              </w:rPr>
              <w:t>растворов</w:t>
            </w:r>
          </w:p>
          <w:p w:rsidR="0030297B" w:rsidRPr="00FE225F" w:rsidRDefault="0030297B" w:rsidP="009D0340">
            <w:pPr>
              <w:rPr>
                <w:sz w:val="20"/>
                <w:szCs w:val="20"/>
              </w:rPr>
            </w:pPr>
            <w:r w:rsidRPr="00FE225F">
              <w:rPr>
                <w:sz w:val="20"/>
                <w:szCs w:val="20"/>
              </w:rPr>
              <w:t>Одноразового использования, с иглой 21</w:t>
            </w:r>
            <w:r w:rsidRPr="00FE225F">
              <w:rPr>
                <w:sz w:val="20"/>
                <w:szCs w:val="20"/>
                <w:lang w:val="en-US"/>
              </w:rPr>
              <w:t>G</w:t>
            </w:r>
          </w:p>
          <w:p w:rsidR="0030297B" w:rsidRPr="00FE225F" w:rsidRDefault="0030297B" w:rsidP="009D0340">
            <w:pPr>
              <w:rPr>
                <w:sz w:val="20"/>
                <w:szCs w:val="20"/>
              </w:rPr>
            </w:pPr>
            <w:r w:rsidRPr="00FE225F">
              <w:rPr>
                <w:sz w:val="20"/>
                <w:szCs w:val="20"/>
              </w:rPr>
              <w:t>(0,8х40) с трёхгранной лазерной заточкой.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Нейлоновый микрофильтр с диаметром ячейки 15 микрометров позволяет провести надёжною очистку растворов от примесей, являясь барьером  против бактерий.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Роликовый регулятор плавно изменяет скорость </w:t>
            </w:r>
            <w:proofErr w:type="spellStart"/>
            <w:r w:rsidRPr="00FE225F">
              <w:rPr>
                <w:sz w:val="20"/>
                <w:szCs w:val="20"/>
              </w:rPr>
              <w:t>инфузий</w:t>
            </w:r>
            <w:proofErr w:type="spellEnd"/>
            <w:r w:rsidRPr="00FE225F">
              <w:rPr>
                <w:sz w:val="20"/>
                <w:szCs w:val="20"/>
              </w:rPr>
              <w:t>: 20кап=1мл.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Прозрачные трубки позволяют контролировать качество и состояние  вводимого раствора.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Латексный инъекционный </w:t>
            </w:r>
            <w:r w:rsidRPr="00FE225F">
              <w:rPr>
                <w:sz w:val="20"/>
                <w:szCs w:val="20"/>
              </w:rPr>
              <w:lastRenderedPageBreak/>
              <w:t xml:space="preserve">узел обеспечивает возможность проведения </w:t>
            </w:r>
            <w:proofErr w:type="spellStart"/>
            <w:r w:rsidRPr="00FE225F">
              <w:rPr>
                <w:sz w:val="20"/>
                <w:szCs w:val="20"/>
              </w:rPr>
              <w:t>болюсных</w:t>
            </w:r>
            <w:proofErr w:type="spellEnd"/>
            <w:r w:rsidRPr="00FE2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инъекций.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Метод </w:t>
            </w:r>
            <w:r>
              <w:rPr>
                <w:sz w:val="20"/>
                <w:szCs w:val="20"/>
              </w:rPr>
              <w:t xml:space="preserve">стерилизации этиленом оксидом. </w:t>
            </w:r>
            <w:proofErr w:type="gramStart"/>
            <w:r w:rsidRPr="00FE225F">
              <w:rPr>
                <w:sz w:val="20"/>
                <w:szCs w:val="20"/>
              </w:rPr>
              <w:t>Упакованы поштучно в  стерильные полиэтиленовые упаковки.</w:t>
            </w:r>
            <w:proofErr w:type="gramEnd"/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92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</w:t>
            </w:r>
            <w:proofErr w:type="spellStart"/>
            <w:r>
              <w:rPr>
                <w:sz w:val="16"/>
                <w:szCs w:val="16"/>
              </w:rPr>
              <w:t>Фолея</w:t>
            </w:r>
            <w:proofErr w:type="spellEnd"/>
            <w:r>
              <w:rPr>
                <w:sz w:val="16"/>
                <w:szCs w:val="16"/>
              </w:rPr>
              <w:t xml:space="preserve"> ирригационный 2-х ходовой </w:t>
            </w:r>
            <w:proofErr w:type="spellStart"/>
            <w:r>
              <w:rPr>
                <w:sz w:val="16"/>
                <w:szCs w:val="16"/>
              </w:rPr>
              <w:t>силиканизированный</w:t>
            </w:r>
            <w:proofErr w:type="spellEnd"/>
            <w:r>
              <w:rPr>
                <w:sz w:val="16"/>
                <w:szCs w:val="16"/>
              </w:rPr>
              <w:t xml:space="preserve"> латекс</w:t>
            </w:r>
          </w:p>
        </w:tc>
        <w:tc>
          <w:tcPr>
            <w:tcW w:w="5388" w:type="dxa"/>
          </w:tcPr>
          <w:p w:rsidR="0030297B" w:rsidRPr="00402C25" w:rsidRDefault="0030297B" w:rsidP="009D0340">
            <w:pPr>
              <w:snapToGrid w:val="0"/>
              <w:spacing w:after="280"/>
              <w:rPr>
                <w:color w:val="333333"/>
                <w:sz w:val="20"/>
                <w:szCs w:val="20"/>
              </w:rPr>
            </w:pPr>
            <w:proofErr w:type="gramStart"/>
            <w:r w:rsidRPr="00FE225F">
              <w:rPr>
                <w:color w:val="333333"/>
                <w:sz w:val="20"/>
                <w:szCs w:val="20"/>
              </w:rPr>
              <w:t>Изготовлен</w:t>
            </w:r>
            <w:proofErr w:type="gramEnd"/>
            <w:r w:rsidRPr="00FE225F">
              <w:rPr>
                <w:color w:val="333333"/>
                <w:sz w:val="20"/>
                <w:szCs w:val="20"/>
              </w:rPr>
              <w:t xml:space="preserve"> из натурального высококачественного </w:t>
            </w:r>
            <w:proofErr w:type="spellStart"/>
            <w:r w:rsidRPr="00FE225F">
              <w:rPr>
                <w:color w:val="333333"/>
                <w:sz w:val="20"/>
                <w:szCs w:val="20"/>
              </w:rPr>
              <w:t>силиконизированного</w:t>
            </w:r>
            <w:proofErr w:type="spellEnd"/>
            <w:r w:rsidRPr="00FE225F">
              <w:rPr>
                <w:color w:val="333333"/>
                <w:sz w:val="20"/>
                <w:szCs w:val="20"/>
              </w:rPr>
              <w:t xml:space="preserve"> латекса.</w:t>
            </w:r>
            <w:r>
              <w:rPr>
                <w:color w:val="333333"/>
                <w:sz w:val="20"/>
                <w:szCs w:val="20"/>
              </w:rPr>
              <w:t xml:space="preserve"> Д</w:t>
            </w:r>
            <w:r w:rsidRPr="00FE225F">
              <w:rPr>
                <w:color w:val="333333"/>
                <w:sz w:val="20"/>
                <w:szCs w:val="20"/>
              </w:rPr>
              <w:t>лина 40см</w:t>
            </w:r>
            <w:r>
              <w:rPr>
                <w:color w:val="333333"/>
                <w:sz w:val="20"/>
                <w:szCs w:val="20"/>
              </w:rPr>
              <w:t xml:space="preserve">. </w:t>
            </w:r>
            <w:r w:rsidRPr="00FE225F">
              <w:rPr>
                <w:color w:val="333333"/>
                <w:sz w:val="20"/>
                <w:szCs w:val="20"/>
              </w:rPr>
              <w:t>Баллон 30мл.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FE225F">
              <w:rPr>
                <w:color w:val="333333"/>
                <w:sz w:val="20"/>
                <w:szCs w:val="20"/>
              </w:rPr>
              <w:t>Стерильная индивидуальная упаковка.</w:t>
            </w:r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30297B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№18-750</w:t>
            </w:r>
          </w:p>
          <w:p w:rsidR="0030297B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20- 750</w:t>
            </w:r>
          </w:p>
          <w:p w:rsidR="0030297B" w:rsidRPr="00FE225F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22 -500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</w:t>
            </w:r>
            <w:proofErr w:type="spellStart"/>
            <w:r>
              <w:rPr>
                <w:sz w:val="16"/>
                <w:szCs w:val="16"/>
              </w:rPr>
              <w:t>перефирический</w:t>
            </w:r>
            <w:proofErr w:type="spellEnd"/>
          </w:p>
        </w:tc>
        <w:tc>
          <w:tcPr>
            <w:tcW w:w="5388" w:type="dxa"/>
          </w:tcPr>
          <w:p w:rsidR="0030297B" w:rsidRPr="00402C25" w:rsidRDefault="0030297B" w:rsidP="009D0340">
            <w:pPr>
              <w:pStyle w:val="ac"/>
              <w:snapToGrid w:val="0"/>
              <w:rPr>
                <w:sz w:val="20"/>
                <w:szCs w:val="20"/>
              </w:rPr>
            </w:pPr>
            <w:r w:rsidRPr="00402C25">
              <w:rPr>
                <w:sz w:val="20"/>
                <w:szCs w:val="20"/>
              </w:rPr>
              <w:t xml:space="preserve">Канюля с крыльями для фиксации, </w:t>
            </w:r>
            <w:proofErr w:type="spellStart"/>
            <w:r w:rsidRPr="00402C25">
              <w:rPr>
                <w:sz w:val="20"/>
                <w:szCs w:val="20"/>
              </w:rPr>
              <w:t>индикаторнойкамерой</w:t>
            </w:r>
            <w:proofErr w:type="spellEnd"/>
            <w:r w:rsidRPr="00402C25">
              <w:rPr>
                <w:sz w:val="20"/>
                <w:szCs w:val="20"/>
              </w:rPr>
              <w:t xml:space="preserve"> с воздушным фильтром, дополнительным портом для </w:t>
            </w:r>
            <w:proofErr w:type="spellStart"/>
            <w:r w:rsidRPr="00402C25">
              <w:rPr>
                <w:sz w:val="20"/>
                <w:szCs w:val="20"/>
              </w:rPr>
              <w:t>болюсной</w:t>
            </w:r>
            <w:proofErr w:type="spellEnd"/>
            <w:r w:rsidRPr="00402C25">
              <w:rPr>
                <w:sz w:val="20"/>
                <w:szCs w:val="20"/>
              </w:rPr>
              <w:t xml:space="preserve"> </w:t>
            </w:r>
            <w:proofErr w:type="spellStart"/>
            <w:r w:rsidRPr="00402C25">
              <w:rPr>
                <w:sz w:val="20"/>
                <w:szCs w:val="20"/>
              </w:rPr>
              <w:t>инъекции</w:t>
            </w:r>
            <w:proofErr w:type="gramStart"/>
            <w:r w:rsidRPr="00402C25">
              <w:rPr>
                <w:sz w:val="20"/>
                <w:szCs w:val="20"/>
              </w:rPr>
              <w:t>,п</w:t>
            </w:r>
            <w:proofErr w:type="gramEnd"/>
            <w:r w:rsidRPr="00402C25">
              <w:rPr>
                <w:sz w:val="20"/>
                <w:szCs w:val="20"/>
              </w:rPr>
              <w:t>ромывки</w:t>
            </w:r>
            <w:proofErr w:type="spellEnd"/>
            <w:r w:rsidRPr="00402C25">
              <w:rPr>
                <w:sz w:val="20"/>
                <w:szCs w:val="20"/>
              </w:rPr>
              <w:t xml:space="preserve"> и </w:t>
            </w:r>
            <w:proofErr w:type="spellStart"/>
            <w:r w:rsidRPr="00402C25">
              <w:rPr>
                <w:sz w:val="20"/>
                <w:szCs w:val="20"/>
              </w:rPr>
              <w:t>гепаринизации</w:t>
            </w:r>
            <w:proofErr w:type="spellEnd"/>
            <w:r w:rsidRPr="00402C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25">
              <w:rPr>
                <w:sz w:val="20"/>
                <w:szCs w:val="20"/>
              </w:rPr>
              <w:t>Изготвлена</w:t>
            </w:r>
            <w:proofErr w:type="spellEnd"/>
            <w:r w:rsidRPr="00402C25">
              <w:rPr>
                <w:sz w:val="20"/>
                <w:szCs w:val="20"/>
              </w:rPr>
              <w:t xml:space="preserve"> из инертного нетоксичного материала </w:t>
            </w:r>
            <w:proofErr w:type="spellStart"/>
            <w:r w:rsidRPr="00402C25">
              <w:rPr>
                <w:sz w:val="20"/>
                <w:szCs w:val="20"/>
                <w:lang w:val="en-US"/>
              </w:rPr>
              <w:t>volex</w:t>
            </w:r>
            <w:proofErr w:type="spellEnd"/>
            <w:r>
              <w:rPr>
                <w:sz w:val="20"/>
                <w:szCs w:val="20"/>
              </w:rPr>
              <w:t xml:space="preserve"> (или эквивалент) </w:t>
            </w:r>
            <w:r w:rsidRPr="00402C25">
              <w:rPr>
                <w:sz w:val="20"/>
                <w:szCs w:val="20"/>
              </w:rPr>
              <w:t xml:space="preserve">высокое качество обжатия катетера на игле позволяет  проведение повторной </w:t>
            </w:r>
            <w:proofErr w:type="spellStart"/>
            <w:r w:rsidRPr="00402C25">
              <w:rPr>
                <w:sz w:val="20"/>
                <w:szCs w:val="20"/>
              </w:rPr>
              <w:t>катетаризации</w:t>
            </w:r>
            <w:proofErr w:type="spellEnd"/>
            <w:r w:rsidRPr="00402C25">
              <w:rPr>
                <w:sz w:val="20"/>
                <w:szCs w:val="20"/>
              </w:rPr>
              <w:t xml:space="preserve"> при неудачной первой попытке.</w:t>
            </w:r>
            <w:r>
              <w:rPr>
                <w:sz w:val="20"/>
                <w:szCs w:val="20"/>
              </w:rPr>
              <w:t xml:space="preserve"> </w:t>
            </w:r>
            <w:r w:rsidRPr="00402C25">
              <w:rPr>
                <w:sz w:val="20"/>
                <w:szCs w:val="20"/>
              </w:rPr>
              <w:t>Стерильная упаковка</w:t>
            </w:r>
          </w:p>
          <w:p w:rsidR="0030297B" w:rsidRPr="00770BC7" w:rsidRDefault="0030297B" w:rsidP="009D03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30297B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20 -900</w:t>
            </w:r>
          </w:p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18 -900</w:t>
            </w:r>
          </w:p>
        </w:tc>
      </w:tr>
    </w:tbl>
    <w:p w:rsidR="00A93F1D" w:rsidRDefault="00A93F1D" w:rsidP="00A93F1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93F1D" w:rsidRDefault="00A93F1D" w:rsidP="00A93F1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химических веществ послужили сведения, полученные  в результате анализа цен приводимых на Интернет-сайтов поставщиков</w:t>
      </w:r>
      <w:r w:rsidRPr="00BB40EA">
        <w:rPr>
          <w:rFonts w:ascii="Times New Roman" w:hAnsi="Times New Roman" w:cs="Times New Roman"/>
          <w:bCs/>
          <w:sz w:val="22"/>
          <w:szCs w:val="22"/>
        </w:rPr>
        <w:t>: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htpp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: //</w:t>
      </w:r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www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 w:eastAsia="en-US"/>
        </w:rPr>
        <w:t>rosmeddv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.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ru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hyperlink r:id="rId8" w:history="1"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www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paktms</w:t>
        </w:r>
        <w:proofErr w:type="spellEnd"/>
        <w:r w:rsidRPr="00ED5F24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ru</w:t>
        </w:r>
        <w:proofErr w:type="spellEnd"/>
      </w:hyperlink>
    </w:p>
    <w:p w:rsidR="00A93F1D" w:rsidRPr="00BB40EA" w:rsidRDefault="00A93F1D" w:rsidP="00A93F1D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hyperlink r:id="rId9" w:history="1"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producemed.ru</w:t>
        </w:r>
      </w:hyperlink>
    </w:p>
    <w:p w:rsidR="00A93F1D" w:rsidRDefault="00A93F1D" w:rsidP="00A93F1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Ind w:w="771" w:type="dxa"/>
        <w:tblLayout w:type="fixed"/>
        <w:tblLook w:val="04A0" w:firstRow="1" w:lastRow="0" w:firstColumn="1" w:lastColumn="0" w:noHBand="0" w:noVBand="1"/>
      </w:tblPr>
      <w:tblGrid>
        <w:gridCol w:w="523"/>
        <w:gridCol w:w="2091"/>
        <w:gridCol w:w="3618"/>
        <w:gridCol w:w="1106"/>
        <w:gridCol w:w="788"/>
        <w:gridCol w:w="1054"/>
      </w:tblGrid>
      <w:tr w:rsidR="00A93F1D" w:rsidTr="00BA75B5">
        <w:trPr>
          <w:trHeight w:val="806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препарата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 исследования</w:t>
            </w:r>
          </w:p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(Интернет)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Цена, </w:t>
            </w:r>
          </w:p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одноразовый 5,0</w:t>
            </w:r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ED5F24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htpp</w:t>
            </w:r>
            <w:proofErr w:type="spellEnd"/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: //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www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rosmeddv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ru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hyperlink r:id="rId10" w:history="1"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://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www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paktms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A93F1D" w:rsidRPr="00BB40EA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11" w:history="1"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eastAsia="en-US"/>
                </w:rPr>
                <w:t>://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producemed.ru</w:t>
              </w:r>
            </w:hyperlink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225580" w:rsidRDefault="00A93F1D" w:rsidP="00BA75B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BB40EA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BB40EA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BB40EA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Pr="008B78C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195000,00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одноразовый 20,0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2,67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8010,00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 одноразовые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196000,00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ирригационный 2-х ходовой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силиконизированный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латекс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30,02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№18-750</w:t>
            </w: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№20-750</w:t>
            </w: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№22-500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60040,00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перефирический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дополнительным портом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15,50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№20-900</w:t>
            </w: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№18-900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27900,00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486950,00</w:t>
            </w:r>
          </w:p>
        </w:tc>
      </w:tr>
    </w:tbl>
    <w:p w:rsidR="00A93F1D" w:rsidRDefault="00A93F1D" w:rsidP="00A93F1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rPr>
          <w:b/>
          <w:sz w:val="22"/>
          <w:szCs w:val="22"/>
        </w:rPr>
      </w:pPr>
      <w:r>
        <w:rPr>
          <w:b/>
        </w:rPr>
        <w:t>Цена контракта:  486,950 тыс. рублей.</w:t>
      </w:r>
    </w:p>
    <w:p w:rsidR="00A93F1D" w:rsidRDefault="00A93F1D" w:rsidP="00A93F1D">
      <w:pPr>
        <w:rPr>
          <w:b/>
        </w:rPr>
      </w:pPr>
    </w:p>
    <w:p w:rsidR="00A93F1D" w:rsidRDefault="00A93F1D" w:rsidP="00A93F1D">
      <w:pPr>
        <w:rPr>
          <w:b/>
        </w:rPr>
      </w:pPr>
    </w:p>
    <w:p w:rsidR="00A93F1D" w:rsidRPr="00A93F1D" w:rsidRDefault="00A93F1D" w:rsidP="00A93F1D">
      <w:r w:rsidRPr="00A93F1D">
        <w:t>Главный врач МУЗ «ГКБ  № 7»                                                                      М. А. Ратманов</w:t>
      </w:r>
    </w:p>
    <w:p w:rsidR="00A93F1D" w:rsidRDefault="00A93F1D" w:rsidP="00A93F1D">
      <w:pPr>
        <w:rPr>
          <w:rFonts w:asciiTheme="minorHAnsi" w:hAnsiTheme="minorHAnsi" w:cstheme="minorBidi"/>
        </w:rPr>
      </w:pPr>
    </w:p>
    <w:p w:rsidR="00A93F1D" w:rsidRDefault="00A93F1D" w:rsidP="0030297B"/>
    <w:p w:rsidR="00A93F1D" w:rsidRDefault="00A93F1D">
      <w:pPr>
        <w:spacing w:after="200" w:line="276" w:lineRule="auto"/>
      </w:pPr>
      <w:r>
        <w:br w:type="page"/>
      </w:r>
    </w:p>
    <w:p w:rsidR="0030297B" w:rsidRDefault="0030297B" w:rsidP="0030297B"/>
    <w:p w:rsidR="0030297B" w:rsidRDefault="0030297B" w:rsidP="00A93F1D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0297B" w:rsidRDefault="0030297B" w:rsidP="0030297B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0297B" w:rsidRDefault="0030297B" w:rsidP="0030297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</w:rPr>
        <w:t xml:space="preserve"> </w:t>
      </w:r>
      <w:r>
        <w:t>(ч. 1 ст. 8 ФЗ № 94).</w:t>
      </w:r>
    </w:p>
    <w:p w:rsidR="0030297B" w:rsidRDefault="0030297B" w:rsidP="0030297B">
      <w:pPr>
        <w:ind w:firstLine="720"/>
        <w:jc w:val="both"/>
      </w:pPr>
      <w: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0297B" w:rsidRDefault="0030297B" w:rsidP="0030297B">
      <w:pPr>
        <w:pStyle w:val="a3"/>
        <w:ind w:firstLine="540"/>
        <w:jc w:val="both"/>
        <w:rPr>
          <w:b w:val="0"/>
          <w:szCs w:val="24"/>
        </w:rPr>
      </w:pPr>
      <w:r>
        <w:rPr>
          <w:b w:val="0"/>
          <w:sz w:val="20"/>
        </w:rPr>
        <w:t xml:space="preserve">  </w:t>
      </w:r>
      <w:r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A93F1D">
        <w:rPr>
          <w:rFonts w:ascii="Times New Roman" w:hAnsi="Times New Roman" w:cs="Times New Roman"/>
          <w:sz w:val="22"/>
          <w:szCs w:val="22"/>
        </w:rPr>
        <w:t>21.10.</w:t>
      </w:r>
      <w:r>
        <w:rPr>
          <w:rFonts w:ascii="Times New Roman" w:hAnsi="Times New Roman" w:cs="Times New Roman"/>
          <w:sz w:val="22"/>
          <w:szCs w:val="22"/>
        </w:rPr>
        <w:t xml:space="preserve">2011 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A93F1D">
        <w:rPr>
          <w:rFonts w:ascii="Times New Roman" w:hAnsi="Times New Roman" w:cs="Times New Roman"/>
          <w:sz w:val="22"/>
          <w:szCs w:val="22"/>
          <w:u w:val="single"/>
        </w:rPr>
        <w:t>1023</w:t>
      </w:r>
    </w:p>
    <w:p w:rsidR="0030297B" w:rsidRDefault="0030297B" w:rsidP="003029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0297B" w:rsidRDefault="0030297B" w:rsidP="0030297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«___» _________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2"/>
            <w:szCs w:val="22"/>
          </w:rPr>
          <w:t>2011 г</w:t>
        </w:r>
      </w:smartTag>
      <w:r>
        <w:rPr>
          <w:rFonts w:ascii="Times New Roman" w:hAnsi="Times New Roman" w:cs="Times New Roman"/>
          <w:sz w:val="22"/>
          <w:szCs w:val="22"/>
        </w:rPr>
        <w:t>.</w:t>
      </w:r>
    </w:p>
    <w:p w:rsidR="0030297B" w:rsidRDefault="0030297B" w:rsidP="0030297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799"/>
        <w:gridCol w:w="880"/>
        <w:gridCol w:w="920"/>
        <w:gridCol w:w="1439"/>
        <w:gridCol w:w="1439"/>
        <w:gridCol w:w="920"/>
      </w:tblGrid>
      <w:tr w:rsidR="0030297B" w:rsidTr="009D0340">
        <w:trPr>
          <w:trHeight w:val="767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Наименование участника размещения заказа 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фамилия, имя, отчество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cantSplit/>
          <w:trHeight w:val="813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695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Банковские реквизиты участника размещения заказа:</w:t>
            </w:r>
          </w:p>
          <w:p w:rsidR="0030297B" w:rsidRDefault="0030297B" w:rsidP="009D0340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3.1. Наименование и местоположение обслуживающего банка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 Расчетный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3.3. Корреспондентский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 Код БИК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Идентификационный номер налогоплательщика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5.КПП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10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Предложение участника размещения заказа.</w:t>
            </w:r>
          </w:p>
        </w:tc>
      </w:tr>
      <w:tr w:rsidR="0030297B" w:rsidTr="009D0340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left="110" w:hanging="1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Характеристики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единицы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руб.</w:t>
            </w: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     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4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Сведения о включенных или не включенных в цену контракта расходах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включает в себя  все расходы, связанные с исполнением муниципального контракта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стоимость товара,  расходы на доставку до заказчика, налоги, уплату таможенных пошлин, сборы  и другие обязательные платежи</w:t>
            </w:r>
          </w:p>
        </w:tc>
      </w:tr>
    </w:tbl>
    <w:p w:rsidR="0030297B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Цена муниципального контракта _____________________________________________руб., </w:t>
      </w:r>
    </w:p>
    <w:p w:rsidR="0030297B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0297B" w:rsidRPr="000029D6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в </w:t>
      </w:r>
      <w:proofErr w:type="spellStart"/>
      <w:r w:rsidRPr="000029D6">
        <w:rPr>
          <w:rFonts w:ascii="Times New Roman" w:hAnsi="Times New Roman" w:cs="Times New Roman"/>
        </w:rPr>
        <w:t>т.ч</w:t>
      </w:r>
      <w:proofErr w:type="spellEnd"/>
      <w:r w:rsidRPr="000029D6">
        <w:rPr>
          <w:rFonts w:ascii="Times New Roman" w:hAnsi="Times New Roman" w:cs="Times New Roman"/>
        </w:rPr>
        <w:t>. НДС___________________.</w:t>
      </w:r>
    </w:p>
    <w:p w:rsidR="0030297B" w:rsidRPr="000029D6" w:rsidRDefault="0030297B" w:rsidP="0030297B">
      <w:pPr>
        <w:jc w:val="both"/>
        <w:rPr>
          <w:b/>
          <w:sz w:val="20"/>
          <w:szCs w:val="20"/>
        </w:rPr>
      </w:pPr>
    </w:p>
    <w:p w:rsidR="0030297B" w:rsidRPr="000029D6" w:rsidRDefault="0030297B" w:rsidP="0030297B">
      <w:pPr>
        <w:jc w:val="both"/>
        <w:rPr>
          <w:sz w:val="18"/>
          <w:szCs w:val="18"/>
        </w:rPr>
      </w:pPr>
      <w:r w:rsidRPr="000029D6">
        <w:rPr>
          <w:b/>
          <w:sz w:val="18"/>
          <w:szCs w:val="18"/>
        </w:rPr>
        <w:t>Примечание</w:t>
      </w:r>
      <w:r w:rsidRPr="000029D6">
        <w:rPr>
          <w:sz w:val="18"/>
          <w:szCs w:val="18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________________________________________________________, согласно(</w:t>
      </w:r>
      <w:proofErr w:type="spellStart"/>
      <w:r w:rsidRPr="000029D6">
        <w:rPr>
          <w:rFonts w:ascii="Times New Roman" w:hAnsi="Times New Roman" w:cs="Times New Roman"/>
          <w:sz w:val="18"/>
          <w:szCs w:val="18"/>
        </w:rPr>
        <w:t>ен</w:t>
      </w:r>
      <w:proofErr w:type="spellEnd"/>
      <w:r w:rsidRPr="000029D6">
        <w:rPr>
          <w:rFonts w:ascii="Times New Roman" w:hAnsi="Times New Roman" w:cs="Times New Roman"/>
          <w:sz w:val="18"/>
          <w:szCs w:val="18"/>
        </w:rPr>
        <w:t xml:space="preserve">) исполнить условия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029D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(Наименование участника размещения заказа)</w:t>
      </w:r>
    </w:p>
    <w:p w:rsidR="0030297B" w:rsidRPr="00A93F1D" w:rsidRDefault="00A93F1D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93F1D"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Pr="00A93F1D">
        <w:rPr>
          <w:rFonts w:ascii="Times New Roman" w:hAnsi="Times New Roman" w:cs="Times New Roman"/>
          <w:sz w:val="22"/>
          <w:szCs w:val="22"/>
          <w:u w:val="single"/>
        </w:rPr>
        <w:t>102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3 </w:t>
      </w:r>
      <w:r w:rsidRPr="00A93F1D">
        <w:rPr>
          <w:rFonts w:ascii="Times New Roman" w:hAnsi="Times New Roman" w:cs="Times New Roman"/>
          <w:sz w:val="22"/>
          <w:szCs w:val="22"/>
        </w:rPr>
        <w:t>от 21.10.2011, с учетом предлагаемых характеристик поставляемого товара и цены контракта, указанного в настоящей котировочной заявке.</w:t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Руководитель организации ____________ _____________</w:t>
      </w:r>
    </w:p>
    <w:p w:rsidR="00A93F1D" w:rsidRDefault="0030297B" w:rsidP="00A93F1D">
      <w:pPr>
        <w:pStyle w:val="ConsPlusNonformat"/>
        <w:widowControl/>
        <w:jc w:val="both"/>
        <w:rPr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029D6">
        <w:rPr>
          <w:rFonts w:ascii="Times New Roman" w:hAnsi="Times New Roman" w:cs="Times New Roman"/>
          <w:sz w:val="18"/>
          <w:szCs w:val="18"/>
        </w:rPr>
        <w:tab/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(подпись) </w:t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 (Ф.И.О)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 xml:space="preserve">   .</w:t>
      </w:r>
      <w:proofErr w:type="gramEnd"/>
      <w:r w:rsidRPr="000029D6">
        <w:rPr>
          <w:rFonts w:ascii="Times New Roman" w:hAnsi="Times New Roman" w:cs="Times New Roman"/>
          <w:sz w:val="18"/>
          <w:szCs w:val="18"/>
        </w:rPr>
        <w:t>М.П.</w:t>
      </w:r>
      <w:r w:rsidR="00A93F1D">
        <w:rPr>
          <w:rFonts w:ascii="Times New Roman" w:hAnsi="Times New Roman" w:cs="Times New Roman"/>
          <w:sz w:val="18"/>
          <w:szCs w:val="18"/>
        </w:rPr>
        <w:br w:type="page"/>
      </w:r>
    </w:p>
    <w:p w:rsidR="0030297B" w:rsidRDefault="0030297B" w:rsidP="0030297B">
      <w:pPr>
        <w:tabs>
          <w:tab w:val="left" w:pos="754"/>
        </w:tabs>
        <w:jc w:val="right"/>
      </w:pPr>
      <w:r>
        <w:lastRenderedPageBreak/>
        <w:t>Проект</w:t>
      </w:r>
    </w:p>
    <w:p w:rsidR="0030297B" w:rsidRDefault="0030297B" w:rsidP="0030297B">
      <w:pPr>
        <w:tabs>
          <w:tab w:val="left" w:pos="754"/>
        </w:tabs>
      </w:pPr>
    </w:p>
    <w:p w:rsidR="0030297B" w:rsidRPr="005F4961" w:rsidRDefault="0030297B" w:rsidP="003029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F4961">
        <w:rPr>
          <w:rFonts w:ascii="Times New Roman" w:hAnsi="Times New Roman"/>
          <w:sz w:val="24"/>
          <w:szCs w:val="24"/>
        </w:rPr>
        <w:t>МУНИЦИПАЛЬНЫЙ КОНТРАКТ № ____</w:t>
      </w:r>
    </w:p>
    <w:p w:rsidR="0030297B" w:rsidRPr="005F4961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97B" w:rsidRPr="005F4961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9C28F2" w:rsidRDefault="0030297B" w:rsidP="0030297B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город Иваново «__»___________ 20__ г.</w:t>
      </w:r>
      <w:r w:rsidRPr="009C28F2">
        <w:rPr>
          <w:rFonts w:ascii="Times New Roman" w:hAnsi="Times New Roman"/>
          <w:sz w:val="22"/>
          <w:szCs w:val="22"/>
        </w:rPr>
        <w:br/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Муниципальное учреждение здравоохранения «Городская клиническая больница №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br/>
      </w:r>
      <w:r w:rsidRPr="009C28F2">
        <w:rPr>
          <w:rFonts w:ascii="Times New Roman" w:hAnsi="Times New Roman"/>
          <w:b/>
          <w:sz w:val="22"/>
          <w:szCs w:val="22"/>
        </w:rPr>
        <w:t xml:space="preserve"> 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28F2">
        <w:rPr>
          <w:rFonts w:ascii="Times New Roman" w:hAnsi="Times New Roman"/>
          <w:b/>
          <w:sz w:val="22"/>
          <w:szCs w:val="22"/>
        </w:rPr>
        <w:t>Иванова</w:t>
      </w:r>
      <w:r w:rsidRPr="009C28F2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C28F2">
        <w:rPr>
          <w:rFonts w:ascii="Times New Roman" w:hAnsi="Times New Roman"/>
          <w:b/>
          <w:sz w:val="22"/>
          <w:szCs w:val="22"/>
        </w:rPr>
        <w:t>«Заказчик»</w:t>
      </w:r>
      <w:r w:rsidRPr="009C28F2">
        <w:rPr>
          <w:rFonts w:ascii="Times New Roman" w:hAnsi="Times New Roman"/>
          <w:sz w:val="22"/>
          <w:szCs w:val="22"/>
        </w:rPr>
        <w:t xml:space="preserve">, в лице главного врача </w:t>
      </w:r>
      <w:r>
        <w:rPr>
          <w:rFonts w:ascii="Times New Roman" w:hAnsi="Times New Roman"/>
          <w:sz w:val="22"/>
          <w:szCs w:val="22"/>
        </w:rPr>
        <w:t xml:space="preserve">М.А. </w:t>
      </w:r>
      <w:proofErr w:type="spellStart"/>
      <w:r>
        <w:rPr>
          <w:rFonts w:ascii="Times New Roman" w:hAnsi="Times New Roman"/>
          <w:sz w:val="22"/>
          <w:szCs w:val="22"/>
        </w:rPr>
        <w:t>Ратманова</w:t>
      </w:r>
      <w:proofErr w:type="spellEnd"/>
      <w:r w:rsidRPr="009C28F2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Pr="009C28F2">
        <w:rPr>
          <w:rFonts w:ascii="Times New Roman" w:hAnsi="Times New Roman"/>
          <w:b/>
          <w:sz w:val="22"/>
          <w:szCs w:val="22"/>
        </w:rPr>
        <w:t>«Поставщик»</w:t>
      </w:r>
      <w:r w:rsidRPr="009C28F2">
        <w:rPr>
          <w:rFonts w:ascii="Times New Roman" w:hAnsi="Times New Roman"/>
          <w:sz w:val="22"/>
          <w:szCs w:val="22"/>
        </w:rPr>
        <w:t>, в лице _________________________________, действующего на основании ______________, с другой стороны, в дальнейшем именуемые «Стороны», руководствуясь протоколом _____________________  № ___</w:t>
      </w:r>
      <w:r>
        <w:rPr>
          <w:rFonts w:ascii="Times New Roman" w:hAnsi="Times New Roman"/>
          <w:sz w:val="22"/>
          <w:szCs w:val="22"/>
        </w:rPr>
        <w:t>__________________</w:t>
      </w:r>
      <w:r w:rsidRPr="009C28F2">
        <w:rPr>
          <w:rFonts w:ascii="Times New Roman" w:hAnsi="Times New Roman"/>
          <w:sz w:val="22"/>
          <w:szCs w:val="22"/>
        </w:rPr>
        <w:t xml:space="preserve"> от «___» ___________ 20__ г., заключили настоящий Контракт о нижеследующем: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1. Предмет Контракта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1.1. По настоящему Контракту Поставщик выполняет перед Заказчиком обязательство по поставке </w:t>
      </w:r>
      <w:r w:rsidR="00225580">
        <w:rPr>
          <w:rFonts w:ascii="Times New Roman" w:hAnsi="Times New Roman"/>
          <w:sz w:val="22"/>
          <w:szCs w:val="22"/>
        </w:rPr>
        <w:t xml:space="preserve">расходного материала </w:t>
      </w:r>
      <w:r w:rsidRPr="009C28F2">
        <w:rPr>
          <w:rFonts w:ascii="Times New Roman" w:hAnsi="Times New Roman"/>
          <w:sz w:val="22"/>
          <w:szCs w:val="22"/>
        </w:rPr>
        <w:t xml:space="preserve"> (далее – «Товар»), а Заказчик оплачивает поставленный Товар на условиях настоящего Контракта. </w:t>
      </w:r>
    </w:p>
    <w:p w:rsidR="0030297B" w:rsidRPr="009C28F2" w:rsidRDefault="00225580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Расходный материал </w:t>
      </w:r>
      <w:r w:rsidR="0030297B" w:rsidRPr="009C28F2">
        <w:rPr>
          <w:rFonts w:ascii="Times New Roman" w:hAnsi="Times New Roman"/>
          <w:sz w:val="22"/>
          <w:szCs w:val="22"/>
        </w:rPr>
        <w:t xml:space="preserve"> поставляются согласно Спецификации (приложение № 1 к Контракту).</w:t>
      </w:r>
    </w:p>
    <w:p w:rsidR="0030297B" w:rsidRPr="009C28F2" w:rsidRDefault="0030297B" w:rsidP="0030297B">
      <w:pPr>
        <w:tabs>
          <w:tab w:val="num" w:pos="144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Контракту, должно </w:t>
      </w:r>
      <w:r>
        <w:rPr>
          <w:rFonts w:ascii="Times New Roman" w:hAnsi="Times New Roman"/>
          <w:sz w:val="22"/>
          <w:szCs w:val="22"/>
        </w:rPr>
        <w:t>соответствовать</w:t>
      </w:r>
      <w:r w:rsidRPr="00876CD4">
        <w:rPr>
          <w:rFonts w:ascii="Times New Roman" w:hAnsi="Times New Roman"/>
          <w:sz w:val="22"/>
          <w:szCs w:val="22"/>
        </w:rPr>
        <w:t xml:space="preserve"> требованиям нормативных документов</w:t>
      </w:r>
      <w:r>
        <w:rPr>
          <w:rFonts w:ascii="Times New Roman" w:hAnsi="Times New Roman"/>
          <w:sz w:val="22"/>
          <w:szCs w:val="22"/>
        </w:rPr>
        <w:t>, наличие</w:t>
      </w:r>
      <w:r w:rsidRPr="00876CD4">
        <w:rPr>
          <w:rFonts w:ascii="Times New Roman" w:hAnsi="Times New Roman"/>
          <w:sz w:val="22"/>
          <w:szCs w:val="22"/>
        </w:rPr>
        <w:t xml:space="preserve"> соответствующих сертификатов и других документов.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2.3. </w:t>
      </w:r>
      <w:r w:rsidRPr="008012A6">
        <w:rPr>
          <w:rFonts w:ascii="Times New Roman" w:hAnsi="Times New Roman"/>
          <w:sz w:val="22"/>
          <w:szCs w:val="22"/>
        </w:rPr>
        <w:t xml:space="preserve">Срок годности поставляемого товара должен быть не менее </w:t>
      </w:r>
      <w:r w:rsidR="00225580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</w:t>
      </w:r>
      <w:r w:rsidRPr="008012A6">
        <w:rPr>
          <w:rFonts w:ascii="Times New Roman" w:hAnsi="Times New Roman"/>
          <w:sz w:val="22"/>
          <w:szCs w:val="22"/>
        </w:rPr>
        <w:t>% от основного срока годности, указанного на упаковке</w:t>
      </w:r>
      <w:r>
        <w:rPr>
          <w:rFonts w:ascii="Times New Roman" w:hAnsi="Times New Roman"/>
          <w:sz w:val="22"/>
          <w:szCs w:val="22"/>
        </w:rPr>
        <w:t>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2.8. Маркировка на упаковке должна быть четкой и выполнена несмываемой краской.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br w:type="page"/>
      </w:r>
      <w:r w:rsidRPr="009C28F2">
        <w:rPr>
          <w:rFonts w:ascii="Times New Roman" w:hAnsi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3.1.  </w:t>
      </w:r>
      <w:r>
        <w:rPr>
          <w:sz w:val="22"/>
          <w:szCs w:val="22"/>
        </w:rPr>
        <w:t xml:space="preserve"> </w:t>
      </w:r>
      <w:r w:rsidRPr="001E13D6">
        <w:rPr>
          <w:sz w:val="22"/>
          <w:szCs w:val="22"/>
        </w:rPr>
        <w:t xml:space="preserve">Товар поставляется  </w:t>
      </w:r>
      <w:r w:rsidR="00225580">
        <w:rPr>
          <w:sz w:val="22"/>
          <w:szCs w:val="22"/>
        </w:rPr>
        <w:t>по заявке заказчика до 25.12.2011 года.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30297B" w:rsidRPr="009C28F2" w:rsidRDefault="0030297B" w:rsidP="0030297B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4. Цена и порядок расчетов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5927EB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27EB">
        <w:rPr>
          <w:rFonts w:ascii="Times New Roman" w:hAnsi="Times New Roman" w:cs="Times New Roman"/>
          <w:sz w:val="22"/>
          <w:szCs w:val="22"/>
        </w:rPr>
        <w:t>4.1. Цена контракта составляет: __________________ рублей</w:t>
      </w:r>
      <w:proofErr w:type="gramStart"/>
      <w:r w:rsidRPr="005927EB">
        <w:rPr>
          <w:rFonts w:ascii="Times New Roman" w:hAnsi="Times New Roman" w:cs="Times New Roman"/>
          <w:sz w:val="22"/>
          <w:szCs w:val="22"/>
        </w:rPr>
        <w:t>.(</w:t>
      </w:r>
      <w:proofErr w:type="gramEnd"/>
      <w:r w:rsidRPr="005927EB">
        <w:rPr>
          <w:rFonts w:ascii="Times New Roman" w:hAnsi="Times New Roman" w:cs="Times New Roman"/>
          <w:sz w:val="22"/>
          <w:szCs w:val="22"/>
        </w:rPr>
        <w:t>_________________________________________________).</w:t>
      </w:r>
      <w:r w:rsidR="005927EB" w:rsidRPr="005927EB">
        <w:rPr>
          <w:rFonts w:ascii="Times New Roman" w:hAnsi="Times New Roman" w:cs="Times New Roman"/>
          <w:sz w:val="22"/>
          <w:szCs w:val="22"/>
        </w:rPr>
        <w:t xml:space="preserve"> </w:t>
      </w:r>
      <w:r w:rsidR="005927EB" w:rsidRPr="005927EB">
        <w:rPr>
          <w:rFonts w:ascii="Times New Roman" w:hAnsi="Times New Roman" w:cs="Times New Roman"/>
          <w:sz w:val="22"/>
          <w:szCs w:val="22"/>
        </w:rPr>
        <w:t>в том числе НДС *</w:t>
      </w:r>
      <w:r w:rsidR="005927EB" w:rsidRPr="005927EB">
        <w:rPr>
          <w:rFonts w:ascii="Times New Roman" w:hAnsi="Times New Roman" w:cs="Times New Roman"/>
          <w:sz w:val="22"/>
          <w:szCs w:val="22"/>
        </w:rPr>
        <w:t>_______________</w:t>
      </w:r>
    </w:p>
    <w:p w:rsidR="0030297B" w:rsidRPr="00327133" w:rsidRDefault="0030297B" w:rsidP="0030297B">
      <w:pPr>
        <w:ind w:firstLine="540"/>
        <w:jc w:val="both"/>
        <w:rPr>
          <w:sz w:val="22"/>
          <w:szCs w:val="22"/>
        </w:rPr>
      </w:pPr>
      <w:r w:rsidRPr="00327133">
        <w:rPr>
          <w:sz w:val="22"/>
          <w:szCs w:val="22"/>
        </w:rPr>
        <w:t>4.2. Цена включает в себя: все расходы, связанные с исполнением муниципального контракта, в том числе  стоимость товара</w:t>
      </w:r>
      <w:r>
        <w:rPr>
          <w:sz w:val="22"/>
          <w:szCs w:val="22"/>
        </w:rPr>
        <w:t>, расходы на тару, упаковку</w:t>
      </w:r>
      <w:r w:rsidRPr="00327133">
        <w:rPr>
          <w:sz w:val="22"/>
          <w:szCs w:val="22"/>
        </w:rPr>
        <w:t>, доставк</w:t>
      </w:r>
      <w:r>
        <w:rPr>
          <w:sz w:val="22"/>
          <w:szCs w:val="22"/>
        </w:rPr>
        <w:t>у</w:t>
      </w:r>
      <w:r w:rsidRPr="00327133">
        <w:rPr>
          <w:sz w:val="22"/>
          <w:szCs w:val="22"/>
        </w:rPr>
        <w:t xml:space="preserve"> товара до склада Заказчика, расходы по сертификации, налоги</w:t>
      </w:r>
      <w:proofErr w:type="gramStart"/>
      <w:r w:rsidRPr="003271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(), </w:t>
      </w:r>
      <w:r w:rsidRPr="00327133">
        <w:rPr>
          <w:sz w:val="22"/>
          <w:szCs w:val="22"/>
        </w:rPr>
        <w:t xml:space="preserve"> </w:t>
      </w:r>
      <w:proofErr w:type="gramEnd"/>
      <w:r w:rsidRPr="00327133">
        <w:rPr>
          <w:sz w:val="22"/>
          <w:szCs w:val="22"/>
        </w:rPr>
        <w:t>сборы и другие обязательные платежи</w:t>
      </w:r>
      <w:r>
        <w:rPr>
          <w:sz w:val="22"/>
          <w:szCs w:val="22"/>
        </w:rPr>
        <w:t>.</w:t>
      </w:r>
    </w:p>
    <w:p w:rsidR="0030297B" w:rsidRPr="00327133" w:rsidRDefault="0030297B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327133">
        <w:rPr>
          <w:sz w:val="22"/>
          <w:szCs w:val="22"/>
        </w:rPr>
        <w:t>Цена муниципального контракта является твердой и не может изменяться в ходе его исполнения за исключением случаев, предусмотренных действующим законодательством РФ</w:t>
      </w:r>
      <w:r w:rsidR="00225580">
        <w:rPr>
          <w:sz w:val="22"/>
          <w:szCs w:val="22"/>
        </w:rPr>
        <w:t>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4.4. </w:t>
      </w:r>
      <w:r w:rsidRPr="00876CD4">
        <w:rPr>
          <w:rFonts w:ascii="Times New Roman" w:hAnsi="Times New Roman"/>
          <w:sz w:val="22"/>
          <w:szCs w:val="22"/>
        </w:rPr>
        <w:t xml:space="preserve">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</w:r>
      <w:r w:rsidRPr="00E86F36">
        <w:rPr>
          <w:rFonts w:ascii="Times New Roman" w:hAnsi="Times New Roman"/>
          <w:b/>
          <w:sz w:val="22"/>
          <w:szCs w:val="22"/>
        </w:rPr>
        <w:t>до 31.12.2011</w:t>
      </w:r>
      <w:r w:rsidRPr="00876CD4">
        <w:rPr>
          <w:rFonts w:ascii="Times New Roman" w:hAnsi="Times New Roman"/>
          <w:sz w:val="22"/>
          <w:szCs w:val="22"/>
        </w:rPr>
        <w:t>.</w:t>
      </w:r>
    </w:p>
    <w:p w:rsidR="0030297B" w:rsidRPr="00AE7027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  <w:r w:rsidRPr="009C28F2">
        <w:rPr>
          <w:sz w:val="22"/>
          <w:szCs w:val="22"/>
        </w:rPr>
        <w:t xml:space="preserve">         4.5.Оплата производится </w:t>
      </w:r>
      <w:r w:rsidRPr="00AE7027">
        <w:rPr>
          <w:b/>
          <w:sz w:val="22"/>
          <w:szCs w:val="22"/>
        </w:rPr>
        <w:t xml:space="preserve">за счет внебюджетных средств </w:t>
      </w:r>
      <w:r w:rsidR="00225580" w:rsidRPr="00FE225F">
        <w:t xml:space="preserve">в рамках программы модернизации здравоохранения Ивановской области 2011-2012 </w:t>
      </w:r>
      <w:proofErr w:type="spellStart"/>
      <w:r w:rsidR="00225580" w:rsidRPr="00FE225F">
        <w:t>г.г</w:t>
      </w:r>
      <w:proofErr w:type="spellEnd"/>
      <w:r w:rsidR="00225580" w:rsidRPr="00FE225F">
        <w:t>. по мероприятию о внедрении стандартов медицинской помощи.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4.6. Валютой платежа является российский рубль.</w:t>
      </w:r>
      <w:r w:rsidR="00225580">
        <w:rPr>
          <w:rFonts w:ascii="Times New Roman" w:hAnsi="Times New Roman"/>
          <w:sz w:val="22"/>
          <w:szCs w:val="22"/>
        </w:rPr>
        <w:t xml:space="preserve"> 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4.7. Все расчеты с Поставщиком производит Заказчик.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Default="0030297B" w:rsidP="0030297B">
      <w:pPr>
        <w:ind w:left="360"/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5</w:t>
      </w:r>
      <w:r w:rsidRPr="009C28F2">
        <w:rPr>
          <w:sz w:val="22"/>
          <w:szCs w:val="22"/>
        </w:rPr>
        <w:t>.</w:t>
      </w:r>
      <w:r w:rsidRPr="009C28F2">
        <w:rPr>
          <w:b/>
          <w:sz w:val="22"/>
          <w:szCs w:val="22"/>
        </w:rPr>
        <w:t xml:space="preserve"> Права и обязанности Поставщика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5.1. Осуществить поставку необходимых </w:t>
      </w:r>
      <w:r w:rsidR="00225580">
        <w:rPr>
          <w:sz w:val="22"/>
          <w:szCs w:val="22"/>
        </w:rPr>
        <w:t>расходных материалов</w:t>
      </w:r>
      <w:r>
        <w:rPr>
          <w:sz w:val="22"/>
          <w:szCs w:val="22"/>
        </w:rPr>
        <w:t xml:space="preserve">, </w:t>
      </w:r>
      <w:r w:rsidRPr="009C28F2">
        <w:rPr>
          <w:sz w:val="22"/>
          <w:szCs w:val="22"/>
        </w:rPr>
        <w:t xml:space="preserve"> в сроки, оговоренные в заявке Заказчика. Поставлять товар, прошедший сертификацию в соответствии с  действующим законодательством, в части поставки </w:t>
      </w:r>
      <w:r>
        <w:rPr>
          <w:sz w:val="22"/>
          <w:szCs w:val="22"/>
        </w:rPr>
        <w:t>химических веществ</w:t>
      </w:r>
      <w:r w:rsidRPr="009C28F2">
        <w:rPr>
          <w:sz w:val="22"/>
          <w:szCs w:val="22"/>
        </w:rPr>
        <w:t xml:space="preserve">. 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 w:rsidRPr="009C28F2">
        <w:rPr>
          <w:sz w:val="22"/>
          <w:szCs w:val="22"/>
        </w:rPr>
        <w:t>товарно</w:t>
      </w:r>
      <w:proofErr w:type="spellEnd"/>
      <w:r w:rsidRPr="009C28F2">
        <w:rPr>
          <w:sz w:val="22"/>
          <w:szCs w:val="22"/>
        </w:rPr>
        <w:t xml:space="preserve"> – транспортной накладной.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5.4. Не изменять в одностороннем порядке сроки поставки товара.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5.5. Выполнить в полном объеме все свои обязательства, предусмотренные в настоящем Контракте.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30297B" w:rsidRPr="009C28F2" w:rsidRDefault="0030297B" w:rsidP="0030297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Права и обязанности Заказчика</w:t>
      </w:r>
    </w:p>
    <w:p w:rsidR="0030297B" w:rsidRPr="009C28F2" w:rsidRDefault="0030297B" w:rsidP="0030297B">
      <w:pPr>
        <w:ind w:left="360"/>
        <w:rPr>
          <w:b/>
          <w:sz w:val="22"/>
          <w:szCs w:val="22"/>
        </w:rPr>
      </w:pP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6.1. Осуществление контроля за выполнением Поставщиком условий Контакта на весь период поставки Товара, его ассортиментом и сроками поставки. Данный контроль осуществляется Заказчиком.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6.2. Заказчик  имеет право в течение всего времени действия настоящего Контракта осуществлять контроль за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При обнаружении  нарушения Поставщиком </w:t>
      </w:r>
      <w:r>
        <w:rPr>
          <w:sz w:val="22"/>
          <w:szCs w:val="22"/>
        </w:rPr>
        <w:t>срока</w:t>
      </w:r>
      <w:r w:rsidRPr="009C28F2">
        <w:rPr>
          <w:sz w:val="22"/>
          <w:szCs w:val="22"/>
        </w:rPr>
        <w:t xml:space="preserve"> поставок Товара, а также других условий Контракта,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lastRenderedPageBreak/>
        <w:t>При выявлении указанных нарушений Заказчик вправе по своему усмотрению и в одностороннем порядке:</w:t>
      </w:r>
    </w:p>
    <w:p w:rsidR="0030297B" w:rsidRPr="009C28F2" w:rsidRDefault="0030297B" w:rsidP="0030297B">
      <w:pPr>
        <w:pStyle w:val="a8"/>
        <w:spacing w:after="0"/>
        <w:ind w:left="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- приостановить производство платежей, причитающихся Поставщику по настоящему Контракту,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Контракта.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6.3. Заказчик обязан произвести оплату поставленных Поставщиком Товаров в порядке, предусмотренном в разделе 4 настоящего Контракта.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</w:t>
      </w:r>
      <w:r>
        <w:rPr>
          <w:rFonts w:ascii="Times New Roman" w:hAnsi="Times New Roman"/>
          <w:sz w:val="22"/>
          <w:szCs w:val="22"/>
        </w:rPr>
        <w:t>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Контрактом срока поставки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</w:t>
      </w:r>
      <w:r w:rsidRPr="009C28F2">
        <w:rPr>
          <w:rFonts w:ascii="Times New Roman" w:hAnsi="Times New Roman"/>
          <w:sz w:val="22"/>
          <w:szCs w:val="22"/>
        </w:rPr>
        <w:t>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>3</w:t>
      </w:r>
      <w:r w:rsidRPr="009C28F2">
        <w:rPr>
          <w:rFonts w:ascii="Times New Roman" w:hAnsi="Times New Roman"/>
          <w:sz w:val="22"/>
          <w:szCs w:val="22"/>
        </w:rPr>
        <w:t xml:space="preserve">. При причинении убытков Заказчику Поставщик возмещает убытки в виде реального ущерба и упущенной выгоды.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За неисполнение контракта, начиная со дня, следующего после дня истечения установленного Контрактом срока поставки Товара, Поставщик уплачивает Заказчику штраф в размере 0,5 %  от цены Контракта.</w:t>
      </w:r>
    </w:p>
    <w:p w:rsidR="0030297B" w:rsidRPr="009C28F2" w:rsidRDefault="0030297B" w:rsidP="0030297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9C28F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8.1. Споры, которые могут возникнуть при исполнении условий настоящего Контракта, стороны будут стремиться разрешать в порядке досудебного разбирательства.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8.2. В случае нарушения любой из сторон условий настоящего Контракта, другая сторона вправе предъявить претензию к виновной стороне.</w:t>
      </w:r>
    </w:p>
    <w:p w:rsidR="0030297B" w:rsidRPr="009C28F2" w:rsidRDefault="0030297B" w:rsidP="0030297B">
      <w:pPr>
        <w:jc w:val="both"/>
        <w:rPr>
          <w:sz w:val="22"/>
          <w:szCs w:val="22"/>
        </w:rPr>
      </w:pPr>
      <w:r w:rsidRPr="009C28F2"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9. Форс-мажор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Контракту,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Контракта. При этом время исполнения обязательств по настоящему Контракту  соразмерно отодвигается на время действия таких обстоятельств. </w:t>
      </w:r>
    </w:p>
    <w:p w:rsidR="0030297B" w:rsidRPr="009C28F2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10.1. 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10.2. Любые изменения и дополнения к настоящему Контракту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10.3. Настоящий Контракт вступает в силу с момента его подпи</w:t>
      </w:r>
      <w:r>
        <w:rPr>
          <w:rFonts w:ascii="Times New Roman" w:hAnsi="Times New Roman"/>
          <w:sz w:val="22"/>
          <w:szCs w:val="22"/>
        </w:rPr>
        <w:t xml:space="preserve">сания сторонами и действует до </w:t>
      </w:r>
      <w:r w:rsidRPr="00AE7027">
        <w:rPr>
          <w:rFonts w:ascii="Times New Roman" w:hAnsi="Times New Roman"/>
          <w:b/>
          <w:sz w:val="22"/>
          <w:szCs w:val="22"/>
        </w:rPr>
        <w:t>31.12.2011г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10.4. Контракт</w:t>
      </w:r>
      <w:r>
        <w:rPr>
          <w:rFonts w:ascii="Times New Roman" w:hAnsi="Times New Roman"/>
          <w:sz w:val="22"/>
          <w:szCs w:val="22"/>
        </w:rPr>
        <w:t>,</w:t>
      </w:r>
      <w:r w:rsidRPr="009C28F2">
        <w:rPr>
          <w:rFonts w:ascii="Times New Roman" w:hAnsi="Times New Roman"/>
          <w:sz w:val="22"/>
          <w:szCs w:val="22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30297B" w:rsidRPr="009C28F2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0297B" w:rsidTr="009D0340">
        <w:tc>
          <w:tcPr>
            <w:tcW w:w="4784" w:type="dxa"/>
          </w:tcPr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МУЗ «Городская клиническая больница №7»</w:t>
            </w:r>
          </w:p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153032, г. Иваново, ул. Воронина, д. 11 </w:t>
            </w:r>
          </w:p>
          <w:p w:rsidR="0030297B" w:rsidRPr="00A237A0" w:rsidRDefault="0030297B" w:rsidP="009D034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ИНН 3731011571 </w:t>
            </w:r>
          </w:p>
          <w:p w:rsidR="0030297B" w:rsidRPr="00A237A0" w:rsidRDefault="0030297B" w:rsidP="009D034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КПП 370201001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ОКПО 01924628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р/с 40404810300000030049 (основной)  в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 ГРКЦ ГУ Банка России по Ивановской области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 г. Иваново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БИК 042406001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Главный врач МУЗ «ГКБ № 7»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________________________ / </w:t>
            </w:r>
            <w:proofErr w:type="spellStart"/>
            <w:r w:rsidRPr="00A237A0">
              <w:t>М.А.Ратманов</w:t>
            </w:r>
            <w:proofErr w:type="spellEnd"/>
          </w:p>
          <w:p w:rsidR="0030297B" w:rsidRPr="00A237A0" w:rsidRDefault="0030297B" w:rsidP="009D034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37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85" w:type="dxa"/>
          </w:tcPr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Поставщик:</w:t>
            </w: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_______________________/_________________/</w:t>
            </w:r>
          </w:p>
          <w:p w:rsidR="0030297B" w:rsidRPr="00A95E9F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</w:t>
            </w:r>
            <w:r w:rsidRPr="00A95E9F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bookmarkStart w:id="0" w:name="_GoBack"/>
      <w:bookmarkEnd w:id="0"/>
      <w:r w:rsidRPr="009C28F2">
        <w:rPr>
          <w:b/>
          <w:sz w:val="22"/>
          <w:szCs w:val="22"/>
        </w:rPr>
        <w:lastRenderedPageBreak/>
        <w:t>Приложение №1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к муниципальному контракту № ___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от «___» _________ 20__г.   </w:t>
      </w:r>
    </w:p>
    <w:p w:rsidR="0030297B" w:rsidRPr="009C28F2" w:rsidRDefault="0030297B" w:rsidP="0030297B">
      <w:pPr>
        <w:jc w:val="right"/>
        <w:rPr>
          <w:sz w:val="22"/>
          <w:szCs w:val="22"/>
        </w:rPr>
      </w:pPr>
    </w:p>
    <w:p w:rsidR="0030297B" w:rsidRDefault="0030297B" w:rsidP="0030297B">
      <w:pPr>
        <w:pStyle w:val="2"/>
        <w:tabs>
          <w:tab w:val="clear" w:pos="432"/>
        </w:tabs>
        <w:ind w:left="0" w:firstLine="0"/>
        <w:rPr>
          <w:sz w:val="22"/>
          <w:szCs w:val="22"/>
        </w:rPr>
      </w:pPr>
    </w:p>
    <w:p w:rsidR="0030297B" w:rsidRPr="009C28F2" w:rsidRDefault="0030297B" w:rsidP="0030297B">
      <w:pPr>
        <w:pStyle w:val="2"/>
        <w:tabs>
          <w:tab w:val="clear" w:pos="432"/>
        </w:tabs>
        <w:ind w:left="0" w:firstLine="0"/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СПЕЦИФИКАЦИЯ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поставки товаров по муниципальному контракту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</w:p>
    <w:tbl>
      <w:tblPr>
        <w:tblW w:w="5421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417"/>
        <w:gridCol w:w="1231"/>
        <w:gridCol w:w="1247"/>
      </w:tblGrid>
      <w:tr w:rsidR="0030297B" w:rsidRPr="009C28F2" w:rsidTr="009D0340">
        <w:trPr>
          <w:trHeight w:val="1573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 w:rsidRPr="00D71033">
              <w:t>№ п/п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  <w:r w:rsidRPr="00D71033">
              <w:t>Наименование и характеристики поставляемых товаров</w:t>
            </w: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  <w:r w:rsidRPr="00D71033">
              <w:t>Ед. изм.</w:t>
            </w: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  <w:r w:rsidRPr="00D71033">
              <w:t>Количество поставляемых товаров,</w:t>
            </w:r>
          </w:p>
          <w:p w:rsidR="0030297B" w:rsidRPr="00D71033" w:rsidRDefault="0030297B" w:rsidP="009D0340">
            <w:pPr>
              <w:jc w:val="center"/>
            </w:pPr>
            <w:r w:rsidRPr="00D71033">
              <w:t>ед.</w:t>
            </w:r>
          </w:p>
        </w:tc>
      </w:tr>
      <w:tr w:rsidR="0030297B" w:rsidRPr="009C28F2" w:rsidTr="009D0340">
        <w:trPr>
          <w:trHeight w:val="301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1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279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2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285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…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448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2417" w:type="dxa"/>
          </w:tcPr>
          <w:p w:rsidR="0030297B" w:rsidRPr="00D71033" w:rsidRDefault="0030297B" w:rsidP="009D0340">
            <w:r>
              <w:t>Итого</w:t>
            </w: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  <w:r>
              <w:t xml:space="preserve"> </w:t>
            </w: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</w:tbl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Заказчик: _____________/ </w:t>
      </w:r>
      <w:r>
        <w:rPr>
          <w:b/>
          <w:sz w:val="22"/>
          <w:szCs w:val="22"/>
        </w:rPr>
        <w:t>М.А. Ратманов</w:t>
      </w:r>
      <w:r w:rsidRPr="009C28F2">
        <w:rPr>
          <w:b/>
          <w:sz w:val="22"/>
          <w:szCs w:val="22"/>
        </w:rPr>
        <w:t>/       Поставщик: ____________ /_____________/</w:t>
      </w: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                         </w:t>
      </w:r>
    </w:p>
    <w:p w:rsidR="0030297B" w:rsidRDefault="0030297B" w:rsidP="0030297B">
      <w:r w:rsidRPr="009C28F2">
        <w:rPr>
          <w:b/>
          <w:sz w:val="22"/>
          <w:szCs w:val="22"/>
        </w:rPr>
        <w:t xml:space="preserve">                       М. П.                                                         </w:t>
      </w:r>
      <w:r>
        <w:rPr>
          <w:b/>
          <w:sz w:val="22"/>
          <w:szCs w:val="22"/>
        </w:rPr>
        <w:t xml:space="preserve">                            М.П.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184154" w:rsidRDefault="00184154"/>
    <w:sectPr w:rsidR="00184154" w:rsidSect="00256391">
      <w:head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FC" w:rsidRDefault="00DB64FC" w:rsidP="004F0DF3">
      <w:r>
        <w:separator/>
      </w:r>
    </w:p>
  </w:endnote>
  <w:endnote w:type="continuationSeparator" w:id="0">
    <w:p w:rsidR="00DB64FC" w:rsidRDefault="00DB64FC" w:rsidP="004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FC" w:rsidRDefault="00DB64FC" w:rsidP="004F0DF3">
      <w:r>
        <w:separator/>
      </w:r>
    </w:p>
  </w:footnote>
  <w:footnote w:type="continuationSeparator" w:id="0">
    <w:p w:rsidR="00DB64FC" w:rsidRDefault="00DB64FC" w:rsidP="004F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5F" w:rsidRDefault="005927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0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C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C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7B"/>
    <w:rsid w:val="00184154"/>
    <w:rsid w:val="00225580"/>
    <w:rsid w:val="0030297B"/>
    <w:rsid w:val="004F0DF3"/>
    <w:rsid w:val="00563551"/>
    <w:rsid w:val="005927EB"/>
    <w:rsid w:val="005B3718"/>
    <w:rsid w:val="008F4A4B"/>
    <w:rsid w:val="00A93F1D"/>
    <w:rsid w:val="00DB64FC"/>
    <w:rsid w:val="00ED5F24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tm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duceme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kt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ucem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Леонидовна Песня</cp:lastModifiedBy>
  <cp:revision>9</cp:revision>
  <cp:lastPrinted>2011-10-05T09:29:00Z</cp:lastPrinted>
  <dcterms:created xsi:type="dcterms:W3CDTF">2011-10-04T14:26:00Z</dcterms:created>
  <dcterms:modified xsi:type="dcterms:W3CDTF">2011-10-21T10:29:00Z</dcterms:modified>
</cp:coreProperties>
</file>