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7" w:rsidRPr="00DF5E1C" w:rsidRDefault="00CB1F27" w:rsidP="00BE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1C">
        <w:rPr>
          <w:rFonts w:ascii="Times New Roman" w:hAnsi="Times New Roman" w:cs="Times New Roman"/>
          <w:b/>
          <w:sz w:val="24"/>
        </w:rPr>
        <w:t xml:space="preserve">Извещение </w:t>
      </w:r>
      <w:r w:rsidRPr="00DF5E1C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CB1F27" w:rsidRPr="00DF5E1C" w:rsidRDefault="00CB1F27" w:rsidP="00702822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Дата: </w:t>
      </w:r>
      <w:r w:rsidR="00DF5E1C" w:rsidRPr="00DF5E1C">
        <w:rPr>
          <w:rFonts w:ascii="Times New Roman" w:hAnsi="Times New Roman" w:cs="Times New Roman"/>
          <w:sz w:val="22"/>
          <w:szCs w:val="22"/>
        </w:rPr>
        <w:t>07.11.</w:t>
      </w:r>
      <w:r w:rsidRPr="00DF5E1C">
        <w:rPr>
          <w:rFonts w:ascii="Times New Roman" w:hAnsi="Times New Roman" w:cs="Times New Roman"/>
          <w:sz w:val="22"/>
          <w:szCs w:val="22"/>
        </w:rPr>
        <w:t>2011</w:t>
      </w:r>
    </w:p>
    <w:p w:rsidR="00CB1F27" w:rsidRPr="00DF5E1C" w:rsidRDefault="00CB1F27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DF5E1C">
        <w:rPr>
          <w:rFonts w:ascii="Times New Roman" w:hAnsi="Times New Roman" w:cs="Times New Roman"/>
          <w:sz w:val="22"/>
          <w:szCs w:val="22"/>
        </w:rPr>
        <w:tab/>
      </w:r>
      <w:r w:rsidRPr="00DF5E1C">
        <w:rPr>
          <w:rFonts w:ascii="Times New Roman" w:hAnsi="Times New Roman" w:cs="Times New Roman"/>
          <w:sz w:val="22"/>
          <w:szCs w:val="22"/>
        </w:rPr>
        <w:tab/>
      </w:r>
      <w:r w:rsidRPr="00DF5E1C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Pr="00DF5E1C">
        <w:rPr>
          <w:rFonts w:ascii="Times New Roman" w:hAnsi="Times New Roman" w:cs="Times New Roman"/>
        </w:rPr>
        <w:t>Регистрационный №</w:t>
      </w:r>
      <w:r w:rsidR="00DF5E1C" w:rsidRPr="00DF5E1C">
        <w:rPr>
          <w:rFonts w:ascii="Times New Roman" w:hAnsi="Times New Roman" w:cs="Times New Roman"/>
        </w:rPr>
        <w:t xml:space="preserve"> 1071</w:t>
      </w:r>
      <w:r w:rsidRPr="00DF5E1C">
        <w:rPr>
          <w:rFonts w:ascii="Times New Roman" w:hAnsi="Times New Roman" w:cs="Times New Roman"/>
        </w:rPr>
        <w:t xml:space="preserve">  </w:t>
      </w:r>
      <w:r w:rsidRPr="00DF5E1C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DF5E1C">
        <w:rPr>
          <w:rFonts w:ascii="Times New Roman" w:hAnsi="Times New Roman" w:cs="Times New Roman"/>
          <w:sz w:val="24"/>
        </w:rPr>
        <w:tab/>
      </w:r>
      <w:r w:rsidRPr="00DF5E1C">
        <w:rPr>
          <w:rFonts w:ascii="Times New Roman" w:hAnsi="Times New Roman" w:cs="Times New Roman"/>
          <w:sz w:val="24"/>
        </w:rPr>
        <w:tab/>
      </w:r>
      <w:r w:rsidRPr="00DF5E1C">
        <w:rPr>
          <w:rFonts w:ascii="Times New Roman" w:hAnsi="Times New Roman" w:cs="Times New Roman"/>
          <w:sz w:val="24"/>
        </w:rPr>
        <w:tab/>
      </w:r>
      <w:r w:rsidRPr="00DF5E1C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999"/>
        <w:gridCol w:w="781"/>
        <w:gridCol w:w="1260"/>
      </w:tblGrid>
      <w:tr w:rsidR="00CB1F27" w:rsidRPr="00DF5E1C" w:rsidTr="000F7D02">
        <w:trPr>
          <w:trHeight w:val="24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CB1F27" w:rsidRPr="00DF5E1C" w:rsidRDefault="00CB1F27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МУЗ  «ГКБ № 7»</w:t>
            </w:r>
          </w:p>
        </w:tc>
      </w:tr>
      <w:tr w:rsidR="00CB1F27" w:rsidRPr="00DF5E1C" w:rsidTr="000F7D02">
        <w:trPr>
          <w:trHeight w:val="24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CB1F27" w:rsidRPr="00DF5E1C" w:rsidRDefault="00CB1F27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153032 ,г. Иваново, ул. Воронина</w:t>
            </w:r>
            <w:proofErr w:type="gramStart"/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CB1F27" w:rsidRPr="00DF5E1C" w:rsidTr="000F7D02">
        <w:trPr>
          <w:trHeight w:val="24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Hospital7ivanovo@mail</w:t>
            </w: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F5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B1F27" w:rsidRPr="00DF5E1C" w:rsidTr="000F7D02">
        <w:trPr>
          <w:trHeight w:val="24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CB1F27" w:rsidRPr="00DF5E1C" w:rsidRDefault="00CB1F27" w:rsidP="00B53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   ( 4932)234161</w:t>
            </w:r>
          </w:p>
        </w:tc>
      </w:tr>
      <w:tr w:rsidR="00CB1F27" w:rsidRPr="00DF5E1C" w:rsidTr="000F7D02">
        <w:trPr>
          <w:trHeight w:val="24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153000,г. Иваново, пл. Революции, д. 6   к.  </w:t>
            </w:r>
            <w:r w:rsidR="00DF5E1C" w:rsidRPr="00DF5E1C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</w:t>
            </w:r>
          </w:p>
        </w:tc>
      </w:tr>
      <w:tr w:rsidR="00CB1F27" w:rsidRPr="00DF5E1C" w:rsidTr="000F7D02">
        <w:trPr>
          <w:trHeight w:val="360"/>
        </w:trPr>
        <w:tc>
          <w:tcPr>
            <w:tcW w:w="4500" w:type="dxa"/>
            <w:gridSpan w:val="3"/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Дата  и  время   окончания   срока</w:t>
            </w:r>
            <w:r w:rsidRPr="00DF5E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CB1F27" w:rsidRPr="00DF5E1C" w:rsidRDefault="009078D9" w:rsidP="00EC7F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.11.2011  до 09:00</w:t>
            </w: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CB1F27" w:rsidRPr="00DF5E1C" w:rsidRDefault="00CB1F27" w:rsidP="000F7D02">
            <w:pPr>
              <w:pStyle w:val="a3"/>
              <w:jc w:val="center"/>
              <w:rPr>
                <w:sz w:val="20"/>
              </w:rPr>
            </w:pPr>
            <w:r w:rsidRPr="00DF5E1C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vAlign w:val="center"/>
          </w:tcPr>
          <w:p w:rsidR="00CB1F27" w:rsidRPr="00DF5E1C" w:rsidRDefault="00CB1F27" w:rsidP="000F7D02">
            <w:pPr>
              <w:pStyle w:val="a3"/>
              <w:rPr>
                <w:sz w:val="18"/>
                <w:szCs w:val="18"/>
              </w:rPr>
            </w:pPr>
          </w:p>
          <w:p w:rsidR="00CB1F27" w:rsidRPr="00DF5E1C" w:rsidRDefault="00CB1F27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DF5E1C">
              <w:rPr>
                <w:sz w:val="18"/>
                <w:szCs w:val="18"/>
              </w:rPr>
              <w:t>Характеристики</w:t>
            </w:r>
          </w:p>
          <w:p w:rsidR="00CB1F27" w:rsidRPr="00DF5E1C" w:rsidRDefault="00CB1F27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DF5E1C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vAlign w:val="center"/>
          </w:tcPr>
          <w:p w:rsidR="00CB1F27" w:rsidRPr="00DF5E1C" w:rsidRDefault="00CB1F27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DF5E1C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CB1F27" w:rsidRPr="00DF5E1C" w:rsidRDefault="00CB1F27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DF5E1C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9078D9" w:rsidRDefault="00CB1F27" w:rsidP="00A734E9">
            <w:pPr>
              <w:rPr>
                <w:b/>
                <w:sz w:val="20"/>
                <w:szCs w:val="20"/>
              </w:rPr>
            </w:pPr>
            <w:r w:rsidRPr="00DF5E1C">
              <w:rPr>
                <w:b/>
                <w:sz w:val="20"/>
                <w:szCs w:val="20"/>
              </w:rPr>
              <w:t xml:space="preserve">Поставка мебели </w:t>
            </w:r>
          </w:p>
          <w:p w:rsidR="00CB1F27" w:rsidRPr="00DF5E1C" w:rsidRDefault="00CB1F27" w:rsidP="00A734E9">
            <w:pPr>
              <w:rPr>
                <w:b/>
                <w:color w:val="FF0000"/>
                <w:sz w:val="20"/>
                <w:szCs w:val="20"/>
              </w:rPr>
            </w:pPr>
            <w:r w:rsidRPr="00DF5E1C">
              <w:rPr>
                <w:b/>
                <w:sz w:val="20"/>
                <w:szCs w:val="20"/>
              </w:rPr>
              <w:t>ОКДП 3610000</w:t>
            </w:r>
          </w:p>
        </w:tc>
        <w:tc>
          <w:tcPr>
            <w:tcW w:w="1980" w:type="dxa"/>
          </w:tcPr>
          <w:p w:rsidR="00CB1F27" w:rsidRPr="00DF5E1C" w:rsidRDefault="00CB1F27" w:rsidP="000F7D02">
            <w:pPr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</w:tcPr>
          <w:p w:rsidR="00CB1F27" w:rsidRPr="00DF5E1C" w:rsidRDefault="00CB1F27" w:rsidP="00E54483">
            <w:pPr>
              <w:pStyle w:val="a3"/>
              <w:jc w:val="both"/>
              <w:rPr>
                <w:sz w:val="20"/>
              </w:rPr>
            </w:pPr>
            <w:r w:rsidRPr="00DF5E1C">
              <w:rPr>
                <w:sz w:val="20"/>
              </w:rPr>
              <w:t>Товар должен по качеству и комплектности соответствовать техническим нормам и стандартам</w:t>
            </w:r>
            <w:proofErr w:type="gramStart"/>
            <w:r w:rsidRPr="00DF5E1C">
              <w:rPr>
                <w:sz w:val="20"/>
              </w:rPr>
              <w:t xml:space="preserve"> ,</w:t>
            </w:r>
            <w:proofErr w:type="gramEnd"/>
            <w:r w:rsidRPr="00DF5E1C">
              <w:rPr>
                <w:sz w:val="20"/>
              </w:rPr>
              <w:t xml:space="preserve"> принятым для данного вида Товаров.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781" w:type="dxa"/>
            <w:vMerge w:val="restart"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B1F27" w:rsidRPr="00DF5E1C" w:rsidRDefault="00CB1F27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DF5E1C">
              <w:rPr>
                <w:sz w:val="16"/>
                <w:szCs w:val="16"/>
              </w:rPr>
              <w:t>Согласно приложению к извещению</w:t>
            </w:r>
          </w:p>
          <w:p w:rsidR="00CB1F27" w:rsidRPr="00DF5E1C" w:rsidRDefault="00CB1F27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CB1F27" w:rsidRPr="00DF5E1C" w:rsidRDefault="00CB1F27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CB1F27" w:rsidRPr="00DF5E1C" w:rsidRDefault="00CB1F27" w:rsidP="000F7D02">
            <w:pPr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</w:tcPr>
          <w:p w:rsidR="00CB1F27" w:rsidRPr="00DF5E1C" w:rsidRDefault="00CB1F27" w:rsidP="00E54483">
            <w:pPr>
              <w:jc w:val="both"/>
              <w:rPr>
                <w:color w:val="FF0000"/>
                <w:sz w:val="18"/>
                <w:szCs w:val="18"/>
              </w:rPr>
            </w:pPr>
            <w:r w:rsidRPr="00DF5E1C">
              <w:rPr>
                <w:sz w:val="20"/>
                <w:szCs w:val="20"/>
              </w:rPr>
              <w:t>Технические характеристики поставляемого товара  должны быть не ниже, указанных в  спецификации (Приложении №1) к извещению о проведении запроса котировок цен.</w:t>
            </w:r>
          </w:p>
        </w:tc>
        <w:tc>
          <w:tcPr>
            <w:tcW w:w="781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CB1F27" w:rsidRPr="00DF5E1C" w:rsidRDefault="00CB1F27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CB1F27" w:rsidRPr="00DF5E1C" w:rsidRDefault="00CB1F27" w:rsidP="000F7D02">
            <w:pPr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</w:tcPr>
          <w:p w:rsidR="00CB1F27" w:rsidRPr="00DF5E1C" w:rsidRDefault="00CB1F27" w:rsidP="007C1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 xml:space="preserve">Качество и безопасность  мебели должна быть подтверждена сертификатами соответствия </w:t>
            </w:r>
          </w:p>
          <w:p w:rsidR="00CB1F27" w:rsidRPr="00DF5E1C" w:rsidRDefault="00CB1F27" w:rsidP="00A734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DF5E1C">
              <w:rPr>
                <w:sz w:val="20"/>
                <w:szCs w:val="20"/>
              </w:rPr>
              <w:t>Санитарно</w:t>
            </w:r>
            <w:proofErr w:type="spellEnd"/>
            <w:r w:rsidRPr="00DF5E1C">
              <w:rPr>
                <w:sz w:val="20"/>
                <w:szCs w:val="20"/>
              </w:rPr>
              <w:t xml:space="preserve"> - Эпидемиологической службы России.</w:t>
            </w:r>
          </w:p>
        </w:tc>
        <w:tc>
          <w:tcPr>
            <w:tcW w:w="781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CB1F27" w:rsidRPr="00DF5E1C" w:rsidRDefault="00CB1F27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CB1F27" w:rsidRPr="00DF5E1C" w:rsidRDefault="00CB1F27" w:rsidP="000F7D02">
            <w:pPr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CB1F27" w:rsidRPr="00DF5E1C" w:rsidRDefault="00CB1F27" w:rsidP="000F7D02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</w:tcPr>
          <w:p w:rsidR="00CB1F27" w:rsidRPr="00DF5E1C" w:rsidRDefault="00CB1F27" w:rsidP="000F7D02">
            <w:pPr>
              <w:pStyle w:val="a3"/>
              <w:rPr>
                <w:sz w:val="20"/>
              </w:rPr>
            </w:pPr>
            <w:r w:rsidRPr="00DF5E1C">
              <w:rPr>
                <w:sz w:val="20"/>
              </w:rPr>
              <w:t xml:space="preserve">Товар должен  соответствовать по качеству и комплектности </w:t>
            </w:r>
          </w:p>
          <w:p w:rsidR="00CB1F27" w:rsidRPr="00DF5E1C" w:rsidRDefault="00CB1F27" w:rsidP="000F7D02">
            <w:pPr>
              <w:pStyle w:val="a3"/>
              <w:rPr>
                <w:sz w:val="20"/>
              </w:rPr>
            </w:pPr>
            <w:r w:rsidRPr="00DF5E1C">
              <w:rPr>
                <w:sz w:val="20"/>
              </w:rPr>
              <w:t xml:space="preserve"> техническим характеристикам. (Приложение 1).</w:t>
            </w:r>
          </w:p>
          <w:p w:rsidR="00CB1F27" w:rsidRPr="00DF5E1C" w:rsidRDefault="00CB1F27" w:rsidP="000F7D02">
            <w:pPr>
              <w:pStyle w:val="a3"/>
              <w:rPr>
                <w:sz w:val="20"/>
              </w:rPr>
            </w:pPr>
            <w:r w:rsidRPr="00DF5E1C">
              <w:rPr>
                <w:sz w:val="20"/>
              </w:rPr>
              <w:t xml:space="preserve"> Поставляемый товар должен быть соответствующим образом упакован и промаркирован:</w:t>
            </w:r>
          </w:p>
          <w:p w:rsidR="00CB1F27" w:rsidRPr="00DF5E1C" w:rsidRDefault="00CB1F27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Упаковка и маркировка Товара должны соответствовать требованиям ГОСТ, обеспечивая сохранность при транспортировке при условии бережного с ним обращения.</w:t>
            </w:r>
          </w:p>
          <w:p w:rsidR="00CB1F27" w:rsidRPr="00DF5E1C" w:rsidRDefault="00CB1F27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Маркировка Товара должна содержать наименование изделия, наименование фирмы-изготовителя, юридический адрес изготовителя. Маркировка упаковки должна строго соответствовать маркировке Товара.</w:t>
            </w:r>
          </w:p>
          <w:p w:rsidR="00CB1F27" w:rsidRPr="00DF5E1C" w:rsidRDefault="00CB1F27" w:rsidP="000E5E9F">
            <w:pPr>
              <w:pStyle w:val="a3"/>
              <w:rPr>
                <w:sz w:val="20"/>
              </w:rPr>
            </w:pPr>
            <w:r w:rsidRPr="00DF5E1C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781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CB1F27" w:rsidRPr="00DF5E1C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CB1F27" w:rsidRPr="00DF5E1C" w:rsidRDefault="00CB1F27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CB1F27" w:rsidRPr="00DF5E1C" w:rsidRDefault="00CB1F27" w:rsidP="000F7D02">
            <w:pPr>
              <w:rPr>
                <w:sz w:val="20"/>
                <w:szCs w:val="20"/>
              </w:rPr>
            </w:pPr>
            <w:r w:rsidRPr="00DF5E1C">
              <w:rPr>
                <w:sz w:val="18"/>
                <w:szCs w:val="18"/>
              </w:rPr>
              <w:t xml:space="preserve">Требования к гарантийному сроку и (или) объему </w:t>
            </w:r>
            <w:r w:rsidRPr="00DF5E1C">
              <w:rPr>
                <w:sz w:val="18"/>
                <w:szCs w:val="18"/>
              </w:rPr>
              <w:lastRenderedPageBreak/>
              <w:t>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</w:tcPr>
          <w:p w:rsidR="00CB1F27" w:rsidRPr="00DF5E1C" w:rsidRDefault="00CB1F27" w:rsidP="003B0444">
            <w:pPr>
              <w:pStyle w:val="a3"/>
              <w:jc w:val="both"/>
              <w:rPr>
                <w:sz w:val="20"/>
              </w:rPr>
            </w:pPr>
            <w:r w:rsidRPr="00DF5E1C">
              <w:rPr>
                <w:sz w:val="20"/>
              </w:rPr>
              <w:lastRenderedPageBreak/>
              <w:t xml:space="preserve">Гарантийный срок на поставленный товар  - </w:t>
            </w:r>
            <w:r w:rsidRPr="00DF5E1C">
              <w:rPr>
                <w:b/>
                <w:sz w:val="20"/>
              </w:rPr>
              <w:t xml:space="preserve">12 </w:t>
            </w:r>
            <w:r w:rsidRPr="00DF5E1C">
              <w:rPr>
                <w:sz w:val="20"/>
              </w:rPr>
              <w:t>месяцев с момента подписания акта сдачи-приемки товара.</w:t>
            </w:r>
          </w:p>
        </w:tc>
        <w:tc>
          <w:tcPr>
            <w:tcW w:w="781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CB1F27" w:rsidRPr="00DF5E1C" w:rsidRDefault="00CB1F27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CB1F27" w:rsidRPr="00DF5E1C" w:rsidRDefault="00CB1F27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CB1F27" w:rsidRPr="00DF5E1C" w:rsidTr="000F7D02">
        <w:trPr>
          <w:trHeight w:val="389"/>
        </w:trPr>
        <w:tc>
          <w:tcPr>
            <w:tcW w:w="3528" w:type="dxa"/>
            <w:tcBorders>
              <w:top w:val="single" w:sz="4" w:space="0" w:color="auto"/>
            </w:tcBorders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CB1F27" w:rsidRPr="00DF5E1C" w:rsidRDefault="00CB1F27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CB1F27" w:rsidRPr="00DF5E1C" w:rsidTr="000F7D02">
        <w:tc>
          <w:tcPr>
            <w:tcW w:w="3528" w:type="dxa"/>
          </w:tcPr>
          <w:p w:rsidR="00CB1F27" w:rsidRPr="00DF5E1C" w:rsidRDefault="00CB1F27" w:rsidP="000F7D02">
            <w:r w:rsidRPr="00DF5E1C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CB1F27" w:rsidRPr="00DF5E1C" w:rsidRDefault="00CB1F27" w:rsidP="000F7D02">
            <w:pPr>
              <w:pStyle w:val="a3"/>
              <w:rPr>
                <w:szCs w:val="22"/>
              </w:rPr>
            </w:pPr>
            <w:r w:rsidRPr="00DF5E1C">
              <w:rPr>
                <w:sz w:val="22"/>
                <w:szCs w:val="22"/>
              </w:rPr>
              <w:t>Бюджет города Иваново</w:t>
            </w:r>
          </w:p>
        </w:tc>
      </w:tr>
      <w:tr w:rsidR="00CB1F27" w:rsidRPr="00DF5E1C" w:rsidTr="000F7D02">
        <w:trPr>
          <w:trHeight w:val="544"/>
        </w:trPr>
        <w:tc>
          <w:tcPr>
            <w:tcW w:w="3528" w:type="dxa"/>
          </w:tcPr>
          <w:p w:rsidR="00CB1F27" w:rsidRPr="00DF5E1C" w:rsidRDefault="00CB1F27" w:rsidP="000F7D02">
            <w:r w:rsidRPr="00DF5E1C">
              <w:rPr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6120" w:type="dxa"/>
          </w:tcPr>
          <w:p w:rsidR="00CB1F27" w:rsidRPr="00DF5E1C" w:rsidRDefault="00DF5E1C" w:rsidP="00DF5E1C">
            <w:pPr>
              <w:pStyle w:val="a3"/>
              <w:rPr>
                <w:szCs w:val="22"/>
              </w:rPr>
            </w:pPr>
            <w:r w:rsidRPr="00DF5E1C">
              <w:rPr>
                <w:b/>
                <w:sz w:val="22"/>
                <w:szCs w:val="22"/>
              </w:rPr>
              <w:t>319770,00</w:t>
            </w:r>
          </w:p>
        </w:tc>
      </w:tr>
      <w:tr w:rsidR="00CB1F27" w:rsidRPr="00DF5E1C" w:rsidTr="000F7D02">
        <w:tc>
          <w:tcPr>
            <w:tcW w:w="3528" w:type="dxa"/>
          </w:tcPr>
          <w:p w:rsidR="00CB1F27" w:rsidRPr="00DF5E1C" w:rsidRDefault="00CB1F27" w:rsidP="000F7D02">
            <w:r w:rsidRPr="00DF5E1C">
              <w:rPr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CB1F27" w:rsidRPr="00DF5E1C" w:rsidRDefault="00CB1F27" w:rsidP="00E54483">
            <w:pPr>
              <w:autoSpaceDE w:val="0"/>
              <w:autoSpaceDN w:val="0"/>
              <w:adjustRightInd w:val="0"/>
              <w:jc w:val="both"/>
            </w:pPr>
            <w:r w:rsidRPr="00DF5E1C">
              <w:rPr>
                <w:sz w:val="22"/>
                <w:szCs w:val="22"/>
              </w:rPr>
              <w:t xml:space="preserve"> Цена включает все расходы, связанные с исполнением муниципального контракта в </w:t>
            </w:r>
            <w:proofErr w:type="spellStart"/>
            <w:r w:rsidRPr="00DF5E1C">
              <w:rPr>
                <w:sz w:val="22"/>
                <w:szCs w:val="22"/>
              </w:rPr>
              <w:t>т.ч</w:t>
            </w:r>
            <w:proofErr w:type="spellEnd"/>
            <w:r w:rsidRPr="00DF5E1C">
              <w:rPr>
                <w:sz w:val="22"/>
                <w:szCs w:val="22"/>
              </w:rPr>
              <w:t>.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  <w:tr w:rsidR="00CB1F27" w:rsidRPr="00DF5E1C" w:rsidTr="000F7D02">
        <w:trPr>
          <w:trHeight w:val="434"/>
        </w:trPr>
        <w:tc>
          <w:tcPr>
            <w:tcW w:w="3528" w:type="dxa"/>
          </w:tcPr>
          <w:p w:rsidR="00CB1F27" w:rsidRPr="00DF5E1C" w:rsidRDefault="00CB1F27" w:rsidP="000F7D02">
            <w:r w:rsidRPr="00DF5E1C">
              <w:rPr>
                <w:sz w:val="22"/>
                <w:szCs w:val="22"/>
              </w:rPr>
              <w:t xml:space="preserve">Место доставки товаров, выполнения работ, </w:t>
            </w:r>
            <w:r w:rsidRPr="00DF5E1C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</w:tcPr>
          <w:p w:rsidR="00CB1F27" w:rsidRPr="00DF5E1C" w:rsidRDefault="00CB1F27" w:rsidP="00C30518">
            <w:pPr>
              <w:pStyle w:val="a3"/>
              <w:rPr>
                <w:szCs w:val="22"/>
              </w:rPr>
            </w:pPr>
            <w:r w:rsidRPr="00DF5E1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53032, г"/>
              </w:smartTagPr>
              <w:r w:rsidRPr="00DF5E1C">
                <w:rPr>
                  <w:sz w:val="22"/>
                  <w:szCs w:val="22"/>
                </w:rPr>
                <w:t>153032, г</w:t>
              </w:r>
            </w:smartTag>
            <w:r w:rsidRPr="00DF5E1C">
              <w:rPr>
                <w:sz w:val="22"/>
                <w:szCs w:val="22"/>
              </w:rPr>
              <w:t>. Иваново, ул. Воронина, д. 11</w:t>
            </w:r>
          </w:p>
        </w:tc>
      </w:tr>
      <w:tr w:rsidR="00CB1F27" w:rsidRPr="00DF5E1C" w:rsidTr="000F7D02">
        <w:tc>
          <w:tcPr>
            <w:tcW w:w="3528" w:type="dxa"/>
          </w:tcPr>
          <w:p w:rsidR="00CB1F27" w:rsidRPr="00DF5E1C" w:rsidRDefault="00CB1F27" w:rsidP="000F7D02">
            <w:pPr>
              <w:rPr>
                <w:bCs/>
              </w:rPr>
            </w:pPr>
            <w:r w:rsidRPr="00DF5E1C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DF5E1C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</w:tcPr>
          <w:p w:rsidR="00CB1F27" w:rsidRPr="00DF5E1C" w:rsidRDefault="002A0E18" w:rsidP="00BC2AEA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В течение 3</w:t>
            </w:r>
            <w:bookmarkStart w:id="0" w:name="_GoBack"/>
            <w:bookmarkEnd w:id="0"/>
            <w:r w:rsidR="00CB1F27" w:rsidRPr="00DF5E1C">
              <w:rPr>
                <w:sz w:val="22"/>
                <w:szCs w:val="22"/>
              </w:rPr>
              <w:t>0 календарных дней с момента подписания муниципального контракта.</w:t>
            </w:r>
          </w:p>
        </w:tc>
      </w:tr>
      <w:tr w:rsidR="00CB1F27" w:rsidRPr="00DF5E1C" w:rsidTr="000F7D02">
        <w:tc>
          <w:tcPr>
            <w:tcW w:w="3528" w:type="dxa"/>
          </w:tcPr>
          <w:p w:rsidR="00CB1F27" w:rsidRPr="00DF5E1C" w:rsidRDefault="00CB1F27" w:rsidP="000F7D02">
            <w:pPr>
              <w:rPr>
                <w:bCs/>
              </w:rPr>
            </w:pPr>
            <w:r w:rsidRPr="00DF5E1C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DF5E1C">
              <w:rPr>
                <w:bCs/>
                <w:sz w:val="22"/>
                <w:szCs w:val="22"/>
              </w:rPr>
              <w:t xml:space="preserve">оказания услуг </w:t>
            </w:r>
          </w:p>
        </w:tc>
        <w:tc>
          <w:tcPr>
            <w:tcW w:w="6120" w:type="dxa"/>
          </w:tcPr>
          <w:p w:rsidR="00CB1F27" w:rsidRPr="00DF5E1C" w:rsidRDefault="00CB1F27" w:rsidP="00A3088E">
            <w:pPr>
              <w:jc w:val="both"/>
              <w:rPr>
                <w:bCs/>
              </w:rPr>
            </w:pPr>
            <w:r w:rsidRPr="00DF5E1C">
              <w:rPr>
                <w:sz w:val="22"/>
                <w:szCs w:val="22"/>
              </w:rPr>
              <w:t xml:space="preserve"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      </w:r>
            <w:proofErr w:type="spellStart"/>
            <w:r w:rsidRPr="00DF5E1C">
              <w:rPr>
                <w:sz w:val="22"/>
                <w:szCs w:val="22"/>
              </w:rPr>
              <w:t>товарно</w:t>
            </w:r>
            <w:proofErr w:type="spellEnd"/>
            <w:r w:rsidRPr="00DF5E1C">
              <w:rPr>
                <w:sz w:val="22"/>
                <w:szCs w:val="22"/>
              </w:rPr>
              <w:t xml:space="preserve"> - транспортной накладной, акта приема - передачи Товара и счета – фактуры до 31.12.2011 года</w:t>
            </w:r>
          </w:p>
        </w:tc>
      </w:tr>
      <w:tr w:rsidR="00CB1F27" w:rsidRPr="00DF5E1C" w:rsidTr="000F7D02">
        <w:tc>
          <w:tcPr>
            <w:tcW w:w="3528" w:type="dxa"/>
            <w:tcBorders>
              <w:bottom w:val="single" w:sz="4" w:space="0" w:color="auto"/>
            </w:tcBorders>
          </w:tcPr>
          <w:p w:rsidR="00CB1F27" w:rsidRPr="00DF5E1C" w:rsidRDefault="00CB1F27" w:rsidP="000F7D02">
            <w:r w:rsidRPr="00DF5E1C">
              <w:rPr>
                <w:sz w:val="22"/>
                <w:szCs w:val="22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B1F27" w:rsidRPr="00DF5E1C" w:rsidRDefault="00CB1F27" w:rsidP="00DF5E1C">
            <w:pPr>
              <w:rPr>
                <w:bCs/>
              </w:rPr>
            </w:pPr>
            <w:r w:rsidRPr="00DF5E1C">
              <w:rPr>
                <w:bCs/>
                <w:sz w:val="22"/>
                <w:szCs w:val="22"/>
              </w:rPr>
              <w:t xml:space="preserve">Не позднее </w:t>
            </w:r>
            <w:r w:rsidR="00DF5E1C" w:rsidRPr="00DF5E1C">
              <w:rPr>
                <w:bCs/>
                <w:sz w:val="22"/>
                <w:szCs w:val="22"/>
              </w:rPr>
              <w:t>10</w:t>
            </w:r>
            <w:r w:rsidRPr="00DF5E1C">
              <w:rPr>
                <w:bCs/>
                <w:sz w:val="22"/>
                <w:szCs w:val="22"/>
              </w:rPr>
              <w:t xml:space="preserve"> дней со дня подписания протокола</w:t>
            </w:r>
            <w:r w:rsidR="00DF5E1C" w:rsidRPr="00DF5E1C">
              <w:rPr>
                <w:bCs/>
                <w:sz w:val="22"/>
                <w:szCs w:val="22"/>
              </w:rPr>
              <w:t xml:space="preserve"> рассмотрения и оценки котировочных заявок</w:t>
            </w:r>
          </w:p>
        </w:tc>
      </w:tr>
    </w:tbl>
    <w:p w:rsidR="00CB1F27" w:rsidRPr="00DF5E1C" w:rsidRDefault="00CB1F27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CB1F27" w:rsidRPr="00DF5E1C" w:rsidRDefault="00EA0671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1F27" w:rsidRPr="00DF5E1C" w:rsidRDefault="00CB1F27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B1F27" w:rsidRPr="00DF5E1C" w:rsidRDefault="00CB1F27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</w:p>
    <w:p w:rsidR="00CB1F27" w:rsidRPr="00DF5E1C" w:rsidRDefault="00CB1F27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запроса котировок цен</w:t>
      </w:r>
    </w:p>
    <w:p w:rsidR="00CB1F27" w:rsidRPr="00DF5E1C" w:rsidRDefault="00CB1F27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B1F27" w:rsidRPr="00DF5E1C" w:rsidRDefault="00CB1F27" w:rsidP="009923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F5E1C">
        <w:rPr>
          <w:rFonts w:ascii="Times New Roman" w:hAnsi="Times New Roman" w:cs="Times New Roman"/>
          <w:b/>
        </w:rPr>
        <w:t>Спецификация</w:t>
      </w:r>
    </w:p>
    <w:p w:rsidR="00CB1F27" w:rsidRPr="00DF5E1C" w:rsidRDefault="00CB1F27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701"/>
        <w:gridCol w:w="1950"/>
      </w:tblGrid>
      <w:tr w:rsidR="00CB1F27" w:rsidRPr="00DF5E1C" w:rsidTr="00770B24">
        <w:tc>
          <w:tcPr>
            <w:tcW w:w="5495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и его техническая характеристика</w:t>
            </w: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Еденица</w:t>
            </w:r>
            <w:proofErr w:type="spellEnd"/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B1F27" w:rsidRPr="00DF5E1C" w:rsidTr="00770B24">
        <w:tc>
          <w:tcPr>
            <w:tcW w:w="5495" w:type="dxa"/>
          </w:tcPr>
          <w:tbl>
            <w:tblPr>
              <w:tblpPr w:leftFromText="180" w:rightFromText="180" w:vertAnchor="page" w:horzAnchor="margin" w:tblpY="406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872"/>
            </w:tblGrid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Модель изделия: стол с </w:t>
                  </w:r>
                  <w:r w:rsidRPr="00DF5E1C">
                    <w:rPr>
                      <w:sz w:val="18"/>
                      <w:szCs w:val="18"/>
                    </w:rPr>
                    <w:t>выдвижной полкой для клавиатуры, полкой для системного блока</w:t>
                  </w: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 и встроенной тумбой (ниша, глухая дверь и полка)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Длина,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ЛДСП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Толщина столешницы,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b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Толщина остальных деталей,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2,0х26 мм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Cs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Размеры </w:t>
                  </w:r>
                  <w:r w:rsidRPr="00DF5E1C">
                    <w:rPr>
                      <w:bCs/>
                      <w:sz w:val="18"/>
                      <w:szCs w:val="18"/>
                    </w:rPr>
                    <w:t>полки для системного блока:</w:t>
                  </w:r>
                </w:p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Длина, мм, не менее</w:t>
                  </w:r>
                </w:p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Глубина</w:t>
                  </w:r>
                  <w:r w:rsidRPr="00DF5E1C">
                    <w:rPr>
                      <w:color w:val="000000"/>
                      <w:sz w:val="18"/>
                      <w:szCs w:val="18"/>
                    </w:rPr>
                    <w:t>, мм, не менее</w:t>
                  </w:r>
                </w:p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</w:t>
                  </w:r>
                  <w:r w:rsidRPr="00DF5E1C">
                    <w:rPr>
                      <w:color w:val="000000"/>
                      <w:sz w:val="18"/>
                      <w:szCs w:val="18"/>
                    </w:rPr>
                    <w:t>, мм,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DF5E1C" w:rsidRPr="00DF5E1C" w:rsidRDefault="00DF5E1C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250</w:t>
                  </w:r>
                </w:p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550</w:t>
                  </w:r>
                </w:p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550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Количество полок, </w:t>
                  </w:r>
                  <w:proofErr w:type="spellStart"/>
                  <w:r w:rsidRPr="00DF5E1C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r w:rsidRPr="00DF5E1C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1872" w:type="dxa"/>
                </w:tcPr>
                <w:p w:rsidR="00CB1F27" w:rsidRPr="00DF5E1C" w:rsidRDefault="00DF5E1C" w:rsidP="00DF5E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</w:t>
                  </w:r>
                  <w:r w:rsidR="00CB1F27" w:rsidRPr="00DF5E1C">
                    <w:rPr>
                      <w:color w:val="000000"/>
                      <w:sz w:val="18"/>
                      <w:szCs w:val="18"/>
                    </w:rPr>
                    <w:t>еталлические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Вес изделия, кг, не более</w:t>
                  </w:r>
                </w:p>
              </w:tc>
              <w:tc>
                <w:tcPr>
                  <w:tcW w:w="1872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35</w:t>
                  </w:r>
                </w:p>
              </w:tc>
            </w:tr>
          </w:tbl>
          <w:p w:rsidR="00CB1F27" w:rsidRPr="00DF5E1C" w:rsidRDefault="00CB1F27" w:rsidP="00770B24">
            <w:pPr>
              <w:pStyle w:val="ConsPlusNormal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С тол с выдвижной полкой и выдвижной</w:t>
            </w: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тумбой</w:t>
            </w: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1F27" w:rsidRPr="00DF5E1C" w:rsidTr="00770B24">
        <w:tc>
          <w:tcPr>
            <w:tcW w:w="5495" w:type="dxa"/>
          </w:tcPr>
          <w:p w:rsidR="00CB1F27" w:rsidRPr="00DF5E1C" w:rsidRDefault="00CB1F27" w:rsidP="00770B24">
            <w:pPr>
              <w:pStyle w:val="ConsPlusNormal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Стол с тумбой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6741"/>
            </w:tblGrid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Модель изделия: стол со встроенной тумбой (ниша, глухая дверь и полка внутри)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Длина,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ЛДСП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b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Толщина столешницы,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b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Толщина остальных деталей,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2,0х26 мм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Количество полок в тумбе, </w:t>
                  </w:r>
                  <w:proofErr w:type="spellStart"/>
                  <w:r w:rsidRPr="00DF5E1C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r w:rsidRPr="00DF5E1C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DF5E1C" w:rsidP="00DF5E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CB1F27" w:rsidRPr="00DF5E1C" w:rsidRDefault="00CB1F27" w:rsidP="00770B24">
            <w:pPr>
              <w:pStyle w:val="ConsPlusNormal"/>
              <w:spacing w:line="360" w:lineRule="auto"/>
              <w:ind w:left="36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left="-958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left="-958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left="-958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left="-958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left="-9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Шт.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1F27" w:rsidRPr="00DF5E1C" w:rsidTr="00770B24">
        <w:tc>
          <w:tcPr>
            <w:tcW w:w="5495" w:type="dxa"/>
          </w:tcPr>
          <w:p w:rsidR="00CB1F27" w:rsidRPr="00DF5E1C" w:rsidRDefault="00CB1F27" w:rsidP="00770B24">
            <w:pPr>
              <w:pStyle w:val="ConsPlusNormal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Кресло с подлокотниками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6741"/>
            </w:tblGrid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Модель изделия:</w:t>
                  </w: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 кресло с мягким сиденьем и мягкой спинкой, с подлокотниками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lastRenderedPageBreak/>
                    <w:t>Ширина сидения,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470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Глубина сидения,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420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 спинки,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550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 от пола до сидения,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450-550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 общая,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970-1070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Ширина изделия по опорам, мм, не более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630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Глубина изделия по опорам, мм, не более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650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Подлокотники и пятилучевая опора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пластик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Механизм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газлифт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Механизм качания с фиксацией в любом положении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Пятилучевая опора с роликами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Максимальная нагрузка, кг,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Обивка мягкого элемента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мебельная ткань 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Вес изделия, кг</w:t>
                  </w:r>
                  <w:r w:rsidRPr="00DF5E1C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</w:tbl>
          <w:p w:rsidR="00CB1F27" w:rsidRPr="00DF5E1C" w:rsidRDefault="00CB1F27" w:rsidP="00770B24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1F27" w:rsidRPr="00DF5E1C" w:rsidTr="00770B24">
        <w:tc>
          <w:tcPr>
            <w:tcW w:w="5495" w:type="dxa"/>
          </w:tcPr>
          <w:p w:rsidR="00CB1F27" w:rsidRPr="00DF5E1C" w:rsidRDefault="00CB1F27" w:rsidP="00770B24">
            <w:pPr>
              <w:pStyle w:val="ConsPlusNormal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Тумба 2-х створчатая для оборудования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6741"/>
            </w:tblGrid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Модель изделия: тумба с 2 распашными дверками ЛДСП и 1 полкой внутри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700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Глубина,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650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Толщина деталей,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2,0х19 мм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Полки, </w:t>
                  </w:r>
                  <w:proofErr w:type="spellStart"/>
                  <w:r w:rsidRPr="00DF5E1C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r w:rsidRPr="00DF5E1C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Высота полок, мм</w:t>
                  </w:r>
                  <w:r w:rsidRPr="00DF5E1C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Максимально допустимая нагрузка на полки, кг</w:t>
                  </w:r>
                  <w:r w:rsidRPr="00DF5E1C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741" w:type="dxa"/>
                </w:tcPr>
                <w:p w:rsidR="00DF5E1C" w:rsidRPr="00DF5E1C" w:rsidRDefault="00DF5E1C" w:rsidP="00DF5E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</w:p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Вес изделия, кг, не более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18</w:t>
                  </w:r>
                </w:p>
              </w:tc>
            </w:tr>
          </w:tbl>
          <w:p w:rsidR="00CB1F27" w:rsidRPr="00DF5E1C" w:rsidRDefault="00CB1F27" w:rsidP="00770B24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B1F27" w:rsidRPr="00DF5E1C" w:rsidTr="00770B24">
        <w:tc>
          <w:tcPr>
            <w:tcW w:w="5495" w:type="dxa"/>
          </w:tcPr>
          <w:p w:rsidR="00CB1F27" w:rsidRPr="00DF5E1C" w:rsidRDefault="00CB1F27" w:rsidP="00770B24">
            <w:pPr>
              <w:pStyle w:val="ConsPlusNormal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b/>
                <w:sz w:val="20"/>
                <w:szCs w:val="20"/>
              </w:rPr>
              <w:t>Шкаф для одежды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6741"/>
            </w:tblGrid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600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Глубина,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1800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Толщина всех деталей, мм,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Все детали обработаны кромкой ПВХ толщиной 2,0х19 мм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Полка для головных уборов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Допустимая нагрузка на полку, кг, не менее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Торцевая вешалка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741" w:type="dxa"/>
                </w:tcPr>
                <w:p w:rsidR="00CB1F27" w:rsidRPr="00DF5E1C" w:rsidRDefault="00DF5E1C" w:rsidP="00DF5E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</w:p>
              </w:tc>
            </w:tr>
            <w:tr w:rsidR="00CB1F27" w:rsidRPr="00DF5E1C" w:rsidTr="003237A9">
              <w:tc>
                <w:tcPr>
                  <w:tcW w:w="2830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741" w:type="dxa"/>
                </w:tcPr>
                <w:p w:rsidR="00CB1F27" w:rsidRPr="00DF5E1C" w:rsidRDefault="00CB1F27" w:rsidP="001251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F5E1C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CB1F27" w:rsidRPr="00DF5E1C" w:rsidRDefault="00CB1F27" w:rsidP="00770B24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0" w:type="dxa"/>
          </w:tcPr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27" w:rsidRPr="00DF5E1C" w:rsidRDefault="00CB1F27" w:rsidP="00770B2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E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B1F27" w:rsidRPr="00DF5E1C" w:rsidRDefault="00CB1F27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CB1F27" w:rsidRPr="00DF5E1C" w:rsidRDefault="00CB1F27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CB1F27" w:rsidRPr="00DF5E1C" w:rsidRDefault="00DF5E1C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F5E1C">
        <w:rPr>
          <w:rFonts w:ascii="Times New Roman" w:hAnsi="Times New Roman" w:cs="Times New Roman"/>
        </w:rPr>
        <w:br w:type="page"/>
      </w:r>
    </w:p>
    <w:p w:rsidR="00CB1F27" w:rsidRPr="00DF5E1C" w:rsidRDefault="00CB1F27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B1F27" w:rsidRPr="00DF5E1C" w:rsidRDefault="00CB1F27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к извещению о проведении  запроса котировок</w:t>
      </w:r>
    </w:p>
    <w:p w:rsidR="00CB1F27" w:rsidRPr="00DF5E1C" w:rsidRDefault="00CB1F27" w:rsidP="000F3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 w:rsidRPr="00DF5E1C">
        <w:rPr>
          <w:rFonts w:ascii="Times New Roman" w:hAnsi="Times New Roman" w:cs="Times New Roman"/>
          <w:bCs/>
          <w:sz w:val="24"/>
          <w:szCs w:val="24"/>
        </w:rPr>
        <w:t>мебели</w:t>
      </w:r>
      <w:r w:rsidRPr="00DF5E1C">
        <w:rPr>
          <w:rFonts w:ascii="Times New Roman" w:hAnsi="Times New Roman" w:cs="Times New Roman"/>
          <w:sz w:val="24"/>
          <w:szCs w:val="24"/>
        </w:rPr>
        <w:t xml:space="preserve"> послужили сведения, полученные в результате анализа цен приводимых на Интернет-сайтов поставщиков: </w:t>
      </w:r>
      <w:hyperlink r:id="rId8" w:history="1"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DF5E1C">
          <w:rPr>
            <w:rStyle w:val="af6"/>
            <w:rFonts w:ascii="Times New Roman" w:hAnsi="Times New Roman"/>
            <w:sz w:val="24"/>
            <w:szCs w:val="24"/>
          </w:rPr>
          <w:t>://</w:t>
        </w:r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Pr="00DF5E1C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ot</w:t>
        </w:r>
        <w:r w:rsidRPr="00DF5E1C">
          <w:rPr>
            <w:rStyle w:val="af6"/>
            <w:rFonts w:ascii="Times New Roman" w:hAnsi="Times New Roman"/>
            <w:sz w:val="24"/>
            <w:szCs w:val="24"/>
          </w:rPr>
          <w:t>-</w:t>
        </w:r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mebel</w:t>
        </w:r>
        <w:r w:rsidRPr="00DF5E1C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F5E1C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DF5E1C">
          <w:rPr>
            <w:rStyle w:val="af6"/>
            <w:rFonts w:ascii="Times New Roman" w:hAnsi="Times New Roman"/>
            <w:color w:val="000000"/>
            <w:sz w:val="24"/>
            <w:szCs w:val="24"/>
          </w:rPr>
          <w:t>http://www.</w:t>
        </w:r>
        <w:r w:rsidRPr="00DF5E1C">
          <w:rPr>
            <w:rStyle w:val="af6"/>
            <w:rFonts w:ascii="Times New Roman" w:hAnsi="Times New Roman"/>
            <w:color w:val="000000"/>
            <w:sz w:val="24"/>
            <w:szCs w:val="24"/>
            <w:lang w:val="en-US"/>
          </w:rPr>
          <w:t>i</w:t>
        </w:r>
        <w:r w:rsidRPr="00DF5E1C">
          <w:rPr>
            <w:rStyle w:val="af6"/>
            <w:rFonts w:ascii="Times New Roman" w:hAnsi="Times New Roman"/>
            <w:color w:val="000000"/>
            <w:sz w:val="24"/>
            <w:szCs w:val="24"/>
          </w:rPr>
          <w:t>-</w:t>
        </w:r>
        <w:r w:rsidRPr="00DF5E1C">
          <w:rPr>
            <w:rStyle w:val="af6"/>
            <w:rFonts w:ascii="Times New Roman" w:hAnsi="Times New Roman"/>
            <w:color w:val="000000"/>
            <w:sz w:val="24"/>
            <w:szCs w:val="24"/>
            <w:lang w:val="en-US"/>
          </w:rPr>
          <w:t>meb</w:t>
        </w:r>
        <w:r w:rsidRPr="00DF5E1C">
          <w:rPr>
            <w:rStyle w:val="af6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DF5E1C">
          <w:rPr>
            <w:rStyle w:val="af6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DF5E1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B1F27" w:rsidRPr="00DF5E1C" w:rsidRDefault="00CB1F27" w:rsidP="000F32E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F5E1C">
          <w:rPr>
            <w:rStyle w:val="af6"/>
            <w:rFonts w:ascii="Times New Roman" w:hAnsi="Times New Roman"/>
            <w:sz w:val="24"/>
            <w:szCs w:val="24"/>
            <w:lang w:val="en-US"/>
          </w:rPr>
          <w:t>http://www.mebbel</w:t>
        </w:r>
      </w:hyperlink>
      <w:r w:rsidRPr="00DF5E1C">
        <w:rPr>
          <w:rFonts w:ascii="Times New Roman" w:hAnsi="Times New Roman" w:cs="Times New Roman"/>
          <w:sz w:val="24"/>
          <w:szCs w:val="24"/>
          <w:u w:val="single"/>
          <w:lang w:val="en-US"/>
        </w:rPr>
        <w:t>style.ru.</w:t>
      </w:r>
    </w:p>
    <w:p w:rsidR="00CB1F27" w:rsidRPr="00DF5E1C" w:rsidRDefault="00CB1F27" w:rsidP="000F3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E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852"/>
        <w:gridCol w:w="3284"/>
        <w:gridCol w:w="988"/>
        <w:gridCol w:w="1336"/>
        <w:gridCol w:w="1354"/>
      </w:tblGrid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62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Тип исследования</w:t>
            </w:r>
          </w:p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(Интернет)</w:t>
            </w:r>
          </w:p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Количество,</w:t>
            </w:r>
          </w:p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5E1C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 xml:space="preserve">Сумма, </w:t>
            </w:r>
          </w:p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color w:val="000000"/>
                <w:sz w:val="20"/>
                <w:szCs w:val="20"/>
              </w:rPr>
              <w:t>руб.</w:t>
            </w:r>
          </w:p>
        </w:tc>
      </w:tr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1.</w:t>
            </w:r>
          </w:p>
        </w:tc>
        <w:tc>
          <w:tcPr>
            <w:tcW w:w="2048" w:type="dxa"/>
          </w:tcPr>
          <w:p w:rsidR="00CB1F27" w:rsidRPr="00DF5E1C" w:rsidRDefault="00CB1F27" w:rsidP="000F32E8">
            <w:pPr>
              <w:spacing w:line="276" w:lineRule="auto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Стол с выдвижной полкой и выдвижной тумбой</w:t>
            </w:r>
          </w:p>
        </w:tc>
        <w:tc>
          <w:tcPr>
            <w:tcW w:w="0" w:type="auto"/>
            <w:vMerge w:val="restart"/>
            <w:vAlign w:val="center"/>
          </w:tcPr>
          <w:p w:rsidR="00CB1F27" w:rsidRPr="00DF5E1C" w:rsidRDefault="002A0E18" w:rsidP="0099230A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1" w:history="1"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</w:rPr>
                <w:t>://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</w:rPr>
                <w:t>.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ot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</w:rPr>
                <w:t>-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mebel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</w:rPr>
                <w:t>.</w:t>
              </w:r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CB1F27" w:rsidRPr="00DF5E1C">
              <w:rPr>
                <w:rFonts w:ascii="Times New Roman" w:hAnsi="Times New Roman" w:cs="Times New Roman"/>
                <w:sz w:val="20"/>
                <w:szCs w:val="20"/>
              </w:rPr>
              <w:t xml:space="preserve">;     </w:t>
            </w:r>
            <w:hyperlink r:id="rId12" w:history="1"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</w:rPr>
                <w:t>http://www.</w:t>
              </w:r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i</w:t>
              </w:r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</w:rPr>
                <w:t>-</w:t>
              </w:r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meb</w:t>
              </w:r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CB1F27" w:rsidRPr="00DF5E1C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B1F27" w:rsidRPr="00DF5E1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</w:p>
          <w:p w:rsidR="00CB1F27" w:rsidRPr="00DF5E1C" w:rsidRDefault="002A0E18" w:rsidP="0099230A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3" w:history="1">
              <w:r w:rsidR="00CB1F27" w:rsidRPr="00DF5E1C">
                <w:rPr>
                  <w:rStyle w:val="af6"/>
                  <w:rFonts w:ascii="Times New Roman" w:hAnsi="Times New Roman"/>
                  <w:sz w:val="20"/>
                  <w:szCs w:val="20"/>
                  <w:lang w:val="en-US"/>
                </w:rPr>
                <w:t>http://www.mebbel</w:t>
              </w:r>
            </w:hyperlink>
            <w:r w:rsidR="00CB1F27" w:rsidRPr="00DF5E1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style.ru.</w:t>
            </w:r>
          </w:p>
          <w:p w:rsidR="00CB1F27" w:rsidRPr="00DF5E1C" w:rsidRDefault="00CB1F27" w:rsidP="0099230A">
            <w:pPr>
              <w:jc w:val="center"/>
            </w:pPr>
          </w:p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5250,00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6 шт.</w:t>
            </w: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31500,00</w:t>
            </w:r>
          </w:p>
        </w:tc>
      </w:tr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Стол с тумбой</w:t>
            </w:r>
          </w:p>
        </w:tc>
        <w:tc>
          <w:tcPr>
            <w:tcW w:w="0" w:type="auto"/>
            <w:vMerge/>
            <w:vAlign w:val="center"/>
          </w:tcPr>
          <w:p w:rsidR="00CB1F27" w:rsidRPr="00DF5E1C" w:rsidRDefault="00CB1F27" w:rsidP="003237A9">
            <w:pPr>
              <w:rPr>
                <w:lang w:val="en-US"/>
              </w:rPr>
            </w:pPr>
          </w:p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4500,00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DF5E1C">
              <w:rPr>
                <w:sz w:val="20"/>
              </w:rPr>
              <w:t>30 шт.</w:t>
            </w: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135000,00</w:t>
            </w:r>
          </w:p>
        </w:tc>
      </w:tr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Кресло с подлокотниками</w:t>
            </w:r>
          </w:p>
        </w:tc>
        <w:tc>
          <w:tcPr>
            <w:tcW w:w="0" w:type="auto"/>
            <w:vMerge/>
            <w:vAlign w:val="center"/>
          </w:tcPr>
          <w:p w:rsidR="00CB1F27" w:rsidRPr="00DF5E1C" w:rsidRDefault="00CB1F27" w:rsidP="003237A9">
            <w:pPr>
              <w:rPr>
                <w:lang w:val="en-US"/>
              </w:rPr>
            </w:pPr>
          </w:p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1920,00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</w:p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DF5E1C">
              <w:rPr>
                <w:sz w:val="20"/>
              </w:rPr>
              <w:t>6 шт.</w:t>
            </w: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11520,00</w:t>
            </w:r>
          </w:p>
        </w:tc>
      </w:tr>
      <w:tr w:rsidR="00CB1F27" w:rsidRPr="00DF5E1C" w:rsidTr="000F32E8">
        <w:trPr>
          <w:trHeight w:val="367"/>
        </w:trPr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Тумба 2-х створчатая для оборудования</w:t>
            </w:r>
          </w:p>
        </w:tc>
        <w:tc>
          <w:tcPr>
            <w:tcW w:w="0" w:type="auto"/>
            <w:vMerge/>
            <w:vAlign w:val="center"/>
          </w:tcPr>
          <w:p w:rsidR="00CB1F27" w:rsidRPr="00DF5E1C" w:rsidRDefault="00CB1F27" w:rsidP="003237A9"/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3300,00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</w:p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DF5E1C">
              <w:rPr>
                <w:sz w:val="20"/>
              </w:rPr>
              <w:t>15 шт.</w:t>
            </w: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49500,00</w:t>
            </w:r>
          </w:p>
        </w:tc>
      </w:tr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vMerge/>
            <w:vAlign w:val="center"/>
          </w:tcPr>
          <w:p w:rsidR="00CB1F27" w:rsidRPr="00DF5E1C" w:rsidRDefault="00CB1F27" w:rsidP="003237A9"/>
        </w:tc>
        <w:tc>
          <w:tcPr>
            <w:tcW w:w="1103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6150,00</w:t>
            </w:r>
          </w:p>
        </w:tc>
        <w:tc>
          <w:tcPr>
            <w:tcW w:w="1336" w:type="dxa"/>
          </w:tcPr>
          <w:p w:rsidR="00CB1F27" w:rsidRPr="00DF5E1C" w:rsidRDefault="00CB1F27" w:rsidP="003237A9">
            <w:pPr>
              <w:pStyle w:val="a3"/>
              <w:spacing w:line="276" w:lineRule="auto"/>
              <w:jc w:val="center"/>
              <w:rPr>
                <w:sz w:val="20"/>
              </w:rPr>
            </w:pPr>
            <w:r w:rsidRPr="00DF5E1C">
              <w:rPr>
                <w:sz w:val="20"/>
              </w:rPr>
              <w:t>15 шт.</w:t>
            </w: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5E1C">
              <w:rPr>
                <w:sz w:val="20"/>
                <w:szCs w:val="20"/>
              </w:rPr>
              <w:t>92250,00</w:t>
            </w:r>
          </w:p>
        </w:tc>
      </w:tr>
      <w:tr w:rsidR="00CB1F27" w:rsidRPr="00DF5E1C" w:rsidTr="000F32E8">
        <w:tc>
          <w:tcPr>
            <w:tcW w:w="790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CB1F27" w:rsidRPr="00DF5E1C" w:rsidRDefault="00CB1F27" w:rsidP="003237A9">
            <w:pPr>
              <w:spacing w:line="276" w:lineRule="auto"/>
              <w:rPr>
                <w:b/>
                <w:sz w:val="20"/>
                <w:szCs w:val="20"/>
              </w:rPr>
            </w:pPr>
            <w:r w:rsidRPr="00DF5E1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vAlign w:val="center"/>
          </w:tcPr>
          <w:p w:rsidR="00CB1F27" w:rsidRPr="00DF5E1C" w:rsidRDefault="00CB1F27" w:rsidP="003237A9">
            <w:pPr>
              <w:rPr>
                <w:lang w:val="en-US"/>
              </w:rPr>
            </w:pPr>
          </w:p>
        </w:tc>
        <w:tc>
          <w:tcPr>
            <w:tcW w:w="2439" w:type="dxa"/>
            <w:gridSpan w:val="2"/>
          </w:tcPr>
          <w:p w:rsidR="00CB1F27" w:rsidRPr="00DF5E1C" w:rsidRDefault="00CB1F27" w:rsidP="003237A9">
            <w:pPr>
              <w:pStyle w:val="a3"/>
              <w:spacing w:line="276" w:lineRule="auto"/>
              <w:jc w:val="center"/>
            </w:pPr>
          </w:p>
        </w:tc>
        <w:tc>
          <w:tcPr>
            <w:tcW w:w="1625" w:type="dxa"/>
          </w:tcPr>
          <w:p w:rsidR="00CB1F27" w:rsidRPr="00DF5E1C" w:rsidRDefault="00CB1F27" w:rsidP="00323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F5E1C">
              <w:rPr>
                <w:b/>
                <w:sz w:val="20"/>
                <w:szCs w:val="20"/>
              </w:rPr>
              <w:t>319770,00</w:t>
            </w:r>
          </w:p>
        </w:tc>
      </w:tr>
    </w:tbl>
    <w:p w:rsidR="00CB1F27" w:rsidRPr="00DF5E1C" w:rsidRDefault="00CB1F27" w:rsidP="000F3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F27" w:rsidRPr="00DF5E1C" w:rsidRDefault="00CB1F27" w:rsidP="000F3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Цена контракта: </w:t>
      </w:r>
      <w:r w:rsidRPr="00DF5E1C">
        <w:rPr>
          <w:rFonts w:ascii="Times New Roman" w:hAnsi="Times New Roman" w:cs="Times New Roman"/>
          <w:b/>
          <w:sz w:val="24"/>
          <w:szCs w:val="24"/>
        </w:rPr>
        <w:t xml:space="preserve">319,770 тыс. </w:t>
      </w:r>
      <w:r w:rsidRPr="00DF5E1C">
        <w:rPr>
          <w:rFonts w:ascii="Times New Roman" w:hAnsi="Times New Roman" w:cs="Times New Roman"/>
          <w:sz w:val="24"/>
          <w:szCs w:val="24"/>
        </w:rPr>
        <w:t xml:space="preserve"> </w:t>
      </w:r>
      <w:r w:rsidRPr="00DF5E1C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>
      <w:r w:rsidRPr="00DF5E1C">
        <w:t xml:space="preserve">Главный врач     МУЗ «ГКБ 7»                                                                   М.А. Ратманов  </w:t>
      </w:r>
    </w:p>
    <w:p w:rsidR="00CB1F27" w:rsidRPr="00DF5E1C" w:rsidRDefault="00CB1F27" w:rsidP="000F32E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F5E1C">
        <w:rPr>
          <w:rFonts w:ascii="Times New Roman" w:hAnsi="Times New Roman" w:cs="Times New Roman"/>
        </w:rPr>
        <w:br w:type="page"/>
      </w:r>
    </w:p>
    <w:p w:rsidR="00DF5E1C" w:rsidRPr="00DF5E1C" w:rsidRDefault="00DF5E1C" w:rsidP="00DF5E1C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DF5E1C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F5E1C" w:rsidRPr="00DF5E1C" w:rsidRDefault="00DF5E1C" w:rsidP="00DF5E1C">
      <w:pPr>
        <w:ind w:firstLine="720"/>
        <w:jc w:val="both"/>
      </w:pPr>
      <w:r w:rsidRPr="00DF5E1C">
        <w:t>В случае</w:t>
      </w:r>
      <w:proofErr w:type="gramStart"/>
      <w:r w:rsidRPr="00DF5E1C">
        <w:t>,</w:t>
      </w:r>
      <w:proofErr w:type="gramEnd"/>
      <w:r w:rsidRPr="00DF5E1C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F5E1C" w:rsidRPr="00DF5E1C" w:rsidRDefault="00DF5E1C" w:rsidP="00DF5E1C">
      <w:pPr>
        <w:pStyle w:val="a5"/>
        <w:ind w:firstLine="720"/>
        <w:jc w:val="both"/>
        <w:rPr>
          <w:b w:val="0"/>
          <w:szCs w:val="24"/>
        </w:rPr>
      </w:pPr>
      <w:r w:rsidRPr="00DF5E1C"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DF5E1C" w:rsidRPr="00DF5E1C" w:rsidRDefault="00DF5E1C" w:rsidP="00DF5E1C">
      <w:pPr>
        <w:pStyle w:val="a5"/>
        <w:ind w:firstLine="720"/>
        <w:jc w:val="both"/>
        <w:rPr>
          <w:b w:val="0"/>
          <w:szCs w:val="24"/>
        </w:rPr>
      </w:pPr>
      <w:r w:rsidRPr="00DF5E1C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F5E1C" w:rsidRPr="00DF5E1C" w:rsidRDefault="00DF5E1C" w:rsidP="00DF5E1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DF5E1C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F5E1C">
        <w:rPr>
          <w:b/>
          <w:bCs/>
        </w:rPr>
        <w:t xml:space="preserve"> </w:t>
      </w:r>
      <w:r w:rsidRPr="00DF5E1C">
        <w:t>(ч. 1 ст. 8 ФЗ № 94).</w:t>
      </w:r>
    </w:p>
    <w:p w:rsidR="00DF5E1C" w:rsidRPr="00DF5E1C" w:rsidRDefault="00DF5E1C" w:rsidP="00DF5E1C">
      <w:pPr>
        <w:ind w:firstLine="720"/>
        <w:jc w:val="both"/>
      </w:pPr>
      <w:r w:rsidRPr="00DF5E1C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F5E1C" w:rsidRPr="00DF5E1C" w:rsidRDefault="00DF5E1C" w:rsidP="00DF5E1C">
      <w:pPr>
        <w:pStyle w:val="a5"/>
        <w:ind w:firstLine="720"/>
        <w:jc w:val="both"/>
        <w:rPr>
          <w:b w:val="0"/>
          <w:szCs w:val="24"/>
        </w:rPr>
      </w:pPr>
      <w:r w:rsidRPr="00DF5E1C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DF5E1C" w:rsidRPr="00DF5E1C" w:rsidRDefault="00DF5E1C" w:rsidP="00DF5E1C">
      <w:pPr>
        <w:pStyle w:val="a5"/>
        <w:ind w:firstLine="720"/>
        <w:jc w:val="both"/>
        <w:rPr>
          <w:b w:val="0"/>
          <w:szCs w:val="24"/>
        </w:rPr>
      </w:pPr>
      <w:r w:rsidRPr="00DF5E1C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F5E1C" w:rsidRPr="00DF5E1C" w:rsidRDefault="00DF5E1C" w:rsidP="00DF5E1C">
      <w:pPr>
        <w:pStyle w:val="a5"/>
        <w:ind w:firstLine="540"/>
        <w:jc w:val="both"/>
        <w:rPr>
          <w:b w:val="0"/>
          <w:szCs w:val="24"/>
        </w:rPr>
      </w:pPr>
      <w:r w:rsidRPr="00DF5E1C">
        <w:rPr>
          <w:b w:val="0"/>
          <w:sz w:val="20"/>
        </w:rPr>
        <w:t xml:space="preserve">  </w:t>
      </w:r>
      <w:r w:rsidRPr="00DF5E1C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F5E1C" w:rsidRPr="00DF5E1C" w:rsidRDefault="00DF5E1C" w:rsidP="00DF5E1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5E1C" w:rsidRPr="00DF5E1C" w:rsidRDefault="00DF5E1C" w:rsidP="00DF5E1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F5E1C" w:rsidRPr="00DF5E1C" w:rsidRDefault="00DF5E1C" w:rsidP="00DF5E1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4"/>
          <w:szCs w:val="24"/>
        </w:rPr>
        <w:br w:type="page"/>
      </w:r>
      <w:r w:rsidRPr="00DF5E1C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DF5E1C" w:rsidRPr="00DF5E1C" w:rsidRDefault="00DF5E1C" w:rsidP="00DF5E1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EA0671">
        <w:rPr>
          <w:rFonts w:ascii="Times New Roman" w:hAnsi="Times New Roman" w:cs="Times New Roman"/>
          <w:sz w:val="22"/>
          <w:szCs w:val="22"/>
        </w:rPr>
        <w:t>07.11.</w:t>
      </w:r>
      <w:r w:rsidRPr="00DF5E1C">
        <w:rPr>
          <w:rFonts w:ascii="Times New Roman" w:hAnsi="Times New Roman" w:cs="Times New Roman"/>
          <w:sz w:val="22"/>
          <w:szCs w:val="22"/>
        </w:rPr>
        <w:t>2011.</w:t>
      </w:r>
    </w:p>
    <w:p w:rsidR="00DF5E1C" w:rsidRPr="00DF5E1C" w:rsidRDefault="00DF5E1C" w:rsidP="00DF5E1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EA0671">
        <w:rPr>
          <w:rFonts w:ascii="Times New Roman" w:hAnsi="Times New Roman" w:cs="Times New Roman"/>
          <w:sz w:val="22"/>
          <w:szCs w:val="22"/>
          <w:u w:val="single"/>
        </w:rPr>
        <w:t>1071</w:t>
      </w:r>
    </w:p>
    <w:p w:rsidR="00DF5E1C" w:rsidRPr="00DF5E1C" w:rsidRDefault="00DF5E1C" w:rsidP="00DF5E1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DF5E1C" w:rsidRPr="00DF5E1C" w:rsidRDefault="00DF5E1C" w:rsidP="00DF5E1C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DF5E1C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DF5E1C">
        <w:rPr>
          <w:rFonts w:ascii="Times New Roman" w:hAnsi="Times New Roman" w:cs="Times New Roman"/>
          <w:sz w:val="22"/>
          <w:szCs w:val="22"/>
        </w:rPr>
        <w:t>.</w:t>
      </w:r>
    </w:p>
    <w:p w:rsidR="00DF5E1C" w:rsidRPr="00DF5E1C" w:rsidRDefault="00DF5E1C" w:rsidP="00DF5E1C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317"/>
        <w:gridCol w:w="1800"/>
        <w:gridCol w:w="880"/>
        <w:gridCol w:w="920"/>
        <w:gridCol w:w="1440"/>
        <w:gridCol w:w="1440"/>
        <w:gridCol w:w="920"/>
      </w:tblGrid>
      <w:tr w:rsidR="00DF5E1C" w:rsidRPr="00DF5E1C" w:rsidTr="000B1174">
        <w:trPr>
          <w:trHeight w:val="767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F5E1C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F5E1C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F5E1C">
              <w:rPr>
                <w:rFonts w:ascii="Times New Roman" w:hAnsi="Times New Roman" w:cs="Times New Roman"/>
              </w:rPr>
              <w:t xml:space="preserve"> </w:t>
            </w:r>
          </w:p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(</w:t>
            </w:r>
            <w:r w:rsidRPr="00DF5E1C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cantSplit/>
          <w:trHeight w:val="813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F5E1C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F5E1C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F5E1C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F5E1C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695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DF5E1C" w:rsidRPr="00DF5E1C" w:rsidRDefault="00DF5E1C" w:rsidP="000B11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Style w:val="a7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54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54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Style w:val="a7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54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60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60"/>
        </w:trPr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360"/>
        </w:trPr>
        <w:tc>
          <w:tcPr>
            <w:tcW w:w="10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DF5E1C" w:rsidRPr="00DF5E1C" w:rsidTr="000B1174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N </w:t>
            </w:r>
            <w:r w:rsidRPr="00DF5E1C">
              <w:rPr>
                <w:rFonts w:ascii="Times New Roman" w:hAnsi="Times New Roman" w:cs="Times New Roman"/>
              </w:rPr>
              <w:br/>
            </w:r>
            <w:proofErr w:type="gramStart"/>
            <w:r w:rsidRPr="00DF5E1C">
              <w:rPr>
                <w:rFonts w:ascii="Times New Roman" w:hAnsi="Times New Roman" w:cs="Times New Roman"/>
              </w:rPr>
              <w:t>п</w:t>
            </w:r>
            <w:proofErr w:type="gramEnd"/>
            <w:r w:rsidRPr="00DF5E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Характеристики</w:t>
            </w:r>
            <w:r w:rsidRPr="00DF5E1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F5E1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Единица </w:t>
            </w:r>
            <w:r w:rsidRPr="00DF5E1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Количество  </w:t>
            </w:r>
            <w:r w:rsidRPr="00DF5E1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F5E1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Цена   </w:t>
            </w:r>
            <w:r w:rsidRPr="00DF5E1C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F5E1C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Сумма</w:t>
            </w:r>
            <w:r w:rsidRPr="00DF5E1C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DF5E1C" w:rsidRPr="00DF5E1C" w:rsidTr="000B117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5E1C" w:rsidRPr="00DF5E1C" w:rsidTr="000B117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E1C" w:rsidRPr="00DF5E1C" w:rsidRDefault="00DF5E1C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A0671" w:rsidRPr="00EA0671" w:rsidTr="00EA0671">
        <w:trPr>
          <w:trHeight w:val="240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71" w:rsidRPr="00EA0671" w:rsidRDefault="00EA0671" w:rsidP="000B1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0671">
              <w:rPr>
                <w:rFonts w:ascii="Times New Roman" w:hAnsi="Times New Roman" w:cs="Times New Roman"/>
              </w:rPr>
              <w:t xml:space="preserve">Сведения о включенных или не включенных в цену контракта расходах </w:t>
            </w:r>
          </w:p>
        </w:tc>
        <w:tc>
          <w:tcPr>
            <w:tcW w:w="7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71" w:rsidRPr="00EA0671" w:rsidRDefault="00EA0671" w:rsidP="00EA0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0671">
              <w:rPr>
                <w:rFonts w:ascii="Times New Roman" w:hAnsi="Times New Roman" w:cs="Times New Roman"/>
              </w:rPr>
              <w:t xml:space="preserve">Цена включает все расходы, связанные с исполнением муниципального контракта в </w:t>
            </w:r>
            <w:proofErr w:type="spellStart"/>
            <w:r w:rsidRPr="00EA0671">
              <w:rPr>
                <w:rFonts w:ascii="Times New Roman" w:hAnsi="Times New Roman" w:cs="Times New Roman"/>
              </w:rPr>
              <w:t>т.ч</w:t>
            </w:r>
            <w:proofErr w:type="spellEnd"/>
            <w:r w:rsidRPr="00EA0671">
              <w:rPr>
                <w:rFonts w:ascii="Times New Roman" w:hAnsi="Times New Roman" w:cs="Times New Roman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DF5E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DF5E1C" w:rsidRPr="00DF5E1C" w:rsidRDefault="00DF5E1C" w:rsidP="00DF5E1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F5E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F5E1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F5E1C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DF5E1C" w:rsidRPr="00DF5E1C" w:rsidRDefault="00DF5E1C" w:rsidP="00DF5E1C">
      <w:pPr>
        <w:jc w:val="both"/>
        <w:rPr>
          <w:b/>
        </w:rPr>
      </w:pPr>
    </w:p>
    <w:p w:rsidR="00DF5E1C" w:rsidRPr="00DF5E1C" w:rsidRDefault="00DF5E1C" w:rsidP="00DF5E1C">
      <w:pPr>
        <w:jc w:val="both"/>
        <w:rPr>
          <w:sz w:val="20"/>
          <w:szCs w:val="20"/>
        </w:rPr>
      </w:pPr>
      <w:r w:rsidRPr="00DF5E1C">
        <w:rPr>
          <w:b/>
          <w:sz w:val="20"/>
          <w:szCs w:val="20"/>
        </w:rPr>
        <w:t>Примечание</w:t>
      </w:r>
      <w:r w:rsidRPr="00DF5E1C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F5E1C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DF5E1C">
        <w:rPr>
          <w:rFonts w:ascii="Times New Roman" w:hAnsi="Times New Roman" w:cs="Times New Roman"/>
        </w:rPr>
        <w:t>о(</w:t>
      </w:r>
      <w:proofErr w:type="spellStart"/>
      <w:proofErr w:type="gramEnd"/>
      <w:r w:rsidRPr="00DF5E1C">
        <w:rPr>
          <w:rFonts w:ascii="Times New Roman" w:hAnsi="Times New Roman" w:cs="Times New Roman"/>
        </w:rPr>
        <w:t>ен</w:t>
      </w:r>
      <w:proofErr w:type="spellEnd"/>
      <w:r w:rsidRPr="00DF5E1C">
        <w:rPr>
          <w:rFonts w:ascii="Times New Roman" w:hAnsi="Times New Roman" w:cs="Times New Roman"/>
        </w:rPr>
        <w:t xml:space="preserve">) исполнить условия </w:t>
      </w: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DF5E1C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DF5E1C" w:rsidRPr="00DF5E1C" w:rsidRDefault="00DF5E1C" w:rsidP="00DF5E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5E1C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EA0671">
        <w:rPr>
          <w:sz w:val="22"/>
          <w:szCs w:val="22"/>
        </w:rPr>
        <w:t>1071</w:t>
      </w:r>
      <w:r w:rsidRPr="00DF5E1C">
        <w:rPr>
          <w:sz w:val="22"/>
          <w:szCs w:val="22"/>
        </w:rPr>
        <w:t xml:space="preserve"> от </w:t>
      </w:r>
      <w:r w:rsidR="00EA0671">
        <w:rPr>
          <w:sz w:val="22"/>
          <w:szCs w:val="22"/>
        </w:rPr>
        <w:t>07.11.</w:t>
      </w:r>
      <w:r w:rsidRPr="00DF5E1C">
        <w:rPr>
          <w:sz w:val="22"/>
          <w:szCs w:val="22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DF5E1C" w:rsidRPr="00DF5E1C" w:rsidRDefault="00DF5E1C" w:rsidP="00DF5E1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F5E1C" w:rsidRPr="00DF5E1C" w:rsidRDefault="00DF5E1C" w:rsidP="00DF5E1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DF5E1C" w:rsidRPr="00DF5E1C" w:rsidRDefault="00DF5E1C" w:rsidP="00DF5E1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F5E1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DF5E1C">
        <w:rPr>
          <w:rFonts w:ascii="Times New Roman" w:hAnsi="Times New Roman" w:cs="Times New Roman"/>
          <w:sz w:val="22"/>
          <w:szCs w:val="22"/>
        </w:rPr>
        <w:tab/>
      </w:r>
      <w:r w:rsidRPr="00DF5E1C">
        <w:rPr>
          <w:rFonts w:ascii="Times New Roman" w:hAnsi="Times New Roman" w:cs="Times New Roman"/>
          <w:sz w:val="22"/>
          <w:szCs w:val="22"/>
        </w:rPr>
        <w:tab/>
      </w:r>
      <w:r w:rsidRPr="00DF5E1C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DF5E1C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DF5E1C" w:rsidRPr="00DF5E1C" w:rsidRDefault="00DF5E1C" w:rsidP="00DF5E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F5E1C">
        <w:rPr>
          <w:rFonts w:ascii="Times New Roman" w:hAnsi="Times New Roman" w:cs="Times New Roman"/>
          <w:sz w:val="22"/>
          <w:szCs w:val="22"/>
        </w:rPr>
        <w:t>М.П.</w:t>
      </w:r>
    </w:p>
    <w:p w:rsidR="00CB1F27" w:rsidRPr="00DF5E1C" w:rsidRDefault="00CB1F27" w:rsidP="00020FD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CB1F27" w:rsidRPr="00DF5E1C" w:rsidRDefault="00CB1F27">
      <w:pPr>
        <w:spacing w:after="200" w:line="276" w:lineRule="auto"/>
      </w:pPr>
      <w:r w:rsidRPr="00DF5E1C">
        <w:br w:type="page"/>
      </w:r>
    </w:p>
    <w:p w:rsidR="00CB1F27" w:rsidRPr="00DF5E1C" w:rsidRDefault="00CB1F27" w:rsidP="000F32E8">
      <w:pPr>
        <w:pStyle w:val="a5"/>
        <w:jc w:val="right"/>
        <w:rPr>
          <w:sz w:val="22"/>
          <w:szCs w:val="22"/>
        </w:rPr>
      </w:pPr>
      <w:r w:rsidRPr="00DF5E1C">
        <w:rPr>
          <w:sz w:val="22"/>
          <w:szCs w:val="22"/>
        </w:rPr>
        <w:t>проект</w:t>
      </w:r>
    </w:p>
    <w:p w:rsidR="00CB1F27" w:rsidRPr="00DF5E1C" w:rsidRDefault="00CB1F27" w:rsidP="000F32E8">
      <w:pPr>
        <w:pStyle w:val="a5"/>
        <w:rPr>
          <w:b w:val="0"/>
          <w:sz w:val="22"/>
          <w:szCs w:val="22"/>
        </w:rPr>
      </w:pPr>
      <w:r w:rsidRPr="00DF5E1C">
        <w:rPr>
          <w:sz w:val="22"/>
          <w:szCs w:val="22"/>
        </w:rPr>
        <w:t>МУНИЦИПАЛЬНЫЙ КОНТРАКТ №</w:t>
      </w:r>
      <w:r w:rsidRPr="00DF5E1C">
        <w:rPr>
          <w:b w:val="0"/>
          <w:sz w:val="22"/>
          <w:szCs w:val="22"/>
        </w:rPr>
        <w:t>______</w:t>
      </w:r>
    </w:p>
    <w:p w:rsidR="00CB1F27" w:rsidRPr="00DF5E1C" w:rsidRDefault="00CB1F27" w:rsidP="000F32E8">
      <w:pPr>
        <w:jc w:val="center"/>
        <w:rPr>
          <w:b/>
          <w:sz w:val="22"/>
          <w:szCs w:val="22"/>
        </w:rPr>
      </w:pPr>
      <w:r w:rsidRPr="00DF5E1C">
        <w:rPr>
          <w:b/>
          <w:sz w:val="22"/>
          <w:szCs w:val="22"/>
        </w:rPr>
        <w:t>на поставку товаров для муниципальных нужд</w:t>
      </w:r>
    </w:p>
    <w:p w:rsidR="00CB1F27" w:rsidRPr="00DF5E1C" w:rsidRDefault="00CB1F27" w:rsidP="000F32E8">
      <w:pPr>
        <w:jc w:val="center"/>
        <w:rPr>
          <w:sz w:val="22"/>
          <w:szCs w:val="22"/>
        </w:rPr>
      </w:pPr>
    </w:p>
    <w:p w:rsidR="00CB1F27" w:rsidRPr="00DF5E1C" w:rsidRDefault="00CB1F27" w:rsidP="000F32E8">
      <w:pPr>
        <w:jc w:val="center"/>
        <w:rPr>
          <w:sz w:val="22"/>
          <w:szCs w:val="22"/>
        </w:rPr>
      </w:pPr>
    </w:p>
    <w:p w:rsidR="00CB1F27" w:rsidRPr="00DF5E1C" w:rsidRDefault="00CB1F27" w:rsidP="000F32E8">
      <w:pPr>
        <w:rPr>
          <w:sz w:val="22"/>
          <w:szCs w:val="22"/>
        </w:rPr>
      </w:pPr>
      <w:r w:rsidRPr="00DF5E1C">
        <w:rPr>
          <w:sz w:val="22"/>
          <w:szCs w:val="22"/>
        </w:rPr>
        <w:t>город Иваново                                                                                                   «___»___________2011 г.</w:t>
      </w:r>
    </w:p>
    <w:p w:rsidR="00CB1F27" w:rsidRPr="00DF5E1C" w:rsidRDefault="00CB1F27" w:rsidP="000F32E8">
      <w:pPr>
        <w:rPr>
          <w:sz w:val="22"/>
          <w:szCs w:val="22"/>
        </w:rPr>
      </w:pPr>
    </w:p>
    <w:p w:rsidR="00CB1F27" w:rsidRPr="00DF5E1C" w:rsidRDefault="00CB1F27" w:rsidP="000F32E8">
      <w:pPr>
        <w:pStyle w:val="af7"/>
        <w:ind w:left="0" w:firstLine="708"/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Муниципальное учреждение  здравоохранения «Городская клиническая больница №7», именуемое в дальнейшем «Заказчик», в лице главного врача М. А. </w:t>
      </w:r>
      <w:proofErr w:type="spellStart"/>
      <w:r w:rsidRPr="00DF5E1C">
        <w:rPr>
          <w:sz w:val="22"/>
          <w:szCs w:val="22"/>
        </w:rPr>
        <w:t>Ратманова</w:t>
      </w:r>
      <w:proofErr w:type="spellEnd"/>
      <w:r w:rsidRPr="00DF5E1C">
        <w:rPr>
          <w:sz w:val="22"/>
          <w:szCs w:val="22"/>
        </w:rPr>
        <w:t xml:space="preserve">,  действующего на основании Устава, с одной стороны, и  _____________________________________________________ , именуемое в дальнейшем «Поставщик», в лице ______________________________________________ , действующего на основании ________________, с другой стороны, именуемые в дальнейшем «Стороны», руководствуясь протоколом рассмотрения и оценки котировочных заявок № ____    от ___________________________ заключили настоящий муниципальный контракт (далее – Контракт) о нижеследующем: </w:t>
      </w:r>
    </w:p>
    <w:p w:rsidR="00CB1F27" w:rsidRPr="00DF5E1C" w:rsidRDefault="00CB1F27" w:rsidP="000F32E8">
      <w:pPr>
        <w:jc w:val="center"/>
        <w:rPr>
          <w:b/>
          <w:sz w:val="22"/>
          <w:szCs w:val="22"/>
        </w:rPr>
      </w:pPr>
      <w:r w:rsidRPr="00DF5E1C">
        <w:rPr>
          <w:b/>
          <w:sz w:val="22"/>
          <w:szCs w:val="22"/>
        </w:rPr>
        <w:t>1. Предмет Контракта</w:t>
      </w:r>
    </w:p>
    <w:p w:rsidR="00CB1F27" w:rsidRPr="00DF5E1C" w:rsidRDefault="00CB1F27" w:rsidP="000F32E8">
      <w:pPr>
        <w:jc w:val="both"/>
        <w:rPr>
          <w:b/>
          <w:sz w:val="22"/>
          <w:szCs w:val="22"/>
        </w:rPr>
      </w:pP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мебели в соответствии со спецификацией (Приложение     № 1 к муниципальному контракту), именуемой в дальнейшем Товар.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CB1F27" w:rsidRPr="00DF5E1C" w:rsidRDefault="00CB1F27" w:rsidP="000F32E8">
      <w:pPr>
        <w:spacing w:before="120" w:after="120"/>
        <w:jc w:val="center"/>
        <w:rPr>
          <w:b/>
          <w:sz w:val="22"/>
          <w:szCs w:val="22"/>
        </w:rPr>
      </w:pPr>
      <w:r w:rsidRPr="00DF5E1C">
        <w:rPr>
          <w:b/>
          <w:sz w:val="22"/>
          <w:szCs w:val="22"/>
        </w:rPr>
        <w:t>2. Цена Контракта и порядок расчетов</w:t>
      </w:r>
    </w:p>
    <w:p w:rsidR="00CB1F27" w:rsidRPr="00DF5E1C" w:rsidRDefault="00CB1F27" w:rsidP="000F32E8">
      <w:pPr>
        <w:pStyle w:val="WW-"/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2.1. Цена настоящего Контракта составляет  ______________________________ рублей, в </w:t>
      </w:r>
      <w:proofErr w:type="spellStart"/>
      <w:r w:rsidRPr="00DF5E1C">
        <w:rPr>
          <w:sz w:val="22"/>
          <w:szCs w:val="22"/>
        </w:rPr>
        <w:t>т.ч</w:t>
      </w:r>
      <w:proofErr w:type="spellEnd"/>
      <w:r w:rsidRPr="00DF5E1C">
        <w:rPr>
          <w:sz w:val="22"/>
          <w:szCs w:val="22"/>
        </w:rPr>
        <w:t xml:space="preserve">. НДС  _________________________________  рублей.  </w:t>
      </w:r>
    </w:p>
    <w:p w:rsidR="00CB1F27" w:rsidRPr="00DF5E1C" w:rsidRDefault="00CB1F27" w:rsidP="000F32E8">
      <w:pPr>
        <w:pStyle w:val="WW-"/>
        <w:ind w:firstLine="360"/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Цена включает все расходы, связанные с исполнением муниципального контракта в </w:t>
      </w:r>
      <w:proofErr w:type="spellStart"/>
      <w:r w:rsidRPr="00DF5E1C">
        <w:rPr>
          <w:sz w:val="22"/>
          <w:szCs w:val="22"/>
        </w:rPr>
        <w:t>т.ч</w:t>
      </w:r>
      <w:proofErr w:type="spellEnd"/>
      <w:r w:rsidRPr="00DF5E1C">
        <w:rPr>
          <w:sz w:val="22"/>
          <w:szCs w:val="22"/>
        </w:rPr>
        <w:t xml:space="preserve">. стоимость товара, транспортные расходы, сборку, установку, налоги, сборы и другие обязательные платежи. 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2.4. Оплата производится в форме безналичному расчету путем перечисления заказчиком денежных средств на расчетный счет поставщика  после поставки товара на основании акта приема-передачи, товарно-транспортной накладной и счета-фактуры  до </w:t>
      </w:r>
      <w:r w:rsidRPr="00DF5E1C">
        <w:rPr>
          <w:b/>
          <w:sz w:val="22"/>
          <w:szCs w:val="22"/>
        </w:rPr>
        <w:t>31.12. 2011 года</w:t>
      </w:r>
      <w:r w:rsidRPr="00DF5E1C">
        <w:rPr>
          <w:sz w:val="22"/>
          <w:szCs w:val="22"/>
        </w:rPr>
        <w:t xml:space="preserve">. 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2.5. Оплата производится </w:t>
      </w:r>
      <w:r w:rsidRPr="00DF5E1C">
        <w:rPr>
          <w:b/>
          <w:sz w:val="22"/>
          <w:szCs w:val="22"/>
        </w:rPr>
        <w:t>за счет средств бюджета города Иванова</w:t>
      </w:r>
      <w:r w:rsidRPr="00DF5E1C">
        <w:rPr>
          <w:sz w:val="22"/>
          <w:szCs w:val="22"/>
        </w:rPr>
        <w:t>.</w:t>
      </w:r>
    </w:p>
    <w:p w:rsidR="00CB1F27" w:rsidRPr="00DF5E1C" w:rsidRDefault="00CB1F27" w:rsidP="000F32E8">
      <w:pPr>
        <w:spacing w:before="120" w:after="120"/>
        <w:jc w:val="center"/>
        <w:rPr>
          <w:b/>
          <w:sz w:val="22"/>
          <w:szCs w:val="22"/>
        </w:rPr>
      </w:pPr>
      <w:r w:rsidRPr="00DF5E1C">
        <w:rPr>
          <w:b/>
          <w:sz w:val="22"/>
          <w:szCs w:val="22"/>
        </w:rPr>
        <w:t>3. Сроки и условия поставки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3.1. Товар должен быть поставлен в течение </w:t>
      </w:r>
      <w:r w:rsidR="002A0E18">
        <w:rPr>
          <w:b/>
          <w:sz w:val="22"/>
          <w:szCs w:val="22"/>
        </w:rPr>
        <w:t>3</w:t>
      </w:r>
      <w:r w:rsidRPr="00DF5E1C">
        <w:rPr>
          <w:b/>
          <w:sz w:val="22"/>
          <w:szCs w:val="22"/>
        </w:rPr>
        <w:t xml:space="preserve">0 календарных дней </w:t>
      </w:r>
      <w:r w:rsidRPr="00DF5E1C">
        <w:rPr>
          <w:sz w:val="22"/>
          <w:szCs w:val="22"/>
        </w:rPr>
        <w:t xml:space="preserve"> с момента подписания муниципального контракта.</w:t>
      </w:r>
    </w:p>
    <w:p w:rsidR="00CB1F27" w:rsidRPr="00DF5E1C" w:rsidRDefault="00CB1F27" w:rsidP="000F32E8">
      <w:pPr>
        <w:ind w:left="567" w:hanging="567"/>
        <w:jc w:val="both"/>
        <w:rPr>
          <w:sz w:val="22"/>
          <w:szCs w:val="22"/>
        </w:rPr>
      </w:pPr>
      <w:r w:rsidRPr="00DF5E1C"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3.3.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CB1F27" w:rsidRPr="00DF5E1C" w:rsidRDefault="00CB1F27" w:rsidP="000F32E8">
      <w:pPr>
        <w:ind w:left="567" w:hanging="567"/>
        <w:jc w:val="both"/>
        <w:rPr>
          <w:sz w:val="22"/>
          <w:szCs w:val="22"/>
        </w:rPr>
      </w:pPr>
      <w:r w:rsidRPr="00DF5E1C"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изготовителя. Маркировка упаковки должна строго соответствовать маркировке Товара.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lastRenderedPageBreak/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CB1F27" w:rsidRPr="00DF5E1C" w:rsidRDefault="00CB1F27" w:rsidP="000C11CD">
      <w:pPr>
        <w:jc w:val="both"/>
      </w:pPr>
      <w:r w:rsidRPr="00DF5E1C">
        <w:t xml:space="preserve">3.9. При поставке Товара сторонами оформляется акт приема-передачи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CB1F27" w:rsidRPr="00DF5E1C" w:rsidRDefault="00CB1F27" w:rsidP="000C11CD">
      <w:pPr>
        <w:jc w:val="both"/>
      </w:pPr>
      <w:r w:rsidRPr="00DF5E1C">
        <w:t>3.10. Поставщик должен произвести сборку поставленного товара.</w:t>
      </w:r>
    </w:p>
    <w:p w:rsidR="00CB1F27" w:rsidRPr="00DF5E1C" w:rsidRDefault="00CB1F27" w:rsidP="000F32E8">
      <w:pPr>
        <w:spacing w:before="120" w:after="120"/>
        <w:jc w:val="center"/>
        <w:rPr>
          <w:b/>
          <w:sz w:val="22"/>
          <w:szCs w:val="22"/>
        </w:rPr>
      </w:pPr>
      <w:r w:rsidRPr="00DF5E1C">
        <w:rPr>
          <w:b/>
          <w:sz w:val="22"/>
          <w:szCs w:val="22"/>
        </w:rPr>
        <w:t>4. Гарантии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  <w:r w:rsidRPr="00DF5E1C"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CB1F27" w:rsidRPr="00DF5E1C" w:rsidRDefault="00CB1F27" w:rsidP="000F32E8">
      <w:pPr>
        <w:jc w:val="both"/>
      </w:pPr>
      <w:r w:rsidRPr="00DF5E1C">
        <w:t>4.3. Гарантийный срок на поставляемый Товар – 12 месяцев с момента подписания акта приема-передачи Товара.</w:t>
      </w:r>
    </w:p>
    <w:p w:rsidR="00CB1F27" w:rsidRPr="00DF5E1C" w:rsidRDefault="00CB1F27" w:rsidP="000F32E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1C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5.2. За нарушение сроков поставки Товара или сроков замены некачественного товара Поставщик уплачивает Заказчику неустойку в размере одной шестнадцатой действующей на день уплаты неустойки ставки рефинансирования Центрального банка РФ за каждый день просрочки поставки.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CB1F27" w:rsidRPr="00DF5E1C" w:rsidRDefault="00CB1F27" w:rsidP="000F32E8">
      <w:pPr>
        <w:pStyle w:val="af7"/>
        <w:spacing w:after="0"/>
        <w:ind w:left="0"/>
        <w:jc w:val="both"/>
      </w:pPr>
      <w:r w:rsidRPr="00DF5E1C"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CB1F27" w:rsidRPr="00DF5E1C" w:rsidRDefault="00CB1F27" w:rsidP="000F32E8">
      <w:pPr>
        <w:pStyle w:val="af7"/>
        <w:spacing w:after="0"/>
        <w:ind w:left="0"/>
        <w:jc w:val="both"/>
      </w:pPr>
      <w:r w:rsidRPr="00DF5E1C"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CB1F27" w:rsidRPr="00DF5E1C" w:rsidRDefault="00CB1F27" w:rsidP="000F32E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1C">
        <w:rPr>
          <w:rFonts w:ascii="Times New Roman" w:hAnsi="Times New Roman" w:cs="Times New Roman"/>
          <w:b/>
          <w:sz w:val="24"/>
          <w:szCs w:val="24"/>
        </w:rPr>
        <w:t>6. Обстоятельства непреодолимой силы</w:t>
      </w:r>
    </w:p>
    <w:p w:rsidR="00CB1F27" w:rsidRPr="00DF5E1C" w:rsidRDefault="00CB1F27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</w:rPr>
        <w:t xml:space="preserve">6.1. </w:t>
      </w:r>
      <w:r w:rsidRPr="00DF5E1C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</w:t>
      </w:r>
      <w:r w:rsidRPr="00DF5E1C">
        <w:rPr>
          <w:rFonts w:ascii="Times New Roman" w:hAnsi="Times New Roman" w:cs="Times New Roman"/>
          <w:sz w:val="24"/>
          <w:szCs w:val="24"/>
        </w:rPr>
        <w:lastRenderedPageBreak/>
        <w:t>обстоятельств, препятствующих надлежащему исполнению обязательств по настоящему Контракту.</w:t>
      </w:r>
    </w:p>
    <w:p w:rsidR="00CB1F27" w:rsidRPr="00DF5E1C" w:rsidRDefault="00CB1F27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CB1F27" w:rsidRPr="00DF5E1C" w:rsidRDefault="00CB1F27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CB1F27" w:rsidRPr="00DF5E1C" w:rsidRDefault="00CB1F27" w:rsidP="000F32E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F5E1C">
        <w:rPr>
          <w:rFonts w:ascii="Times New Roman" w:hAnsi="Times New Roman" w:cs="Times New Roman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CB1F27" w:rsidRPr="00DF5E1C" w:rsidRDefault="00CB1F27" w:rsidP="00EA067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1C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7.2. Контракт вступает в силу с момента его подписания Сторонами и действует </w:t>
      </w:r>
      <w:r w:rsidRPr="00DF5E1C">
        <w:rPr>
          <w:rFonts w:ascii="Times New Roman" w:hAnsi="Times New Roman" w:cs="Times New Roman"/>
          <w:b/>
          <w:sz w:val="24"/>
          <w:szCs w:val="24"/>
        </w:rPr>
        <w:t>до 31.12.2011.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CB1F27" w:rsidRPr="00DF5E1C" w:rsidRDefault="00CB1F27" w:rsidP="000F32E8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 w:rsidRPr="00DF5E1C">
        <w:t xml:space="preserve">7.5.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CB1F27" w:rsidRPr="00DF5E1C" w:rsidRDefault="00CB1F27" w:rsidP="000F32E8">
      <w:pPr>
        <w:widowControl w:val="0"/>
        <w:shd w:val="clear" w:color="auto" w:fill="FFFFFF"/>
        <w:tabs>
          <w:tab w:val="left" w:pos="461"/>
        </w:tabs>
        <w:autoSpaceDE w:val="0"/>
        <w:jc w:val="both"/>
      </w:pPr>
      <w:r w:rsidRPr="00DF5E1C"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7.6. В случае изменения у какой - 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CB1F27" w:rsidRPr="00DF5E1C" w:rsidRDefault="00CB1F27" w:rsidP="000F32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E1C">
        <w:rPr>
          <w:rFonts w:ascii="Times New Roman" w:hAnsi="Times New Roman" w:cs="Times New Roman"/>
          <w:sz w:val="24"/>
          <w:szCs w:val="24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CB1F27" w:rsidRPr="00DF5E1C" w:rsidRDefault="00CB1F27" w:rsidP="000F32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Cs w:val="22"/>
        </w:rPr>
      </w:pPr>
      <w:r w:rsidRPr="00DF5E1C">
        <w:rPr>
          <w:rFonts w:ascii="Times New Roman" w:hAnsi="Times New Roman" w:cs="Times New Roman"/>
          <w:b/>
          <w:szCs w:val="22"/>
        </w:rPr>
        <w:t>8. Адреса,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B1F27" w:rsidRPr="00DF5E1C" w:rsidTr="003237A9">
        <w:tc>
          <w:tcPr>
            <w:tcW w:w="4785" w:type="dxa"/>
          </w:tcPr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МУЗ «ГКБ №7»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153032, г. Иваново, ул. Воронина, 11, т.: 23-46-05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ИНН/КПП 3731011571/370201001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УФК по Ивановской области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 (ФКУ Администрации г. Иваново) 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Б/с  40204810800000000054 ГРКЦ ГУ Банка России по Ивановской области г. Иваново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БИК  042406001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___________________М. А. Ратманов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М.П.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6" w:type="dxa"/>
          </w:tcPr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Поставщик: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_____________________/_________________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DF5E1C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CB1F27" w:rsidRPr="00DF5E1C" w:rsidRDefault="00CB1F27" w:rsidP="000C11CD">
      <w:pPr>
        <w:pStyle w:val="a5"/>
        <w:jc w:val="left"/>
        <w:rPr>
          <w:b w:val="0"/>
          <w:sz w:val="22"/>
          <w:szCs w:val="22"/>
        </w:rPr>
      </w:pPr>
    </w:p>
    <w:p w:rsidR="00CB1F27" w:rsidRPr="00DF5E1C" w:rsidRDefault="00CB1F27" w:rsidP="000C11CD">
      <w:pPr>
        <w:pStyle w:val="a5"/>
        <w:jc w:val="left"/>
        <w:rPr>
          <w:b w:val="0"/>
          <w:sz w:val="22"/>
          <w:szCs w:val="22"/>
        </w:rPr>
      </w:pPr>
    </w:p>
    <w:p w:rsidR="00CB1F27" w:rsidRPr="00DF5E1C" w:rsidRDefault="00CB1F27" w:rsidP="000F32E8">
      <w:pPr>
        <w:jc w:val="right"/>
        <w:rPr>
          <w:sz w:val="22"/>
          <w:szCs w:val="22"/>
        </w:rPr>
      </w:pPr>
      <w:r w:rsidRPr="00DF5E1C">
        <w:rPr>
          <w:sz w:val="22"/>
          <w:szCs w:val="22"/>
        </w:rPr>
        <w:t>Приложение №1</w:t>
      </w:r>
    </w:p>
    <w:p w:rsidR="00CB1F27" w:rsidRPr="00DF5E1C" w:rsidRDefault="00CB1F27" w:rsidP="000F32E8">
      <w:pPr>
        <w:jc w:val="right"/>
        <w:rPr>
          <w:sz w:val="22"/>
          <w:szCs w:val="22"/>
        </w:rPr>
      </w:pPr>
      <w:r w:rsidRPr="00DF5E1C">
        <w:rPr>
          <w:sz w:val="22"/>
          <w:szCs w:val="22"/>
        </w:rPr>
        <w:t>к муниципальному контракту</w:t>
      </w:r>
    </w:p>
    <w:p w:rsidR="00CB1F27" w:rsidRPr="00DF5E1C" w:rsidRDefault="00CB1F27" w:rsidP="000F32E8">
      <w:pPr>
        <w:jc w:val="right"/>
        <w:rPr>
          <w:sz w:val="22"/>
          <w:szCs w:val="22"/>
        </w:rPr>
      </w:pPr>
      <w:r w:rsidRPr="00DF5E1C"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 w:rsidRPr="00DF5E1C">
        <w:rPr>
          <w:sz w:val="22"/>
          <w:szCs w:val="22"/>
          <w:u w:val="single"/>
        </w:rPr>
        <w:t xml:space="preserve">                    </w:t>
      </w:r>
      <w:r w:rsidRPr="00DF5E1C">
        <w:rPr>
          <w:sz w:val="22"/>
          <w:szCs w:val="22"/>
        </w:rPr>
        <w:t xml:space="preserve"> 2011</w:t>
      </w:r>
      <w:r w:rsidRPr="00DF5E1C">
        <w:rPr>
          <w:sz w:val="22"/>
          <w:szCs w:val="22"/>
          <w:u w:val="single"/>
        </w:rPr>
        <w:t xml:space="preserve"> </w:t>
      </w:r>
      <w:r w:rsidRPr="00DF5E1C">
        <w:rPr>
          <w:sz w:val="22"/>
          <w:szCs w:val="22"/>
        </w:rPr>
        <w:t xml:space="preserve">г.   </w:t>
      </w:r>
    </w:p>
    <w:p w:rsidR="00CB1F27" w:rsidRPr="00DF5E1C" w:rsidRDefault="00CB1F27" w:rsidP="000F32E8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F5E1C"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CB1F27" w:rsidRPr="00DF5E1C" w:rsidRDefault="00CB1F27" w:rsidP="000F32E8">
      <w:pPr>
        <w:jc w:val="center"/>
        <w:rPr>
          <w:sz w:val="22"/>
          <w:szCs w:val="22"/>
        </w:rPr>
      </w:pPr>
    </w:p>
    <w:tbl>
      <w:tblPr>
        <w:tblW w:w="7216" w:type="dxa"/>
        <w:tblInd w:w="1539" w:type="dxa"/>
        <w:tblLayout w:type="fixed"/>
        <w:tblLook w:val="00A0" w:firstRow="1" w:lastRow="0" w:firstColumn="1" w:lastColumn="0" w:noHBand="0" w:noVBand="0"/>
      </w:tblPr>
      <w:tblGrid>
        <w:gridCol w:w="456"/>
        <w:gridCol w:w="1639"/>
        <w:gridCol w:w="851"/>
        <w:gridCol w:w="1559"/>
        <w:gridCol w:w="1276"/>
        <w:gridCol w:w="1435"/>
      </w:tblGrid>
      <w:tr w:rsidR="00CB1F27" w:rsidRPr="00DF5E1C" w:rsidTr="003237A9">
        <w:trPr>
          <w:trHeight w:val="1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F27" w:rsidRPr="00DF5E1C" w:rsidRDefault="00CB1F27" w:rsidP="003237A9">
            <w:pPr>
              <w:snapToGrid w:val="0"/>
              <w:ind w:left="-180" w:right="-121"/>
              <w:jc w:val="center"/>
            </w:pPr>
            <w:r w:rsidRPr="00DF5E1C">
              <w:rPr>
                <w:sz w:val="22"/>
                <w:szCs w:val="22"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rPr>
                <w:sz w:val="22"/>
                <w:szCs w:val="22"/>
              </w:rPr>
              <w:t>Количество поставляемых товаров,</w:t>
            </w:r>
          </w:p>
          <w:p w:rsidR="00CB1F27" w:rsidRPr="00DF5E1C" w:rsidRDefault="00CB1F27" w:rsidP="003237A9">
            <w:pPr>
              <w:jc w:val="center"/>
            </w:pPr>
            <w:r w:rsidRPr="00DF5E1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rPr>
                <w:sz w:val="22"/>
                <w:szCs w:val="22"/>
              </w:rPr>
              <w:t xml:space="preserve">Цена за единицу продукции </w:t>
            </w:r>
          </w:p>
          <w:p w:rsidR="00CB1F27" w:rsidRPr="00DF5E1C" w:rsidRDefault="00CB1F27" w:rsidP="003237A9">
            <w:pPr>
              <w:jc w:val="center"/>
            </w:pPr>
            <w:r w:rsidRPr="00DF5E1C">
              <w:rPr>
                <w:sz w:val="22"/>
                <w:szCs w:val="22"/>
              </w:rPr>
              <w:t>в руб.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rPr>
                <w:sz w:val="22"/>
                <w:szCs w:val="22"/>
              </w:rPr>
              <w:t>Сумма, руб.</w:t>
            </w:r>
          </w:p>
        </w:tc>
      </w:tr>
      <w:tr w:rsidR="00CB1F27" w:rsidRPr="00DF5E1C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</w:pPr>
            <w:r w:rsidRPr="00DF5E1C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</w:tr>
      <w:tr w:rsidR="00CB1F27" w:rsidRPr="00DF5E1C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</w:tr>
      <w:tr w:rsidR="00CB1F27" w:rsidRPr="00DF5E1C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</w:tr>
      <w:tr w:rsidR="00CB1F27" w:rsidRPr="00DF5E1C" w:rsidTr="003237A9">
        <w:trPr>
          <w:trHeight w:val="2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  <w:r w:rsidRPr="00DF5E1C">
              <w:t>…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27" w:rsidRPr="00DF5E1C" w:rsidRDefault="00CB1F27" w:rsidP="003237A9">
            <w:pPr>
              <w:snapToGrid w:val="0"/>
              <w:jc w:val="center"/>
            </w:pPr>
          </w:p>
        </w:tc>
      </w:tr>
      <w:tr w:rsidR="00CB1F27" w:rsidRPr="00DF5E1C" w:rsidTr="003237A9">
        <w:trPr>
          <w:cantSplit/>
          <w:trHeight w:val="295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27" w:rsidRPr="00DF5E1C" w:rsidRDefault="00CB1F27" w:rsidP="003237A9">
            <w:pPr>
              <w:snapToGrid w:val="0"/>
            </w:pPr>
            <w:r w:rsidRPr="00DF5E1C">
              <w:rPr>
                <w:sz w:val="22"/>
                <w:szCs w:val="22"/>
              </w:rPr>
              <w:t>ИТОГО: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27" w:rsidRPr="00DF5E1C" w:rsidRDefault="00CB1F27" w:rsidP="003237A9">
            <w:pPr>
              <w:snapToGrid w:val="0"/>
              <w:jc w:val="right"/>
            </w:pPr>
          </w:p>
        </w:tc>
      </w:tr>
    </w:tbl>
    <w:p w:rsidR="00CB1F27" w:rsidRPr="00DF5E1C" w:rsidRDefault="00CB1F27" w:rsidP="000F32E8">
      <w:pPr>
        <w:jc w:val="center"/>
        <w:rPr>
          <w:sz w:val="22"/>
          <w:szCs w:val="22"/>
        </w:rPr>
      </w:pPr>
      <w:r w:rsidRPr="00DF5E1C">
        <w:rPr>
          <w:sz w:val="22"/>
          <w:szCs w:val="22"/>
        </w:rPr>
        <w:t xml:space="preserve">                      </w:t>
      </w:r>
    </w:p>
    <w:p w:rsidR="00CB1F27" w:rsidRPr="00DF5E1C" w:rsidRDefault="00CB1F27" w:rsidP="000F32E8">
      <w:pPr>
        <w:jc w:val="both"/>
        <w:rPr>
          <w:sz w:val="22"/>
          <w:szCs w:val="22"/>
        </w:rPr>
      </w:pPr>
    </w:p>
    <w:p w:rsidR="00CB1F27" w:rsidRPr="00DF5E1C" w:rsidRDefault="00CB1F27" w:rsidP="000F32E8"/>
    <w:p w:rsidR="00CB1F27" w:rsidRPr="00DF5E1C" w:rsidRDefault="00CB1F27" w:rsidP="000F32E8">
      <w:pPr>
        <w:pStyle w:val="a5"/>
        <w:rPr>
          <w:b w:val="0"/>
          <w:sz w:val="22"/>
          <w:szCs w:val="22"/>
        </w:rPr>
      </w:pPr>
    </w:p>
    <w:p w:rsidR="00CB1F27" w:rsidRPr="00DF5E1C" w:rsidRDefault="00CB1F27" w:rsidP="000F32E8"/>
    <w:p w:rsidR="00CB1F27" w:rsidRPr="00DF5E1C" w:rsidRDefault="00CB1F27" w:rsidP="000F32E8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B1F27" w:rsidRPr="00DF5E1C" w:rsidTr="003237A9">
        <w:tc>
          <w:tcPr>
            <w:tcW w:w="4785" w:type="dxa"/>
          </w:tcPr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F5E1C">
              <w:rPr>
                <w:rFonts w:ascii="Times New Roman" w:hAnsi="Times New Roman" w:cs="Times New Roman"/>
                <w:b/>
              </w:rPr>
              <w:t>МУЗ «ГКБ №7» г. Иваново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___________________М. А. Ратманов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F5E1C">
              <w:rPr>
                <w:rFonts w:ascii="Times New Roman" w:hAnsi="Times New Roman" w:cs="Times New Roman"/>
              </w:rPr>
              <w:t>М.П.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6" w:type="dxa"/>
          </w:tcPr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Поставщик: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>__________________/_________________</w:t>
            </w:r>
          </w:p>
          <w:p w:rsidR="00CB1F27" w:rsidRPr="00DF5E1C" w:rsidRDefault="00CB1F27" w:rsidP="003237A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5E1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DF5E1C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F32E8">
      <w:pPr>
        <w:jc w:val="both"/>
      </w:pPr>
    </w:p>
    <w:p w:rsidR="00CB1F27" w:rsidRPr="00DF5E1C" w:rsidRDefault="00CB1F27" w:rsidP="000F32E8"/>
    <w:p w:rsidR="00CB1F27" w:rsidRPr="00DF5E1C" w:rsidRDefault="00CB1F27" w:rsidP="000F32E8"/>
    <w:p w:rsidR="00CB1F27" w:rsidRPr="00DF5E1C" w:rsidRDefault="00CB1F27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CB1F27" w:rsidRPr="00DF5E1C" w:rsidSect="00E0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27" w:rsidRDefault="00CB1F27" w:rsidP="002E1327">
      <w:r>
        <w:separator/>
      </w:r>
    </w:p>
  </w:endnote>
  <w:endnote w:type="continuationSeparator" w:id="0">
    <w:p w:rsidR="00CB1F27" w:rsidRDefault="00CB1F27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27" w:rsidRDefault="00CB1F27" w:rsidP="002E1327">
      <w:r>
        <w:separator/>
      </w:r>
    </w:p>
  </w:footnote>
  <w:footnote w:type="continuationSeparator" w:id="0">
    <w:p w:rsidR="00CB1F27" w:rsidRDefault="00CB1F27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  <w:rPr>
        <w:rFonts w:cs="Times New Roman"/>
      </w:rPr>
    </w:lvl>
  </w:abstractNum>
  <w:abstractNum w:abstractNumId="2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4B402074"/>
    <w:multiLevelType w:val="hybridMultilevel"/>
    <w:tmpl w:val="CE80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AB1F02"/>
    <w:multiLevelType w:val="multilevel"/>
    <w:tmpl w:val="88D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822"/>
    <w:rsid w:val="0000617B"/>
    <w:rsid w:val="00020FDB"/>
    <w:rsid w:val="0002523E"/>
    <w:rsid w:val="00062263"/>
    <w:rsid w:val="0008107E"/>
    <w:rsid w:val="00097F02"/>
    <w:rsid w:val="000B0D44"/>
    <w:rsid w:val="000B62D1"/>
    <w:rsid w:val="000C0F96"/>
    <w:rsid w:val="000C11CD"/>
    <w:rsid w:val="000E5E9F"/>
    <w:rsid w:val="000E6D9F"/>
    <w:rsid w:val="000F32E8"/>
    <w:rsid w:val="000F7D02"/>
    <w:rsid w:val="00112A25"/>
    <w:rsid w:val="001251E1"/>
    <w:rsid w:val="00145A51"/>
    <w:rsid w:val="001927DF"/>
    <w:rsid w:val="00197368"/>
    <w:rsid w:val="001D3A46"/>
    <w:rsid w:val="001E6B4B"/>
    <w:rsid w:val="00200D6C"/>
    <w:rsid w:val="002772BA"/>
    <w:rsid w:val="00281E57"/>
    <w:rsid w:val="002A0E18"/>
    <w:rsid w:val="002A40D1"/>
    <w:rsid w:val="002B1D42"/>
    <w:rsid w:val="002C1852"/>
    <w:rsid w:val="002C233D"/>
    <w:rsid w:val="002C727E"/>
    <w:rsid w:val="002E1327"/>
    <w:rsid w:val="002E5F1C"/>
    <w:rsid w:val="002F087F"/>
    <w:rsid w:val="002F2D89"/>
    <w:rsid w:val="003237A9"/>
    <w:rsid w:val="00337C5E"/>
    <w:rsid w:val="00340AFC"/>
    <w:rsid w:val="003658D6"/>
    <w:rsid w:val="00383DEE"/>
    <w:rsid w:val="00394D3A"/>
    <w:rsid w:val="00397F6E"/>
    <w:rsid w:val="003B0444"/>
    <w:rsid w:val="003C19D8"/>
    <w:rsid w:val="003D075A"/>
    <w:rsid w:val="003D37E8"/>
    <w:rsid w:val="00435FB9"/>
    <w:rsid w:val="00445975"/>
    <w:rsid w:val="00476593"/>
    <w:rsid w:val="004B30D6"/>
    <w:rsid w:val="004B3BFF"/>
    <w:rsid w:val="004E6632"/>
    <w:rsid w:val="00507BE1"/>
    <w:rsid w:val="00512C67"/>
    <w:rsid w:val="0055645A"/>
    <w:rsid w:val="0056279E"/>
    <w:rsid w:val="00562B9F"/>
    <w:rsid w:val="00575DC4"/>
    <w:rsid w:val="00583411"/>
    <w:rsid w:val="00587FD1"/>
    <w:rsid w:val="00595CCD"/>
    <w:rsid w:val="005A0E99"/>
    <w:rsid w:val="005F24F8"/>
    <w:rsid w:val="00601AB8"/>
    <w:rsid w:val="00602002"/>
    <w:rsid w:val="00635C4B"/>
    <w:rsid w:val="00657CF9"/>
    <w:rsid w:val="00675155"/>
    <w:rsid w:val="006756C8"/>
    <w:rsid w:val="00680F7E"/>
    <w:rsid w:val="00683C2B"/>
    <w:rsid w:val="00687F52"/>
    <w:rsid w:val="0069512B"/>
    <w:rsid w:val="006A1194"/>
    <w:rsid w:val="006B04BA"/>
    <w:rsid w:val="006C2C02"/>
    <w:rsid w:val="006C79AC"/>
    <w:rsid w:val="006F39F9"/>
    <w:rsid w:val="00702822"/>
    <w:rsid w:val="00706309"/>
    <w:rsid w:val="0071131B"/>
    <w:rsid w:val="007204ED"/>
    <w:rsid w:val="0076254F"/>
    <w:rsid w:val="00763CB1"/>
    <w:rsid w:val="00770B24"/>
    <w:rsid w:val="00777940"/>
    <w:rsid w:val="0078774A"/>
    <w:rsid w:val="007A072C"/>
    <w:rsid w:val="007C1CBA"/>
    <w:rsid w:val="007D006B"/>
    <w:rsid w:val="007E1129"/>
    <w:rsid w:val="008030A6"/>
    <w:rsid w:val="00810BC1"/>
    <w:rsid w:val="0081422C"/>
    <w:rsid w:val="00852F12"/>
    <w:rsid w:val="00871727"/>
    <w:rsid w:val="00890467"/>
    <w:rsid w:val="008B1397"/>
    <w:rsid w:val="008D4DE1"/>
    <w:rsid w:val="009016D2"/>
    <w:rsid w:val="00903E76"/>
    <w:rsid w:val="00907134"/>
    <w:rsid w:val="009078D9"/>
    <w:rsid w:val="0092660D"/>
    <w:rsid w:val="00946268"/>
    <w:rsid w:val="009618FB"/>
    <w:rsid w:val="00965374"/>
    <w:rsid w:val="009729BE"/>
    <w:rsid w:val="00977462"/>
    <w:rsid w:val="0099230A"/>
    <w:rsid w:val="009A0D37"/>
    <w:rsid w:val="009C5262"/>
    <w:rsid w:val="00A3088E"/>
    <w:rsid w:val="00A734E9"/>
    <w:rsid w:val="00A90DF5"/>
    <w:rsid w:val="00AB06FD"/>
    <w:rsid w:val="00AD04CA"/>
    <w:rsid w:val="00AE3192"/>
    <w:rsid w:val="00AE4589"/>
    <w:rsid w:val="00AE4E33"/>
    <w:rsid w:val="00AF5D8B"/>
    <w:rsid w:val="00B04235"/>
    <w:rsid w:val="00B12930"/>
    <w:rsid w:val="00B2573E"/>
    <w:rsid w:val="00B53993"/>
    <w:rsid w:val="00B659D6"/>
    <w:rsid w:val="00BB6FDC"/>
    <w:rsid w:val="00BC2AEA"/>
    <w:rsid w:val="00BD729F"/>
    <w:rsid w:val="00BE3402"/>
    <w:rsid w:val="00BF0A9A"/>
    <w:rsid w:val="00BF3DD9"/>
    <w:rsid w:val="00C10889"/>
    <w:rsid w:val="00C30518"/>
    <w:rsid w:val="00CA0C60"/>
    <w:rsid w:val="00CB1F27"/>
    <w:rsid w:val="00CC2CC5"/>
    <w:rsid w:val="00CD70F7"/>
    <w:rsid w:val="00D55C9E"/>
    <w:rsid w:val="00D600E6"/>
    <w:rsid w:val="00D96E32"/>
    <w:rsid w:val="00DE433A"/>
    <w:rsid w:val="00DF329C"/>
    <w:rsid w:val="00DF5E1C"/>
    <w:rsid w:val="00DF6857"/>
    <w:rsid w:val="00DF7702"/>
    <w:rsid w:val="00E0120D"/>
    <w:rsid w:val="00E01AC9"/>
    <w:rsid w:val="00E27ED0"/>
    <w:rsid w:val="00E33A91"/>
    <w:rsid w:val="00E40722"/>
    <w:rsid w:val="00E54483"/>
    <w:rsid w:val="00E74C40"/>
    <w:rsid w:val="00EA0671"/>
    <w:rsid w:val="00EA4E92"/>
    <w:rsid w:val="00EB2906"/>
    <w:rsid w:val="00EC7F36"/>
    <w:rsid w:val="00ED5C10"/>
    <w:rsid w:val="00EE30F4"/>
    <w:rsid w:val="00F2727F"/>
    <w:rsid w:val="00F32DEB"/>
    <w:rsid w:val="00F521E3"/>
    <w:rsid w:val="00F54C6A"/>
    <w:rsid w:val="00F73DB0"/>
    <w:rsid w:val="00F85FAB"/>
    <w:rsid w:val="00FA3245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32E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F32E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aliases w:val="Знак6,Çàã1,BO,ID,body indent,andrad,EHPT,Body Text2 Знак Знак Знак,Знак"/>
    <w:basedOn w:val="a"/>
    <w:link w:val="a4"/>
    <w:uiPriority w:val="99"/>
    <w:rsid w:val="00702822"/>
    <w:rPr>
      <w:szCs w:val="20"/>
    </w:rPr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3"/>
    <w:uiPriority w:val="99"/>
    <w:locked/>
    <w:rsid w:val="007028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locked/>
    <w:rsid w:val="00702822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028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028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basedOn w:val="a0"/>
    <w:uiPriority w:val="99"/>
    <w:qFormat/>
    <w:rsid w:val="00702822"/>
    <w:rPr>
      <w:rFonts w:cs="Times New Roman"/>
      <w:b/>
    </w:rPr>
  </w:style>
  <w:style w:type="paragraph" w:styleId="3">
    <w:name w:val="Body Text 3"/>
    <w:basedOn w:val="a"/>
    <w:link w:val="30"/>
    <w:uiPriority w:val="99"/>
    <w:semiHidden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D07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3D07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D075A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customStyle="1" w:styleId="ConsNonformat">
    <w:name w:val="ConsNonformat"/>
    <w:uiPriority w:val="99"/>
    <w:rsid w:val="003D07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3D075A"/>
    <w:rPr>
      <w:rFonts w:ascii="Courier New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uiPriority w:val="99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E132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E132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uiPriority w:val="99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020F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rFonts w:cs="Times New Roman"/>
      <w:color w:val="808080"/>
    </w:rPr>
  </w:style>
  <w:style w:type="paragraph" w:styleId="af4">
    <w:name w:val="Balloon Text"/>
    <w:basedOn w:val="a"/>
    <w:link w:val="af5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0617B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77462"/>
    <w:rPr>
      <w:rFonts w:ascii="Arial" w:hAnsi="Arial"/>
      <w:sz w:val="22"/>
      <w:lang w:eastAsia="ru-RU"/>
    </w:rPr>
  </w:style>
  <w:style w:type="character" w:styleId="af6">
    <w:name w:val="Hyperlink"/>
    <w:basedOn w:val="a0"/>
    <w:uiPriority w:val="99"/>
    <w:rsid w:val="000F32E8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rsid w:val="000F32E8"/>
    <w:pPr>
      <w:suppressAutoHyphens/>
      <w:spacing w:after="120"/>
      <w:ind w:left="283"/>
    </w:pPr>
    <w:rPr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0F32E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W-">
    <w:name w:val="WW-Основной текст"/>
    <w:basedOn w:val="a"/>
    <w:uiPriority w:val="99"/>
    <w:rsid w:val="000F32E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zin-price.ru/" TargetMode="External"/><Relationship Id="rId13" Type="http://schemas.openxmlformats.org/officeDocument/2006/relationships/hyperlink" Target="http://www.mebb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-m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nzin-pric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bb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me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7</cp:revision>
  <cp:lastPrinted>2011-10-25T09:04:00Z</cp:lastPrinted>
  <dcterms:created xsi:type="dcterms:W3CDTF">2011-11-07T07:51:00Z</dcterms:created>
  <dcterms:modified xsi:type="dcterms:W3CDTF">2011-11-07T13:43:00Z</dcterms:modified>
</cp:coreProperties>
</file>