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22" w:rsidRDefault="00411922" w:rsidP="00244B11">
      <w:pPr>
        <w:pStyle w:val="Caption"/>
        <w:tabs>
          <w:tab w:val="left" w:pos="2590"/>
        </w:tabs>
        <w:outlineLvl w:val="0"/>
        <w:rPr>
          <w:caps/>
          <w:sz w:val="24"/>
          <w:szCs w:val="24"/>
        </w:rPr>
      </w:pPr>
      <w:r>
        <w:rPr>
          <w:sz w:val="24"/>
          <w:szCs w:val="24"/>
        </w:rPr>
        <w:t>Извещение о продлении срока подачи котировочных заявок</w:t>
      </w:r>
    </w:p>
    <w:p w:rsidR="00411922" w:rsidRPr="00244B11" w:rsidRDefault="00411922" w:rsidP="0036790B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11">
        <w:rPr>
          <w:rFonts w:ascii="Times New Roman" w:hAnsi="Times New Roman" w:cs="Times New Roman"/>
          <w:b/>
          <w:sz w:val="24"/>
          <w:szCs w:val="24"/>
        </w:rPr>
        <w:t xml:space="preserve">Для субъектов малого предпринимательства </w:t>
      </w:r>
    </w:p>
    <w:p w:rsidR="00411922" w:rsidRDefault="00411922" w:rsidP="00244B11">
      <w:pPr>
        <w:tabs>
          <w:tab w:val="left" w:pos="2590"/>
        </w:tabs>
        <w:ind w:left="6299"/>
        <w:jc w:val="right"/>
        <w:outlineLvl w:val="0"/>
      </w:pPr>
      <w:r>
        <w:t>Дата: 0</w:t>
      </w:r>
      <w:r w:rsidRPr="0036790B">
        <w:t>5</w:t>
      </w:r>
      <w:r>
        <w:t>.08.2011</w:t>
      </w:r>
    </w:p>
    <w:p w:rsidR="00411922" w:rsidRDefault="00411922" w:rsidP="00244B11">
      <w:pPr>
        <w:tabs>
          <w:tab w:val="left" w:pos="2590"/>
        </w:tabs>
        <w:ind w:left="6299"/>
        <w:jc w:val="right"/>
      </w:pPr>
      <w:r>
        <w:t>Регистрационный № 7</w:t>
      </w:r>
      <w:r w:rsidRPr="0036790B">
        <w:t>20</w:t>
      </w:r>
      <w:r>
        <w:t>а</w:t>
      </w:r>
    </w:p>
    <w:p w:rsidR="00411922" w:rsidRDefault="00411922" w:rsidP="00244B11">
      <w:pPr>
        <w:jc w:val="both"/>
      </w:pPr>
      <w:r>
        <w:t xml:space="preserve">Извещаем о продлении срока подачи котировочных заявок. </w:t>
      </w:r>
    </w:p>
    <w:p w:rsidR="00411922" w:rsidRDefault="00411922" w:rsidP="00244B11">
      <w:pPr>
        <w:widowControl w:val="0"/>
        <w:jc w:val="both"/>
      </w:pPr>
      <w:r>
        <w:t xml:space="preserve">Извещение о проведении запроса котировок было размещено для субъектов малого предпринимательства на сайте </w:t>
      </w:r>
      <w:hyperlink r:id="rId5" w:history="1">
        <w:r>
          <w:rPr>
            <w:rStyle w:val="Hyperlink"/>
          </w:rPr>
          <w:t>www.zakupki.gov.ru</w:t>
        </w:r>
      </w:hyperlink>
      <w:r>
        <w:t xml:space="preserve"> в сети Интернет 2</w:t>
      </w:r>
      <w:r w:rsidRPr="00244B11">
        <w:t>8</w:t>
      </w:r>
      <w:r>
        <w:t>.07.2011 регистрационный номер № 0133300001711000</w:t>
      </w:r>
      <w:r w:rsidRPr="00244B11">
        <w:t>908</w:t>
      </w:r>
      <w:r>
        <w:t>.</w:t>
      </w:r>
    </w:p>
    <w:p w:rsidR="00411922" w:rsidRPr="00244B11" w:rsidRDefault="00411922" w:rsidP="00FC6F75">
      <w:pPr>
        <w:pStyle w:val="ConsPlusNormal0"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5394" w:type="pct"/>
        <w:tblInd w:w="-470" w:type="dxa"/>
        <w:tblCellMar>
          <w:left w:w="70" w:type="dxa"/>
          <w:right w:w="70" w:type="dxa"/>
        </w:tblCellMar>
        <w:tblLook w:val="0000"/>
      </w:tblPr>
      <w:tblGrid>
        <w:gridCol w:w="4723"/>
        <w:gridCol w:w="6437"/>
      </w:tblGrid>
      <w:tr w:rsidR="00411922" w:rsidRPr="000E7E86" w:rsidTr="00244B11">
        <w:trPr>
          <w:trHeight w:val="240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Муниципальное учреждение здравоохранения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E86">
              <w:rPr>
                <w:rFonts w:ascii="Times New Roman" w:hAnsi="Times New Roman" w:cs="Times New Roman"/>
              </w:rPr>
              <w:t>г. Иванова городская клиническая больница № 8</w:t>
            </w:r>
          </w:p>
        </w:tc>
      </w:tr>
      <w:tr w:rsidR="00411922" w:rsidRPr="000E7E86" w:rsidTr="00244B11">
        <w:trPr>
          <w:trHeight w:val="240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0E7E86">
                <w:rPr>
                  <w:rFonts w:ascii="Times New Roman" w:hAnsi="Times New Roman" w:cs="Times New Roman"/>
                </w:rPr>
                <w:t>153032, г</w:t>
              </w:r>
            </w:smartTag>
            <w:r w:rsidRPr="000E7E86">
              <w:rPr>
                <w:rFonts w:ascii="Times New Roman" w:hAnsi="Times New Roman" w:cs="Times New Roman"/>
              </w:rPr>
              <w:t>. Иваново, ул. Станкостроителей, д. 4</w:t>
            </w:r>
          </w:p>
        </w:tc>
      </w:tr>
      <w:tr w:rsidR="00411922" w:rsidRPr="000E7E86" w:rsidTr="00244B11">
        <w:trPr>
          <w:trHeight w:val="492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Адрес электронной почты заказчика (при его наличии)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0E7E86">
                <w:rPr>
                  <w:rStyle w:val="Hyperlink"/>
                  <w:rFonts w:ascii="Times New Roman" w:hAnsi="Times New Roman"/>
                  <w:u w:val="none"/>
                  <w:lang w:val="en-US"/>
                </w:rPr>
                <w:t>gor_bol_8@mail.ru</w:t>
              </w:r>
            </w:hyperlink>
          </w:p>
        </w:tc>
      </w:tr>
      <w:tr w:rsidR="00411922" w:rsidRPr="000E7E86" w:rsidTr="00244B11">
        <w:trPr>
          <w:trHeight w:val="240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jc w:val="both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+7 (4932) 23-45-11</w:t>
            </w:r>
          </w:p>
        </w:tc>
      </w:tr>
      <w:tr w:rsidR="00411922" w:rsidRPr="000E7E86" w:rsidTr="00244B11">
        <w:trPr>
          <w:trHeight w:val="240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E7E86">
                <w:rPr>
                  <w:rFonts w:ascii="Times New Roman" w:hAnsi="Times New Roman" w:cs="Times New Roman"/>
                </w:rPr>
                <w:t>153000, г</w:t>
              </w:r>
            </w:smartTag>
            <w:r w:rsidRPr="000E7E86">
              <w:rPr>
                <w:rFonts w:ascii="Times New Roman" w:hAnsi="Times New Roman" w:cs="Times New Roman"/>
              </w:rPr>
              <w:t>. Иваново, пл. Революции,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E86">
              <w:rPr>
                <w:rFonts w:ascii="Times New Roman" w:hAnsi="Times New Roman" w:cs="Times New Roman"/>
              </w:rPr>
              <w:t>6, к. 519</w:t>
            </w:r>
          </w:p>
        </w:tc>
      </w:tr>
      <w:tr w:rsidR="00411922" w:rsidRPr="000E7E86" w:rsidTr="00244B11">
        <w:trPr>
          <w:trHeight w:val="360"/>
        </w:trPr>
        <w:tc>
          <w:tcPr>
            <w:tcW w:w="2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Дата и время окончания срока подачи котировочных заявок</w:t>
            </w:r>
          </w:p>
        </w:tc>
        <w:tc>
          <w:tcPr>
            <w:tcW w:w="2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0E7E86" w:rsidRDefault="00411922" w:rsidP="000E7E86">
            <w:pPr>
              <w:pStyle w:val="ConsPlusNormal0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E7E86">
              <w:rPr>
                <w:rFonts w:ascii="Times New Roman" w:hAnsi="Times New Roman" w:cs="Times New Roman"/>
                <w:b/>
              </w:rPr>
              <w:t>.08.2011 до 09:00</w:t>
            </w:r>
          </w:p>
        </w:tc>
      </w:tr>
    </w:tbl>
    <w:p w:rsidR="00411922" w:rsidRPr="000E7E86" w:rsidRDefault="00411922">
      <w:pPr>
        <w:rPr>
          <w:sz w:val="20"/>
          <w:szCs w:val="20"/>
        </w:rPr>
      </w:pPr>
    </w:p>
    <w:tbl>
      <w:tblPr>
        <w:tblW w:w="5363" w:type="pct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612"/>
        <w:gridCol w:w="1762"/>
        <w:gridCol w:w="5267"/>
        <w:gridCol w:w="1113"/>
        <w:gridCol w:w="1424"/>
      </w:tblGrid>
      <w:tr w:rsidR="00411922" w:rsidRPr="000E7E86" w:rsidTr="00244B11">
        <w:trPr>
          <w:trHeight w:val="1306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  <w:r w:rsidRPr="000E7E86">
              <w:t>Наименование поставляемых товаров, выполняемых работ, оказываемых услуг</w:t>
            </w:r>
          </w:p>
        </w:tc>
        <w:tc>
          <w:tcPr>
            <w:tcW w:w="3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  <w:r w:rsidRPr="000E7E86">
              <w:t>Характеристики</w:t>
            </w: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  <w:r w:rsidRPr="000E7E86">
              <w:t>поставляемых товаров, выполняемых работ, оказываемых услуг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922" w:rsidRPr="000E7E86" w:rsidRDefault="00411922" w:rsidP="008C14E7">
            <w:pPr>
              <w:pStyle w:val="BodyText"/>
              <w:spacing w:line="276" w:lineRule="auto"/>
              <w:jc w:val="center"/>
              <w:rPr>
                <w:bCs/>
              </w:rPr>
            </w:pPr>
            <w:r w:rsidRPr="000E7E86">
              <w:rPr>
                <w:bCs/>
              </w:rPr>
              <w:t>Единица измерения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  <w:r w:rsidRPr="000E7E86">
              <w:t>Количество поставляемых товаров, объем выполняемых работ, оказываемых услуг</w:t>
            </w:r>
          </w:p>
        </w:tc>
      </w:tr>
      <w:tr w:rsidR="00411922" w:rsidRPr="000E7E86" w:rsidTr="00244B11">
        <w:trPr>
          <w:trHeight w:val="1961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Default="00411922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Поставка молока питьевого (цельного) </w:t>
            </w:r>
          </w:p>
          <w:p w:rsidR="00411922" w:rsidRDefault="00411922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</w:p>
          <w:p w:rsidR="00411922" w:rsidRPr="000E7E86" w:rsidRDefault="00411922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>ОКДП 1520110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качеству </w:t>
            </w:r>
            <w:r w:rsidRPr="000E7E86">
              <w:rPr>
                <w:sz w:val="20"/>
                <w:szCs w:val="20"/>
              </w:rPr>
              <w:t>товаров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pStyle w:val="BodyText"/>
              <w:spacing w:after="0"/>
              <w:jc w:val="both"/>
            </w:pPr>
            <w:r w:rsidRPr="000E7E86">
              <w:t>Качество поставляемого товара должно отвечать требованиям  качества, установленным в Федеральном законе от 12.06.2008 №88 – ФЗ «Технический регламент на молоко и молочную продукцию», СанПин 2.3.2.1078-01 «Гигиенические требования безопасности и пищевой ценности пищевых продуктов», отвечать требованиям специальных норм, ГОСТам, санитарно-эпидемиологическим требованиям.   При поставке товара наличие документов подтверждающих качество товара в соответствии с действующим законодательством РФ.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8C14E7">
            <w:pPr>
              <w:pStyle w:val="BodyText"/>
              <w:spacing w:line="276" w:lineRule="auto"/>
            </w:pPr>
          </w:p>
          <w:p w:rsidR="00411922" w:rsidRPr="000E7E86" w:rsidRDefault="00411922" w:rsidP="002C5F75">
            <w:pPr>
              <w:pStyle w:val="BodyText"/>
              <w:spacing w:line="276" w:lineRule="auto"/>
              <w:jc w:val="center"/>
            </w:pPr>
            <w:r w:rsidRPr="000E7E86">
              <w:t>л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</w:p>
          <w:p w:rsidR="00411922" w:rsidRPr="000E7E86" w:rsidRDefault="00411922" w:rsidP="008C14E7">
            <w:pPr>
              <w:pStyle w:val="BodyText"/>
              <w:spacing w:line="276" w:lineRule="auto"/>
              <w:jc w:val="center"/>
            </w:pPr>
            <w:r w:rsidRPr="000E7E86">
              <w:t>3040</w:t>
            </w:r>
          </w:p>
        </w:tc>
      </w:tr>
      <w:tr w:rsidR="00411922" w:rsidRPr="000E7E86" w:rsidTr="00244B11"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Технические характеристики товаров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374AD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Молоко  питьевое цельное пастеризованное  жирностью 2,5 % (опломбированные фляги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0E7E86">
                <w:rPr>
                  <w:sz w:val="20"/>
                  <w:szCs w:val="20"/>
                </w:rPr>
                <w:t>40 л</w:t>
              </w:r>
            </w:smartTag>
            <w:r w:rsidRPr="000E7E86">
              <w:rPr>
                <w:sz w:val="20"/>
                <w:szCs w:val="20"/>
              </w:rPr>
              <w:t>).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11922" w:rsidRPr="000E7E86" w:rsidTr="00244B11">
        <w:trPr>
          <w:trHeight w:val="55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8C14E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Наличие документов, подтверждающих и определяющих безопасность товара. 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11922" w:rsidRPr="000E7E86" w:rsidTr="00244B11">
        <w:trPr>
          <w:trHeight w:val="55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411922" w:rsidRPr="000E7E86" w:rsidRDefault="00411922" w:rsidP="002C5F75">
            <w:pPr>
              <w:rPr>
                <w:sz w:val="20"/>
                <w:szCs w:val="20"/>
              </w:rPr>
            </w:pP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Default="00411922" w:rsidP="002C5F75">
            <w:pPr>
              <w:pStyle w:val="BodyText"/>
              <w:spacing w:after="0"/>
              <w:jc w:val="both"/>
            </w:pPr>
            <w:r w:rsidRPr="000E7E86">
              <w:t xml:space="preserve">Наличие у поставщика складов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</w:p>
          <w:p w:rsidR="00411922" w:rsidRPr="000E7E86" w:rsidRDefault="00411922" w:rsidP="002C5F75">
            <w:pPr>
              <w:pStyle w:val="BodyText"/>
              <w:spacing w:after="0"/>
              <w:jc w:val="both"/>
            </w:pPr>
            <w:r w:rsidRPr="000E7E86">
              <w:t>Фляги для поставки товара должны соответствовать санитарным нормам и правилам и обеспечивать сохранность товара при транспортировке. Поставка товара производится автотранспортом  поставщика на склад заказчика в количестве и сроки согласно заявкам заказчика.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11922" w:rsidRPr="000E7E86" w:rsidTr="00244B11">
        <w:trPr>
          <w:trHeight w:val="27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922" w:rsidRPr="000E7E86" w:rsidRDefault="00411922" w:rsidP="002C5F75">
            <w:pPr>
              <w:pStyle w:val="BodyText"/>
              <w:spacing w:after="0"/>
              <w:jc w:val="both"/>
            </w:pPr>
            <w:r w:rsidRPr="000E7E86">
              <w:t>Срок годности товара на момент поставки должен составлять не менее 80% срока годности установленного производителем товара.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922" w:rsidRPr="000E7E86" w:rsidRDefault="00411922" w:rsidP="008C14E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411922" w:rsidRPr="000E7E86" w:rsidRDefault="00411922" w:rsidP="00832EE9">
      <w:pPr>
        <w:pStyle w:val="BodyText"/>
        <w:rPr>
          <w:color w:val="FF0000"/>
        </w:rPr>
      </w:pPr>
    </w:p>
    <w:tbl>
      <w:tblPr>
        <w:tblW w:w="535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10"/>
        <w:gridCol w:w="7351"/>
      </w:tblGrid>
      <w:tr w:rsidR="00411922" w:rsidRPr="000E7E86" w:rsidTr="00244B11">
        <w:trPr>
          <w:trHeight w:val="389"/>
        </w:trPr>
        <w:tc>
          <w:tcPr>
            <w:tcW w:w="1707" w:type="pct"/>
            <w:tcBorders>
              <w:top w:val="single" w:sz="4" w:space="0" w:color="auto"/>
            </w:tcBorders>
          </w:tcPr>
          <w:p w:rsidR="00411922" w:rsidRPr="000E7E86" w:rsidRDefault="00411922" w:rsidP="008C14E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Требования к участникам размещения заказа </w:t>
            </w:r>
          </w:p>
        </w:tc>
        <w:tc>
          <w:tcPr>
            <w:tcW w:w="3293" w:type="pct"/>
            <w:tcBorders>
              <w:top w:val="single" w:sz="4" w:space="0" w:color="auto"/>
            </w:tcBorders>
          </w:tcPr>
          <w:p w:rsidR="00411922" w:rsidRPr="000E7E86" w:rsidRDefault="00411922" w:rsidP="002C5F7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1. Участниками размещения заказа могут выступать только субъекты малого предпринимательства.</w:t>
            </w:r>
          </w:p>
          <w:p w:rsidR="00411922" w:rsidRPr="000E7E86" w:rsidRDefault="00411922" w:rsidP="002C5F7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2. Отсутствие в реестре недобросовестных поставщиков сведений об участнике размещения заказа.</w:t>
            </w:r>
          </w:p>
        </w:tc>
      </w:tr>
      <w:tr w:rsidR="00411922" w:rsidRPr="000E7E86" w:rsidTr="00244B11"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pStyle w:val="BodyText"/>
              <w:spacing w:line="276" w:lineRule="auto"/>
              <w:jc w:val="both"/>
            </w:pPr>
            <w:r w:rsidRPr="000E7E86">
              <w:t>внебюджетные средства (средства ФОМС)</w:t>
            </w:r>
          </w:p>
        </w:tc>
      </w:tr>
      <w:tr w:rsidR="00411922" w:rsidRPr="000E7E86" w:rsidTr="00244B11">
        <w:trPr>
          <w:trHeight w:val="544"/>
        </w:trPr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pStyle w:val="BodyText"/>
              <w:spacing w:line="276" w:lineRule="auto"/>
              <w:jc w:val="both"/>
            </w:pPr>
            <w:r w:rsidRPr="000E7E86">
              <w:rPr>
                <w:b/>
              </w:rPr>
              <w:t>55 723,20</w:t>
            </w:r>
          </w:p>
        </w:tc>
      </w:tr>
      <w:tr w:rsidR="00411922" w:rsidRPr="000E7E86" w:rsidTr="00244B11"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>к</w:t>
            </w:r>
            <w:r w:rsidRPr="000E7E86">
              <w:rPr>
                <w:sz w:val="20"/>
                <w:szCs w:val="20"/>
              </w:rPr>
              <w:t>онтракта включает в себя все расходы, связанные с исполнением муниципального контракта, в том числе стоимость товара, доставка до заказчика, разгрузка, налоги с учетом НДС, сборы и другие обязательные платежи</w:t>
            </w:r>
          </w:p>
        </w:tc>
      </w:tr>
      <w:tr w:rsidR="00411922" w:rsidRPr="000E7E86" w:rsidTr="00244B11">
        <w:trPr>
          <w:trHeight w:val="434"/>
        </w:trPr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0E7E86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pStyle w:val="BodyText"/>
              <w:spacing w:line="276" w:lineRule="auto"/>
              <w:jc w:val="both"/>
            </w:pPr>
            <w:r w:rsidRPr="000E7E86">
              <w:t xml:space="preserve">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Pr="000E7E86">
                <w:t>153032, г</w:t>
              </w:r>
            </w:smartTag>
            <w:r w:rsidRPr="000E7E86">
              <w:t>. Иваново, ул. Станкостроителей, д. 4 (склад заказчика)</w:t>
            </w:r>
          </w:p>
        </w:tc>
      </w:tr>
      <w:tr w:rsidR="00411922" w:rsidRPr="000E7E86" w:rsidTr="00244B11"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0E7E86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pStyle w:val="BodyText"/>
              <w:spacing w:line="276" w:lineRule="auto"/>
              <w:jc w:val="both"/>
            </w:pPr>
            <w:r w:rsidRPr="000E7E86">
              <w:t>с момента подписания муниципального контракта по 25.12.2011 на основании заявок заказчика</w:t>
            </w:r>
          </w:p>
        </w:tc>
      </w:tr>
      <w:tr w:rsidR="00411922" w:rsidRPr="000E7E86" w:rsidTr="00244B11">
        <w:tc>
          <w:tcPr>
            <w:tcW w:w="1707" w:type="pct"/>
          </w:tcPr>
          <w:p w:rsidR="00411922" w:rsidRPr="000E7E86" w:rsidRDefault="00411922" w:rsidP="008C14E7">
            <w:pPr>
              <w:spacing w:line="276" w:lineRule="auto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0E7E86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293" w:type="pct"/>
          </w:tcPr>
          <w:p w:rsidR="00411922" w:rsidRPr="000E7E86" w:rsidRDefault="00411922" w:rsidP="002C5F7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оплата производится по безналичному расчету путем перечисления заказчиком денежных средств на расчетный счет поставщика на основании счетов-фактур и товарно-транспортной накладной до 31.12.2011 года</w:t>
            </w:r>
          </w:p>
        </w:tc>
      </w:tr>
      <w:tr w:rsidR="00411922" w:rsidRPr="000E7E86" w:rsidTr="00244B11">
        <w:tc>
          <w:tcPr>
            <w:tcW w:w="1707" w:type="pct"/>
            <w:tcBorders>
              <w:bottom w:val="single" w:sz="4" w:space="0" w:color="auto"/>
            </w:tcBorders>
          </w:tcPr>
          <w:p w:rsidR="00411922" w:rsidRPr="000E7E86" w:rsidRDefault="00411922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293" w:type="pct"/>
            <w:tcBorders>
              <w:bottom w:val="single" w:sz="4" w:space="0" w:color="auto"/>
            </w:tcBorders>
          </w:tcPr>
          <w:p w:rsidR="00411922" w:rsidRPr="000E7E86" w:rsidRDefault="00411922" w:rsidP="002C5F7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A7716">
              <w:rPr>
                <w:bCs/>
                <w:sz w:val="20"/>
                <w:szCs w:val="20"/>
              </w:rPr>
              <w:t>не позднее 10 (десят</w:t>
            </w:r>
            <w:r>
              <w:rPr>
                <w:bCs/>
                <w:sz w:val="20"/>
                <w:szCs w:val="20"/>
              </w:rPr>
              <w:t>и</w:t>
            </w:r>
            <w:r w:rsidRPr="002A7716">
              <w:rPr>
                <w:bCs/>
                <w:sz w:val="20"/>
                <w:szCs w:val="20"/>
              </w:rPr>
              <w:t>) дней со дня подписания протокола рассмотрения и оценки котировочных заявок</w:t>
            </w:r>
          </w:p>
        </w:tc>
      </w:tr>
    </w:tbl>
    <w:p w:rsidR="00411922" w:rsidRDefault="00411922" w:rsidP="00832EE9">
      <w:pPr>
        <w:rPr>
          <w:sz w:val="20"/>
          <w:szCs w:val="20"/>
        </w:rPr>
      </w:pPr>
    </w:p>
    <w:p w:rsidR="00411922" w:rsidRDefault="00411922" w:rsidP="00832EE9">
      <w:pPr>
        <w:rPr>
          <w:sz w:val="20"/>
          <w:szCs w:val="20"/>
        </w:rPr>
      </w:pPr>
    </w:p>
    <w:p w:rsidR="00411922" w:rsidRPr="000E7E86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0E7E86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0E7E86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0E7E86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0E7E86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2C5F75" w:rsidRDefault="00411922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11922" w:rsidRPr="002C5F75" w:rsidRDefault="00411922" w:rsidP="002C5F7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2C5F75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411922" w:rsidRPr="002C5F75" w:rsidRDefault="00411922" w:rsidP="002C5F75">
      <w:pPr>
        <w:jc w:val="center"/>
        <w:rPr>
          <w:b/>
          <w:sz w:val="20"/>
          <w:szCs w:val="20"/>
        </w:rPr>
      </w:pPr>
      <w:r w:rsidRPr="002C5F75">
        <w:rPr>
          <w:b/>
          <w:sz w:val="20"/>
          <w:szCs w:val="20"/>
        </w:rPr>
        <w:t>субъекты малого предпринимательства.</w:t>
      </w:r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bookmarkStart w:id="0" w:name="sub_2"/>
      <w:r w:rsidRPr="002C5F75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C5F75">
          <w:rPr>
            <w:sz w:val="20"/>
            <w:szCs w:val="20"/>
          </w:rPr>
          <w:t>2007 г</w:t>
        </w:r>
      </w:smartTag>
      <w:r w:rsidRPr="002C5F75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r w:rsidRPr="002C5F75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2C5F75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11922" w:rsidRPr="002C5F75" w:rsidRDefault="00411922" w:rsidP="002C5F75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3"/>
    </w:p>
    <w:p w:rsidR="00411922" w:rsidRPr="002C5F75" w:rsidRDefault="00411922" w:rsidP="002C5F75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2C5F75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11922" w:rsidRPr="002C5F75" w:rsidRDefault="00411922" w:rsidP="002C5F7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2C5F75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C5F75">
        <w:rPr>
          <w:b/>
          <w:bCs/>
          <w:sz w:val="20"/>
          <w:szCs w:val="20"/>
        </w:rPr>
        <w:t xml:space="preserve"> </w:t>
      </w:r>
      <w:r w:rsidRPr="002C5F75">
        <w:rPr>
          <w:sz w:val="20"/>
          <w:szCs w:val="20"/>
        </w:rPr>
        <w:t>(ч. 1 ст. 8 ФЗ № 94).</w:t>
      </w:r>
    </w:p>
    <w:p w:rsidR="00411922" w:rsidRPr="002C5F75" w:rsidRDefault="00411922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 xml:space="preserve">  </w:t>
      </w:r>
    </w:p>
    <w:p w:rsidR="00411922" w:rsidRPr="002C5F75" w:rsidRDefault="00411922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11922" w:rsidRPr="002C5F75" w:rsidRDefault="00411922" w:rsidP="002C5F75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411922" w:rsidRPr="002C5F75" w:rsidRDefault="00411922" w:rsidP="002C5F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br w:type="page"/>
      </w:r>
    </w:p>
    <w:p w:rsidR="00411922" w:rsidRDefault="00411922" w:rsidP="00244B11">
      <w:pPr>
        <w:pStyle w:val="ConsPlusNonformat"/>
        <w:widowControl/>
        <w:ind w:left="57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_____________</w:t>
      </w:r>
    </w:p>
    <w:p w:rsidR="00411922" w:rsidRDefault="00411922" w:rsidP="00244B11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411922" w:rsidRDefault="00411922" w:rsidP="00244B11">
      <w:pPr>
        <w:ind w:left="5760"/>
        <w:rPr>
          <w:sz w:val="22"/>
          <w:szCs w:val="22"/>
        </w:rPr>
      </w:pPr>
      <w:r>
        <w:rPr>
          <w:sz w:val="22"/>
          <w:szCs w:val="22"/>
        </w:rPr>
        <w:t>продлении срока подачи</w:t>
      </w:r>
    </w:p>
    <w:p w:rsidR="00411922" w:rsidRDefault="00411922" w:rsidP="00244B11">
      <w:pPr>
        <w:ind w:left="5760"/>
        <w:rPr>
          <w:sz w:val="22"/>
          <w:szCs w:val="22"/>
        </w:rPr>
      </w:pPr>
      <w:r>
        <w:rPr>
          <w:sz w:val="22"/>
          <w:szCs w:val="22"/>
        </w:rPr>
        <w:t>котировочных заявок</w:t>
      </w:r>
    </w:p>
    <w:p w:rsidR="00411922" w:rsidRDefault="00411922" w:rsidP="00244B11">
      <w:pPr>
        <w:pStyle w:val="ConsPlusNonformat"/>
        <w:widowControl/>
        <w:ind w:left="57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05.08.2011 г.</w:t>
      </w:r>
    </w:p>
    <w:p w:rsidR="00411922" w:rsidRDefault="00411922" w:rsidP="00244B11">
      <w:pPr>
        <w:pStyle w:val="ConsPlusNonformat"/>
        <w:widowControl/>
        <w:ind w:left="57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Pr="00244B11">
        <w:rPr>
          <w:rFonts w:ascii="Times New Roman" w:hAnsi="Times New Roman" w:cs="Times New Roman"/>
          <w:sz w:val="22"/>
          <w:szCs w:val="22"/>
          <w:u w:val="single"/>
        </w:rPr>
        <w:t>7</w:t>
      </w:r>
      <w:r>
        <w:rPr>
          <w:rFonts w:ascii="Times New Roman" w:hAnsi="Times New Roman" w:cs="Times New Roman"/>
          <w:sz w:val="22"/>
          <w:szCs w:val="22"/>
          <w:u w:val="single"/>
        </w:rPr>
        <w:t>20а</w:t>
      </w:r>
    </w:p>
    <w:p w:rsidR="00411922" w:rsidRPr="002C5F75" w:rsidRDefault="00411922" w:rsidP="00244B11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</w:rPr>
        <w:t xml:space="preserve"> </w:t>
      </w:r>
    </w:p>
    <w:p w:rsidR="00411922" w:rsidRPr="002C5F75" w:rsidRDefault="00411922" w:rsidP="002C5F7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11922" w:rsidRPr="002C5F75" w:rsidRDefault="00411922" w:rsidP="002C5F7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Дата: «__» _________ 2011 г.</w:t>
      </w:r>
    </w:p>
    <w:p w:rsidR="00411922" w:rsidRPr="002C5F75" w:rsidRDefault="00411922" w:rsidP="002C5F7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10"/>
        <w:gridCol w:w="2621"/>
        <w:gridCol w:w="1570"/>
        <w:gridCol w:w="868"/>
        <w:gridCol w:w="1044"/>
        <w:gridCol w:w="1394"/>
        <w:gridCol w:w="1395"/>
        <w:gridCol w:w="1043"/>
      </w:tblGrid>
      <w:tr w:rsidR="00411922" w:rsidRPr="002C5F75" w:rsidTr="002C5F75">
        <w:trPr>
          <w:trHeight w:val="76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C5F75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C5F75">
              <w:rPr>
                <w:rFonts w:ascii="Times New Roman" w:hAnsi="Times New Roman" w:cs="Times New Roman"/>
              </w:rPr>
              <w:t xml:space="preserve"> </w:t>
            </w:r>
          </w:p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2C5F75">
              <w:rPr>
                <w:rFonts w:ascii="Times New Roman" w:hAnsi="Times New Roman" w:cs="Times New Roman"/>
              </w:rPr>
              <w:t>(</w:t>
            </w:r>
            <w:r w:rsidRPr="002C5F75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cantSplit/>
          <w:trHeight w:val="65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C5F75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C5F75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373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483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11922" w:rsidRPr="002C5F75" w:rsidRDefault="00411922" w:rsidP="00D54C8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Style w:val="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174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6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Style w:val="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154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11922" w:rsidRPr="002C5F75" w:rsidTr="002C5F75">
        <w:trPr>
          <w:trHeight w:val="960"/>
        </w:trPr>
        <w:tc>
          <w:tcPr>
            <w:tcW w:w="1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N </w:t>
            </w:r>
            <w:r w:rsidRPr="002C5F7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Характеристики</w:t>
            </w:r>
            <w:r w:rsidRPr="002C5F75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C5F75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Единица </w:t>
            </w:r>
            <w:r w:rsidRPr="002C5F75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Количество  </w:t>
            </w:r>
            <w:r w:rsidRPr="002C5F75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C5F75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Цена   </w:t>
            </w:r>
            <w:r w:rsidRPr="002C5F75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2C5F75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Сумма</w:t>
            </w:r>
            <w:r w:rsidRPr="002C5F75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411922" w:rsidRPr="002C5F75" w:rsidTr="002C5F75"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1922" w:rsidRPr="002C5F75" w:rsidTr="002C5F75">
        <w:trPr>
          <w:trHeight w:val="240"/>
        </w:trPr>
        <w:tc>
          <w:tcPr>
            <w:tcW w:w="313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C5F75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2" w:rsidRPr="002C5F75" w:rsidRDefault="00411922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</w:rPr>
              <w:t>цена контракта включает в себя все расходы, связанные с исполнением муниципального контракта, в том числе стоимость товара, доставка до заказчика, разгрузка, налоги, сборы и другие обязательные платежи</w:t>
            </w:r>
          </w:p>
        </w:tc>
      </w:tr>
    </w:tbl>
    <w:p w:rsidR="00411922" w:rsidRPr="002C5F75" w:rsidRDefault="00411922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11922" w:rsidRPr="002C5F75" w:rsidRDefault="00411922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t>Цена муниципального контракта 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2C5F75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 ___ коп.</w:t>
      </w:r>
      <w:r w:rsidRPr="002C5F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1922" w:rsidRPr="002C5F75" w:rsidRDefault="00411922" w:rsidP="002C5F75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C5F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11922" w:rsidRPr="002C5F75" w:rsidRDefault="00411922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t>в т.ч. НДС___________________.</w:t>
      </w:r>
    </w:p>
    <w:p w:rsidR="00411922" w:rsidRPr="002C5F75" w:rsidRDefault="00411922" w:rsidP="002C5F75">
      <w:pPr>
        <w:jc w:val="both"/>
        <w:rPr>
          <w:b/>
        </w:rPr>
      </w:pPr>
    </w:p>
    <w:p w:rsidR="00411922" w:rsidRPr="002C5F75" w:rsidRDefault="00411922" w:rsidP="002C5F75">
      <w:pPr>
        <w:jc w:val="both"/>
        <w:rPr>
          <w:sz w:val="20"/>
          <w:szCs w:val="20"/>
        </w:rPr>
      </w:pPr>
      <w:r w:rsidRPr="002C5F75">
        <w:rPr>
          <w:b/>
          <w:sz w:val="20"/>
          <w:szCs w:val="20"/>
        </w:rPr>
        <w:t>Примечание</w:t>
      </w:r>
      <w:r w:rsidRPr="002C5F75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</w:t>
      </w:r>
      <w:r w:rsidRPr="002C5F75">
        <w:rPr>
          <w:sz w:val="22"/>
          <w:szCs w:val="22"/>
        </w:rPr>
        <w:t xml:space="preserve">_, согласно(ен) исполнить условия 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2C5F7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 xml:space="preserve">муниципального контракта, </w:t>
      </w:r>
      <w:r>
        <w:rPr>
          <w:sz w:val="22"/>
          <w:szCs w:val="22"/>
        </w:rPr>
        <w:t>указанные в извещении о продлении срока подачи котировочных заявок</w:t>
      </w:r>
      <w:r w:rsidRPr="002C5F75">
        <w:rPr>
          <w:sz w:val="22"/>
          <w:szCs w:val="22"/>
        </w:rPr>
        <w:t xml:space="preserve"> № </w:t>
      </w:r>
      <w:r>
        <w:rPr>
          <w:sz w:val="22"/>
          <w:szCs w:val="22"/>
          <w:u w:val="single"/>
        </w:rPr>
        <w:t>720а</w:t>
      </w:r>
      <w:r w:rsidRPr="002C5F75">
        <w:rPr>
          <w:sz w:val="22"/>
          <w:szCs w:val="22"/>
        </w:rPr>
        <w:t xml:space="preserve"> от </w:t>
      </w:r>
      <w:r>
        <w:rPr>
          <w:sz w:val="22"/>
          <w:szCs w:val="22"/>
        </w:rPr>
        <w:t>05.08</w:t>
      </w:r>
      <w:r w:rsidRPr="002C5F75">
        <w:rPr>
          <w:sz w:val="22"/>
          <w:szCs w:val="22"/>
        </w:rPr>
        <w:t>.2011, с учетом предлагаемых характеристик поставляемого товара и цены контракта, указанного в настоящей котировочной заявке.</w:t>
      </w:r>
    </w:p>
    <w:p w:rsidR="00411922" w:rsidRPr="002C5F75" w:rsidRDefault="00411922" w:rsidP="002C5F75">
      <w:pPr>
        <w:jc w:val="both"/>
        <w:rPr>
          <w:vertAlign w:val="superscript"/>
        </w:rPr>
      </w:pPr>
      <w:r w:rsidRPr="002C5F75">
        <w:t>_______________________________________________</w:t>
      </w:r>
      <w:r>
        <w:t>_______</w:t>
      </w:r>
      <w:r w:rsidRPr="002C5F75">
        <w:t xml:space="preserve">_______ является субъектом малого </w:t>
      </w:r>
      <w:r w:rsidRPr="002C5F75">
        <w:rPr>
          <w:vertAlign w:val="superscript"/>
        </w:rPr>
        <w:t xml:space="preserve"> </w:t>
      </w:r>
    </w:p>
    <w:p w:rsidR="00411922" w:rsidRPr="002C5F75" w:rsidRDefault="00411922" w:rsidP="002C5F75">
      <w:pPr>
        <w:jc w:val="both"/>
      </w:pPr>
      <w:r w:rsidRPr="002C5F75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 xml:space="preserve">предпринимательства и подтверждает свое соответствие положениям </w:t>
      </w:r>
      <w:r>
        <w:rPr>
          <w:sz w:val="22"/>
          <w:szCs w:val="22"/>
        </w:rPr>
        <w:t>статьи 4 Федерального закона от </w:t>
      </w:r>
      <w:r w:rsidRPr="002C5F75">
        <w:rPr>
          <w:sz w:val="22"/>
          <w:szCs w:val="22"/>
        </w:rPr>
        <w:t xml:space="preserve">24.07.2007 № 209-ФЗ «О развитии малого и среднего предпринимательства в Российской Федерации». 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>Руководитель организации ____________ _____________</w:t>
      </w:r>
    </w:p>
    <w:p w:rsidR="00411922" w:rsidRPr="002C5F75" w:rsidRDefault="00411922" w:rsidP="002C5F7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C5F75">
        <w:rPr>
          <w:sz w:val="22"/>
          <w:szCs w:val="22"/>
        </w:rPr>
        <w:t xml:space="preserve">                           </w:t>
      </w:r>
      <w:r w:rsidRPr="002C5F75">
        <w:rPr>
          <w:sz w:val="22"/>
          <w:szCs w:val="22"/>
        </w:rPr>
        <w:tab/>
      </w:r>
      <w:r w:rsidRPr="002C5F75">
        <w:rPr>
          <w:sz w:val="22"/>
          <w:szCs w:val="22"/>
        </w:rPr>
        <w:tab/>
      </w:r>
      <w:r w:rsidRPr="002C5F75">
        <w:rPr>
          <w:sz w:val="16"/>
          <w:szCs w:val="16"/>
        </w:rPr>
        <w:t xml:space="preserve">  (подпись) </w:t>
      </w:r>
      <w:r w:rsidRPr="002C5F75">
        <w:rPr>
          <w:sz w:val="16"/>
          <w:szCs w:val="16"/>
        </w:rPr>
        <w:tab/>
        <w:t xml:space="preserve">   (Ф.И.О.)</w:t>
      </w:r>
    </w:p>
    <w:p w:rsidR="00411922" w:rsidRPr="002C5F75" w:rsidRDefault="00411922" w:rsidP="002C5F75">
      <w:pPr>
        <w:autoSpaceDE w:val="0"/>
        <w:autoSpaceDN w:val="0"/>
        <w:adjustRightInd w:val="0"/>
        <w:rPr>
          <w:sz w:val="22"/>
          <w:szCs w:val="22"/>
        </w:rPr>
      </w:pPr>
      <w:r w:rsidRPr="002C5F75">
        <w:rPr>
          <w:sz w:val="22"/>
          <w:szCs w:val="22"/>
        </w:rPr>
        <w:t>М.П.</w:t>
      </w:r>
    </w:p>
    <w:p w:rsidR="00411922" w:rsidRPr="000E7E86" w:rsidRDefault="00411922" w:rsidP="00EE7CBF">
      <w:pPr>
        <w:jc w:val="right"/>
        <w:rPr>
          <w:sz w:val="20"/>
          <w:szCs w:val="20"/>
        </w:rPr>
      </w:pPr>
      <w:r w:rsidRPr="000E7E86">
        <w:rPr>
          <w:sz w:val="20"/>
          <w:szCs w:val="20"/>
        </w:rPr>
        <w:t>проект</w:t>
      </w:r>
    </w:p>
    <w:p w:rsidR="00411922" w:rsidRPr="000E7E86" w:rsidRDefault="00411922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МУНИЦИПАЛЬНЫЙ КОНТРАКТ № ___</w:t>
      </w:r>
    </w:p>
    <w:p w:rsidR="00411922" w:rsidRPr="000E7E86" w:rsidRDefault="00411922" w:rsidP="00EE7CBF">
      <w:pPr>
        <w:jc w:val="center"/>
        <w:rPr>
          <w:sz w:val="20"/>
          <w:szCs w:val="20"/>
        </w:rPr>
      </w:pPr>
    </w:p>
    <w:p w:rsidR="00411922" w:rsidRPr="000E7E86" w:rsidRDefault="00411922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>г. Иваново                                                                                                   «___» ________20__ г.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Муниципальное учреждение здравоохранения г. Иванова городская клиническая больница № 8, именуемое в дальнейшем «Заказчик», в лице Главного врача Ковалевой Аллы Вячеславовны, действующего на основании Устава, с одной стороны, и _______________________________________________ именуемое в дальнейшем «Поставщик», в лице ________________________________, действующего на основании _____________, с другой стороны, вместе именуемые Стороны, руководствуясь, протоколом рассмотрения и оценки котировочных заявок  __________________________________________ заключили настоящий Контракт о нижеследующем: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1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ПРЕДМЕТ КОНТРАКТА</w:t>
      </w:r>
    </w:p>
    <w:p w:rsidR="00411922" w:rsidRPr="000E7E86" w:rsidRDefault="00411922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1.1. Стороны заключили настоящий Контракт, согласно которому Поставщик  обязуется поставить Заказчику </w:t>
      </w:r>
      <w:r w:rsidRPr="000E7E86">
        <w:rPr>
          <w:b/>
          <w:sz w:val="20"/>
          <w:szCs w:val="20"/>
        </w:rPr>
        <w:t xml:space="preserve">молоко питьевое (цельное) </w:t>
      </w:r>
      <w:r w:rsidRPr="000E7E86">
        <w:rPr>
          <w:sz w:val="20"/>
          <w:szCs w:val="20"/>
        </w:rPr>
        <w:t xml:space="preserve"> (далее по тексту Товар),  надлежащего качества, а Заказчик обязуется принять и оплатить  Товар в порядке и сроки, определенные настоящим Контрактом.  </w:t>
      </w:r>
    </w:p>
    <w:p w:rsidR="00411922" w:rsidRPr="000E7E86" w:rsidRDefault="00411922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Товар поставляется в количестве и ассортименте согласно спецификации </w:t>
      </w:r>
      <w:r>
        <w:rPr>
          <w:sz w:val="20"/>
          <w:szCs w:val="20"/>
        </w:rPr>
        <w:t xml:space="preserve">(Приложение </w:t>
      </w:r>
      <w:r w:rsidRPr="000E7E86">
        <w:rPr>
          <w:sz w:val="20"/>
          <w:szCs w:val="20"/>
        </w:rPr>
        <w:t>№ 1</w:t>
      </w:r>
      <w:r>
        <w:rPr>
          <w:sz w:val="20"/>
          <w:szCs w:val="20"/>
        </w:rPr>
        <w:t>)</w:t>
      </w:r>
      <w:r w:rsidRPr="000E7E86">
        <w:rPr>
          <w:sz w:val="20"/>
          <w:szCs w:val="20"/>
        </w:rPr>
        <w:t>, которая является неотъемлемой частью настоящего Контракта.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</w:p>
    <w:p w:rsidR="00411922" w:rsidRPr="000E7E86" w:rsidRDefault="00411922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2. ЦЕНА И ПОРЯДОК РАСЧЕТОВ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2.1. Цена Контракта составляет: ____________________________</w:t>
      </w:r>
      <w:r>
        <w:rPr>
          <w:sz w:val="20"/>
          <w:szCs w:val="20"/>
        </w:rPr>
        <w:t>______</w:t>
      </w:r>
      <w:r w:rsidRPr="000E7E86">
        <w:rPr>
          <w:sz w:val="20"/>
          <w:szCs w:val="20"/>
        </w:rPr>
        <w:t>_</w:t>
      </w:r>
      <w:r>
        <w:rPr>
          <w:sz w:val="20"/>
          <w:szCs w:val="20"/>
        </w:rPr>
        <w:t xml:space="preserve"> </w:t>
      </w:r>
      <w:r w:rsidRPr="000E7E86">
        <w:rPr>
          <w:sz w:val="20"/>
          <w:szCs w:val="20"/>
        </w:rPr>
        <w:t>руб.</w:t>
      </w:r>
      <w:r>
        <w:rPr>
          <w:sz w:val="20"/>
          <w:szCs w:val="20"/>
        </w:rPr>
        <w:t xml:space="preserve"> ____ коп.</w:t>
      </w:r>
      <w:r w:rsidRPr="000E7E86">
        <w:rPr>
          <w:sz w:val="20"/>
          <w:szCs w:val="20"/>
        </w:rPr>
        <w:t>, в т.ч. НДС_________.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Цена включает в себя все расходы, связанные с исполнением муниципального контракта, в том числе стоимость товара, доставка до Заказчика, разгрузка, налоги, сборы и другие обязательные платежи.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2.2. Цена является твердой и не может изменяться в ходе его исполнения за исключением случая предусмотренного п. 2.3.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2.4. Заказчик производит оплату непосредственно после получения Товара путем перечисления денежных средств на расчетный счет Поставщика.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2.5. 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 товарно-транспортных накладных.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2.6. Оплата производится за счет внебюджетных средств (средства ФОМС).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2.7.  Валютой платежа является российский рубль.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2.8. Место поставки товара: 153032, г. Иваново, ул. Станкостроителей, д. 4 (склад заказчика).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</w:p>
    <w:p w:rsidR="00411922" w:rsidRPr="000E7E86" w:rsidRDefault="00411922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3. КОЛИЧЕСТВО, КАЧЕСТВО И АССОРТИМЕНТ ТОВАРА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3.1. Количество и ассортимент поставляемого Товара определяются в ежедневном заказе Заказчика и отражаются в товарно-транспортной накладной.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3.2. Поставщик обязан передать Заказчику Товар надлежащего качества в количестве и ассортименте определенном Заказчиком.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3.3. Качество Товара должно отвечать требованиям качества, установленным в Федеральном законе от 12.06.2008 № 88-ФЗ «Технический регламент на молоко и молочную продукцию», СанПин 2.3.2.1078-01 «Гигиенические требования безопасности и пищевой ценности пищевых продуктов», отвечать требованиям специальных норм, ГОСТам, санитарно-эпидемиологическим требованиям.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Качество поставляемого  товара должно подтверждаться сертификатами качества и соответствия в соответствии с действующим законодательством РФ.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3.4. Проверка качества и количества Товара производится Заказчиком при получении Товара от Поставщика.</w:t>
      </w:r>
    </w:p>
    <w:p w:rsidR="00411922" w:rsidRPr="000E7E86" w:rsidRDefault="00411922" w:rsidP="00EE7CBF">
      <w:pPr>
        <w:tabs>
          <w:tab w:val="num" w:pos="0"/>
        </w:tabs>
        <w:ind w:firstLine="709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3.5. Срок годности товара на момент поставки должен составлять не менее 80% срока годности установленного производителем Товара.</w:t>
      </w:r>
    </w:p>
    <w:p w:rsidR="00411922" w:rsidRPr="000E7E86" w:rsidRDefault="00411922" w:rsidP="00EE7CBF">
      <w:pPr>
        <w:ind w:left="360"/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2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ПРАВА И ОБЯЗАННОСТИ СТОРОН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4.1. Поставщик обязан: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4.1.1. Обеспечить резервирование Товара после поступления от Заказчика заказа на Товар. 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4.1.2.Обеспечить доставку Товара до склада Заказчика транспортом Поставщика.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 Заказчик обязан: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4.2.1. Осуществлять при приемке Товара проверку по количеству и качеству, составить и подписать соответствующие документы (накладную и т.д.).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4.2.2. Оплатить поставленный Товар в срок, установленный настоящим Контрактом.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</w:p>
    <w:p w:rsidR="00411922" w:rsidRPr="000E7E86" w:rsidRDefault="00411922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5.  ПОСТАВКА, ОТГРУЗКА И ПРИЕМКА ТОВАРА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5.1 Поставка Товара производится автотранспортом Поставщика на склад Заказчика с момента подписания контракта по 25.12.2011 г. по заявкам Заказчика. 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5.3. Обязательства Поставщика по отпуску и отгрузке считаются выполненными с момента подписания Заказчиком товарно-транспортной накладной.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5.4.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Фляги для поставки товара должны соответствовать санитарным нормам и правилам и обеспечивать сохранность товара при транспортировке.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5.5. Право собственности на купленный Товар переходит к Заказчику с момента передачи Товара Заказчику или его представителю. Передачей  Товара считается приемка Товара Заказчиком.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ОТВЕТСТВЕННОСТЬ СТОРОН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6.1.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 предъявляемым Заказчиком.</w:t>
      </w:r>
    </w:p>
    <w:p w:rsidR="00411922" w:rsidRPr="000E7E86" w:rsidRDefault="00411922" w:rsidP="00EE7CBF">
      <w:pPr>
        <w:shd w:val="clear" w:color="auto" w:fill="FFFFFF"/>
        <w:ind w:left="5" w:right="10" w:firstLine="703"/>
        <w:jc w:val="both"/>
        <w:rPr>
          <w:color w:val="000000"/>
          <w:spacing w:val="-2"/>
          <w:sz w:val="20"/>
          <w:szCs w:val="20"/>
        </w:rPr>
      </w:pPr>
      <w:r w:rsidRPr="000E7E86">
        <w:rPr>
          <w:sz w:val="20"/>
          <w:szCs w:val="20"/>
        </w:rPr>
        <w:t xml:space="preserve">6.2. За недопоставку или просрочку поставки Товара Поставщик уплачивает Заказчику неустойку </w:t>
      </w:r>
      <w:r w:rsidRPr="000E7E86">
        <w:rPr>
          <w:color w:val="000000"/>
          <w:spacing w:val="-2"/>
          <w:sz w:val="20"/>
          <w:szCs w:val="20"/>
        </w:rPr>
        <w:t>в размере 0,3% 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411922" w:rsidRPr="000E7E86" w:rsidRDefault="00411922" w:rsidP="00EE7CBF">
      <w:pPr>
        <w:tabs>
          <w:tab w:val="num" w:pos="540"/>
        </w:tabs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</w:r>
      <w:r w:rsidRPr="000E7E86">
        <w:rPr>
          <w:sz w:val="20"/>
          <w:szCs w:val="20"/>
        </w:rPr>
        <w:tab/>
        <w:t>6.3. В случае нарушения Поставщиком сроков поставки товаров, установленных п. 5.1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411922" w:rsidRPr="000E7E86" w:rsidRDefault="00411922" w:rsidP="00EE7CBF">
      <w:pPr>
        <w:ind w:firstLine="60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При наличии указанных обстоятельств Заказчик имеет право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ОБСТОЯТЕЛЬСТВА НЕПРЕОДОЛИМОЙ СИЛЫ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7.1.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411922" w:rsidRPr="000E7E86" w:rsidRDefault="00411922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411922" w:rsidRPr="000E7E86" w:rsidRDefault="00411922" w:rsidP="00EE7CBF">
      <w:pPr>
        <w:jc w:val="both"/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РАЗРЕШЕНИЕ СПОРОВ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8.1. Спорные вопросы по настоящему Контракту стороны обязуются решать путем  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Контракта. 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8.2.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</w:p>
    <w:p w:rsidR="00411922" w:rsidRPr="000E7E86" w:rsidRDefault="00411922" w:rsidP="00CD0FC8">
      <w:pPr>
        <w:numPr>
          <w:ilvl w:val="0"/>
          <w:numId w:val="5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СРОК ДЕЙСТВИЯ КОНТРАКТА</w:t>
      </w:r>
    </w:p>
    <w:p w:rsidR="00411922" w:rsidRPr="000E7E86" w:rsidRDefault="00411922" w:rsidP="00CD0FC8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9.1. Настоящий Контракт вступает в силу с момента подписания его Сторонами  и действует по 31.12.2011г.</w:t>
      </w:r>
    </w:p>
    <w:p w:rsidR="00411922" w:rsidRPr="000E7E86" w:rsidRDefault="00411922" w:rsidP="00EE7CBF">
      <w:pPr>
        <w:ind w:firstLine="708"/>
        <w:jc w:val="both"/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ЗАКЛЮЧИТЕЛЬНЫЕ ПОЛОЖЕНИЯ</w:t>
      </w:r>
    </w:p>
    <w:p w:rsidR="00411922" w:rsidRPr="000E7E86" w:rsidRDefault="00411922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10.1.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411922" w:rsidRPr="000E7E86" w:rsidRDefault="00411922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10.2. Расторжение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411922" w:rsidRPr="000E7E86" w:rsidRDefault="00411922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10.3.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ЮРИДИЧЕСКИЕ АДРЕСА И РЕКВИЗИТЫ СТОРОН</w:t>
      </w:r>
    </w:p>
    <w:p w:rsidR="00411922" w:rsidRPr="000E7E86" w:rsidRDefault="00411922" w:rsidP="00EE7CBF">
      <w:pPr>
        <w:tabs>
          <w:tab w:val="left" w:pos="2590"/>
        </w:tabs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148"/>
        <w:gridCol w:w="4422"/>
      </w:tblGrid>
      <w:tr w:rsidR="00411922" w:rsidRPr="000E7E86" w:rsidTr="00567CE3">
        <w:tc>
          <w:tcPr>
            <w:tcW w:w="5148" w:type="dxa"/>
          </w:tcPr>
          <w:p w:rsidR="00411922" w:rsidRPr="000E7E86" w:rsidRDefault="00411922" w:rsidP="00567CE3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>Заказчик:</w:t>
            </w:r>
            <w:r w:rsidRPr="000E7E86">
              <w:rPr>
                <w:sz w:val="20"/>
                <w:szCs w:val="20"/>
              </w:rPr>
              <w:t xml:space="preserve">  МУЗ города Иванова городская клиническая больница № 8</w:t>
            </w:r>
          </w:p>
        </w:tc>
        <w:tc>
          <w:tcPr>
            <w:tcW w:w="4422" w:type="dxa"/>
          </w:tcPr>
          <w:p w:rsidR="00411922" w:rsidRPr="000E7E86" w:rsidRDefault="00411922" w:rsidP="00567CE3">
            <w:pPr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     Поставщик: </w:t>
            </w:r>
          </w:p>
        </w:tc>
      </w:tr>
      <w:tr w:rsidR="00411922" w:rsidRPr="000E7E86" w:rsidTr="00567CE3">
        <w:tc>
          <w:tcPr>
            <w:tcW w:w="5148" w:type="dxa"/>
          </w:tcPr>
          <w:p w:rsidR="00411922" w:rsidRPr="000E7E86" w:rsidRDefault="00411922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 153032, г. Иваново, ул. Станкостроителей, д. 4.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Тел/факс (4932) 23-45-11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ИНН 3731011300 КПП 370201001 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Р/с 40404810400000030017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ГРКЦ ГУ Банка России по                                       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Ивановской области г. Иваново</w:t>
            </w:r>
          </w:p>
          <w:p w:rsidR="00411922" w:rsidRPr="000E7E86" w:rsidRDefault="00411922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БИК 042406001 </w:t>
            </w:r>
          </w:p>
          <w:p w:rsidR="00411922" w:rsidRPr="000E7E86" w:rsidRDefault="00411922" w:rsidP="00F82D72">
            <w:pPr>
              <w:pStyle w:val="BodyTextIndent3"/>
              <w:ind w:left="0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Заказчик ___________ / А.В. Ковалева /    </w:t>
            </w:r>
          </w:p>
        </w:tc>
        <w:tc>
          <w:tcPr>
            <w:tcW w:w="4422" w:type="dxa"/>
          </w:tcPr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567CE3">
            <w:pPr>
              <w:rPr>
                <w:sz w:val="20"/>
                <w:szCs w:val="20"/>
              </w:rPr>
            </w:pPr>
          </w:p>
          <w:p w:rsidR="00411922" w:rsidRPr="000E7E86" w:rsidRDefault="00411922" w:rsidP="00F82D72">
            <w:pPr>
              <w:rPr>
                <w:sz w:val="20"/>
                <w:szCs w:val="20"/>
              </w:rPr>
            </w:pPr>
          </w:p>
          <w:p w:rsidR="00411922" w:rsidRPr="000E7E86" w:rsidRDefault="00411922" w:rsidP="00F82D72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Поставщик  ______________/_________/</w:t>
            </w:r>
          </w:p>
        </w:tc>
      </w:tr>
    </w:tbl>
    <w:p w:rsidR="00411922" w:rsidRPr="000E7E86" w:rsidRDefault="00411922" w:rsidP="00EE7CBF">
      <w:pPr>
        <w:tabs>
          <w:tab w:val="left" w:pos="2590"/>
        </w:tabs>
        <w:rPr>
          <w:sz w:val="20"/>
          <w:szCs w:val="20"/>
        </w:rPr>
      </w:pPr>
      <w:r w:rsidRPr="000E7E86">
        <w:rPr>
          <w:sz w:val="20"/>
          <w:szCs w:val="20"/>
        </w:rPr>
        <w:t xml:space="preserve">                            </w:t>
      </w:r>
    </w:p>
    <w:p w:rsidR="00411922" w:rsidRPr="000E7E86" w:rsidRDefault="00411922" w:rsidP="007E7EE1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br w:type="page"/>
        <w:t xml:space="preserve">                                                             Приложение </w:t>
      </w:r>
      <w:r>
        <w:rPr>
          <w:b/>
          <w:sz w:val="20"/>
          <w:szCs w:val="20"/>
        </w:rPr>
        <w:t>№ 1</w:t>
      </w:r>
    </w:p>
    <w:p w:rsidR="00411922" w:rsidRDefault="00411922" w:rsidP="00EE7CBF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 xml:space="preserve">                                                                                               к муниципальному контракту</w:t>
      </w:r>
    </w:p>
    <w:p w:rsidR="00411922" w:rsidRPr="000E7E86" w:rsidRDefault="00411922" w:rsidP="007E7EE1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____</w:t>
      </w:r>
      <w:r w:rsidRPr="000E7E86">
        <w:rPr>
          <w:b/>
          <w:sz w:val="20"/>
          <w:szCs w:val="20"/>
        </w:rPr>
        <w:t xml:space="preserve"> от «__» ________ 2011  г.  </w:t>
      </w:r>
    </w:p>
    <w:p w:rsidR="00411922" w:rsidRPr="000E7E86" w:rsidRDefault="00411922" w:rsidP="00EE7CBF">
      <w:pPr>
        <w:rPr>
          <w:b/>
          <w:sz w:val="20"/>
          <w:szCs w:val="20"/>
        </w:rPr>
      </w:pPr>
    </w:p>
    <w:p w:rsidR="00411922" w:rsidRPr="000E7E86" w:rsidRDefault="00411922" w:rsidP="00EE7CBF">
      <w:pPr>
        <w:jc w:val="center"/>
        <w:rPr>
          <w:b/>
          <w:sz w:val="20"/>
          <w:szCs w:val="20"/>
        </w:rPr>
      </w:pPr>
    </w:p>
    <w:p w:rsidR="00411922" w:rsidRPr="000E7E86" w:rsidRDefault="00411922" w:rsidP="00EE7CBF">
      <w:pPr>
        <w:jc w:val="center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>СПЕЦИФИКАЦИЯ</w:t>
      </w:r>
    </w:p>
    <w:p w:rsidR="00411922" w:rsidRPr="000E7E86" w:rsidRDefault="00411922" w:rsidP="00EE7CBF">
      <w:pPr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3524"/>
        <w:gridCol w:w="1113"/>
        <w:gridCol w:w="1594"/>
        <w:gridCol w:w="1594"/>
        <w:gridCol w:w="1800"/>
      </w:tblGrid>
      <w:tr w:rsidR="00411922" w:rsidRPr="000E7E86" w:rsidTr="007E7EE1">
        <w:tc>
          <w:tcPr>
            <w:tcW w:w="39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№ п/п</w:t>
            </w:r>
          </w:p>
        </w:tc>
        <w:tc>
          <w:tcPr>
            <w:tcW w:w="1701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Наименование и характеристики</w:t>
            </w:r>
          </w:p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товара</w:t>
            </w:r>
          </w:p>
        </w:tc>
        <w:tc>
          <w:tcPr>
            <w:tcW w:w="484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775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Количество товара, л.</w:t>
            </w:r>
          </w:p>
        </w:tc>
        <w:tc>
          <w:tcPr>
            <w:tcW w:w="775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Цена единицы товара, руб.</w:t>
            </w:r>
          </w:p>
        </w:tc>
        <w:tc>
          <w:tcPr>
            <w:tcW w:w="87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Общая стоимость товара, руб.</w:t>
            </w:r>
          </w:p>
        </w:tc>
      </w:tr>
      <w:tr w:rsidR="00411922" w:rsidRPr="000E7E86" w:rsidTr="007E7EE1">
        <w:tc>
          <w:tcPr>
            <w:tcW w:w="39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pct"/>
          </w:tcPr>
          <w:p w:rsidR="00411922" w:rsidRPr="000E7E86" w:rsidRDefault="00411922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pct"/>
          </w:tcPr>
          <w:p w:rsidR="00411922" w:rsidRPr="000E7E86" w:rsidRDefault="00411922">
            <w:pPr>
              <w:pStyle w:val="BodyText"/>
              <w:tabs>
                <w:tab w:val="left" w:pos="2590"/>
              </w:tabs>
              <w:jc w:val="center"/>
            </w:pPr>
          </w:p>
        </w:tc>
        <w:tc>
          <w:tcPr>
            <w:tcW w:w="775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</w:tr>
      <w:tr w:rsidR="00411922" w:rsidRPr="000E7E86" w:rsidTr="007E7EE1">
        <w:tc>
          <w:tcPr>
            <w:tcW w:w="39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pct"/>
          </w:tcPr>
          <w:p w:rsidR="00411922" w:rsidRPr="000E7E86" w:rsidRDefault="00411922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pct"/>
          </w:tcPr>
          <w:p w:rsidR="00411922" w:rsidRPr="000E7E86" w:rsidRDefault="00411922">
            <w:pPr>
              <w:pStyle w:val="BodyText"/>
              <w:tabs>
                <w:tab w:val="left" w:pos="2590"/>
              </w:tabs>
              <w:jc w:val="center"/>
            </w:pPr>
          </w:p>
        </w:tc>
        <w:tc>
          <w:tcPr>
            <w:tcW w:w="775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411922" w:rsidRPr="000E7E86" w:rsidRDefault="00411922">
            <w:pPr>
              <w:jc w:val="center"/>
              <w:rPr>
                <w:sz w:val="20"/>
                <w:szCs w:val="20"/>
              </w:rPr>
            </w:pPr>
          </w:p>
        </w:tc>
      </w:tr>
      <w:tr w:rsidR="00411922" w:rsidRPr="000E7E86" w:rsidTr="007E7EE1">
        <w:tc>
          <w:tcPr>
            <w:tcW w:w="5000" w:type="pct"/>
            <w:gridSpan w:val="6"/>
          </w:tcPr>
          <w:p w:rsidR="00411922" w:rsidRPr="000E7E86" w:rsidRDefault="00411922">
            <w:pPr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           ИТОГО:                                                                                                         </w:t>
            </w:r>
          </w:p>
        </w:tc>
      </w:tr>
    </w:tbl>
    <w:p w:rsidR="00411922" w:rsidRPr="000E7E86" w:rsidRDefault="00411922" w:rsidP="00EE7CBF">
      <w:pPr>
        <w:jc w:val="center"/>
        <w:rPr>
          <w:b/>
          <w:sz w:val="20"/>
          <w:szCs w:val="20"/>
        </w:rPr>
      </w:pPr>
    </w:p>
    <w:p w:rsidR="00411922" w:rsidRDefault="00411922" w:rsidP="00EE7CBF">
      <w:pPr>
        <w:rPr>
          <w:b/>
          <w:sz w:val="20"/>
          <w:szCs w:val="20"/>
        </w:rPr>
      </w:pPr>
    </w:p>
    <w:p w:rsidR="00411922" w:rsidRPr="000E7E86" w:rsidRDefault="00411922" w:rsidP="00EE7CBF">
      <w:pPr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>ЗАКАЗЧИК:                                                                       ПОСТАВЩИК: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>_____________/________________/                                  _______________ /______________/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 xml:space="preserve">                                               М.П.                                                                           М.П.</w:t>
      </w:r>
    </w:p>
    <w:p w:rsidR="00411922" w:rsidRPr="000E7E86" w:rsidRDefault="00411922" w:rsidP="00EE7CBF">
      <w:pPr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p w:rsidR="00411922" w:rsidRPr="000E7E86" w:rsidRDefault="00411922" w:rsidP="00EE7CBF">
      <w:pPr>
        <w:jc w:val="right"/>
        <w:rPr>
          <w:sz w:val="20"/>
          <w:szCs w:val="20"/>
        </w:rPr>
      </w:pPr>
    </w:p>
    <w:sectPr w:rsidR="00411922" w:rsidRPr="000E7E86" w:rsidSect="000E7E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b/>
      </w:rPr>
    </w:lvl>
  </w:abstractNum>
  <w:abstractNum w:abstractNumId="1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6A84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41A9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EEAE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75A5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5CC4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D9A1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18EA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1C39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CBF"/>
    <w:rsid w:val="000354D8"/>
    <w:rsid w:val="00056247"/>
    <w:rsid w:val="000C0651"/>
    <w:rsid w:val="000E7E86"/>
    <w:rsid w:val="001142A0"/>
    <w:rsid w:val="00154C54"/>
    <w:rsid w:val="00180B67"/>
    <w:rsid w:val="001A0D01"/>
    <w:rsid w:val="001C5CF6"/>
    <w:rsid w:val="00244B11"/>
    <w:rsid w:val="0026526F"/>
    <w:rsid w:val="002A7716"/>
    <w:rsid w:val="002C5F75"/>
    <w:rsid w:val="002D4ABE"/>
    <w:rsid w:val="0036790B"/>
    <w:rsid w:val="00374ADA"/>
    <w:rsid w:val="00381551"/>
    <w:rsid w:val="003C19D8"/>
    <w:rsid w:val="00411922"/>
    <w:rsid w:val="0044336C"/>
    <w:rsid w:val="00490E82"/>
    <w:rsid w:val="004A2DEF"/>
    <w:rsid w:val="004B3DE4"/>
    <w:rsid w:val="004F3B6A"/>
    <w:rsid w:val="004F5448"/>
    <w:rsid w:val="005439B4"/>
    <w:rsid w:val="00567CE3"/>
    <w:rsid w:val="00586C7D"/>
    <w:rsid w:val="005C20DC"/>
    <w:rsid w:val="005E3596"/>
    <w:rsid w:val="0060090F"/>
    <w:rsid w:val="00623A0F"/>
    <w:rsid w:val="006F0E60"/>
    <w:rsid w:val="00702822"/>
    <w:rsid w:val="0071131B"/>
    <w:rsid w:val="007E7EE1"/>
    <w:rsid w:val="00832EE9"/>
    <w:rsid w:val="0087751E"/>
    <w:rsid w:val="008931BD"/>
    <w:rsid w:val="008A2480"/>
    <w:rsid w:val="008A3527"/>
    <w:rsid w:val="008A355D"/>
    <w:rsid w:val="008C0671"/>
    <w:rsid w:val="008C14E7"/>
    <w:rsid w:val="008D4AAF"/>
    <w:rsid w:val="008F784B"/>
    <w:rsid w:val="00936722"/>
    <w:rsid w:val="009522FC"/>
    <w:rsid w:val="00A81930"/>
    <w:rsid w:val="00AB766A"/>
    <w:rsid w:val="00AE2FDC"/>
    <w:rsid w:val="00B72336"/>
    <w:rsid w:val="00B959F4"/>
    <w:rsid w:val="00BE2A47"/>
    <w:rsid w:val="00BE3E3E"/>
    <w:rsid w:val="00C06632"/>
    <w:rsid w:val="00C6362D"/>
    <w:rsid w:val="00C92A6F"/>
    <w:rsid w:val="00CA264A"/>
    <w:rsid w:val="00CD0FC8"/>
    <w:rsid w:val="00CF2876"/>
    <w:rsid w:val="00D54C82"/>
    <w:rsid w:val="00DA31D5"/>
    <w:rsid w:val="00DB79D2"/>
    <w:rsid w:val="00DC51BE"/>
    <w:rsid w:val="00E037B5"/>
    <w:rsid w:val="00E146AC"/>
    <w:rsid w:val="00E651CE"/>
    <w:rsid w:val="00EA7646"/>
    <w:rsid w:val="00EE7CBF"/>
    <w:rsid w:val="00F16822"/>
    <w:rsid w:val="00F3067C"/>
    <w:rsid w:val="00F3202F"/>
    <w:rsid w:val="00F517D3"/>
    <w:rsid w:val="00F82D72"/>
    <w:rsid w:val="00FA4EEC"/>
    <w:rsid w:val="00FC6F75"/>
    <w:rsid w:val="00FE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E7CBF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E7CB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32EE9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832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2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832E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EA7646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A764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">
    <w:name w:val="Основной шрифт"/>
    <w:uiPriority w:val="99"/>
    <w:rsid w:val="00EA7646"/>
  </w:style>
  <w:style w:type="table" w:styleId="TableGrid">
    <w:name w:val="Table Grid"/>
    <w:basedOn w:val="TableNormal"/>
    <w:uiPriority w:val="99"/>
    <w:rsid w:val="008931B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C6F75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CD0FC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D0FC8"/>
    <w:rPr>
      <w:rFonts w:ascii="Times New Roman" w:hAnsi="Times New Roman" w:cs="Times New Roman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3202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202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0">
    <w:name w:val="Знак Знак Знак Знак"/>
    <w:basedOn w:val="Normal"/>
    <w:uiPriority w:val="99"/>
    <w:rsid w:val="002C5F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">
    <w:name w:val="Знак Знак1"/>
    <w:uiPriority w:val="99"/>
    <w:rsid w:val="002C5F75"/>
    <w:rPr>
      <w:b/>
      <w:sz w:val="24"/>
    </w:rPr>
  </w:style>
  <w:style w:type="paragraph" w:styleId="Caption">
    <w:name w:val="caption"/>
    <w:basedOn w:val="Normal"/>
    <w:uiPriority w:val="99"/>
    <w:qFormat/>
    <w:locked/>
    <w:rsid w:val="00244B11"/>
    <w:pPr>
      <w:jc w:val="center"/>
    </w:pPr>
    <w:rPr>
      <w:rFonts w:eastAsia="Calibri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_bol_8@mail.ru" TargetMode="Externa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7</Pages>
  <Words>3294</Words>
  <Characters>18779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14</cp:revision>
  <cp:lastPrinted>2011-08-04T11:28:00Z</cp:lastPrinted>
  <dcterms:created xsi:type="dcterms:W3CDTF">2011-07-25T09:50:00Z</dcterms:created>
  <dcterms:modified xsi:type="dcterms:W3CDTF">2011-08-04T11:32:00Z</dcterms:modified>
</cp:coreProperties>
</file>