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7AC" w:rsidRDefault="005547AC" w:rsidP="00502EF6">
      <w:pPr>
        <w:pStyle w:val="ConsPlusNormal0"/>
        <w:widowControl/>
        <w:ind w:firstLine="0"/>
        <w:jc w:val="center"/>
        <w:rPr>
          <w:rFonts w:ascii="Times New Roman" w:hAnsi="Times New Roman" w:cs="Times New Roman"/>
          <w:b/>
          <w:sz w:val="24"/>
          <w:szCs w:val="24"/>
        </w:rPr>
      </w:pPr>
      <w:r>
        <w:rPr>
          <w:rFonts w:ascii="Times New Roman" w:hAnsi="Times New Roman" w:cs="Times New Roman"/>
          <w:b/>
          <w:sz w:val="24"/>
        </w:rPr>
        <w:t xml:space="preserve">Извещение </w:t>
      </w:r>
      <w:r>
        <w:rPr>
          <w:rFonts w:ascii="Times New Roman" w:hAnsi="Times New Roman" w:cs="Times New Roman"/>
          <w:b/>
          <w:sz w:val="24"/>
          <w:szCs w:val="24"/>
        </w:rPr>
        <w:t>о проведении запроса котировок</w:t>
      </w:r>
    </w:p>
    <w:p w:rsidR="005547AC" w:rsidRDefault="005547AC" w:rsidP="00502EF6">
      <w:pPr>
        <w:pStyle w:val="ConsPlusNonformat"/>
        <w:widowControl/>
        <w:ind w:left="4956" w:firstLine="708"/>
        <w:jc w:val="right"/>
        <w:rPr>
          <w:rFonts w:ascii="Times New Roman" w:hAnsi="Times New Roman" w:cs="Times New Roman"/>
          <w:sz w:val="22"/>
          <w:szCs w:val="22"/>
        </w:rPr>
      </w:pPr>
      <w:r>
        <w:rPr>
          <w:rFonts w:ascii="Times New Roman" w:hAnsi="Times New Roman" w:cs="Times New Roman"/>
          <w:sz w:val="22"/>
          <w:szCs w:val="22"/>
        </w:rPr>
        <w:t xml:space="preserve">Дата: </w:t>
      </w:r>
      <w:r w:rsidRPr="004408D7">
        <w:rPr>
          <w:rFonts w:ascii="Times New Roman" w:hAnsi="Times New Roman" w:cs="Times New Roman"/>
          <w:sz w:val="22"/>
          <w:szCs w:val="22"/>
        </w:rPr>
        <w:t>17</w:t>
      </w:r>
      <w:r>
        <w:rPr>
          <w:rFonts w:ascii="Times New Roman" w:hAnsi="Times New Roman" w:cs="Times New Roman"/>
          <w:sz w:val="22"/>
          <w:szCs w:val="22"/>
        </w:rPr>
        <w:t>.08.2011</w:t>
      </w:r>
    </w:p>
    <w:p w:rsidR="005547AC" w:rsidRDefault="005547AC" w:rsidP="00502EF6">
      <w:pPr>
        <w:pStyle w:val="ConsPlusNonformat"/>
        <w:widowControl/>
        <w:jc w:val="right"/>
        <w:rPr>
          <w:rFonts w:ascii="Times New Roman" w:hAnsi="Times New Roman" w:cs="Times New Roman"/>
          <w:sz w:val="24"/>
        </w:rPr>
      </w:pPr>
      <w:r>
        <w:rPr>
          <w:rFonts w:ascii="Times New Roman" w:hAnsi="Times New Roman" w:cs="Times New Roman"/>
          <w:sz w:val="22"/>
          <w:szCs w:val="22"/>
        </w:rPr>
        <w:t xml:space="preserve">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w:t>
      </w:r>
      <w:r>
        <w:rPr>
          <w:rFonts w:ascii="Times New Roman" w:hAnsi="Times New Roman" w:cs="Times New Roman"/>
        </w:rPr>
        <w:t xml:space="preserve">Регистрационный № </w:t>
      </w:r>
      <w:r>
        <w:rPr>
          <w:rFonts w:ascii="Times New Roman" w:hAnsi="Times New Roman" w:cs="Times New Roman"/>
          <w:sz w:val="24"/>
        </w:rPr>
        <w:t>789</w:t>
      </w:r>
    </w:p>
    <w:p w:rsidR="005547AC" w:rsidRDefault="005547AC" w:rsidP="00502EF6">
      <w:pPr>
        <w:pStyle w:val="ConsPlusNonformat"/>
        <w:widowControl/>
        <w:jc w:val="right"/>
        <w:rPr>
          <w:rFonts w:ascii="Times New Roman" w:hAnsi="Times New Roman" w:cs="Times New Roman"/>
          <w:sz w:val="18"/>
          <w:szCs w:val="18"/>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094"/>
        <w:gridCol w:w="5818"/>
      </w:tblGrid>
      <w:tr w:rsidR="005547AC" w:rsidTr="0016164B">
        <w:trPr>
          <w:trHeight w:val="240"/>
        </w:trPr>
        <w:tc>
          <w:tcPr>
            <w:tcW w:w="2334" w:type="pct"/>
          </w:tcPr>
          <w:p w:rsidR="005547AC" w:rsidRDefault="005547AC">
            <w:pPr>
              <w:pStyle w:val="ConsPlusNormal0"/>
              <w:widowControl/>
              <w:spacing w:line="276" w:lineRule="auto"/>
              <w:ind w:firstLine="0"/>
              <w:rPr>
                <w:rFonts w:ascii="Times New Roman" w:hAnsi="Times New Roman" w:cs="Times New Roman"/>
                <w:lang w:eastAsia="en-US"/>
              </w:rPr>
            </w:pPr>
            <w:r>
              <w:rPr>
                <w:rFonts w:ascii="Times New Roman" w:hAnsi="Times New Roman" w:cs="Times New Roman"/>
                <w:lang w:eastAsia="en-US"/>
              </w:rPr>
              <w:t xml:space="preserve">Наименование заказчика                          </w:t>
            </w:r>
          </w:p>
        </w:tc>
        <w:tc>
          <w:tcPr>
            <w:tcW w:w="2666" w:type="pct"/>
          </w:tcPr>
          <w:p w:rsidR="005547AC" w:rsidRDefault="005547AC">
            <w:pPr>
              <w:pStyle w:val="ConsPlusNormal0"/>
              <w:widowControl/>
              <w:spacing w:line="276" w:lineRule="auto"/>
              <w:ind w:firstLine="0"/>
              <w:rPr>
                <w:rFonts w:ascii="Times New Roman" w:hAnsi="Times New Roman" w:cs="Times New Roman"/>
                <w:lang w:eastAsia="en-US"/>
              </w:rPr>
            </w:pPr>
            <w:r>
              <w:rPr>
                <w:rFonts w:ascii="Times New Roman" w:hAnsi="Times New Roman" w:cs="Times New Roman"/>
                <w:lang w:eastAsia="en-US"/>
              </w:rPr>
              <w:t>МУЗ «Городская клиническая больница № 7»</w:t>
            </w:r>
          </w:p>
        </w:tc>
      </w:tr>
      <w:tr w:rsidR="005547AC" w:rsidTr="0016164B">
        <w:trPr>
          <w:trHeight w:val="240"/>
        </w:trPr>
        <w:tc>
          <w:tcPr>
            <w:tcW w:w="2334" w:type="pct"/>
          </w:tcPr>
          <w:p w:rsidR="005547AC" w:rsidRDefault="005547AC">
            <w:pPr>
              <w:pStyle w:val="ConsPlusNormal0"/>
              <w:widowControl/>
              <w:spacing w:line="276" w:lineRule="auto"/>
              <w:ind w:firstLine="0"/>
              <w:rPr>
                <w:rFonts w:ascii="Times New Roman" w:hAnsi="Times New Roman" w:cs="Times New Roman"/>
                <w:lang w:eastAsia="en-US"/>
              </w:rPr>
            </w:pPr>
            <w:r>
              <w:rPr>
                <w:rFonts w:ascii="Times New Roman" w:hAnsi="Times New Roman" w:cs="Times New Roman"/>
                <w:lang w:eastAsia="en-US"/>
              </w:rPr>
              <w:t xml:space="preserve">Почтовый адрес                             </w:t>
            </w:r>
          </w:p>
        </w:tc>
        <w:tc>
          <w:tcPr>
            <w:tcW w:w="2666" w:type="pct"/>
          </w:tcPr>
          <w:p w:rsidR="005547AC" w:rsidRDefault="005547AC">
            <w:pPr>
              <w:pStyle w:val="ConsPlusNormal0"/>
              <w:widowControl/>
              <w:spacing w:line="276" w:lineRule="auto"/>
              <w:ind w:firstLine="0"/>
              <w:rPr>
                <w:rFonts w:ascii="Times New Roman" w:hAnsi="Times New Roman" w:cs="Times New Roman"/>
                <w:lang w:eastAsia="en-US"/>
              </w:rPr>
            </w:pPr>
            <w:smartTag w:uri="urn:schemas-microsoft-com:office:smarttags" w:element="metricconverter">
              <w:smartTagPr>
                <w:attr w:name="ProductID" w:val="153032, г"/>
              </w:smartTagPr>
              <w:r>
                <w:rPr>
                  <w:rFonts w:ascii="Times New Roman" w:hAnsi="Times New Roman" w:cs="Times New Roman"/>
                  <w:lang w:eastAsia="en-US"/>
                </w:rPr>
                <w:t>153032, г</w:t>
              </w:r>
            </w:smartTag>
            <w:r>
              <w:rPr>
                <w:rFonts w:ascii="Times New Roman" w:hAnsi="Times New Roman" w:cs="Times New Roman"/>
                <w:lang w:eastAsia="en-US"/>
              </w:rPr>
              <w:t>. Иваново, ул. Воронина, д.11</w:t>
            </w:r>
          </w:p>
        </w:tc>
      </w:tr>
      <w:tr w:rsidR="005547AC" w:rsidTr="0016164B">
        <w:trPr>
          <w:trHeight w:val="240"/>
        </w:trPr>
        <w:tc>
          <w:tcPr>
            <w:tcW w:w="2334" w:type="pct"/>
          </w:tcPr>
          <w:p w:rsidR="005547AC" w:rsidRDefault="005547AC">
            <w:pPr>
              <w:pStyle w:val="ConsPlusNormal0"/>
              <w:widowControl/>
              <w:spacing w:line="276" w:lineRule="auto"/>
              <w:ind w:firstLine="0"/>
              <w:rPr>
                <w:rFonts w:ascii="Times New Roman" w:hAnsi="Times New Roman" w:cs="Times New Roman"/>
                <w:lang w:eastAsia="en-US"/>
              </w:rPr>
            </w:pPr>
            <w:r>
              <w:rPr>
                <w:rFonts w:ascii="Times New Roman" w:hAnsi="Times New Roman" w:cs="Times New Roman"/>
                <w:lang w:eastAsia="en-US"/>
              </w:rPr>
              <w:t xml:space="preserve">Адрес электронной почты           </w:t>
            </w:r>
          </w:p>
        </w:tc>
        <w:tc>
          <w:tcPr>
            <w:tcW w:w="2666" w:type="pct"/>
          </w:tcPr>
          <w:p w:rsidR="005547AC" w:rsidRDefault="005547AC">
            <w:pPr>
              <w:pStyle w:val="ConsPlusNormal0"/>
              <w:widowControl/>
              <w:spacing w:line="276" w:lineRule="auto"/>
              <w:ind w:firstLine="0"/>
              <w:rPr>
                <w:rFonts w:ascii="Times New Roman" w:hAnsi="Times New Roman" w:cs="Times New Roman"/>
                <w:lang w:eastAsia="en-US"/>
              </w:rPr>
            </w:pPr>
            <w:r>
              <w:rPr>
                <w:rFonts w:ascii="Times New Roman" w:hAnsi="Times New Roman" w:cs="Times New Roman"/>
                <w:lang w:val="en-US" w:eastAsia="en-US"/>
              </w:rPr>
              <w:t>Hospital7ivanovo@mail</w:t>
            </w:r>
            <w:r>
              <w:rPr>
                <w:rFonts w:ascii="Times New Roman" w:hAnsi="Times New Roman" w:cs="Times New Roman"/>
                <w:lang w:eastAsia="en-US"/>
              </w:rPr>
              <w:t>.</w:t>
            </w:r>
            <w:proofErr w:type="spellStart"/>
            <w:r>
              <w:rPr>
                <w:rFonts w:ascii="Times New Roman" w:hAnsi="Times New Roman" w:cs="Times New Roman"/>
                <w:lang w:val="en-US" w:eastAsia="en-US"/>
              </w:rPr>
              <w:t>ru</w:t>
            </w:r>
            <w:proofErr w:type="spellEnd"/>
          </w:p>
        </w:tc>
      </w:tr>
      <w:tr w:rsidR="005547AC" w:rsidTr="0016164B">
        <w:trPr>
          <w:trHeight w:val="240"/>
        </w:trPr>
        <w:tc>
          <w:tcPr>
            <w:tcW w:w="2334" w:type="pct"/>
          </w:tcPr>
          <w:p w:rsidR="005547AC" w:rsidRDefault="005547AC">
            <w:pPr>
              <w:pStyle w:val="ConsPlusNormal0"/>
              <w:widowControl/>
              <w:spacing w:line="276" w:lineRule="auto"/>
              <w:ind w:firstLine="0"/>
              <w:rPr>
                <w:rFonts w:ascii="Times New Roman" w:hAnsi="Times New Roman" w:cs="Times New Roman"/>
                <w:lang w:eastAsia="en-US"/>
              </w:rPr>
            </w:pPr>
            <w:r>
              <w:rPr>
                <w:rFonts w:ascii="Times New Roman" w:hAnsi="Times New Roman" w:cs="Times New Roman"/>
                <w:lang w:eastAsia="en-US"/>
              </w:rPr>
              <w:t xml:space="preserve">Номер контактного телефона        </w:t>
            </w:r>
          </w:p>
        </w:tc>
        <w:tc>
          <w:tcPr>
            <w:tcW w:w="2666" w:type="pct"/>
          </w:tcPr>
          <w:p w:rsidR="005547AC" w:rsidRDefault="005547AC">
            <w:pPr>
              <w:pStyle w:val="ConsPlusNormal0"/>
              <w:widowControl/>
              <w:spacing w:line="276" w:lineRule="auto"/>
              <w:ind w:firstLine="0"/>
              <w:rPr>
                <w:rFonts w:ascii="Times New Roman" w:hAnsi="Times New Roman" w:cs="Times New Roman"/>
                <w:lang w:eastAsia="en-US"/>
              </w:rPr>
            </w:pPr>
            <w:r>
              <w:rPr>
                <w:rFonts w:ascii="Times New Roman" w:hAnsi="Times New Roman" w:cs="Times New Roman"/>
                <w:lang w:eastAsia="en-US"/>
              </w:rPr>
              <w:t>(4932) 292875</w:t>
            </w:r>
          </w:p>
        </w:tc>
      </w:tr>
      <w:tr w:rsidR="005547AC" w:rsidTr="0016164B">
        <w:trPr>
          <w:trHeight w:val="240"/>
        </w:trPr>
        <w:tc>
          <w:tcPr>
            <w:tcW w:w="2334" w:type="pct"/>
          </w:tcPr>
          <w:p w:rsidR="005547AC" w:rsidRDefault="005547AC">
            <w:pPr>
              <w:pStyle w:val="ConsPlusNormal0"/>
              <w:widowControl/>
              <w:spacing w:line="276" w:lineRule="auto"/>
              <w:ind w:firstLine="0"/>
              <w:rPr>
                <w:rFonts w:ascii="Times New Roman" w:hAnsi="Times New Roman" w:cs="Times New Roman"/>
                <w:lang w:eastAsia="en-US"/>
              </w:rPr>
            </w:pPr>
            <w:r>
              <w:rPr>
                <w:rFonts w:ascii="Times New Roman" w:hAnsi="Times New Roman" w:cs="Times New Roman"/>
                <w:lang w:eastAsia="en-US"/>
              </w:rPr>
              <w:t xml:space="preserve">Место подачи котировочных заявок  </w:t>
            </w:r>
          </w:p>
        </w:tc>
        <w:tc>
          <w:tcPr>
            <w:tcW w:w="2666" w:type="pct"/>
          </w:tcPr>
          <w:p w:rsidR="005547AC" w:rsidRDefault="005547AC">
            <w:pPr>
              <w:pStyle w:val="ConsPlusNormal0"/>
              <w:widowControl/>
              <w:spacing w:line="276" w:lineRule="auto"/>
              <w:ind w:firstLine="0"/>
              <w:rPr>
                <w:rFonts w:ascii="Times New Roman" w:hAnsi="Times New Roman" w:cs="Times New Roman"/>
                <w:lang w:eastAsia="en-US"/>
              </w:rPr>
            </w:pPr>
            <w:r>
              <w:rPr>
                <w:rFonts w:ascii="Times New Roman" w:hAnsi="Times New Roman" w:cs="Times New Roman"/>
                <w:lang w:eastAsia="en-US"/>
              </w:rPr>
              <w:t>153000,г. Иваново, пл. Революции, д. 6, к. 519</w:t>
            </w:r>
          </w:p>
        </w:tc>
      </w:tr>
      <w:tr w:rsidR="005547AC" w:rsidTr="0016164B">
        <w:trPr>
          <w:trHeight w:val="360"/>
        </w:trPr>
        <w:tc>
          <w:tcPr>
            <w:tcW w:w="2334" w:type="pct"/>
          </w:tcPr>
          <w:p w:rsidR="005547AC" w:rsidRDefault="005547AC">
            <w:pPr>
              <w:pStyle w:val="ConsPlusNormal0"/>
              <w:widowControl/>
              <w:spacing w:line="276" w:lineRule="auto"/>
              <w:ind w:firstLine="0"/>
              <w:rPr>
                <w:rFonts w:ascii="Times New Roman" w:hAnsi="Times New Roman" w:cs="Times New Roman"/>
                <w:lang w:eastAsia="en-US"/>
              </w:rPr>
            </w:pPr>
            <w:r>
              <w:rPr>
                <w:rFonts w:ascii="Times New Roman" w:hAnsi="Times New Roman" w:cs="Times New Roman"/>
                <w:lang w:eastAsia="en-US"/>
              </w:rPr>
              <w:t>Дата  и  время   окончания   срока</w:t>
            </w:r>
            <w:r>
              <w:rPr>
                <w:rFonts w:ascii="Times New Roman" w:hAnsi="Times New Roman" w:cs="Times New Roman"/>
                <w:lang w:eastAsia="en-US"/>
              </w:rPr>
              <w:br/>
              <w:t xml:space="preserve">подачи котировочных заявок        </w:t>
            </w:r>
          </w:p>
        </w:tc>
        <w:tc>
          <w:tcPr>
            <w:tcW w:w="2666" w:type="pct"/>
            <w:vAlign w:val="center"/>
          </w:tcPr>
          <w:p w:rsidR="005547AC" w:rsidRPr="0016164B" w:rsidRDefault="005547AC" w:rsidP="0016164B">
            <w:pPr>
              <w:pStyle w:val="ConsPlusNormal0"/>
              <w:widowControl/>
              <w:spacing w:line="276" w:lineRule="auto"/>
              <w:ind w:firstLine="0"/>
              <w:rPr>
                <w:rFonts w:ascii="Times New Roman" w:hAnsi="Times New Roman" w:cs="Times New Roman"/>
                <w:b/>
                <w:lang w:eastAsia="en-US"/>
              </w:rPr>
            </w:pPr>
            <w:r w:rsidRPr="0016164B">
              <w:rPr>
                <w:rFonts w:ascii="Times New Roman" w:hAnsi="Times New Roman" w:cs="Times New Roman"/>
                <w:b/>
                <w:lang w:eastAsia="en-US"/>
              </w:rPr>
              <w:t>29.08.2011 до 09:00</w:t>
            </w:r>
          </w:p>
        </w:tc>
      </w:tr>
    </w:tbl>
    <w:p w:rsidR="005547AC" w:rsidRDefault="005547AC"/>
    <w:tbl>
      <w:tblPr>
        <w:tblW w:w="4965" w:type="pct"/>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765"/>
        <w:gridCol w:w="1604"/>
        <w:gridCol w:w="4332"/>
        <w:gridCol w:w="1606"/>
        <w:gridCol w:w="1604"/>
      </w:tblGrid>
      <w:tr w:rsidR="005547AC" w:rsidTr="0016164B">
        <w:trPr>
          <w:trHeight w:val="1306"/>
        </w:trPr>
        <w:tc>
          <w:tcPr>
            <w:tcW w:w="80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547AC" w:rsidRDefault="005547AC" w:rsidP="0016164B">
            <w:pPr>
              <w:pStyle w:val="a5"/>
              <w:spacing w:after="0"/>
              <w:jc w:val="center"/>
              <w:rPr>
                <w:lang w:eastAsia="en-US"/>
              </w:rPr>
            </w:pPr>
            <w:r>
              <w:rPr>
                <w:sz w:val="18"/>
                <w:szCs w:val="18"/>
                <w:lang w:eastAsia="en-US"/>
              </w:rPr>
              <w:t>Наименование поставляемых товаров, выполняемых работ, оказываемых услуг</w:t>
            </w:r>
          </w:p>
        </w:tc>
        <w:tc>
          <w:tcPr>
            <w:tcW w:w="272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547AC" w:rsidRDefault="005547AC" w:rsidP="0016164B">
            <w:pPr>
              <w:pStyle w:val="a5"/>
              <w:spacing w:after="0"/>
              <w:jc w:val="center"/>
              <w:rPr>
                <w:sz w:val="18"/>
                <w:szCs w:val="18"/>
                <w:lang w:eastAsia="en-US"/>
              </w:rPr>
            </w:pPr>
          </w:p>
          <w:p w:rsidR="005547AC" w:rsidRDefault="005547AC" w:rsidP="0016164B">
            <w:pPr>
              <w:pStyle w:val="a5"/>
              <w:spacing w:after="0"/>
              <w:jc w:val="center"/>
              <w:rPr>
                <w:sz w:val="18"/>
                <w:szCs w:val="18"/>
                <w:lang w:eastAsia="en-US"/>
              </w:rPr>
            </w:pPr>
            <w:r>
              <w:rPr>
                <w:sz w:val="18"/>
                <w:szCs w:val="18"/>
                <w:lang w:eastAsia="en-US"/>
              </w:rPr>
              <w:t>Характеристики</w:t>
            </w:r>
          </w:p>
          <w:p w:rsidR="005547AC" w:rsidRDefault="005547AC" w:rsidP="0016164B">
            <w:pPr>
              <w:pStyle w:val="a5"/>
              <w:spacing w:after="0"/>
              <w:jc w:val="center"/>
              <w:rPr>
                <w:sz w:val="18"/>
                <w:szCs w:val="18"/>
                <w:lang w:eastAsia="en-US"/>
              </w:rPr>
            </w:pPr>
            <w:r>
              <w:rPr>
                <w:sz w:val="18"/>
                <w:szCs w:val="18"/>
                <w:lang w:eastAsia="en-US"/>
              </w:rPr>
              <w:t>поставляемых товаров, выполняемых работ, оказываемых услуг</w:t>
            </w:r>
          </w:p>
        </w:tc>
        <w:tc>
          <w:tcPr>
            <w:tcW w:w="7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547AC" w:rsidRDefault="005547AC" w:rsidP="0016164B">
            <w:pPr>
              <w:pStyle w:val="a5"/>
              <w:spacing w:after="0"/>
              <w:jc w:val="center"/>
              <w:rPr>
                <w:bCs/>
                <w:sz w:val="18"/>
                <w:szCs w:val="18"/>
                <w:lang w:eastAsia="en-US"/>
              </w:rPr>
            </w:pPr>
            <w:r>
              <w:rPr>
                <w:bCs/>
                <w:sz w:val="18"/>
                <w:szCs w:val="18"/>
                <w:lang w:eastAsia="en-US"/>
              </w:rPr>
              <w:t>Единица измерения</w:t>
            </w:r>
          </w:p>
        </w:tc>
        <w:tc>
          <w:tcPr>
            <w:tcW w:w="7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547AC" w:rsidRDefault="005547AC" w:rsidP="0016164B">
            <w:pPr>
              <w:pStyle w:val="a5"/>
              <w:spacing w:after="0"/>
              <w:jc w:val="center"/>
              <w:rPr>
                <w:sz w:val="18"/>
                <w:szCs w:val="18"/>
                <w:lang w:eastAsia="en-US"/>
              </w:rPr>
            </w:pPr>
            <w:r>
              <w:rPr>
                <w:sz w:val="18"/>
                <w:szCs w:val="18"/>
                <w:lang w:eastAsia="en-US"/>
              </w:rPr>
              <w:t>Количество поставляемых товаров, объем выполняемых работ, оказываемых услуг</w:t>
            </w:r>
          </w:p>
        </w:tc>
      </w:tr>
      <w:tr w:rsidR="005547AC" w:rsidTr="0016164B">
        <w:trPr>
          <w:trHeight w:val="3552"/>
        </w:trPr>
        <w:tc>
          <w:tcPr>
            <w:tcW w:w="809"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547AC" w:rsidRDefault="005547AC" w:rsidP="0016164B">
            <w:pPr>
              <w:rPr>
                <w:b/>
                <w:sz w:val="20"/>
                <w:szCs w:val="20"/>
                <w:lang w:eastAsia="en-US"/>
              </w:rPr>
            </w:pPr>
            <w:r w:rsidRPr="000C6748">
              <w:rPr>
                <w:b/>
                <w:sz w:val="20"/>
                <w:szCs w:val="20"/>
                <w:lang w:eastAsia="en-US"/>
              </w:rPr>
              <w:t>Капитальный ремонт   помещений детской поликлиники</w:t>
            </w:r>
            <w:r w:rsidRPr="004408D7">
              <w:rPr>
                <w:b/>
                <w:sz w:val="20"/>
                <w:szCs w:val="20"/>
                <w:lang w:eastAsia="en-US"/>
              </w:rPr>
              <w:t xml:space="preserve"> </w:t>
            </w:r>
          </w:p>
          <w:p w:rsidR="005547AC" w:rsidRDefault="005547AC" w:rsidP="0016164B">
            <w:pPr>
              <w:rPr>
                <w:b/>
                <w:sz w:val="20"/>
                <w:szCs w:val="20"/>
                <w:lang w:eastAsia="en-US"/>
              </w:rPr>
            </w:pPr>
          </w:p>
          <w:p w:rsidR="005547AC" w:rsidRPr="000C6748" w:rsidRDefault="005547AC" w:rsidP="0016164B">
            <w:pPr>
              <w:rPr>
                <w:b/>
                <w:sz w:val="20"/>
                <w:szCs w:val="20"/>
                <w:lang w:eastAsia="en-US"/>
              </w:rPr>
            </w:pPr>
            <w:r>
              <w:rPr>
                <w:b/>
                <w:sz w:val="20"/>
                <w:szCs w:val="20"/>
                <w:lang w:eastAsia="en-US"/>
              </w:rPr>
              <w:t>(4540020)</w:t>
            </w:r>
          </w:p>
        </w:tc>
        <w:tc>
          <w:tcPr>
            <w:tcW w:w="735" w:type="pct"/>
            <w:tcBorders>
              <w:top w:val="single" w:sz="4" w:space="0" w:color="auto"/>
              <w:left w:val="single" w:sz="4" w:space="0" w:color="auto"/>
              <w:right w:val="single" w:sz="4" w:space="0" w:color="auto"/>
            </w:tcBorders>
            <w:tcMar>
              <w:top w:w="0" w:type="dxa"/>
              <w:left w:w="108" w:type="dxa"/>
              <w:bottom w:w="0" w:type="dxa"/>
              <w:right w:w="108" w:type="dxa"/>
            </w:tcMar>
          </w:tcPr>
          <w:p w:rsidR="005547AC" w:rsidRDefault="005547AC" w:rsidP="0016164B">
            <w:pPr>
              <w:rPr>
                <w:sz w:val="20"/>
                <w:szCs w:val="20"/>
                <w:lang w:eastAsia="en-US"/>
              </w:rPr>
            </w:pPr>
            <w:r>
              <w:rPr>
                <w:sz w:val="20"/>
                <w:szCs w:val="20"/>
                <w:lang w:eastAsia="en-US"/>
              </w:rPr>
              <w:t>Требование</w:t>
            </w:r>
          </w:p>
          <w:p w:rsidR="005547AC" w:rsidRDefault="005547AC" w:rsidP="0016164B">
            <w:pPr>
              <w:rPr>
                <w:sz w:val="20"/>
                <w:szCs w:val="20"/>
                <w:lang w:eastAsia="en-US"/>
              </w:rPr>
            </w:pPr>
            <w:r>
              <w:rPr>
                <w:sz w:val="20"/>
                <w:szCs w:val="20"/>
                <w:lang w:eastAsia="en-US"/>
              </w:rPr>
              <w:t>к качеству товаров, работ, услуг</w:t>
            </w:r>
          </w:p>
        </w:tc>
        <w:tc>
          <w:tcPr>
            <w:tcW w:w="1985" w:type="pct"/>
            <w:tcBorders>
              <w:top w:val="single" w:sz="4" w:space="0" w:color="auto"/>
              <w:left w:val="single" w:sz="4" w:space="0" w:color="auto"/>
              <w:right w:val="single" w:sz="4" w:space="0" w:color="auto"/>
            </w:tcBorders>
            <w:tcMar>
              <w:top w:w="0" w:type="dxa"/>
              <w:left w:w="108" w:type="dxa"/>
              <w:bottom w:w="0" w:type="dxa"/>
              <w:right w:w="108" w:type="dxa"/>
            </w:tcMar>
          </w:tcPr>
          <w:p w:rsidR="005547AC" w:rsidRDefault="005547AC" w:rsidP="0016164B">
            <w:pPr>
              <w:pStyle w:val="a5"/>
              <w:spacing w:after="0"/>
              <w:jc w:val="both"/>
              <w:rPr>
                <w:lang w:eastAsia="en-US"/>
              </w:rPr>
            </w:pPr>
            <w:r>
              <w:rPr>
                <w:lang w:eastAsia="en-US"/>
              </w:rPr>
              <w:t xml:space="preserve">Выполнение работ в соответствии с нормативными требованиями ТУ, ГОСТ, СНиП, нормами СанПиН и прочими нормативными документами, регламентирующих производство соответствующих работ. </w:t>
            </w:r>
          </w:p>
          <w:p w:rsidR="005547AC" w:rsidRDefault="005547AC" w:rsidP="0016164B">
            <w:pPr>
              <w:pStyle w:val="a5"/>
              <w:spacing w:after="0"/>
              <w:jc w:val="both"/>
              <w:rPr>
                <w:lang w:eastAsia="en-US"/>
              </w:rPr>
            </w:pPr>
            <w:r>
              <w:rPr>
                <w:lang w:eastAsia="en-US"/>
              </w:rPr>
              <w:t>Качественное  выполнение всех работ, использование качественных материалов, соответствующих стандартам и техническим условиям и имеющих соответствующие сертификаты, технические паспорта или иные документы, удостоверяющие их качество.</w:t>
            </w:r>
          </w:p>
          <w:p w:rsidR="005547AC" w:rsidRDefault="005547AC" w:rsidP="0016164B">
            <w:pPr>
              <w:pStyle w:val="a5"/>
              <w:spacing w:after="0"/>
              <w:jc w:val="both"/>
              <w:rPr>
                <w:lang w:eastAsia="en-US"/>
              </w:rPr>
            </w:pPr>
            <w:r>
              <w:rPr>
                <w:lang w:eastAsia="en-US"/>
              </w:rPr>
              <w:t>Объем выполняемых работ, используемых материалов должны строго соответствовать сметам и ведомостям объемов работ</w:t>
            </w:r>
          </w:p>
        </w:tc>
        <w:tc>
          <w:tcPr>
            <w:tcW w:w="1471" w:type="pct"/>
            <w:gridSpan w:val="2"/>
            <w:vMerge w:val="restart"/>
            <w:tcBorders>
              <w:top w:val="single" w:sz="4" w:space="0" w:color="auto"/>
              <w:left w:val="single" w:sz="4" w:space="0" w:color="auto"/>
              <w:right w:val="single" w:sz="4" w:space="0" w:color="auto"/>
            </w:tcBorders>
            <w:tcMar>
              <w:top w:w="0" w:type="dxa"/>
              <w:left w:w="108" w:type="dxa"/>
              <w:bottom w:w="0" w:type="dxa"/>
              <w:right w:w="108" w:type="dxa"/>
            </w:tcMar>
          </w:tcPr>
          <w:p w:rsidR="005547AC" w:rsidRDefault="005547AC" w:rsidP="0016164B">
            <w:pPr>
              <w:pStyle w:val="a5"/>
              <w:spacing w:after="0"/>
              <w:jc w:val="center"/>
              <w:rPr>
                <w:lang w:eastAsia="en-US"/>
              </w:rPr>
            </w:pPr>
          </w:p>
          <w:p w:rsidR="005547AC" w:rsidRDefault="005547AC" w:rsidP="0016164B">
            <w:pPr>
              <w:pStyle w:val="a5"/>
              <w:spacing w:after="0"/>
              <w:jc w:val="center"/>
              <w:rPr>
                <w:lang w:eastAsia="en-US"/>
              </w:rPr>
            </w:pPr>
            <w:r>
              <w:rPr>
                <w:lang w:eastAsia="en-US"/>
              </w:rPr>
              <w:t>В соответствии со сметами и ведомостями объемов работ</w:t>
            </w:r>
          </w:p>
        </w:tc>
      </w:tr>
      <w:tr w:rsidR="005547AC" w:rsidTr="0016164B">
        <w:trPr>
          <w:trHeight w:val="550"/>
        </w:trPr>
        <w:tc>
          <w:tcPr>
            <w:tcW w:w="809" w:type="pct"/>
            <w:vMerge/>
            <w:tcBorders>
              <w:top w:val="single" w:sz="4" w:space="0" w:color="auto"/>
              <w:left w:val="single" w:sz="4" w:space="0" w:color="auto"/>
              <w:bottom w:val="single" w:sz="4" w:space="0" w:color="auto"/>
              <w:right w:val="single" w:sz="4" w:space="0" w:color="auto"/>
            </w:tcBorders>
            <w:vAlign w:val="center"/>
          </w:tcPr>
          <w:p w:rsidR="005547AC" w:rsidRDefault="005547AC" w:rsidP="0016164B">
            <w:pPr>
              <w:rPr>
                <w:b/>
                <w:color w:val="FF0000"/>
                <w:sz w:val="20"/>
                <w:szCs w:val="20"/>
                <w:lang w:eastAsia="en-US"/>
              </w:rPr>
            </w:pPr>
          </w:p>
        </w:tc>
        <w:tc>
          <w:tcPr>
            <w:tcW w:w="7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547AC" w:rsidRDefault="005547AC" w:rsidP="0016164B">
            <w:pPr>
              <w:rPr>
                <w:sz w:val="20"/>
                <w:szCs w:val="20"/>
                <w:lang w:eastAsia="en-US"/>
              </w:rPr>
            </w:pPr>
            <w:r>
              <w:rPr>
                <w:sz w:val="20"/>
                <w:szCs w:val="20"/>
                <w:lang w:eastAsia="en-US"/>
              </w:rPr>
              <w:t>Требования к безопасности товаров, работ, услуг</w:t>
            </w:r>
          </w:p>
        </w:tc>
        <w:tc>
          <w:tcPr>
            <w:tcW w:w="198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547AC" w:rsidRPr="00F2125C" w:rsidRDefault="005547AC" w:rsidP="0016164B">
            <w:pPr>
              <w:widowControl w:val="0"/>
              <w:autoSpaceDE w:val="0"/>
              <w:autoSpaceDN w:val="0"/>
              <w:adjustRightInd w:val="0"/>
              <w:jc w:val="both"/>
              <w:rPr>
                <w:sz w:val="20"/>
                <w:szCs w:val="20"/>
                <w:lang w:eastAsia="en-US"/>
              </w:rPr>
            </w:pPr>
            <w:r w:rsidRPr="00F2125C">
              <w:rPr>
                <w:sz w:val="20"/>
                <w:szCs w:val="20"/>
                <w:lang w:eastAsia="en-US"/>
              </w:rPr>
              <w:t>Со</w:t>
            </w:r>
            <w:r>
              <w:rPr>
                <w:sz w:val="20"/>
                <w:szCs w:val="20"/>
                <w:lang w:eastAsia="en-US"/>
              </w:rPr>
              <w:t>блюдать действующее законодательство  РФ в области  строительной деятельности, обязательные требования государственных стандартов, технических условий, строительных норм и правил. 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также охрану материальных ресурсов, находящихся на площадке</w:t>
            </w:r>
          </w:p>
        </w:tc>
        <w:tc>
          <w:tcPr>
            <w:tcW w:w="1471" w:type="pct"/>
            <w:gridSpan w:val="2"/>
            <w:vMerge/>
            <w:tcBorders>
              <w:left w:val="single" w:sz="4" w:space="0" w:color="auto"/>
              <w:right w:val="single" w:sz="4" w:space="0" w:color="auto"/>
            </w:tcBorders>
            <w:vAlign w:val="center"/>
          </w:tcPr>
          <w:p w:rsidR="005547AC" w:rsidRDefault="005547AC" w:rsidP="0016164B">
            <w:pPr>
              <w:rPr>
                <w:sz w:val="20"/>
                <w:szCs w:val="20"/>
                <w:lang w:eastAsia="en-US"/>
              </w:rPr>
            </w:pPr>
          </w:p>
        </w:tc>
      </w:tr>
      <w:tr w:rsidR="005547AC" w:rsidTr="0016164B">
        <w:trPr>
          <w:trHeight w:val="550"/>
        </w:trPr>
        <w:tc>
          <w:tcPr>
            <w:tcW w:w="809" w:type="pct"/>
            <w:vMerge/>
            <w:tcBorders>
              <w:top w:val="single" w:sz="4" w:space="0" w:color="auto"/>
              <w:left w:val="single" w:sz="4" w:space="0" w:color="auto"/>
              <w:bottom w:val="single" w:sz="4" w:space="0" w:color="auto"/>
              <w:right w:val="single" w:sz="4" w:space="0" w:color="auto"/>
            </w:tcBorders>
            <w:vAlign w:val="center"/>
          </w:tcPr>
          <w:p w:rsidR="005547AC" w:rsidRDefault="005547AC" w:rsidP="0016164B">
            <w:pPr>
              <w:rPr>
                <w:b/>
                <w:color w:val="FF0000"/>
                <w:sz w:val="20"/>
                <w:szCs w:val="20"/>
                <w:lang w:eastAsia="en-US"/>
              </w:rPr>
            </w:pPr>
          </w:p>
        </w:tc>
        <w:tc>
          <w:tcPr>
            <w:tcW w:w="7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547AC" w:rsidRDefault="005547AC" w:rsidP="0016164B">
            <w:pPr>
              <w:rPr>
                <w:sz w:val="20"/>
                <w:szCs w:val="20"/>
                <w:lang w:eastAsia="en-US"/>
              </w:rPr>
            </w:pPr>
            <w:r>
              <w:rPr>
                <w:sz w:val="20"/>
                <w:szCs w:val="20"/>
                <w:lang w:eastAsia="en-US"/>
              </w:rPr>
              <w:t>Требования к результатам работ, оказанию услуг</w:t>
            </w:r>
          </w:p>
          <w:p w:rsidR="005547AC" w:rsidRDefault="005547AC" w:rsidP="0016164B">
            <w:pPr>
              <w:rPr>
                <w:sz w:val="20"/>
                <w:szCs w:val="20"/>
                <w:lang w:eastAsia="en-US"/>
              </w:rPr>
            </w:pPr>
          </w:p>
        </w:tc>
        <w:tc>
          <w:tcPr>
            <w:tcW w:w="198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547AC" w:rsidRDefault="005547AC" w:rsidP="0016164B">
            <w:pPr>
              <w:pStyle w:val="a5"/>
              <w:spacing w:after="0"/>
              <w:jc w:val="both"/>
              <w:rPr>
                <w:lang w:eastAsia="en-US"/>
              </w:rPr>
            </w:pPr>
            <w:r>
              <w:rPr>
                <w:lang w:eastAsia="en-US"/>
              </w:rPr>
              <w:t>Работы  должны  быть выполнены качественно в полном объеме и в срок,  предусмотренный муниципальным контрактом. Срок гарантии на выполнение работ – 3 (три) года с момента приемки  работ Заказчиком, в установленном порядке</w:t>
            </w:r>
          </w:p>
        </w:tc>
        <w:tc>
          <w:tcPr>
            <w:tcW w:w="1471" w:type="pct"/>
            <w:gridSpan w:val="2"/>
            <w:vMerge/>
            <w:tcBorders>
              <w:left w:val="single" w:sz="4" w:space="0" w:color="auto"/>
              <w:right w:val="single" w:sz="4" w:space="0" w:color="auto"/>
            </w:tcBorders>
            <w:vAlign w:val="center"/>
          </w:tcPr>
          <w:p w:rsidR="005547AC" w:rsidRDefault="005547AC" w:rsidP="0016164B">
            <w:pPr>
              <w:rPr>
                <w:sz w:val="20"/>
                <w:szCs w:val="20"/>
                <w:lang w:eastAsia="en-US"/>
              </w:rPr>
            </w:pPr>
          </w:p>
        </w:tc>
      </w:tr>
      <w:tr w:rsidR="005547AC" w:rsidTr="0016164B">
        <w:trPr>
          <w:trHeight w:val="275"/>
        </w:trPr>
        <w:tc>
          <w:tcPr>
            <w:tcW w:w="809" w:type="pct"/>
            <w:vMerge/>
            <w:tcBorders>
              <w:top w:val="single" w:sz="4" w:space="0" w:color="auto"/>
              <w:left w:val="single" w:sz="4" w:space="0" w:color="auto"/>
              <w:bottom w:val="single" w:sz="4" w:space="0" w:color="auto"/>
              <w:right w:val="single" w:sz="4" w:space="0" w:color="auto"/>
            </w:tcBorders>
            <w:vAlign w:val="center"/>
          </w:tcPr>
          <w:p w:rsidR="005547AC" w:rsidRDefault="005547AC" w:rsidP="0016164B">
            <w:pPr>
              <w:rPr>
                <w:b/>
                <w:color w:val="FF0000"/>
                <w:sz w:val="20"/>
                <w:szCs w:val="20"/>
                <w:lang w:eastAsia="en-US"/>
              </w:rPr>
            </w:pPr>
          </w:p>
        </w:tc>
        <w:tc>
          <w:tcPr>
            <w:tcW w:w="7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547AC" w:rsidRDefault="005547AC" w:rsidP="0016164B">
            <w:pPr>
              <w:rPr>
                <w:sz w:val="20"/>
                <w:szCs w:val="20"/>
                <w:lang w:eastAsia="en-US"/>
              </w:rPr>
            </w:pPr>
            <w:r>
              <w:rPr>
                <w:sz w:val="18"/>
                <w:szCs w:val="18"/>
                <w:lang w:eastAsia="en-US"/>
              </w:rPr>
              <w:t>Требования к техническим характеристикам товаров, работ, услуг</w:t>
            </w:r>
          </w:p>
        </w:tc>
        <w:tc>
          <w:tcPr>
            <w:tcW w:w="198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547AC" w:rsidRDefault="005547AC" w:rsidP="0016164B">
            <w:pPr>
              <w:pStyle w:val="a5"/>
              <w:spacing w:after="0"/>
              <w:jc w:val="both"/>
              <w:rPr>
                <w:rFonts w:ascii="Times New Roman CYR" w:hAnsi="Times New Roman CYR" w:cs="Times New Roman CYR"/>
                <w:lang w:eastAsia="en-US"/>
              </w:rPr>
            </w:pPr>
            <w:r>
              <w:rPr>
                <w:lang w:eastAsia="en-US"/>
              </w:rPr>
              <w:t>В соответствии со сметами. Работы вести по гибкому графику в работающем учреждении по согласованию с руководством.</w:t>
            </w:r>
          </w:p>
        </w:tc>
        <w:tc>
          <w:tcPr>
            <w:tcW w:w="1471" w:type="pct"/>
            <w:gridSpan w:val="2"/>
            <w:vMerge/>
            <w:tcBorders>
              <w:left w:val="single" w:sz="4" w:space="0" w:color="auto"/>
              <w:bottom w:val="single" w:sz="4" w:space="0" w:color="auto"/>
              <w:right w:val="single" w:sz="4" w:space="0" w:color="auto"/>
            </w:tcBorders>
            <w:vAlign w:val="center"/>
          </w:tcPr>
          <w:p w:rsidR="005547AC" w:rsidRDefault="005547AC" w:rsidP="0016164B">
            <w:pPr>
              <w:rPr>
                <w:sz w:val="20"/>
                <w:szCs w:val="20"/>
                <w:lang w:eastAsia="en-US"/>
              </w:rPr>
            </w:pPr>
          </w:p>
        </w:tc>
      </w:tr>
    </w:tbl>
    <w:p w:rsidR="005547AC" w:rsidRDefault="005547AC" w:rsidP="00502EF6">
      <w:pPr>
        <w:pStyle w:val="a5"/>
        <w:rPr>
          <w:color w:val="FF0000"/>
        </w:rPr>
      </w:pPr>
    </w:p>
    <w:p w:rsidR="005547AC" w:rsidRDefault="005547AC" w:rsidP="00502EF6">
      <w:pPr>
        <w:pStyle w:val="a5"/>
        <w:rPr>
          <w:color w:val="FF0000"/>
        </w:rPr>
      </w:pPr>
      <w:r>
        <w:rPr>
          <w:color w:val="FF0000"/>
        </w:rPr>
        <w:br w:type="page"/>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4017"/>
        <w:gridCol w:w="6971"/>
      </w:tblGrid>
      <w:tr w:rsidR="005547AC" w:rsidTr="0016164B">
        <w:tc>
          <w:tcPr>
            <w:tcW w:w="1828" w:type="pct"/>
            <w:tcBorders>
              <w:top w:val="single" w:sz="4" w:space="0" w:color="auto"/>
            </w:tcBorders>
          </w:tcPr>
          <w:p w:rsidR="005547AC" w:rsidRDefault="005547AC" w:rsidP="0016164B">
            <w:pPr>
              <w:pStyle w:val="ConsPlusNormal0"/>
              <w:widowControl/>
              <w:ind w:firstLine="0"/>
              <w:rPr>
                <w:rFonts w:ascii="Times New Roman" w:hAnsi="Times New Roman" w:cs="Times New Roman"/>
                <w:lang w:eastAsia="en-US"/>
              </w:rPr>
            </w:pPr>
            <w:r>
              <w:rPr>
                <w:rFonts w:ascii="Times New Roman" w:hAnsi="Times New Roman" w:cs="Times New Roman"/>
                <w:lang w:eastAsia="en-US"/>
              </w:rPr>
              <w:t xml:space="preserve">Требования к участникам размещения заказа </w:t>
            </w:r>
          </w:p>
        </w:tc>
        <w:tc>
          <w:tcPr>
            <w:tcW w:w="3172" w:type="pct"/>
            <w:tcBorders>
              <w:top w:val="single" w:sz="4" w:space="0" w:color="auto"/>
            </w:tcBorders>
            <w:vAlign w:val="center"/>
          </w:tcPr>
          <w:p w:rsidR="005547AC" w:rsidRDefault="005547AC" w:rsidP="0016164B">
            <w:pPr>
              <w:pStyle w:val="ConsPlusNormal0"/>
              <w:widowControl/>
              <w:ind w:firstLine="0"/>
              <w:jc w:val="both"/>
              <w:rPr>
                <w:rFonts w:ascii="Times New Roman" w:hAnsi="Times New Roman" w:cs="Times New Roman"/>
                <w:lang w:eastAsia="en-US"/>
              </w:rPr>
            </w:pPr>
            <w:r>
              <w:rPr>
                <w:rFonts w:ascii="Times New Roman" w:hAnsi="Times New Roman" w:cs="Times New Roman"/>
                <w:lang w:eastAsia="en-US"/>
              </w:rPr>
              <w:t>Отсутствие в реестре недобросовестных поставщиков сведений об участнике размещения заказа</w:t>
            </w:r>
          </w:p>
        </w:tc>
      </w:tr>
      <w:tr w:rsidR="005547AC" w:rsidTr="0016164B">
        <w:tc>
          <w:tcPr>
            <w:tcW w:w="1828" w:type="pct"/>
          </w:tcPr>
          <w:p w:rsidR="005547AC" w:rsidRDefault="005547AC" w:rsidP="0016164B">
            <w:pPr>
              <w:rPr>
                <w:sz w:val="20"/>
                <w:szCs w:val="20"/>
                <w:lang w:eastAsia="en-US"/>
              </w:rPr>
            </w:pPr>
            <w:r>
              <w:rPr>
                <w:sz w:val="20"/>
                <w:szCs w:val="20"/>
                <w:lang w:eastAsia="en-US"/>
              </w:rPr>
              <w:t>Источник финансирования заказа</w:t>
            </w:r>
          </w:p>
        </w:tc>
        <w:tc>
          <w:tcPr>
            <w:tcW w:w="3172" w:type="pct"/>
            <w:vAlign w:val="center"/>
          </w:tcPr>
          <w:p w:rsidR="005547AC" w:rsidRDefault="005547AC" w:rsidP="0016164B">
            <w:pPr>
              <w:pStyle w:val="a5"/>
              <w:spacing w:after="0"/>
              <w:jc w:val="both"/>
              <w:rPr>
                <w:lang w:eastAsia="en-US"/>
              </w:rPr>
            </w:pPr>
            <w:r>
              <w:rPr>
                <w:lang w:eastAsia="en-US"/>
              </w:rPr>
              <w:t>бюджет города Иванова</w:t>
            </w:r>
          </w:p>
        </w:tc>
      </w:tr>
      <w:tr w:rsidR="005547AC" w:rsidTr="0016164B">
        <w:tc>
          <w:tcPr>
            <w:tcW w:w="1828" w:type="pct"/>
          </w:tcPr>
          <w:p w:rsidR="005547AC" w:rsidRDefault="005547AC" w:rsidP="0016164B">
            <w:pPr>
              <w:rPr>
                <w:sz w:val="20"/>
                <w:szCs w:val="20"/>
                <w:lang w:eastAsia="en-US"/>
              </w:rPr>
            </w:pPr>
            <w:r>
              <w:rPr>
                <w:sz w:val="20"/>
                <w:szCs w:val="20"/>
                <w:lang w:eastAsia="en-US"/>
              </w:rPr>
              <w:t>Максимальная цена контракта, руб.</w:t>
            </w:r>
          </w:p>
        </w:tc>
        <w:tc>
          <w:tcPr>
            <w:tcW w:w="3172" w:type="pct"/>
            <w:vAlign w:val="center"/>
          </w:tcPr>
          <w:p w:rsidR="005547AC" w:rsidRDefault="005547AC" w:rsidP="0016164B">
            <w:pPr>
              <w:pStyle w:val="a5"/>
              <w:spacing w:after="0"/>
              <w:jc w:val="both"/>
              <w:rPr>
                <w:lang w:eastAsia="en-US"/>
              </w:rPr>
            </w:pPr>
            <w:r>
              <w:rPr>
                <w:b/>
                <w:lang w:eastAsia="en-US"/>
              </w:rPr>
              <w:t>499 953,00</w:t>
            </w:r>
            <w:r>
              <w:rPr>
                <w:lang w:eastAsia="en-US"/>
              </w:rPr>
              <w:t xml:space="preserve"> </w:t>
            </w:r>
          </w:p>
        </w:tc>
      </w:tr>
      <w:tr w:rsidR="005547AC" w:rsidTr="0016164B">
        <w:tc>
          <w:tcPr>
            <w:tcW w:w="1828" w:type="pct"/>
          </w:tcPr>
          <w:p w:rsidR="005547AC" w:rsidRDefault="005547AC" w:rsidP="0016164B">
            <w:pPr>
              <w:rPr>
                <w:sz w:val="20"/>
                <w:szCs w:val="20"/>
                <w:lang w:eastAsia="en-US"/>
              </w:rPr>
            </w:pPr>
            <w:r>
              <w:rPr>
                <w:sz w:val="20"/>
                <w:szCs w:val="20"/>
                <w:lang w:eastAsia="en-US"/>
              </w:rPr>
              <w:t>Сведения о включенных (не включенных) в цену товаров, работ, услуг расходах</w:t>
            </w:r>
          </w:p>
        </w:tc>
        <w:tc>
          <w:tcPr>
            <w:tcW w:w="3172" w:type="pct"/>
            <w:vAlign w:val="center"/>
          </w:tcPr>
          <w:p w:rsidR="005547AC" w:rsidRPr="0016164B" w:rsidRDefault="005547AC" w:rsidP="0016164B">
            <w:pPr>
              <w:autoSpaceDE w:val="0"/>
              <w:autoSpaceDN w:val="0"/>
              <w:adjustRightInd w:val="0"/>
              <w:jc w:val="both"/>
              <w:rPr>
                <w:sz w:val="20"/>
                <w:szCs w:val="20"/>
                <w:lang w:eastAsia="en-US"/>
              </w:rPr>
            </w:pPr>
            <w:r w:rsidRPr="0016164B">
              <w:rPr>
                <w:sz w:val="20"/>
                <w:szCs w:val="20"/>
                <w:lang w:eastAsia="en-US"/>
              </w:rPr>
              <w:t>цена контракта включает в себя  стоимость непосредственно работ по ремонту объекта заказчика, стоимость материалов, необходимых для их выполнения, приобретаемых подрядчиком, транспортные затраты, накладные расходы, налоги с учетом НДС, сборы и другие обязательные платежи</w:t>
            </w:r>
          </w:p>
        </w:tc>
      </w:tr>
      <w:tr w:rsidR="005547AC" w:rsidTr="0016164B">
        <w:tc>
          <w:tcPr>
            <w:tcW w:w="1828" w:type="pct"/>
          </w:tcPr>
          <w:p w:rsidR="005547AC" w:rsidRDefault="005547AC" w:rsidP="0016164B">
            <w:pPr>
              <w:rPr>
                <w:sz w:val="20"/>
                <w:szCs w:val="20"/>
                <w:lang w:eastAsia="en-US"/>
              </w:rPr>
            </w:pPr>
            <w:r>
              <w:rPr>
                <w:sz w:val="20"/>
                <w:szCs w:val="20"/>
                <w:lang w:eastAsia="en-US"/>
              </w:rPr>
              <w:t xml:space="preserve">Место доставки товаров, выполнения работ, </w:t>
            </w:r>
            <w:r>
              <w:rPr>
                <w:bCs/>
                <w:sz w:val="20"/>
                <w:szCs w:val="20"/>
                <w:lang w:eastAsia="en-US"/>
              </w:rPr>
              <w:t>оказания услуг</w:t>
            </w:r>
          </w:p>
        </w:tc>
        <w:tc>
          <w:tcPr>
            <w:tcW w:w="3172" w:type="pct"/>
            <w:vAlign w:val="center"/>
          </w:tcPr>
          <w:p w:rsidR="005547AC" w:rsidRDefault="005547AC" w:rsidP="0016164B">
            <w:pPr>
              <w:pStyle w:val="a5"/>
              <w:spacing w:after="0"/>
              <w:jc w:val="both"/>
              <w:rPr>
                <w:lang w:eastAsia="en-US"/>
              </w:rPr>
            </w:pPr>
            <w:r>
              <w:rPr>
                <w:lang w:eastAsia="en-US"/>
              </w:rPr>
              <w:t xml:space="preserve"> </w:t>
            </w:r>
            <w:smartTag w:uri="urn:schemas-microsoft-com:office:smarttags" w:element="metricconverter">
              <w:smartTagPr>
                <w:attr w:name="ProductID" w:val="153032, г"/>
              </w:smartTagPr>
              <w:r>
                <w:rPr>
                  <w:lang w:eastAsia="en-US"/>
                </w:rPr>
                <w:t>153032, г</w:t>
              </w:r>
            </w:smartTag>
            <w:r>
              <w:rPr>
                <w:lang w:eastAsia="en-US"/>
              </w:rPr>
              <w:t>. Иваново, ул. Воронина, д. 10</w:t>
            </w:r>
          </w:p>
        </w:tc>
      </w:tr>
      <w:tr w:rsidR="005547AC" w:rsidTr="0016164B">
        <w:tc>
          <w:tcPr>
            <w:tcW w:w="1828" w:type="pct"/>
          </w:tcPr>
          <w:p w:rsidR="005547AC" w:rsidRDefault="005547AC" w:rsidP="0016164B">
            <w:pPr>
              <w:rPr>
                <w:bCs/>
                <w:sz w:val="20"/>
                <w:szCs w:val="20"/>
                <w:lang w:eastAsia="en-US"/>
              </w:rPr>
            </w:pPr>
            <w:r>
              <w:rPr>
                <w:sz w:val="20"/>
                <w:szCs w:val="20"/>
                <w:lang w:eastAsia="en-US"/>
              </w:rPr>
              <w:t xml:space="preserve">Срок поставок товаров, выполнения работ, </w:t>
            </w:r>
            <w:r>
              <w:rPr>
                <w:bCs/>
                <w:sz w:val="20"/>
                <w:szCs w:val="20"/>
                <w:lang w:eastAsia="en-US"/>
              </w:rPr>
              <w:t>оказания услуг</w:t>
            </w:r>
          </w:p>
        </w:tc>
        <w:tc>
          <w:tcPr>
            <w:tcW w:w="3172" w:type="pct"/>
            <w:vAlign w:val="center"/>
          </w:tcPr>
          <w:p w:rsidR="005547AC" w:rsidRDefault="005547AC" w:rsidP="0016164B">
            <w:pPr>
              <w:pStyle w:val="a5"/>
              <w:spacing w:after="0"/>
              <w:jc w:val="both"/>
              <w:rPr>
                <w:lang w:eastAsia="en-US"/>
              </w:rPr>
            </w:pPr>
            <w:r>
              <w:rPr>
                <w:lang w:eastAsia="en-US"/>
              </w:rPr>
              <w:t>начало выполнения работ – в течение 1 рабочего дня с момента заключения муниципального контракта;</w:t>
            </w:r>
          </w:p>
          <w:p w:rsidR="005547AC" w:rsidRDefault="005547AC" w:rsidP="0016164B">
            <w:pPr>
              <w:pStyle w:val="a5"/>
              <w:spacing w:after="0"/>
              <w:jc w:val="both"/>
              <w:rPr>
                <w:lang w:eastAsia="en-US"/>
              </w:rPr>
            </w:pPr>
            <w:r>
              <w:rPr>
                <w:lang w:eastAsia="en-US"/>
              </w:rPr>
              <w:t>окончание – в течение 30 календарных дней с момента начала производства работ.</w:t>
            </w:r>
          </w:p>
        </w:tc>
      </w:tr>
      <w:tr w:rsidR="005547AC" w:rsidTr="0016164B">
        <w:tc>
          <w:tcPr>
            <w:tcW w:w="1828" w:type="pct"/>
          </w:tcPr>
          <w:p w:rsidR="005547AC" w:rsidRDefault="005547AC" w:rsidP="0016164B">
            <w:pPr>
              <w:rPr>
                <w:bCs/>
                <w:sz w:val="20"/>
                <w:szCs w:val="20"/>
                <w:lang w:eastAsia="en-US"/>
              </w:rPr>
            </w:pPr>
            <w:r>
              <w:rPr>
                <w:sz w:val="20"/>
                <w:szCs w:val="20"/>
                <w:lang w:eastAsia="en-US"/>
              </w:rPr>
              <w:t xml:space="preserve">Срок и условия оплаты поставок товаров, выполнения работ, </w:t>
            </w:r>
            <w:r>
              <w:rPr>
                <w:bCs/>
                <w:sz w:val="20"/>
                <w:szCs w:val="20"/>
                <w:lang w:eastAsia="en-US"/>
              </w:rPr>
              <w:t xml:space="preserve">оказания услуг </w:t>
            </w:r>
          </w:p>
        </w:tc>
        <w:tc>
          <w:tcPr>
            <w:tcW w:w="3172" w:type="pct"/>
            <w:vAlign w:val="center"/>
          </w:tcPr>
          <w:p w:rsidR="005547AC" w:rsidRPr="00B0688B" w:rsidRDefault="005547AC" w:rsidP="0016164B">
            <w:pPr>
              <w:jc w:val="both"/>
              <w:rPr>
                <w:bCs/>
                <w:sz w:val="20"/>
                <w:szCs w:val="20"/>
                <w:lang w:eastAsia="en-US"/>
              </w:rPr>
            </w:pPr>
            <w:r w:rsidRPr="00B0688B">
              <w:rPr>
                <w:sz w:val="20"/>
                <w:szCs w:val="20"/>
              </w:rPr>
              <w:t>оплата производится заказчиком по безналичному расчету  на расчетный счет подрядчика на основании акта выполненных работ по форме КС-2, справки о стоимости выполненных работ и затрат по форме КС-3 после проверки и согласования данных документов МУ «ПДС и ТК», Финансово-казначейским управлением администрации города Иваново на основании счета-фактуры, направленного под</w:t>
            </w:r>
            <w:r>
              <w:rPr>
                <w:sz w:val="20"/>
                <w:szCs w:val="20"/>
              </w:rPr>
              <w:t>рядчиком заказчику до 31.12.2011</w:t>
            </w:r>
            <w:r w:rsidRPr="00B0688B">
              <w:rPr>
                <w:sz w:val="20"/>
                <w:szCs w:val="20"/>
              </w:rPr>
              <w:t>.</w:t>
            </w:r>
          </w:p>
        </w:tc>
      </w:tr>
      <w:tr w:rsidR="005547AC" w:rsidTr="0016164B">
        <w:tc>
          <w:tcPr>
            <w:tcW w:w="1828" w:type="pct"/>
            <w:tcBorders>
              <w:bottom w:val="single" w:sz="4" w:space="0" w:color="auto"/>
            </w:tcBorders>
          </w:tcPr>
          <w:p w:rsidR="005547AC" w:rsidRDefault="005547AC" w:rsidP="0016164B">
            <w:pPr>
              <w:rPr>
                <w:sz w:val="20"/>
                <w:szCs w:val="20"/>
                <w:lang w:eastAsia="en-US"/>
              </w:rPr>
            </w:pPr>
            <w:r>
              <w:rPr>
                <w:sz w:val="20"/>
                <w:szCs w:val="20"/>
                <w:lang w:eastAsia="en-US"/>
              </w:rPr>
              <w:t>Срок подписания победителем контракта</w:t>
            </w:r>
          </w:p>
        </w:tc>
        <w:tc>
          <w:tcPr>
            <w:tcW w:w="3172" w:type="pct"/>
            <w:tcBorders>
              <w:bottom w:val="single" w:sz="4" w:space="0" w:color="auto"/>
            </w:tcBorders>
            <w:vAlign w:val="center"/>
          </w:tcPr>
          <w:p w:rsidR="005547AC" w:rsidRPr="0016164B" w:rsidRDefault="005547AC" w:rsidP="0016164B">
            <w:pPr>
              <w:jc w:val="both"/>
              <w:rPr>
                <w:bCs/>
                <w:sz w:val="20"/>
                <w:szCs w:val="20"/>
                <w:lang w:eastAsia="en-US"/>
              </w:rPr>
            </w:pPr>
            <w:r w:rsidRPr="0016164B">
              <w:rPr>
                <w:bCs/>
                <w:sz w:val="20"/>
                <w:szCs w:val="20"/>
              </w:rPr>
              <w:t xml:space="preserve">не позднее </w:t>
            </w:r>
            <w:r w:rsidRPr="0016164B">
              <w:rPr>
                <w:sz w:val="20"/>
                <w:szCs w:val="20"/>
              </w:rPr>
              <w:t>10 (десяти) дней со дня подписания протокола рассмотрения и оценки котировочных заявок</w:t>
            </w:r>
            <w:r w:rsidRPr="0016164B">
              <w:rPr>
                <w:bCs/>
                <w:sz w:val="20"/>
                <w:szCs w:val="20"/>
              </w:rPr>
              <w:t xml:space="preserve">             </w:t>
            </w:r>
          </w:p>
        </w:tc>
      </w:tr>
    </w:tbl>
    <w:p w:rsidR="005547AC" w:rsidRDefault="005547AC" w:rsidP="00502EF6"/>
    <w:p w:rsidR="005547AC" w:rsidRDefault="005547AC" w:rsidP="00502EF6"/>
    <w:p w:rsidR="005547AC" w:rsidRDefault="005547AC" w:rsidP="00502EF6"/>
    <w:p w:rsidR="005547AC" w:rsidRDefault="005547AC" w:rsidP="00502EF6"/>
    <w:p w:rsidR="005547AC" w:rsidRDefault="005547AC" w:rsidP="00502EF6"/>
    <w:p w:rsidR="005547AC" w:rsidRDefault="005547AC" w:rsidP="00502EF6"/>
    <w:p w:rsidR="005547AC" w:rsidRDefault="005547AC" w:rsidP="00502EF6"/>
    <w:p w:rsidR="005547AC" w:rsidRDefault="005547AC" w:rsidP="00502EF6"/>
    <w:p w:rsidR="005547AC" w:rsidRDefault="005547AC" w:rsidP="00502EF6">
      <w:pPr>
        <w:pStyle w:val="ConsPlusNonformat"/>
        <w:widowControl/>
        <w:ind w:firstLine="720"/>
        <w:jc w:val="right"/>
        <w:rPr>
          <w:rFonts w:ascii="Times New Roman" w:hAnsi="Times New Roman" w:cs="Times New Roman"/>
          <w:sz w:val="24"/>
          <w:szCs w:val="24"/>
        </w:rPr>
      </w:pPr>
    </w:p>
    <w:p w:rsidR="005547AC" w:rsidRDefault="005547AC" w:rsidP="00502EF6">
      <w:pPr>
        <w:pStyle w:val="ConsPlusNonformat"/>
        <w:widowControl/>
        <w:ind w:firstLine="720"/>
        <w:jc w:val="right"/>
        <w:rPr>
          <w:rFonts w:ascii="Times New Roman" w:hAnsi="Times New Roman" w:cs="Times New Roman"/>
          <w:sz w:val="24"/>
          <w:szCs w:val="24"/>
        </w:rPr>
      </w:pPr>
    </w:p>
    <w:p w:rsidR="005547AC" w:rsidRDefault="005547AC" w:rsidP="00502EF6">
      <w:pPr>
        <w:pStyle w:val="ConsPlusNonformat"/>
        <w:widowControl/>
        <w:ind w:firstLine="720"/>
        <w:jc w:val="right"/>
        <w:rPr>
          <w:rFonts w:ascii="Times New Roman" w:hAnsi="Times New Roman" w:cs="Times New Roman"/>
          <w:sz w:val="24"/>
          <w:szCs w:val="24"/>
        </w:rPr>
      </w:pPr>
    </w:p>
    <w:p w:rsidR="005547AC" w:rsidRDefault="005547AC" w:rsidP="00502EF6">
      <w:pPr>
        <w:pStyle w:val="ConsPlusNonformat"/>
        <w:widowControl/>
        <w:ind w:firstLine="720"/>
        <w:jc w:val="right"/>
        <w:rPr>
          <w:rFonts w:ascii="Times New Roman" w:hAnsi="Times New Roman" w:cs="Times New Roman"/>
          <w:sz w:val="24"/>
          <w:szCs w:val="24"/>
        </w:rPr>
      </w:pPr>
    </w:p>
    <w:p w:rsidR="005547AC" w:rsidRDefault="005547AC" w:rsidP="00502EF6">
      <w:pPr>
        <w:pStyle w:val="ConsPlusNonformat"/>
        <w:widowControl/>
        <w:ind w:firstLine="720"/>
        <w:jc w:val="right"/>
        <w:rPr>
          <w:rFonts w:ascii="Times New Roman" w:hAnsi="Times New Roman" w:cs="Times New Roman"/>
          <w:sz w:val="24"/>
          <w:szCs w:val="24"/>
        </w:rPr>
      </w:pPr>
    </w:p>
    <w:p w:rsidR="005547AC" w:rsidRDefault="005547AC" w:rsidP="00502EF6">
      <w:pPr>
        <w:pStyle w:val="ConsPlusNonformat"/>
        <w:widowControl/>
        <w:ind w:firstLine="720"/>
        <w:jc w:val="right"/>
        <w:rPr>
          <w:rFonts w:ascii="Times New Roman" w:hAnsi="Times New Roman" w:cs="Times New Roman"/>
          <w:sz w:val="24"/>
          <w:szCs w:val="24"/>
        </w:rPr>
      </w:pPr>
    </w:p>
    <w:p w:rsidR="005547AC" w:rsidRDefault="005547AC" w:rsidP="00502EF6">
      <w:pPr>
        <w:pStyle w:val="ConsPlusNonformat"/>
        <w:widowControl/>
        <w:jc w:val="right"/>
        <w:rPr>
          <w:rFonts w:ascii="Times New Roman" w:hAnsi="Times New Roman" w:cs="Times New Roman"/>
          <w:sz w:val="24"/>
          <w:szCs w:val="24"/>
        </w:rPr>
      </w:pPr>
    </w:p>
    <w:p w:rsidR="005547AC" w:rsidRPr="00806215" w:rsidRDefault="005547AC" w:rsidP="00E27741">
      <w:pPr>
        <w:pStyle w:val="2"/>
        <w:widowControl w:val="0"/>
        <w:tabs>
          <w:tab w:val="num" w:pos="1260"/>
        </w:tabs>
        <w:adjustRightInd w:val="0"/>
        <w:spacing w:after="0" w:line="240" w:lineRule="auto"/>
        <w:ind w:left="0" w:firstLine="720"/>
        <w:jc w:val="both"/>
        <w:textAlignment w:val="baseline"/>
      </w:pPr>
      <w:r>
        <w:br w:type="page"/>
      </w:r>
      <w:r w:rsidRPr="00806215">
        <w:lastRenderedPageBreak/>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5547AC" w:rsidRPr="00806215" w:rsidRDefault="005547AC" w:rsidP="00E27741">
      <w:pPr>
        <w:ind w:firstLine="720"/>
        <w:jc w:val="both"/>
      </w:pPr>
      <w:r w:rsidRPr="00806215">
        <w:t xml:space="preserve">В случае,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5547AC" w:rsidRPr="00806215" w:rsidRDefault="005547AC" w:rsidP="00E27741">
      <w:pPr>
        <w:pStyle w:val="a3"/>
        <w:ind w:firstLine="720"/>
        <w:jc w:val="both"/>
        <w:rPr>
          <w:b w:val="0"/>
          <w:szCs w:val="24"/>
        </w:rPr>
      </w:pPr>
      <w:r w:rsidRPr="00806215">
        <w:rPr>
          <w:b w:val="0"/>
          <w:szCs w:val="24"/>
        </w:rPr>
        <w:t>Согласно ч. 2 ст. 46 Федерального закона от 21.07.2005 № 94 - ФЗ  «О размещен</w:t>
      </w:r>
      <w:r>
        <w:rPr>
          <w:b w:val="0"/>
          <w:szCs w:val="24"/>
        </w:rPr>
        <w:t>ии</w:t>
      </w:r>
      <w:r w:rsidRPr="00806215">
        <w:rPr>
          <w:b w:val="0"/>
          <w:szCs w:val="24"/>
        </w:rPr>
        <w:t xml:space="preserve">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В связи с отсутствием технической возможности в принятии электронных документов, заверенных электронно-цифровой подписью, котировочная заявка принимается только в письменной форме.</w:t>
      </w:r>
    </w:p>
    <w:p w:rsidR="005547AC" w:rsidRPr="00806215" w:rsidRDefault="005547AC" w:rsidP="00E27741">
      <w:pPr>
        <w:pStyle w:val="a3"/>
        <w:ind w:firstLine="720"/>
        <w:jc w:val="both"/>
        <w:rPr>
          <w:b w:val="0"/>
          <w:szCs w:val="24"/>
        </w:rPr>
      </w:pPr>
      <w:r w:rsidRPr="00806215">
        <w:rPr>
          <w:b w:val="0"/>
          <w:szCs w:val="24"/>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5547AC" w:rsidRPr="00DC449C" w:rsidRDefault="005547AC" w:rsidP="00E27741">
      <w:pPr>
        <w:autoSpaceDE w:val="0"/>
        <w:autoSpaceDN w:val="0"/>
        <w:adjustRightInd w:val="0"/>
        <w:ind w:firstLine="720"/>
        <w:jc w:val="both"/>
        <w:outlineLvl w:val="1"/>
        <w:rPr>
          <w:b/>
          <w:bCs/>
        </w:rPr>
      </w:pPr>
      <w:r w:rsidRPr="00DC449C">
        <w:rPr>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DC449C">
        <w:rPr>
          <w:b/>
          <w:bCs/>
        </w:rPr>
        <w:t xml:space="preserve"> </w:t>
      </w:r>
      <w:r w:rsidRPr="00DC449C">
        <w:t>(ч. 1 ст. 8 ФЗ № 94).</w:t>
      </w:r>
    </w:p>
    <w:p w:rsidR="005547AC" w:rsidRPr="00806215" w:rsidRDefault="005547AC" w:rsidP="00E27741">
      <w:pPr>
        <w:ind w:firstLine="720"/>
        <w:jc w:val="both"/>
      </w:pPr>
      <w:r w:rsidRPr="00806215">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5547AC" w:rsidRPr="002F1EBF" w:rsidRDefault="005547AC" w:rsidP="00E27741">
      <w:pPr>
        <w:pStyle w:val="a3"/>
        <w:ind w:firstLine="720"/>
        <w:jc w:val="both"/>
        <w:rPr>
          <w:b w:val="0"/>
          <w:szCs w:val="24"/>
        </w:rPr>
      </w:pPr>
      <w:r w:rsidRPr="002F1EBF">
        <w:rPr>
          <w:b w:val="0"/>
          <w:szCs w:val="24"/>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5547AC" w:rsidRPr="00BA5C77" w:rsidRDefault="005547AC" w:rsidP="00E27741">
      <w:pPr>
        <w:pStyle w:val="a3"/>
        <w:ind w:firstLine="720"/>
        <w:jc w:val="both"/>
        <w:rPr>
          <w:b w:val="0"/>
          <w:szCs w:val="24"/>
        </w:rPr>
      </w:pPr>
      <w:r w:rsidRPr="00806215">
        <w:rPr>
          <w:b w:val="0"/>
          <w:szCs w:val="24"/>
        </w:rPr>
        <w:t xml:space="preserve">Участник размещения заказа вправе подать только одну котировочную заявку, </w:t>
      </w:r>
      <w:r w:rsidRPr="00BA5C77">
        <w:rPr>
          <w:b w:val="0"/>
          <w:szCs w:val="24"/>
        </w:rPr>
        <w:t>внесение изменений в которую не допускается.</w:t>
      </w:r>
    </w:p>
    <w:p w:rsidR="005547AC" w:rsidRPr="00BA5C77" w:rsidRDefault="005547AC" w:rsidP="00E27741">
      <w:pPr>
        <w:ind w:firstLine="720"/>
        <w:jc w:val="both"/>
      </w:pPr>
      <w:r w:rsidRPr="00BA5C77">
        <w:t>В случае,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5547AC" w:rsidRPr="00806215" w:rsidRDefault="005547AC" w:rsidP="00E27741">
      <w:pPr>
        <w:pStyle w:val="a3"/>
        <w:ind w:firstLine="720"/>
        <w:jc w:val="both"/>
        <w:rPr>
          <w:b w:val="0"/>
          <w:szCs w:val="24"/>
        </w:rPr>
      </w:pPr>
      <w:r w:rsidRPr="00BA5C77">
        <w:rPr>
          <w:b w:val="0"/>
          <w:szCs w:val="24"/>
        </w:rPr>
        <w:t>Котировочная заявка должна быть составлена</w:t>
      </w:r>
      <w:r w:rsidRPr="00806215">
        <w:rPr>
          <w:b w:val="0"/>
          <w:szCs w:val="24"/>
        </w:rPr>
        <w:t xml:space="preserve"> по прилагаемой форме и в соответствии с требованиями статьи 44 ФЗ № 94:</w:t>
      </w:r>
    </w:p>
    <w:p w:rsidR="005547AC" w:rsidRDefault="005547AC" w:rsidP="00502EF6">
      <w:pPr>
        <w:pStyle w:val="ConsPlusNonformat"/>
        <w:widowControl/>
        <w:rPr>
          <w:rFonts w:ascii="Times New Roman" w:hAnsi="Times New Roman" w:cs="Times New Roman"/>
          <w:sz w:val="24"/>
          <w:szCs w:val="24"/>
        </w:rPr>
      </w:pPr>
      <w:r>
        <w:br w:type="page"/>
      </w:r>
    </w:p>
    <w:p w:rsidR="005547AC" w:rsidRPr="00806215" w:rsidRDefault="005547AC" w:rsidP="00E27741">
      <w:pPr>
        <w:ind w:left="5664"/>
      </w:pPr>
      <w:r w:rsidRPr="00806215">
        <w:t>№ _____________</w:t>
      </w:r>
    </w:p>
    <w:p w:rsidR="005547AC" w:rsidRPr="00806215" w:rsidRDefault="005547AC" w:rsidP="00E27741">
      <w:pPr>
        <w:ind w:left="5664"/>
      </w:pPr>
      <w:r w:rsidRPr="00806215">
        <w:t xml:space="preserve">Приложение к </w:t>
      </w:r>
      <w:r>
        <w:t>и</w:t>
      </w:r>
      <w:r w:rsidRPr="00806215">
        <w:t xml:space="preserve">звещению о </w:t>
      </w:r>
    </w:p>
    <w:p w:rsidR="005547AC" w:rsidRPr="00806215" w:rsidRDefault="005547AC" w:rsidP="00E27741">
      <w:pPr>
        <w:ind w:left="5664"/>
      </w:pPr>
      <w:r w:rsidRPr="00806215">
        <w:t>проведении запроса котировок</w:t>
      </w:r>
    </w:p>
    <w:p w:rsidR="005547AC" w:rsidRPr="00806215" w:rsidRDefault="005547AC" w:rsidP="00E27741">
      <w:pPr>
        <w:ind w:left="5664"/>
      </w:pPr>
      <w:r w:rsidRPr="00806215">
        <w:t xml:space="preserve">от </w:t>
      </w:r>
      <w:r>
        <w:t>1</w:t>
      </w:r>
      <w:r w:rsidR="00D80B8F" w:rsidRPr="00942AD1">
        <w:t>7</w:t>
      </w:r>
      <w:r>
        <w:t>.08.</w:t>
      </w:r>
      <w:r w:rsidRPr="00806215">
        <w:t>20</w:t>
      </w:r>
      <w:r>
        <w:t>11</w:t>
      </w:r>
      <w:r w:rsidRPr="00806215">
        <w:t xml:space="preserve"> г.</w:t>
      </w:r>
    </w:p>
    <w:p w:rsidR="005547AC" w:rsidRPr="00806215" w:rsidRDefault="005547AC" w:rsidP="00E27741">
      <w:pPr>
        <w:ind w:left="5664"/>
      </w:pPr>
      <w:r>
        <w:t>Регистрационный № 789</w:t>
      </w:r>
    </w:p>
    <w:p w:rsidR="005547AC" w:rsidRPr="00806215" w:rsidRDefault="005547AC" w:rsidP="00E27741">
      <w:pPr>
        <w:jc w:val="center"/>
      </w:pPr>
      <w:r w:rsidRPr="00806215">
        <w:t>КОТИРОВОЧНАЯ ЗАЯВКА</w:t>
      </w:r>
    </w:p>
    <w:p w:rsidR="005547AC" w:rsidRPr="00806215" w:rsidRDefault="005547AC" w:rsidP="00E27741">
      <w:pPr>
        <w:jc w:val="right"/>
      </w:pPr>
      <w:r w:rsidRPr="00806215">
        <w:t xml:space="preserve">Дата: «__» _________ </w:t>
      </w:r>
      <w:smartTag w:uri="urn:schemas-microsoft-com:office:smarttags" w:element="metricconverter">
        <w:smartTagPr>
          <w:attr w:name="ProductID" w:val="153032, г"/>
        </w:smartTagPr>
        <w:r w:rsidRPr="00806215">
          <w:t>20</w:t>
        </w:r>
        <w:r>
          <w:t>11</w:t>
        </w:r>
        <w:r w:rsidRPr="00806215">
          <w:t xml:space="preserve"> г</w:t>
        </w:r>
      </w:smartTag>
      <w:r w:rsidRPr="00806215">
        <w:t>.</w:t>
      </w:r>
    </w:p>
    <w:p w:rsidR="005547AC" w:rsidRPr="00806215" w:rsidRDefault="005547AC" w:rsidP="00E27741">
      <w:pPr>
        <w:jc w:val="center"/>
      </w:pPr>
      <w:r w:rsidRPr="00806215">
        <w:t>Сведения  об участнике размещения заказа:</w:t>
      </w:r>
    </w:p>
    <w:tbl>
      <w:tblPr>
        <w:tblW w:w="5000" w:type="pct"/>
        <w:tblCellMar>
          <w:left w:w="70" w:type="dxa"/>
          <w:right w:w="70" w:type="dxa"/>
        </w:tblCellMar>
        <w:tblLook w:val="0000" w:firstRow="0" w:lastRow="0" w:firstColumn="0" w:lastColumn="0" w:noHBand="0" w:noVBand="0"/>
      </w:tblPr>
      <w:tblGrid>
        <w:gridCol w:w="5744"/>
        <w:gridCol w:w="5168"/>
      </w:tblGrid>
      <w:tr w:rsidR="005547AC" w:rsidRPr="00806215" w:rsidTr="00E27741">
        <w:trPr>
          <w:trHeight w:val="720"/>
        </w:trPr>
        <w:tc>
          <w:tcPr>
            <w:tcW w:w="2632" w:type="pct"/>
            <w:tcBorders>
              <w:top w:val="single" w:sz="6" w:space="0" w:color="auto"/>
              <w:left w:val="single" w:sz="6" w:space="0" w:color="auto"/>
              <w:bottom w:val="single" w:sz="6" w:space="0" w:color="auto"/>
              <w:right w:val="single" w:sz="6" w:space="0" w:color="auto"/>
            </w:tcBorders>
          </w:tcPr>
          <w:p w:rsidR="005547AC" w:rsidRPr="00806215" w:rsidRDefault="005547AC" w:rsidP="00AB01A7">
            <w:r w:rsidRPr="00806215">
              <w:t xml:space="preserve">1. Наименование участника размещения заказа </w:t>
            </w:r>
          </w:p>
          <w:p w:rsidR="005547AC" w:rsidRPr="00806215" w:rsidRDefault="005547AC" w:rsidP="00AB01A7">
            <w:r w:rsidRPr="00806215">
              <w:rPr>
                <w:i/>
                <w:iCs/>
              </w:rPr>
              <w:t>(для юридического лица),</w:t>
            </w:r>
            <w:r w:rsidRPr="00806215">
              <w:t xml:space="preserve"> фамилия, имя, отчество </w:t>
            </w:r>
          </w:p>
          <w:p w:rsidR="005547AC" w:rsidRPr="00806215" w:rsidRDefault="005547AC" w:rsidP="00AB01A7">
            <w:r w:rsidRPr="00806215">
              <w:rPr>
                <w:i/>
                <w:iCs/>
              </w:rPr>
              <w:t>(для физического лица)</w:t>
            </w:r>
            <w:r w:rsidRPr="00806215">
              <w:t xml:space="preserve"> </w:t>
            </w:r>
          </w:p>
          <w:p w:rsidR="005547AC" w:rsidRPr="00806215" w:rsidRDefault="005547AC" w:rsidP="00AB01A7">
            <w:pPr>
              <w:rPr>
                <w:i/>
              </w:rPr>
            </w:pPr>
            <w:r w:rsidRPr="00806215">
              <w:t>(</w:t>
            </w:r>
            <w:r w:rsidRPr="00806215">
              <w:rPr>
                <w:i/>
              </w:rPr>
              <w:t>Наименование юридического лица должно содержать указание на его организационно-правовую форму)</w:t>
            </w:r>
          </w:p>
        </w:tc>
        <w:tc>
          <w:tcPr>
            <w:tcW w:w="2368" w:type="pct"/>
            <w:tcBorders>
              <w:top w:val="single" w:sz="6" w:space="0" w:color="auto"/>
              <w:left w:val="single" w:sz="6" w:space="0" w:color="auto"/>
              <w:bottom w:val="single" w:sz="6" w:space="0" w:color="auto"/>
              <w:right w:val="single" w:sz="6" w:space="0" w:color="auto"/>
            </w:tcBorders>
          </w:tcPr>
          <w:p w:rsidR="005547AC" w:rsidRPr="00806215" w:rsidRDefault="005547AC" w:rsidP="00AB01A7"/>
        </w:tc>
      </w:tr>
      <w:tr w:rsidR="005547AC" w:rsidRPr="00806215" w:rsidTr="00E27741">
        <w:trPr>
          <w:cantSplit/>
          <w:trHeight w:val="925"/>
        </w:trPr>
        <w:tc>
          <w:tcPr>
            <w:tcW w:w="2632" w:type="pct"/>
            <w:tcBorders>
              <w:top w:val="single" w:sz="6" w:space="0" w:color="auto"/>
              <w:left w:val="single" w:sz="6" w:space="0" w:color="auto"/>
              <w:bottom w:val="single" w:sz="6" w:space="0" w:color="auto"/>
              <w:right w:val="single" w:sz="6" w:space="0" w:color="auto"/>
            </w:tcBorders>
          </w:tcPr>
          <w:p w:rsidR="005547AC" w:rsidRPr="00806215" w:rsidRDefault="005547AC" w:rsidP="00AB01A7">
            <w:r w:rsidRPr="00806215">
              <w:t xml:space="preserve">2. Место нахождения </w:t>
            </w:r>
            <w:r w:rsidRPr="00806215">
              <w:rPr>
                <w:i/>
                <w:iCs/>
              </w:rPr>
              <w:t>(для юридического лица),</w:t>
            </w:r>
            <w:r w:rsidRPr="00806215">
              <w:t xml:space="preserve"> место жительства </w:t>
            </w:r>
            <w:r w:rsidRPr="00806215">
              <w:rPr>
                <w:i/>
                <w:iCs/>
              </w:rPr>
              <w:t>(для физического лица)</w:t>
            </w:r>
            <w:r w:rsidRPr="00806215">
              <w:t xml:space="preserve">, номер  контактного   телефона, адрес электронной  почты  (при его наличии) </w:t>
            </w:r>
          </w:p>
        </w:tc>
        <w:tc>
          <w:tcPr>
            <w:tcW w:w="2368" w:type="pct"/>
            <w:tcBorders>
              <w:top w:val="single" w:sz="6" w:space="0" w:color="auto"/>
              <w:left w:val="single" w:sz="6" w:space="0" w:color="auto"/>
              <w:bottom w:val="single" w:sz="4" w:space="0" w:color="auto"/>
              <w:right w:val="single" w:sz="6" w:space="0" w:color="auto"/>
            </w:tcBorders>
          </w:tcPr>
          <w:p w:rsidR="005547AC" w:rsidRPr="00806215" w:rsidRDefault="005547AC" w:rsidP="00AB01A7"/>
        </w:tc>
      </w:tr>
      <w:tr w:rsidR="005547AC" w:rsidRPr="00806215" w:rsidTr="00E27741">
        <w:trPr>
          <w:trHeight w:val="141"/>
        </w:trPr>
        <w:tc>
          <w:tcPr>
            <w:tcW w:w="2632" w:type="pct"/>
            <w:tcBorders>
              <w:top w:val="single" w:sz="6" w:space="0" w:color="auto"/>
              <w:left w:val="single" w:sz="6" w:space="0" w:color="auto"/>
              <w:bottom w:val="single" w:sz="6" w:space="0" w:color="auto"/>
              <w:right w:val="single" w:sz="4" w:space="0" w:color="auto"/>
            </w:tcBorders>
          </w:tcPr>
          <w:p w:rsidR="005547AC" w:rsidRPr="00806215" w:rsidRDefault="005547AC" w:rsidP="00AB01A7">
            <w:pPr>
              <w:pStyle w:val="ConsPlusNormal0"/>
              <w:widowControl/>
              <w:ind w:firstLine="0"/>
              <w:rPr>
                <w:rFonts w:ascii="Times New Roman" w:hAnsi="Times New Roman" w:cs="Times New Roman"/>
                <w:sz w:val="24"/>
                <w:szCs w:val="24"/>
              </w:rPr>
            </w:pPr>
            <w:r w:rsidRPr="00806215">
              <w:rPr>
                <w:rFonts w:ascii="Times New Roman" w:hAnsi="Times New Roman" w:cs="Times New Roman"/>
                <w:sz w:val="24"/>
                <w:szCs w:val="24"/>
              </w:rPr>
              <w:t>3. Банковские реквизиты участника размещения заказа:</w:t>
            </w:r>
          </w:p>
          <w:p w:rsidR="005547AC" w:rsidRPr="00806215" w:rsidRDefault="005547AC" w:rsidP="00AB01A7">
            <w:pPr>
              <w:pStyle w:val="ConsPlusNormal0"/>
              <w:ind w:firstLine="0"/>
              <w:rPr>
                <w:rFonts w:ascii="Times New Roman" w:hAnsi="Times New Roman" w:cs="Times New Roman"/>
                <w:sz w:val="24"/>
                <w:szCs w:val="24"/>
              </w:rPr>
            </w:pPr>
            <w:r w:rsidRPr="00806215">
              <w:rPr>
                <w:rStyle w:val="a8"/>
                <w:rFonts w:ascii="Times New Roman" w:hAnsi="Times New Roman" w:cs="Times New Roman"/>
                <w:sz w:val="24"/>
                <w:szCs w:val="24"/>
              </w:rPr>
              <w:t>3.1. Наименование и местоположение обслуживающего банка</w:t>
            </w:r>
          </w:p>
        </w:tc>
        <w:tc>
          <w:tcPr>
            <w:tcW w:w="2368" w:type="pct"/>
            <w:tcBorders>
              <w:top w:val="single" w:sz="4" w:space="0" w:color="auto"/>
              <w:left w:val="single" w:sz="4" w:space="0" w:color="auto"/>
              <w:bottom w:val="single" w:sz="4" w:space="0" w:color="auto"/>
              <w:right w:val="single" w:sz="4" w:space="0" w:color="auto"/>
            </w:tcBorders>
          </w:tcPr>
          <w:p w:rsidR="005547AC" w:rsidRPr="00806215" w:rsidRDefault="005547AC" w:rsidP="00AB01A7"/>
        </w:tc>
      </w:tr>
      <w:tr w:rsidR="005547AC" w:rsidRPr="00806215" w:rsidTr="00E27741">
        <w:trPr>
          <w:trHeight w:val="138"/>
        </w:trPr>
        <w:tc>
          <w:tcPr>
            <w:tcW w:w="2632" w:type="pct"/>
            <w:tcBorders>
              <w:top w:val="single" w:sz="6" w:space="0" w:color="auto"/>
              <w:left w:val="single" w:sz="6" w:space="0" w:color="auto"/>
              <w:bottom w:val="single" w:sz="6" w:space="0" w:color="auto"/>
              <w:right w:val="single" w:sz="4" w:space="0" w:color="auto"/>
            </w:tcBorders>
          </w:tcPr>
          <w:p w:rsidR="005547AC" w:rsidRPr="00806215" w:rsidRDefault="005547AC" w:rsidP="00AB01A7">
            <w:pPr>
              <w:pStyle w:val="ConsPlusNormal0"/>
              <w:widowControl/>
              <w:ind w:firstLine="0"/>
              <w:rPr>
                <w:rFonts w:ascii="Times New Roman" w:hAnsi="Times New Roman" w:cs="Times New Roman"/>
                <w:sz w:val="24"/>
                <w:szCs w:val="24"/>
              </w:rPr>
            </w:pPr>
            <w:r w:rsidRPr="00806215">
              <w:rPr>
                <w:rFonts w:ascii="Times New Roman" w:hAnsi="Times New Roman" w:cs="Times New Roman"/>
                <w:sz w:val="24"/>
                <w:szCs w:val="24"/>
              </w:rPr>
              <w:t>3.2. Расчетный счет</w:t>
            </w:r>
          </w:p>
        </w:tc>
        <w:tc>
          <w:tcPr>
            <w:tcW w:w="2368" w:type="pct"/>
            <w:tcBorders>
              <w:top w:val="single" w:sz="4" w:space="0" w:color="auto"/>
              <w:left w:val="single" w:sz="4" w:space="0" w:color="auto"/>
              <w:bottom w:val="single" w:sz="4" w:space="0" w:color="auto"/>
              <w:right w:val="single" w:sz="4" w:space="0" w:color="auto"/>
            </w:tcBorders>
          </w:tcPr>
          <w:p w:rsidR="005547AC" w:rsidRPr="00806215" w:rsidRDefault="005547AC" w:rsidP="00AB01A7"/>
        </w:tc>
      </w:tr>
      <w:tr w:rsidR="005547AC" w:rsidRPr="00806215" w:rsidTr="00E27741">
        <w:trPr>
          <w:trHeight w:val="138"/>
        </w:trPr>
        <w:tc>
          <w:tcPr>
            <w:tcW w:w="2632" w:type="pct"/>
            <w:tcBorders>
              <w:top w:val="single" w:sz="6" w:space="0" w:color="auto"/>
              <w:left w:val="single" w:sz="6" w:space="0" w:color="auto"/>
              <w:bottom w:val="single" w:sz="6" w:space="0" w:color="auto"/>
              <w:right w:val="single" w:sz="4" w:space="0" w:color="auto"/>
            </w:tcBorders>
          </w:tcPr>
          <w:p w:rsidR="005547AC" w:rsidRPr="00806215" w:rsidRDefault="005547AC" w:rsidP="00AB01A7">
            <w:pPr>
              <w:pStyle w:val="ConsPlusNormal0"/>
              <w:widowControl/>
              <w:ind w:firstLine="0"/>
              <w:rPr>
                <w:rFonts w:ascii="Times New Roman" w:hAnsi="Times New Roman" w:cs="Times New Roman"/>
                <w:sz w:val="24"/>
                <w:szCs w:val="24"/>
              </w:rPr>
            </w:pPr>
            <w:r w:rsidRPr="00806215">
              <w:rPr>
                <w:rStyle w:val="a8"/>
                <w:rFonts w:ascii="Times New Roman" w:hAnsi="Times New Roman" w:cs="Times New Roman"/>
                <w:sz w:val="24"/>
                <w:szCs w:val="24"/>
              </w:rPr>
              <w:t>3.3. Корреспондентский счет</w:t>
            </w:r>
          </w:p>
        </w:tc>
        <w:tc>
          <w:tcPr>
            <w:tcW w:w="2368" w:type="pct"/>
            <w:tcBorders>
              <w:top w:val="single" w:sz="4" w:space="0" w:color="auto"/>
              <w:left w:val="single" w:sz="4" w:space="0" w:color="auto"/>
              <w:bottom w:val="single" w:sz="4" w:space="0" w:color="auto"/>
              <w:right w:val="single" w:sz="4" w:space="0" w:color="auto"/>
            </w:tcBorders>
          </w:tcPr>
          <w:p w:rsidR="005547AC" w:rsidRPr="00806215" w:rsidRDefault="005547AC" w:rsidP="00AB01A7"/>
        </w:tc>
      </w:tr>
      <w:tr w:rsidR="005547AC" w:rsidRPr="00806215" w:rsidTr="00E27741">
        <w:trPr>
          <w:trHeight w:val="138"/>
        </w:trPr>
        <w:tc>
          <w:tcPr>
            <w:tcW w:w="2632" w:type="pct"/>
            <w:tcBorders>
              <w:top w:val="single" w:sz="6" w:space="0" w:color="auto"/>
              <w:left w:val="single" w:sz="6" w:space="0" w:color="auto"/>
              <w:bottom w:val="single" w:sz="6" w:space="0" w:color="auto"/>
              <w:right w:val="single" w:sz="4" w:space="0" w:color="auto"/>
            </w:tcBorders>
          </w:tcPr>
          <w:p w:rsidR="005547AC" w:rsidRPr="00806215" w:rsidRDefault="005547AC" w:rsidP="00AB01A7">
            <w:pPr>
              <w:pStyle w:val="ConsPlusNormal0"/>
              <w:widowControl/>
              <w:ind w:firstLine="0"/>
              <w:rPr>
                <w:rFonts w:ascii="Times New Roman" w:hAnsi="Times New Roman" w:cs="Times New Roman"/>
                <w:sz w:val="24"/>
                <w:szCs w:val="24"/>
              </w:rPr>
            </w:pPr>
            <w:r w:rsidRPr="00806215">
              <w:rPr>
                <w:rFonts w:ascii="Times New Roman" w:hAnsi="Times New Roman" w:cs="Times New Roman"/>
                <w:sz w:val="24"/>
                <w:szCs w:val="24"/>
              </w:rPr>
              <w:t>3.4. Код БИК</w:t>
            </w:r>
          </w:p>
        </w:tc>
        <w:tc>
          <w:tcPr>
            <w:tcW w:w="2368" w:type="pct"/>
            <w:tcBorders>
              <w:top w:val="single" w:sz="4" w:space="0" w:color="auto"/>
              <w:left w:val="single" w:sz="4" w:space="0" w:color="auto"/>
              <w:bottom w:val="single" w:sz="4" w:space="0" w:color="auto"/>
              <w:right w:val="single" w:sz="4" w:space="0" w:color="auto"/>
            </w:tcBorders>
          </w:tcPr>
          <w:p w:rsidR="005547AC" w:rsidRPr="00806215" w:rsidRDefault="005547AC" w:rsidP="00AB01A7"/>
        </w:tc>
      </w:tr>
      <w:tr w:rsidR="005547AC" w:rsidRPr="00806215" w:rsidTr="00E27741">
        <w:trPr>
          <w:trHeight w:val="360"/>
        </w:trPr>
        <w:tc>
          <w:tcPr>
            <w:tcW w:w="2632" w:type="pct"/>
            <w:tcBorders>
              <w:top w:val="single" w:sz="6" w:space="0" w:color="auto"/>
              <w:left w:val="single" w:sz="6" w:space="0" w:color="auto"/>
              <w:bottom w:val="single" w:sz="6" w:space="0" w:color="auto"/>
              <w:right w:val="single" w:sz="6" w:space="0" w:color="auto"/>
            </w:tcBorders>
          </w:tcPr>
          <w:p w:rsidR="005547AC" w:rsidRPr="00806215" w:rsidRDefault="005547AC" w:rsidP="00AB01A7">
            <w:r w:rsidRPr="00806215">
              <w:t>4. Идентификационный номер налогоплательщика</w:t>
            </w:r>
          </w:p>
        </w:tc>
        <w:tc>
          <w:tcPr>
            <w:tcW w:w="2368" w:type="pct"/>
            <w:tcBorders>
              <w:top w:val="single" w:sz="4" w:space="0" w:color="auto"/>
              <w:left w:val="single" w:sz="6" w:space="0" w:color="auto"/>
              <w:bottom w:val="single" w:sz="4" w:space="0" w:color="auto"/>
              <w:right w:val="single" w:sz="6" w:space="0" w:color="auto"/>
            </w:tcBorders>
          </w:tcPr>
          <w:p w:rsidR="005547AC" w:rsidRPr="00806215" w:rsidRDefault="005547AC" w:rsidP="00AB01A7"/>
        </w:tc>
      </w:tr>
      <w:tr w:rsidR="005547AC" w:rsidRPr="00806215" w:rsidTr="00E27741">
        <w:trPr>
          <w:trHeight w:val="360"/>
        </w:trPr>
        <w:tc>
          <w:tcPr>
            <w:tcW w:w="2632" w:type="pct"/>
            <w:tcBorders>
              <w:top w:val="single" w:sz="6" w:space="0" w:color="auto"/>
              <w:left w:val="single" w:sz="6" w:space="0" w:color="auto"/>
              <w:bottom w:val="single" w:sz="6" w:space="0" w:color="auto"/>
              <w:right w:val="single" w:sz="6" w:space="0" w:color="auto"/>
            </w:tcBorders>
          </w:tcPr>
          <w:p w:rsidR="005547AC" w:rsidRPr="00806215" w:rsidRDefault="005547AC" w:rsidP="00AB01A7">
            <w:r>
              <w:t>5. КПП</w:t>
            </w:r>
          </w:p>
        </w:tc>
        <w:tc>
          <w:tcPr>
            <w:tcW w:w="2368" w:type="pct"/>
            <w:tcBorders>
              <w:top w:val="single" w:sz="4" w:space="0" w:color="auto"/>
              <w:left w:val="single" w:sz="6" w:space="0" w:color="auto"/>
              <w:bottom w:val="single" w:sz="6" w:space="0" w:color="auto"/>
              <w:right w:val="single" w:sz="6" w:space="0" w:color="auto"/>
            </w:tcBorders>
          </w:tcPr>
          <w:p w:rsidR="005547AC" w:rsidRPr="00806215" w:rsidRDefault="005547AC" w:rsidP="00AB01A7"/>
        </w:tc>
      </w:tr>
    </w:tbl>
    <w:p w:rsidR="005547AC" w:rsidRPr="00806215" w:rsidRDefault="005547AC" w:rsidP="00E27741">
      <w:r w:rsidRPr="00806215">
        <w:t xml:space="preserve">                                     </w:t>
      </w:r>
    </w:p>
    <w:p w:rsidR="005547AC" w:rsidRPr="00806215" w:rsidRDefault="005547AC" w:rsidP="00E27741">
      <w:pPr>
        <w:jc w:val="center"/>
      </w:pPr>
      <w:r w:rsidRPr="00806215">
        <w:t>Предложение участника размещения заказа.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73"/>
        <w:gridCol w:w="2075"/>
        <w:gridCol w:w="5964"/>
      </w:tblGrid>
      <w:tr w:rsidR="005547AC" w:rsidRPr="00806215" w:rsidTr="00E27741">
        <w:trPr>
          <w:trHeight w:val="493"/>
        </w:trPr>
        <w:tc>
          <w:tcPr>
            <w:tcW w:w="1316" w:type="pct"/>
          </w:tcPr>
          <w:p w:rsidR="005547AC" w:rsidRPr="00806215" w:rsidRDefault="005547AC" w:rsidP="00AB01A7">
            <w:pPr>
              <w:ind w:left="-70" w:firstLine="70"/>
              <w:jc w:val="center"/>
            </w:pPr>
            <w:r w:rsidRPr="00806215">
              <w:t>Наименование выполняемых работ</w:t>
            </w:r>
          </w:p>
        </w:tc>
        <w:tc>
          <w:tcPr>
            <w:tcW w:w="951" w:type="pct"/>
          </w:tcPr>
          <w:p w:rsidR="005547AC" w:rsidRPr="00806215" w:rsidRDefault="005547AC" w:rsidP="00AB01A7">
            <w:pPr>
              <w:jc w:val="center"/>
            </w:pPr>
            <w:r w:rsidRPr="00806215">
              <w:t>Цена работ,</w:t>
            </w:r>
          </w:p>
          <w:p w:rsidR="005547AC" w:rsidRPr="00806215" w:rsidRDefault="005547AC" w:rsidP="00AB01A7">
            <w:pPr>
              <w:jc w:val="center"/>
            </w:pPr>
            <w:r w:rsidRPr="00806215">
              <w:t>руб.</w:t>
            </w:r>
          </w:p>
        </w:tc>
        <w:tc>
          <w:tcPr>
            <w:tcW w:w="2733" w:type="pct"/>
          </w:tcPr>
          <w:p w:rsidR="005547AC" w:rsidRPr="00BB4644" w:rsidRDefault="005547AC" w:rsidP="00AB01A7">
            <w:pPr>
              <w:jc w:val="center"/>
              <w:rPr>
                <w:b/>
              </w:rPr>
            </w:pPr>
            <w:r w:rsidRPr="00BB4644">
              <w:rPr>
                <w:b/>
              </w:rPr>
              <w:t>Сведения о включенных или не включенных в цену работ расходах</w:t>
            </w:r>
          </w:p>
        </w:tc>
      </w:tr>
      <w:tr w:rsidR="005547AC" w:rsidRPr="00806215" w:rsidTr="00E27741">
        <w:trPr>
          <w:trHeight w:val="269"/>
        </w:trPr>
        <w:tc>
          <w:tcPr>
            <w:tcW w:w="1316" w:type="pct"/>
          </w:tcPr>
          <w:p w:rsidR="005547AC" w:rsidRDefault="005547AC" w:rsidP="00E27741">
            <w:pPr>
              <w:rPr>
                <w:b/>
                <w:sz w:val="20"/>
                <w:szCs w:val="20"/>
                <w:lang w:eastAsia="en-US"/>
              </w:rPr>
            </w:pPr>
            <w:r>
              <w:rPr>
                <w:b/>
                <w:sz w:val="20"/>
                <w:szCs w:val="20"/>
                <w:lang w:eastAsia="en-US"/>
              </w:rPr>
              <w:t>Капитальный ремонт   помещений детской поликлиники</w:t>
            </w:r>
          </w:p>
          <w:p w:rsidR="005547AC" w:rsidRPr="00806215" w:rsidRDefault="005547AC" w:rsidP="00AB01A7"/>
        </w:tc>
        <w:tc>
          <w:tcPr>
            <w:tcW w:w="951" w:type="pct"/>
          </w:tcPr>
          <w:p w:rsidR="005547AC" w:rsidRPr="00806215" w:rsidRDefault="005547AC" w:rsidP="00AB01A7"/>
        </w:tc>
        <w:tc>
          <w:tcPr>
            <w:tcW w:w="2733" w:type="pct"/>
          </w:tcPr>
          <w:p w:rsidR="005547AC" w:rsidRPr="00806215" w:rsidRDefault="005547AC" w:rsidP="00E27741">
            <w:pPr>
              <w:jc w:val="both"/>
            </w:pPr>
            <w:r>
              <w:rPr>
                <w:sz w:val="20"/>
                <w:szCs w:val="20"/>
                <w:lang w:eastAsia="en-US"/>
              </w:rPr>
              <w:t>цена контракта включает в себя  стоимость непосредственно работ по ремонту объекта заказчика, стоимость материалов, необходимых для их выполнения, приобретаемых подрядчиком, транспортные затраты, накладные расходы, налоги, сборы и другие обязательные платежи</w:t>
            </w:r>
          </w:p>
        </w:tc>
      </w:tr>
    </w:tbl>
    <w:p w:rsidR="005547AC" w:rsidRPr="00806215" w:rsidRDefault="005547AC" w:rsidP="00E27741">
      <w:pPr>
        <w:pStyle w:val="ConsPlusNormal0"/>
        <w:widowControl/>
        <w:ind w:firstLine="0"/>
        <w:jc w:val="both"/>
        <w:rPr>
          <w:rFonts w:ascii="Times New Roman" w:hAnsi="Times New Roman" w:cs="Times New Roman"/>
          <w:sz w:val="24"/>
          <w:szCs w:val="24"/>
        </w:rPr>
      </w:pPr>
    </w:p>
    <w:p w:rsidR="005547AC" w:rsidRDefault="005547AC" w:rsidP="00E27741">
      <w:pPr>
        <w:pStyle w:val="ConsPlusNormal0"/>
        <w:widowControl/>
        <w:ind w:firstLine="0"/>
        <w:jc w:val="both"/>
        <w:rPr>
          <w:rFonts w:ascii="Times New Roman" w:hAnsi="Times New Roman" w:cs="Times New Roman"/>
          <w:sz w:val="24"/>
          <w:szCs w:val="24"/>
        </w:rPr>
      </w:pPr>
      <w:r w:rsidRPr="00806215">
        <w:rPr>
          <w:rFonts w:ascii="Times New Roman" w:hAnsi="Times New Roman" w:cs="Times New Roman"/>
          <w:sz w:val="24"/>
          <w:szCs w:val="24"/>
        </w:rPr>
        <w:t>Цена муниципального контракта ______________________________</w:t>
      </w:r>
      <w:r>
        <w:rPr>
          <w:rFonts w:ascii="Times New Roman" w:hAnsi="Times New Roman" w:cs="Times New Roman"/>
          <w:sz w:val="24"/>
          <w:szCs w:val="24"/>
        </w:rPr>
        <w:t xml:space="preserve">_________________ </w:t>
      </w:r>
      <w:r w:rsidRPr="00806215">
        <w:rPr>
          <w:rFonts w:ascii="Times New Roman" w:hAnsi="Times New Roman" w:cs="Times New Roman"/>
          <w:sz w:val="24"/>
          <w:szCs w:val="24"/>
        </w:rPr>
        <w:t>руб.</w:t>
      </w:r>
      <w:r>
        <w:rPr>
          <w:rFonts w:ascii="Times New Roman" w:hAnsi="Times New Roman" w:cs="Times New Roman"/>
          <w:sz w:val="24"/>
          <w:szCs w:val="24"/>
        </w:rPr>
        <w:t xml:space="preserve"> _____ коп.</w:t>
      </w:r>
      <w:r w:rsidRPr="00806215">
        <w:rPr>
          <w:rFonts w:ascii="Times New Roman" w:hAnsi="Times New Roman" w:cs="Times New Roman"/>
          <w:sz w:val="24"/>
          <w:szCs w:val="24"/>
        </w:rPr>
        <w:t xml:space="preserve">, </w:t>
      </w:r>
    </w:p>
    <w:p w:rsidR="005547AC" w:rsidRPr="00E27741" w:rsidRDefault="005547AC" w:rsidP="00E27741">
      <w:pPr>
        <w:pStyle w:val="ConsPlusNormal0"/>
        <w:widowControl/>
        <w:ind w:firstLine="0"/>
        <w:rPr>
          <w:rFonts w:ascii="Times New Roman" w:hAnsi="Times New Roman" w:cs="Times New Roman"/>
          <w:sz w:val="16"/>
          <w:szCs w:val="16"/>
        </w:rPr>
      </w:pPr>
      <w:r w:rsidRPr="00E27741">
        <w:rPr>
          <w:rFonts w:ascii="Times New Roman" w:hAnsi="Times New Roman" w:cs="Times New Roman"/>
          <w:sz w:val="16"/>
          <w:szCs w:val="16"/>
        </w:rPr>
        <w:t xml:space="preserve">  </w:t>
      </w:r>
      <w:r>
        <w:rPr>
          <w:rFonts w:ascii="Times New Roman" w:hAnsi="Times New Roman" w:cs="Times New Roman"/>
          <w:sz w:val="16"/>
          <w:szCs w:val="16"/>
        </w:rPr>
        <w:t xml:space="preserve">                                                          </w:t>
      </w:r>
      <w:r w:rsidRPr="00E27741">
        <w:rPr>
          <w:rFonts w:ascii="Times New Roman" w:hAnsi="Times New Roman" w:cs="Times New Roman"/>
          <w:sz w:val="16"/>
          <w:szCs w:val="16"/>
        </w:rPr>
        <w:t xml:space="preserve">                                                                                     (сумма прописью)</w:t>
      </w:r>
    </w:p>
    <w:p w:rsidR="005547AC" w:rsidRPr="00806215" w:rsidRDefault="005547AC" w:rsidP="00E27741">
      <w:pPr>
        <w:pStyle w:val="ConsPlusNormal0"/>
        <w:widowControl/>
        <w:ind w:firstLine="0"/>
        <w:jc w:val="both"/>
        <w:rPr>
          <w:rFonts w:ascii="Times New Roman" w:hAnsi="Times New Roman" w:cs="Times New Roman"/>
          <w:sz w:val="24"/>
          <w:szCs w:val="24"/>
        </w:rPr>
      </w:pPr>
      <w:r w:rsidRPr="00806215">
        <w:rPr>
          <w:rFonts w:ascii="Times New Roman" w:hAnsi="Times New Roman" w:cs="Times New Roman"/>
          <w:sz w:val="24"/>
          <w:szCs w:val="24"/>
        </w:rPr>
        <w:t xml:space="preserve">в </w:t>
      </w:r>
      <w:proofErr w:type="spellStart"/>
      <w:r w:rsidRPr="00806215">
        <w:rPr>
          <w:rFonts w:ascii="Times New Roman" w:hAnsi="Times New Roman" w:cs="Times New Roman"/>
          <w:sz w:val="24"/>
          <w:szCs w:val="24"/>
        </w:rPr>
        <w:t>т.ч</w:t>
      </w:r>
      <w:proofErr w:type="spellEnd"/>
      <w:r w:rsidRPr="00806215">
        <w:rPr>
          <w:rFonts w:ascii="Times New Roman" w:hAnsi="Times New Roman" w:cs="Times New Roman"/>
          <w:sz w:val="24"/>
          <w:szCs w:val="24"/>
        </w:rPr>
        <w:t>. НДС___________.</w:t>
      </w:r>
    </w:p>
    <w:p w:rsidR="005547AC" w:rsidRDefault="005547AC" w:rsidP="00E27741">
      <w:pPr>
        <w:jc w:val="both"/>
        <w:rPr>
          <w:b/>
        </w:rPr>
      </w:pPr>
    </w:p>
    <w:p w:rsidR="005547AC" w:rsidRPr="00E27741" w:rsidRDefault="005547AC" w:rsidP="00E27741">
      <w:pPr>
        <w:jc w:val="both"/>
        <w:rPr>
          <w:sz w:val="20"/>
          <w:szCs w:val="20"/>
        </w:rPr>
      </w:pPr>
      <w:r w:rsidRPr="00E27741">
        <w:rPr>
          <w:b/>
          <w:sz w:val="20"/>
          <w:szCs w:val="20"/>
        </w:rPr>
        <w:t>Примечание</w:t>
      </w:r>
      <w:r w:rsidRPr="00E27741">
        <w:rPr>
          <w:sz w:val="20"/>
          <w:szCs w:val="20"/>
        </w:rPr>
        <w:t xml:space="preserve">: НДС указывается только теми организациями, которые работают с применением традиционной системы налогообложения. </w:t>
      </w:r>
    </w:p>
    <w:p w:rsidR="005547AC" w:rsidRPr="00806215" w:rsidRDefault="005547AC" w:rsidP="00E27741"/>
    <w:p w:rsidR="005547AC" w:rsidRPr="00806215" w:rsidRDefault="005547AC" w:rsidP="00E27741">
      <w:r w:rsidRPr="00806215">
        <w:t>____________</w:t>
      </w:r>
      <w:r>
        <w:t>_____________________</w:t>
      </w:r>
      <w:r w:rsidRPr="00806215">
        <w:t>___ , согласно(</w:t>
      </w:r>
      <w:proofErr w:type="spellStart"/>
      <w:r w:rsidRPr="00806215">
        <w:t>ен</w:t>
      </w:r>
      <w:proofErr w:type="spellEnd"/>
      <w:r w:rsidRPr="00806215">
        <w:t>) исполнить условия муниципального контракта,</w:t>
      </w:r>
    </w:p>
    <w:p w:rsidR="005547AC" w:rsidRPr="00806215" w:rsidRDefault="005547AC" w:rsidP="00E27741">
      <w:r w:rsidRPr="00806215">
        <w:t xml:space="preserve">               </w:t>
      </w:r>
      <w:r w:rsidRPr="00806215">
        <w:rPr>
          <w:vertAlign w:val="superscript"/>
        </w:rPr>
        <w:t>(Наименование участника размещения заказа)</w:t>
      </w:r>
    </w:p>
    <w:p w:rsidR="005547AC" w:rsidRPr="00806215" w:rsidRDefault="005547AC" w:rsidP="00E27741">
      <w:pPr>
        <w:pStyle w:val="ConsPlusNormal0"/>
        <w:widowControl/>
        <w:spacing w:line="360" w:lineRule="auto"/>
        <w:ind w:firstLine="0"/>
        <w:jc w:val="both"/>
        <w:rPr>
          <w:rFonts w:ascii="Times New Roman" w:hAnsi="Times New Roman" w:cs="Times New Roman"/>
          <w:sz w:val="24"/>
          <w:szCs w:val="24"/>
        </w:rPr>
      </w:pPr>
      <w:r w:rsidRPr="00806215">
        <w:rPr>
          <w:rFonts w:ascii="Times New Roman" w:hAnsi="Times New Roman" w:cs="Times New Roman"/>
          <w:sz w:val="24"/>
          <w:szCs w:val="24"/>
        </w:rPr>
        <w:t xml:space="preserve">указанные в извещении о проведении запроса котировок № </w:t>
      </w:r>
      <w:r>
        <w:rPr>
          <w:rFonts w:ascii="Times New Roman" w:hAnsi="Times New Roman" w:cs="Times New Roman"/>
          <w:sz w:val="24"/>
          <w:szCs w:val="24"/>
        </w:rPr>
        <w:t>789</w:t>
      </w:r>
      <w:r w:rsidRPr="00806215">
        <w:rPr>
          <w:rFonts w:ascii="Times New Roman" w:hAnsi="Times New Roman" w:cs="Times New Roman"/>
          <w:sz w:val="24"/>
          <w:szCs w:val="24"/>
        </w:rPr>
        <w:t xml:space="preserve"> от</w:t>
      </w:r>
      <w:r>
        <w:rPr>
          <w:rFonts w:ascii="Times New Roman" w:hAnsi="Times New Roman" w:cs="Times New Roman"/>
          <w:sz w:val="24"/>
          <w:szCs w:val="24"/>
        </w:rPr>
        <w:t> 17.08</w:t>
      </w:r>
      <w:r w:rsidRPr="00806215">
        <w:rPr>
          <w:rFonts w:ascii="Times New Roman" w:hAnsi="Times New Roman" w:cs="Times New Roman"/>
          <w:sz w:val="24"/>
          <w:szCs w:val="24"/>
        </w:rPr>
        <w:t>.201</w:t>
      </w:r>
      <w:r>
        <w:rPr>
          <w:rFonts w:ascii="Times New Roman" w:hAnsi="Times New Roman" w:cs="Times New Roman"/>
          <w:sz w:val="24"/>
          <w:szCs w:val="24"/>
        </w:rPr>
        <w:t>1</w:t>
      </w:r>
      <w:r w:rsidRPr="00806215">
        <w:rPr>
          <w:rFonts w:ascii="Times New Roman" w:hAnsi="Times New Roman" w:cs="Times New Roman"/>
          <w:sz w:val="24"/>
          <w:szCs w:val="24"/>
        </w:rPr>
        <w:t>, с учетом предложения о цене контракта, указанного в настоящей котировочной заявке.</w:t>
      </w:r>
    </w:p>
    <w:p w:rsidR="005547AC" w:rsidRPr="00806215" w:rsidRDefault="005547AC" w:rsidP="00E27741">
      <w:r w:rsidRPr="00806215">
        <w:t>Руководитель организации ____________ _____________</w:t>
      </w:r>
    </w:p>
    <w:p w:rsidR="005547AC" w:rsidRPr="00E27741" w:rsidRDefault="005547AC" w:rsidP="00E27741">
      <w:pPr>
        <w:rPr>
          <w:sz w:val="16"/>
          <w:szCs w:val="16"/>
        </w:rPr>
      </w:pPr>
      <w:r w:rsidRPr="00E27741">
        <w:rPr>
          <w:sz w:val="16"/>
          <w:szCs w:val="16"/>
        </w:rPr>
        <w:t xml:space="preserve">                           </w:t>
      </w:r>
      <w:r w:rsidRPr="00E27741">
        <w:rPr>
          <w:sz w:val="16"/>
          <w:szCs w:val="16"/>
        </w:rPr>
        <w:tab/>
      </w:r>
      <w:r w:rsidRPr="00E27741">
        <w:rPr>
          <w:sz w:val="16"/>
          <w:szCs w:val="16"/>
        </w:rPr>
        <w:tab/>
      </w:r>
      <w:r w:rsidRPr="00E27741">
        <w:rPr>
          <w:sz w:val="16"/>
          <w:szCs w:val="16"/>
        </w:rPr>
        <w:tab/>
        <w:t xml:space="preserve">  </w:t>
      </w:r>
      <w:r>
        <w:rPr>
          <w:sz w:val="16"/>
          <w:szCs w:val="16"/>
        </w:rPr>
        <w:t xml:space="preserve">   </w:t>
      </w:r>
      <w:r w:rsidRPr="00E27741">
        <w:rPr>
          <w:sz w:val="16"/>
          <w:szCs w:val="16"/>
        </w:rPr>
        <w:t xml:space="preserve">    (подпись) </w:t>
      </w:r>
      <w:r w:rsidRPr="00E27741">
        <w:rPr>
          <w:sz w:val="16"/>
          <w:szCs w:val="16"/>
        </w:rPr>
        <w:tab/>
        <w:t xml:space="preserve">     </w:t>
      </w:r>
      <w:r>
        <w:rPr>
          <w:sz w:val="16"/>
          <w:szCs w:val="16"/>
        </w:rPr>
        <w:t xml:space="preserve">        </w:t>
      </w:r>
      <w:r w:rsidRPr="00E27741">
        <w:rPr>
          <w:sz w:val="16"/>
          <w:szCs w:val="16"/>
        </w:rPr>
        <w:t>(Ф.И.О.)</w:t>
      </w:r>
    </w:p>
    <w:p w:rsidR="005547AC" w:rsidRPr="00806215" w:rsidRDefault="005547AC" w:rsidP="00E27741">
      <w:r w:rsidRPr="00806215">
        <w:t xml:space="preserve">                                    М.П.</w:t>
      </w:r>
    </w:p>
    <w:p w:rsidR="005547AC" w:rsidRDefault="005547AC" w:rsidP="004A5A9D">
      <w:pPr>
        <w:pStyle w:val="a5"/>
        <w:spacing w:after="0"/>
        <w:jc w:val="right"/>
        <w:rPr>
          <w:caps/>
          <w:sz w:val="24"/>
          <w:szCs w:val="24"/>
        </w:rPr>
      </w:pPr>
      <w:r>
        <w:rPr>
          <w:caps/>
          <w:sz w:val="24"/>
          <w:szCs w:val="24"/>
        </w:rPr>
        <w:br w:type="page"/>
      </w:r>
      <w:r>
        <w:rPr>
          <w:caps/>
          <w:sz w:val="24"/>
          <w:szCs w:val="24"/>
        </w:rPr>
        <w:lastRenderedPageBreak/>
        <w:t>проект</w:t>
      </w:r>
    </w:p>
    <w:p w:rsidR="005547AC" w:rsidRDefault="005547AC" w:rsidP="004A5A9D">
      <w:pPr>
        <w:pStyle w:val="a3"/>
        <w:rPr>
          <w:szCs w:val="24"/>
        </w:rPr>
      </w:pPr>
      <w:r>
        <w:rPr>
          <w:szCs w:val="24"/>
        </w:rPr>
        <w:t>МУНИЦИПАЛЬНЫЙ КОНТРАКТ № ______</w:t>
      </w:r>
    </w:p>
    <w:p w:rsidR="005547AC" w:rsidRDefault="005547AC" w:rsidP="004A5A9D">
      <w:pPr>
        <w:jc w:val="center"/>
      </w:pPr>
    </w:p>
    <w:p w:rsidR="005547AC" w:rsidRDefault="005547AC" w:rsidP="004A5A9D">
      <w:pPr>
        <w:jc w:val="both"/>
      </w:pPr>
      <w:r>
        <w:t>г. Иваново                                                                                                               «____»___________ 2011 год</w:t>
      </w:r>
    </w:p>
    <w:p w:rsidR="005547AC" w:rsidRDefault="005547AC" w:rsidP="004A5A9D">
      <w:pPr>
        <w:ind w:firstLine="709"/>
        <w:jc w:val="both"/>
      </w:pPr>
    </w:p>
    <w:p w:rsidR="005547AC" w:rsidRDefault="005547AC" w:rsidP="004A5A9D">
      <w:pPr>
        <w:ind w:firstLine="708"/>
        <w:jc w:val="both"/>
      </w:pPr>
      <w:r>
        <w:t xml:space="preserve">МУЗ «Городская клиническая больница № 7», именуемое в дальнейшем «Заказчик», в лице главного врача </w:t>
      </w:r>
      <w:proofErr w:type="spellStart"/>
      <w:r>
        <w:t>Ратманова</w:t>
      </w:r>
      <w:proofErr w:type="spellEnd"/>
      <w:r>
        <w:t xml:space="preserve"> М.А., действующего на основании Устава, с одной стороны, и _____________ ___________________________________ в лице ____________________________________ действующего на основании __________________________, именуемое в дальнейшем «Подрядчик», с другой стороны, в дальнейшем именуемые «Стороны», заключили настоящий Контракт в соответствии с протоколом от ________________2011 г № ____________________________, о нижеследующем:</w:t>
      </w:r>
    </w:p>
    <w:p w:rsidR="005547AC" w:rsidRDefault="005547AC" w:rsidP="004A5A9D">
      <w:pPr>
        <w:pStyle w:val="ConsNonformat0"/>
        <w:widowControl/>
        <w:ind w:right="57"/>
        <w:jc w:val="both"/>
        <w:rPr>
          <w:rFonts w:ascii="Times New Roman" w:hAnsi="Times New Roman" w:cs="Times New Roman"/>
          <w:b/>
          <w:sz w:val="24"/>
          <w:szCs w:val="24"/>
        </w:rPr>
      </w:pPr>
    </w:p>
    <w:p w:rsidR="005547AC" w:rsidRDefault="005547AC" w:rsidP="004A5A9D">
      <w:pPr>
        <w:pStyle w:val="ConsNormal"/>
        <w:widowControl/>
        <w:numPr>
          <w:ilvl w:val="0"/>
          <w:numId w:val="2"/>
        </w:numPr>
        <w:ind w:right="57"/>
        <w:jc w:val="center"/>
        <w:outlineLvl w:val="0"/>
        <w:rPr>
          <w:rFonts w:ascii="Times New Roman" w:hAnsi="Times New Roman"/>
          <w:b/>
          <w:sz w:val="24"/>
          <w:szCs w:val="24"/>
        </w:rPr>
      </w:pPr>
      <w:r>
        <w:rPr>
          <w:rFonts w:ascii="Times New Roman" w:hAnsi="Times New Roman"/>
          <w:b/>
          <w:sz w:val="24"/>
          <w:szCs w:val="24"/>
        </w:rPr>
        <w:t>ПРЕДМЕТ КОНТРАКТА</w:t>
      </w:r>
    </w:p>
    <w:p w:rsidR="005547AC" w:rsidRDefault="005547AC" w:rsidP="004A5A9D">
      <w:pPr>
        <w:pStyle w:val="ConsNormal"/>
        <w:widowControl/>
        <w:ind w:left="360" w:right="57" w:firstLine="0"/>
        <w:outlineLvl w:val="0"/>
        <w:rPr>
          <w:rFonts w:ascii="Times New Roman" w:hAnsi="Times New Roman"/>
          <w:b/>
          <w:sz w:val="24"/>
          <w:szCs w:val="24"/>
        </w:rPr>
      </w:pPr>
    </w:p>
    <w:p w:rsidR="005547AC" w:rsidRDefault="005547AC" w:rsidP="004A5A9D">
      <w:pPr>
        <w:jc w:val="both"/>
      </w:pPr>
      <w:r>
        <w:t xml:space="preserve">1.1. По настоящему Контракту Подрядчик обязуется выполнить работы </w:t>
      </w:r>
      <w:r>
        <w:rPr>
          <w:b/>
        </w:rPr>
        <w:t>по капитальному ремонту помещений детской поликлиники МУЗ «ГКБ №7».</w:t>
      </w:r>
    </w:p>
    <w:p w:rsidR="005547AC" w:rsidRDefault="005547AC" w:rsidP="004A5A9D">
      <w:pPr>
        <w:jc w:val="both"/>
      </w:pPr>
      <w:r>
        <w:t>1.2. Заказчик обязуется принять и оплатить результат работ в порядке и на условиях, предусмотренных настоящим Контрактом.</w:t>
      </w:r>
    </w:p>
    <w:p w:rsidR="005547AC" w:rsidRDefault="005547AC" w:rsidP="004A5A9D">
      <w:pPr>
        <w:tabs>
          <w:tab w:val="num" w:pos="1300"/>
        </w:tabs>
        <w:jc w:val="both"/>
      </w:pPr>
      <w:r>
        <w:t>1.3</w:t>
      </w:r>
      <w:r>
        <w:rPr>
          <w:b/>
        </w:rPr>
        <w:t xml:space="preserve">. </w:t>
      </w:r>
      <w:r>
        <w:t xml:space="preserve">Место выполнения работ: г. Иваново, </w:t>
      </w:r>
      <w:r>
        <w:rPr>
          <w:b/>
          <w:i/>
        </w:rPr>
        <w:t xml:space="preserve"> </w:t>
      </w:r>
      <w:r>
        <w:t>ул. Воронина, д. 10.</w:t>
      </w:r>
    </w:p>
    <w:p w:rsidR="005547AC" w:rsidRDefault="005547AC" w:rsidP="004A5A9D">
      <w:pPr>
        <w:tabs>
          <w:tab w:val="num" w:pos="1300"/>
        </w:tabs>
        <w:jc w:val="both"/>
      </w:pPr>
      <w:r>
        <w:t>1.4. Объем работ определяется в соответствии со сметной документацией, являющейся неотъемлемой частью контракта.</w:t>
      </w:r>
    </w:p>
    <w:p w:rsidR="005547AC" w:rsidRDefault="005547AC" w:rsidP="004A5A9D">
      <w:pPr>
        <w:jc w:val="both"/>
        <w:rPr>
          <w:b/>
          <w:i/>
          <w:highlight w:val="yellow"/>
        </w:rPr>
      </w:pPr>
    </w:p>
    <w:p w:rsidR="005547AC" w:rsidRDefault="005547AC" w:rsidP="004A5A9D">
      <w:pPr>
        <w:pStyle w:val="ConsNormal"/>
        <w:widowControl/>
        <w:numPr>
          <w:ilvl w:val="0"/>
          <w:numId w:val="2"/>
        </w:numPr>
        <w:ind w:right="57"/>
        <w:jc w:val="center"/>
        <w:outlineLvl w:val="0"/>
        <w:rPr>
          <w:rFonts w:ascii="Times New Roman" w:hAnsi="Times New Roman"/>
          <w:b/>
          <w:sz w:val="24"/>
          <w:szCs w:val="24"/>
        </w:rPr>
      </w:pPr>
      <w:r>
        <w:rPr>
          <w:rFonts w:ascii="Times New Roman" w:hAnsi="Times New Roman"/>
          <w:b/>
          <w:sz w:val="24"/>
          <w:szCs w:val="24"/>
        </w:rPr>
        <w:t>ЦЕНА РАБОТ ПО КОНТРАКТУ</w:t>
      </w:r>
    </w:p>
    <w:p w:rsidR="005547AC" w:rsidRDefault="005547AC" w:rsidP="004A5A9D">
      <w:pPr>
        <w:jc w:val="both"/>
      </w:pPr>
      <w:r>
        <w:t>2.1. Цена Контракта составляет</w:t>
      </w:r>
      <w:r>
        <w:rPr>
          <w:color w:val="000000"/>
        </w:rPr>
        <w:t xml:space="preserve"> __________________ (__________________________)</w:t>
      </w:r>
      <w:r>
        <w:t xml:space="preserve"> руб. _______ коп., в </w:t>
      </w:r>
      <w:proofErr w:type="spellStart"/>
      <w:r>
        <w:t>т.ч</w:t>
      </w:r>
      <w:proofErr w:type="spellEnd"/>
      <w:r>
        <w:t>. НДС</w:t>
      </w:r>
      <w:r>
        <w:rPr>
          <w:rStyle w:val="a9"/>
        </w:rPr>
        <w:footnoteReference w:customMarkFollows="1" w:id="1"/>
        <w:t>*</w:t>
      </w:r>
      <w:r>
        <w:t xml:space="preserve"> __________________ (_________________). </w:t>
      </w:r>
    </w:p>
    <w:p w:rsidR="005547AC" w:rsidRDefault="005547AC" w:rsidP="004A5A9D">
      <w:pPr>
        <w:autoSpaceDE w:val="0"/>
        <w:autoSpaceDN w:val="0"/>
        <w:adjustRightInd w:val="0"/>
        <w:spacing w:line="276" w:lineRule="auto"/>
        <w:jc w:val="both"/>
        <w:rPr>
          <w:lang w:eastAsia="en-US"/>
        </w:rPr>
      </w:pPr>
      <w:r>
        <w:t xml:space="preserve">2.2. </w:t>
      </w:r>
      <w:r>
        <w:rPr>
          <w:lang w:eastAsia="en-US"/>
        </w:rPr>
        <w:t>Цена Контракта включает в себя стоимость непосредственно работ по ремонту объекта Заказчика, стоимость материалов, необходимых для их выполнения, приобретаемых подрядчиком, транспортные затраты, накладные расходы, налоги, сборы и другие обязательные платежи.</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2.3. Все расчеты с Подрядчиком производит Заказчик.</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 xml:space="preserve">2.4. </w:t>
      </w:r>
      <w:r>
        <w:rPr>
          <w:rFonts w:ascii="Times New Roman" w:hAnsi="Times New Roman" w:cs="Times New Roman"/>
          <w:sz w:val="24"/>
          <w:szCs w:val="24"/>
        </w:rPr>
        <w:t>В случае,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 «О порядке определения сметной стоимости работ, выполняемых организациями, работающими по упрощенной системе налогообложения».</w:t>
      </w:r>
    </w:p>
    <w:p w:rsidR="005547AC" w:rsidRDefault="005547AC" w:rsidP="004A5A9D">
      <w:pPr>
        <w:pStyle w:val="ConsNormal"/>
        <w:widowControl/>
        <w:ind w:right="57" w:firstLine="540"/>
        <w:jc w:val="center"/>
        <w:outlineLvl w:val="0"/>
        <w:rPr>
          <w:sz w:val="24"/>
          <w:szCs w:val="24"/>
          <w:highlight w:val="yellow"/>
        </w:rPr>
      </w:pPr>
    </w:p>
    <w:p w:rsidR="005547AC" w:rsidRDefault="005547AC" w:rsidP="004A5A9D">
      <w:pPr>
        <w:pStyle w:val="ConsNormal"/>
        <w:widowControl/>
        <w:ind w:right="57" w:firstLine="540"/>
        <w:jc w:val="center"/>
        <w:outlineLvl w:val="0"/>
        <w:rPr>
          <w:rFonts w:ascii="Times New Roman" w:hAnsi="Times New Roman"/>
          <w:b/>
          <w:sz w:val="24"/>
          <w:szCs w:val="24"/>
        </w:rPr>
      </w:pPr>
      <w:r>
        <w:rPr>
          <w:rFonts w:ascii="Times New Roman" w:hAnsi="Times New Roman"/>
          <w:b/>
          <w:sz w:val="24"/>
          <w:szCs w:val="24"/>
        </w:rPr>
        <w:t>3. РАСЧЕТЫ И ПЛАТЕЖИ ПО КОНТРАКТУ</w:t>
      </w:r>
    </w:p>
    <w:p w:rsidR="005547AC" w:rsidRDefault="005547AC" w:rsidP="004A5A9D">
      <w:pPr>
        <w:pStyle w:val="ConsNormal"/>
        <w:widowControl/>
        <w:ind w:right="57" w:firstLine="540"/>
        <w:outlineLvl w:val="0"/>
        <w:rPr>
          <w:rFonts w:ascii="Times New Roman" w:hAnsi="Times New Roman"/>
          <w:b/>
          <w:sz w:val="24"/>
          <w:szCs w:val="24"/>
        </w:rPr>
      </w:pPr>
    </w:p>
    <w:p w:rsidR="005547AC" w:rsidRPr="00E27741" w:rsidRDefault="005547AC" w:rsidP="004A5A9D">
      <w:pPr>
        <w:pStyle w:val="ConsNormal"/>
        <w:widowControl/>
        <w:snapToGrid w:val="0"/>
        <w:spacing w:line="276" w:lineRule="auto"/>
        <w:ind w:firstLine="0"/>
        <w:jc w:val="both"/>
        <w:rPr>
          <w:rFonts w:ascii="Times New Roman" w:hAnsi="Times New Roman" w:cs="Times New Roman"/>
          <w:sz w:val="24"/>
          <w:szCs w:val="24"/>
        </w:rPr>
      </w:pPr>
      <w:r w:rsidRPr="00E27741">
        <w:rPr>
          <w:rFonts w:ascii="Times New Roman" w:hAnsi="Times New Roman" w:cs="Times New Roman"/>
          <w:sz w:val="24"/>
          <w:szCs w:val="24"/>
        </w:rPr>
        <w:t>3.1. Оплата производится заказчиком по безналичному расчету  на расчетный счет подрядчика на основании акта выполненных работ по форме КС-2, справки о стоимости выполненных работ и затрат по форме КС-3 после проверки и согласования данных документов МУ «ПДС и ТК», Финансово-казначейским управлением администрации города Иваново на основании счета-фактуры, направленного подрядчиком заказчику до 31.12.2011.</w:t>
      </w:r>
    </w:p>
    <w:p w:rsidR="005547AC" w:rsidRDefault="005547AC" w:rsidP="004A5A9D">
      <w:pPr>
        <w:pStyle w:val="ConsNormal"/>
        <w:widowControl/>
        <w:snapToGrid w:val="0"/>
        <w:spacing w:line="276" w:lineRule="auto"/>
        <w:ind w:firstLine="0"/>
        <w:jc w:val="both"/>
        <w:rPr>
          <w:rFonts w:ascii="Times New Roman" w:hAnsi="Times New Roman"/>
          <w:sz w:val="22"/>
          <w:szCs w:val="22"/>
        </w:rPr>
      </w:pPr>
    </w:p>
    <w:p w:rsidR="005547AC" w:rsidRDefault="005547AC" w:rsidP="004A5A9D">
      <w:pPr>
        <w:pStyle w:val="ConsNormal"/>
        <w:widowControl/>
        <w:numPr>
          <w:ilvl w:val="0"/>
          <w:numId w:val="3"/>
        </w:numPr>
        <w:snapToGrid w:val="0"/>
        <w:spacing w:line="276" w:lineRule="auto"/>
        <w:jc w:val="center"/>
        <w:rPr>
          <w:rFonts w:ascii="Times New Roman" w:hAnsi="Times New Roman"/>
          <w:b/>
          <w:sz w:val="24"/>
          <w:szCs w:val="24"/>
        </w:rPr>
      </w:pPr>
      <w:r>
        <w:rPr>
          <w:rFonts w:ascii="Times New Roman" w:hAnsi="Times New Roman"/>
          <w:b/>
          <w:sz w:val="24"/>
          <w:szCs w:val="24"/>
        </w:rPr>
        <w:t>ОБЯЗАТЕЛЬСТВА ПОДРЯДЧИКА</w:t>
      </w:r>
    </w:p>
    <w:p w:rsidR="005547AC" w:rsidRDefault="005547AC" w:rsidP="004A5A9D">
      <w:pPr>
        <w:pStyle w:val="ConsNormal"/>
        <w:widowControl/>
        <w:ind w:left="360" w:right="57" w:firstLine="0"/>
        <w:jc w:val="center"/>
        <w:outlineLvl w:val="0"/>
        <w:rPr>
          <w:rFonts w:ascii="Times New Roman" w:hAnsi="Times New Roman"/>
          <w:b/>
          <w:sz w:val="24"/>
          <w:szCs w:val="24"/>
        </w:rPr>
      </w:pPr>
    </w:p>
    <w:p w:rsidR="005547AC" w:rsidRDefault="005547AC" w:rsidP="004A5A9D">
      <w:pPr>
        <w:pStyle w:val="a5"/>
        <w:spacing w:after="0"/>
        <w:jc w:val="both"/>
        <w:rPr>
          <w:sz w:val="24"/>
          <w:szCs w:val="24"/>
        </w:rPr>
      </w:pPr>
      <w:r>
        <w:rPr>
          <w:sz w:val="24"/>
          <w:szCs w:val="24"/>
        </w:rPr>
        <w:t>Подрядчик обязан:</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4.1. Выполнить работы в объеме и сроки, предусмотренные в настоящем Контракте и дополнительных соглашениях к нему, и сдать работы Заказчику. Выполнять Работы в соответствии со сметной документацией и пожеланиями Заказчика.</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4.2. Осуществить приемку, разгрузку и складирование в месте выполнения Работ приобретенных строительных материалов, изделий, конструкций.</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lastRenderedPageBreak/>
        <w:t>4.3. 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4.4. Выполнить в полном объеме все свои обязательства, предусмотренные в настоящем Контракте.</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4.5.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4.6. Обеспечить содержание и уборку территории, на которой производится выполнение работ и прилегающей к ней территории. Вывезти в 3-дневный срок со дня подписания акта приемки Работ за пределы указанной территории все принадлежащее ему имущество и строительный мусор.</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4.7. Расцветку, размер и дизайн изделий, строительных и отделочных материалов согласовывать с Заказчиком.</w:t>
      </w:r>
    </w:p>
    <w:p w:rsidR="005547AC" w:rsidRDefault="005547AC" w:rsidP="004A5A9D">
      <w:pPr>
        <w:jc w:val="both"/>
      </w:pPr>
      <w:r>
        <w:t xml:space="preserve">4.9. Проводить необходимые согласования с организациями и учреждениями, осуществляющими контроль за выполнением данного вида работ. </w:t>
      </w:r>
    </w:p>
    <w:p w:rsidR="005547AC" w:rsidRDefault="005547AC" w:rsidP="004A5A9D">
      <w:pPr>
        <w:jc w:val="both"/>
      </w:pPr>
      <w:r>
        <w:t>4.10. Подрядчик обязан выполнять в полном объеме все свои обязательства, предусмотренные в других пунктах настоящего контракта.</w:t>
      </w:r>
    </w:p>
    <w:p w:rsidR="005547AC" w:rsidRDefault="005547AC" w:rsidP="004A5A9D">
      <w:pPr>
        <w:pStyle w:val="ConsNormal"/>
        <w:widowControl/>
        <w:ind w:right="57" w:firstLine="0"/>
        <w:rPr>
          <w:rFonts w:ascii="Times New Roman" w:hAnsi="Times New Roman"/>
          <w:b/>
          <w:sz w:val="24"/>
          <w:szCs w:val="24"/>
          <w:highlight w:val="yellow"/>
        </w:rPr>
      </w:pPr>
    </w:p>
    <w:p w:rsidR="005547AC" w:rsidRDefault="005547AC" w:rsidP="004A5A9D">
      <w:pPr>
        <w:pStyle w:val="ConsNormal"/>
        <w:widowControl/>
        <w:ind w:right="57" w:firstLine="0"/>
        <w:jc w:val="center"/>
        <w:outlineLvl w:val="0"/>
        <w:rPr>
          <w:rFonts w:ascii="Times New Roman" w:hAnsi="Times New Roman"/>
          <w:b/>
          <w:sz w:val="24"/>
          <w:szCs w:val="24"/>
        </w:rPr>
      </w:pPr>
      <w:r>
        <w:rPr>
          <w:rFonts w:ascii="Times New Roman" w:hAnsi="Times New Roman"/>
          <w:b/>
          <w:sz w:val="24"/>
          <w:szCs w:val="24"/>
        </w:rPr>
        <w:t>5. ОБЯЗАТЕЛЬСТВА ЗАКАЗЧИКА</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 xml:space="preserve">5.1. На весь период выполнения работ и приемки их результата Заказчик организует технический надзор за производством Работ, их качеством и сроками выполнения. Указанный надзор осуществляется Заказчиком. </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5.2. Заказчик, обнаруживший при осуществлении контроля и надзора отступления от условий настоящего Контракта, которые могут ухудшить качество работ, или иные недостатки, обязан немедленно заявить об этом Подрядчику, который в течение 3-х дней обязан устранить указанные недостатки собственными силами и за свой счет.</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5.3. Заказчик обязан произвести оплату качественно выполненных Подрядчиком Работ в порядке, предусмотренном в разделе 3 настоящего Контракта.</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5.4. Заказчик обязан выполнить в полном объеме все свои обязательства, предусмотренные в других пунктах настоящего Контракта.</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5.5. Заказчик в процессе выполнения Работ совместно с Подрядчиком, осуществляет приемку по акту выполненных работ, контроль за их выполнением и качеством, может производить проверку соответствия используемых Подрядчиком материалов и оборудования условиям Контракта.</w:t>
      </w:r>
    </w:p>
    <w:p w:rsidR="005547AC" w:rsidRDefault="005547AC" w:rsidP="004A5A9D">
      <w:pPr>
        <w:pStyle w:val="ConsNormal"/>
        <w:widowControl/>
        <w:ind w:right="57" w:firstLine="0"/>
        <w:jc w:val="center"/>
        <w:outlineLvl w:val="0"/>
        <w:rPr>
          <w:rFonts w:ascii="Times New Roman" w:hAnsi="Times New Roman"/>
          <w:b/>
          <w:sz w:val="24"/>
          <w:szCs w:val="24"/>
        </w:rPr>
      </w:pPr>
    </w:p>
    <w:p w:rsidR="005547AC" w:rsidRDefault="005547AC" w:rsidP="004A5A9D">
      <w:pPr>
        <w:pStyle w:val="ConsNormal"/>
        <w:widowControl/>
        <w:ind w:right="57" w:firstLine="0"/>
        <w:jc w:val="center"/>
        <w:outlineLvl w:val="0"/>
        <w:rPr>
          <w:rFonts w:ascii="Times New Roman" w:hAnsi="Times New Roman"/>
          <w:b/>
          <w:sz w:val="24"/>
          <w:szCs w:val="24"/>
        </w:rPr>
      </w:pPr>
      <w:r>
        <w:rPr>
          <w:rFonts w:ascii="Times New Roman" w:hAnsi="Times New Roman"/>
          <w:b/>
          <w:sz w:val="24"/>
          <w:szCs w:val="24"/>
        </w:rPr>
        <w:t>6. СРОК ВЫПОЛНЕНИЯ РАБОТ</w:t>
      </w:r>
    </w:p>
    <w:p w:rsidR="005547AC" w:rsidRDefault="005547AC" w:rsidP="00505B3C">
      <w:pPr>
        <w:pStyle w:val="ConsNonformat0"/>
        <w:widowControl/>
        <w:ind w:right="57"/>
        <w:jc w:val="both"/>
        <w:rPr>
          <w:rFonts w:ascii="Times New Roman" w:hAnsi="Times New Roman" w:cs="Times New Roman"/>
          <w:sz w:val="24"/>
          <w:szCs w:val="24"/>
        </w:rPr>
      </w:pPr>
      <w:r>
        <w:rPr>
          <w:rFonts w:ascii="Times New Roman" w:hAnsi="Times New Roman" w:cs="Times New Roman"/>
          <w:sz w:val="24"/>
          <w:szCs w:val="24"/>
        </w:rPr>
        <w:t>6.1. Сроки выполнения работ:</w:t>
      </w:r>
    </w:p>
    <w:p w:rsidR="005547AC" w:rsidRDefault="005547AC" w:rsidP="00505B3C">
      <w:pPr>
        <w:pStyle w:val="ConsNonformat0"/>
        <w:widowControl/>
        <w:ind w:right="57"/>
        <w:jc w:val="both"/>
        <w:rPr>
          <w:rFonts w:ascii="Times New Roman" w:hAnsi="Times New Roman" w:cs="Times New Roman"/>
          <w:sz w:val="24"/>
          <w:szCs w:val="24"/>
        </w:rPr>
      </w:pPr>
      <w:r>
        <w:rPr>
          <w:rFonts w:ascii="Times New Roman" w:hAnsi="Times New Roman" w:cs="Times New Roman"/>
          <w:sz w:val="24"/>
          <w:szCs w:val="24"/>
        </w:rPr>
        <w:t>- начало выполнения работ – в течение 1 рабочего дня с момента заключения муниципального контракта;</w:t>
      </w:r>
    </w:p>
    <w:p w:rsidR="005547AC" w:rsidRDefault="005547AC" w:rsidP="00505B3C">
      <w:pPr>
        <w:pStyle w:val="ConsNonformat0"/>
        <w:widowControl/>
        <w:ind w:right="57"/>
        <w:jc w:val="both"/>
        <w:rPr>
          <w:rFonts w:ascii="Times New Roman" w:hAnsi="Times New Roman" w:cs="Times New Roman"/>
          <w:sz w:val="24"/>
          <w:szCs w:val="24"/>
        </w:rPr>
      </w:pPr>
      <w:r>
        <w:rPr>
          <w:rFonts w:ascii="Times New Roman" w:hAnsi="Times New Roman" w:cs="Times New Roman"/>
          <w:sz w:val="24"/>
          <w:szCs w:val="24"/>
        </w:rPr>
        <w:t>- окончание – в течение 30 календарных дней с момента начала производства работ.</w:t>
      </w:r>
    </w:p>
    <w:p w:rsidR="005547AC" w:rsidRDefault="005547AC" w:rsidP="004A5A9D">
      <w:pPr>
        <w:pStyle w:val="ConsNormal"/>
        <w:widowControl/>
        <w:ind w:right="57" w:firstLine="0"/>
        <w:jc w:val="center"/>
        <w:outlineLvl w:val="0"/>
        <w:rPr>
          <w:rFonts w:ascii="Times New Roman" w:hAnsi="Times New Roman"/>
          <w:b/>
          <w:sz w:val="24"/>
          <w:szCs w:val="24"/>
        </w:rPr>
      </w:pPr>
    </w:p>
    <w:p w:rsidR="005547AC" w:rsidRDefault="005547AC" w:rsidP="004A5A9D">
      <w:pPr>
        <w:pStyle w:val="ConsNormal"/>
        <w:widowControl/>
        <w:ind w:right="57" w:firstLine="0"/>
        <w:jc w:val="center"/>
        <w:outlineLvl w:val="0"/>
        <w:rPr>
          <w:rFonts w:ascii="Times New Roman" w:hAnsi="Times New Roman"/>
          <w:b/>
          <w:sz w:val="24"/>
          <w:szCs w:val="24"/>
        </w:rPr>
      </w:pPr>
      <w:r>
        <w:rPr>
          <w:rFonts w:ascii="Times New Roman" w:hAnsi="Times New Roman"/>
          <w:b/>
          <w:sz w:val="24"/>
          <w:szCs w:val="24"/>
        </w:rPr>
        <w:t>7. ВЫПОЛНЕНИЕ РАБОТ</w:t>
      </w:r>
    </w:p>
    <w:p w:rsidR="005547AC" w:rsidRDefault="005547AC" w:rsidP="004A5A9D">
      <w:pPr>
        <w:pStyle w:val="ConsNormal"/>
        <w:widowControl/>
        <w:ind w:right="57" w:firstLine="0"/>
        <w:jc w:val="both"/>
        <w:outlineLvl w:val="0"/>
        <w:rPr>
          <w:rFonts w:ascii="Times New Roman" w:hAnsi="Times New Roman"/>
          <w:b/>
          <w:sz w:val="24"/>
          <w:szCs w:val="24"/>
        </w:rPr>
      </w:pPr>
      <w:r>
        <w:rPr>
          <w:rFonts w:ascii="Times New Roman" w:hAnsi="Times New Roman"/>
          <w:sz w:val="24"/>
          <w:szCs w:val="24"/>
        </w:rPr>
        <w:t>7.1. Выполнить работы в объемы и сроки,  предусмотренные настоящим Контрактом и сдать работы Заказчику. Все работы должны быть выполнены в соответствии со сметой и  ведомостью объемов работ.</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 xml:space="preserve">7.2. Заказчик  имеет право беспрепятственного доступа ко всем видам работ в течение </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всего периода их выполнения и в любое время производства.</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сроками, указанными в разделе 6 настоящего Контракта.</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7.3. Обеспечение производственного порядка в месте выполнения Работ является обязанностью Подрядчика.</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 xml:space="preserve">7.4. Подрядчик гарантирует, что качество строительных материалов применяемых им для строительства, будет соответствовать стандартам, техническим условиям. Строительные материалы должны иметь соответствующие сертификаты, технические паспорта или другие документы, удостоверяющие их качество. Замена материалов другими материалами более низкого качества не допускается. </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 xml:space="preserve">7.5. Подрядчик письменно информирует Заказчика за 3 дня до начала приемки Работ о завершении этих работ. Готовность принимаемых работ подтверждается соответствующими актами, подписываемыми Заказчиком. </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lastRenderedPageBreak/>
        <w:t>Если завершение работ произведено без подтверждения Заказчика или он не был информирован об этом, или информирован с опозданием, то по его требованию Подрядчик обязан за свой счет вскрыть любую часть скрытых работ, согласно указанию Заказчика, а затем восстановить ее.</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7.6. С момента начала работ и до их завершения Подрядчик ведет журнал производства работ, в котором отражается весь ход производства работ, а так же все факты и обстоятельства, связанные с производством Работ и имеющие значение во взаимоотношениях Подрядчика и Заказчика.</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 xml:space="preserve">7.7. Работы должны производиться в работающем учреждении по графику, согласованному с Заказчиком. </w:t>
      </w:r>
    </w:p>
    <w:p w:rsidR="005547AC" w:rsidRDefault="005547AC" w:rsidP="004A5A9D">
      <w:pPr>
        <w:numPr>
          <w:ilvl w:val="12"/>
          <w:numId w:val="0"/>
        </w:numPr>
        <w:ind w:left="284" w:right="57"/>
        <w:jc w:val="center"/>
        <w:rPr>
          <w:b/>
        </w:rPr>
      </w:pPr>
      <w:r>
        <w:rPr>
          <w:b/>
        </w:rPr>
        <w:t>8. ФОРС-МАЖОР</w:t>
      </w:r>
    </w:p>
    <w:p w:rsidR="005547AC" w:rsidRDefault="005547AC" w:rsidP="004A5A9D">
      <w:pPr>
        <w:numPr>
          <w:ilvl w:val="12"/>
          <w:numId w:val="0"/>
        </w:numPr>
        <w:ind w:left="284" w:right="57"/>
        <w:jc w:val="center"/>
        <w:rPr>
          <w:b/>
        </w:rPr>
      </w:pPr>
    </w:p>
    <w:p w:rsidR="005547AC" w:rsidRDefault="005547AC" w:rsidP="004A5A9D">
      <w:pPr>
        <w:pStyle w:val="a5"/>
        <w:spacing w:after="0"/>
        <w:ind w:right="57"/>
        <w:jc w:val="both"/>
        <w:rPr>
          <w:sz w:val="24"/>
          <w:szCs w:val="24"/>
        </w:rPr>
      </w:pPr>
      <w:r>
        <w:rPr>
          <w:sz w:val="24"/>
          <w:szCs w:val="24"/>
        </w:rPr>
        <w:t>8.1.</w:t>
      </w:r>
      <w:r>
        <w:rPr>
          <w:szCs w:val="24"/>
        </w:rPr>
        <w:t xml:space="preserve"> </w:t>
      </w:r>
      <w:r>
        <w:rPr>
          <w:sz w:val="24"/>
          <w:szCs w:val="24"/>
        </w:rPr>
        <w:t xml:space="preserve">Ни одна из сторон не будет нести ответственность за полное или частичное неисполнение обязательств по настоящему Контракту, если неисполнение будет являться следствием таких обстоятельств, как наводнение, пожар, землетрясение, акты государственных органов и другие обстоятельства непреодолимой силы, независящие от воли сторон и возникшие после подписания настоящего Контракта. При этом время исполнения обязательств по настоящему Контракту соразмерно отодвигается на время действия таких обстоятельств. </w:t>
      </w:r>
    </w:p>
    <w:p w:rsidR="005547AC" w:rsidRDefault="005547AC" w:rsidP="004A5A9D">
      <w:pPr>
        <w:pStyle w:val="3"/>
        <w:spacing w:after="0"/>
        <w:ind w:right="57"/>
        <w:jc w:val="both"/>
        <w:rPr>
          <w:sz w:val="24"/>
          <w:szCs w:val="24"/>
        </w:rPr>
      </w:pPr>
      <w:r>
        <w:rPr>
          <w:sz w:val="24"/>
          <w:szCs w:val="24"/>
        </w:rPr>
        <w:t xml:space="preserve">8.2. Сторона, для которой создалась невозможность исполнения обязательств, немедленно, но не позднее 3 дней с момента их наступления и прекращения, в письменной форме извещает другую сторону о наступлении, предполагаемом сроке действия и прекращения вышеуказанных обстоятельств. Не уведомление или несвоевременное уведомление о наступлении, либо о прекращении форс-мажорных обстоятельств лишает стороны права ссылаться на них, как на основание, освобождающее от ответственности за неисполнение обязательств.  </w:t>
      </w:r>
    </w:p>
    <w:p w:rsidR="005547AC" w:rsidRDefault="005547AC" w:rsidP="004A5A9D">
      <w:pPr>
        <w:pStyle w:val="ConsNonformat0"/>
        <w:widowControl/>
        <w:ind w:right="57"/>
        <w:jc w:val="both"/>
        <w:rPr>
          <w:rFonts w:ascii="Times New Roman" w:hAnsi="Times New Roman" w:cs="Times New Roman"/>
          <w:b/>
          <w:sz w:val="24"/>
          <w:szCs w:val="24"/>
        </w:rPr>
      </w:pPr>
    </w:p>
    <w:p w:rsidR="005547AC" w:rsidRDefault="005547AC" w:rsidP="004A5A9D">
      <w:pPr>
        <w:pStyle w:val="ConsNormal"/>
        <w:widowControl/>
        <w:ind w:right="57" w:firstLine="0"/>
        <w:jc w:val="center"/>
        <w:outlineLvl w:val="0"/>
        <w:rPr>
          <w:rFonts w:ascii="Times New Roman" w:hAnsi="Times New Roman"/>
          <w:b/>
          <w:sz w:val="24"/>
          <w:szCs w:val="24"/>
        </w:rPr>
      </w:pPr>
      <w:r>
        <w:rPr>
          <w:rFonts w:ascii="Times New Roman" w:hAnsi="Times New Roman"/>
          <w:b/>
          <w:sz w:val="24"/>
          <w:szCs w:val="24"/>
        </w:rPr>
        <w:t>9. ПРИЕМКА РЕЗУЛЬТАТА ВЫПОЛНЕННЫХ РАБОТ</w:t>
      </w:r>
    </w:p>
    <w:p w:rsidR="005547AC" w:rsidRDefault="005547AC" w:rsidP="004A5A9D">
      <w:pPr>
        <w:pStyle w:val="ConsNormal"/>
        <w:widowControl/>
        <w:ind w:right="57" w:firstLine="0"/>
        <w:jc w:val="center"/>
        <w:outlineLvl w:val="0"/>
        <w:rPr>
          <w:rFonts w:ascii="Times New Roman" w:hAnsi="Times New Roman"/>
          <w:b/>
          <w:sz w:val="24"/>
          <w:szCs w:val="24"/>
        </w:rPr>
      </w:pP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9.1. Приемка результата выполненных работ осуществляется после выполнения Подрядчиком всех обязательств, предусмотренных настоящим Контрактом.</w:t>
      </w:r>
    </w:p>
    <w:p w:rsidR="005547AC" w:rsidRDefault="005547AC" w:rsidP="004A5A9D">
      <w:pPr>
        <w:pStyle w:val="ConsNormal"/>
        <w:ind w:right="57" w:firstLine="0"/>
        <w:jc w:val="both"/>
        <w:rPr>
          <w:rFonts w:ascii="Times New Roman" w:hAnsi="Times New Roman"/>
          <w:sz w:val="24"/>
          <w:szCs w:val="24"/>
        </w:rPr>
      </w:pPr>
      <w:r>
        <w:rPr>
          <w:rFonts w:ascii="Times New Roman" w:hAnsi="Times New Roman"/>
          <w:sz w:val="24"/>
          <w:szCs w:val="24"/>
        </w:rPr>
        <w:t>9.2. Приемка объекта производится в течение 5 дней с момента получения Заказчиком письменного уведомления Подрядчика о завершении выполнения работ.</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9.3. Подрядчик передает Заказчику за 2 дня до начала приемки результата работ два экземпляра исполнительной документации. Подрядчик письменно подтверждает Заказчику, что данный комплект документации полностью соответствует фактически выполненным работам.</w:t>
      </w:r>
    </w:p>
    <w:p w:rsidR="005547AC" w:rsidRDefault="005547AC" w:rsidP="004A5A9D">
      <w:pPr>
        <w:pStyle w:val="ConsNormal"/>
        <w:widowControl/>
        <w:ind w:right="57" w:firstLine="540"/>
        <w:jc w:val="both"/>
        <w:rPr>
          <w:rFonts w:ascii="Times New Roman" w:hAnsi="Times New Roman"/>
          <w:sz w:val="24"/>
          <w:szCs w:val="24"/>
        </w:rPr>
      </w:pPr>
    </w:p>
    <w:p w:rsidR="005547AC" w:rsidRDefault="005547AC" w:rsidP="004A5A9D">
      <w:pPr>
        <w:pStyle w:val="ConsNormal"/>
        <w:widowControl/>
        <w:ind w:right="57" w:firstLine="0"/>
        <w:jc w:val="center"/>
        <w:outlineLvl w:val="0"/>
        <w:rPr>
          <w:rFonts w:ascii="Times New Roman" w:hAnsi="Times New Roman"/>
          <w:b/>
          <w:sz w:val="24"/>
          <w:szCs w:val="24"/>
        </w:rPr>
      </w:pPr>
      <w:r>
        <w:rPr>
          <w:rFonts w:ascii="Times New Roman" w:hAnsi="Times New Roman"/>
          <w:b/>
          <w:sz w:val="24"/>
          <w:szCs w:val="24"/>
        </w:rPr>
        <w:t>10. ГАРАНТИИ</w:t>
      </w:r>
    </w:p>
    <w:p w:rsidR="005547AC" w:rsidRDefault="005547AC" w:rsidP="004A5A9D">
      <w:pPr>
        <w:pStyle w:val="ConsNormal"/>
        <w:widowControl/>
        <w:ind w:right="57" w:firstLine="0"/>
        <w:jc w:val="center"/>
        <w:outlineLvl w:val="0"/>
        <w:rPr>
          <w:rFonts w:ascii="Times New Roman" w:hAnsi="Times New Roman"/>
          <w:b/>
          <w:sz w:val="24"/>
          <w:szCs w:val="24"/>
        </w:rPr>
      </w:pP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10.1. Подрядчик гарантирует:</w:t>
      </w:r>
    </w:p>
    <w:p w:rsidR="005547AC" w:rsidRDefault="005547AC" w:rsidP="004A5A9D">
      <w:pPr>
        <w:pStyle w:val="ConsNormal"/>
        <w:widowControl/>
        <w:ind w:right="57" w:firstLine="540"/>
        <w:jc w:val="both"/>
        <w:rPr>
          <w:rFonts w:ascii="Times New Roman" w:hAnsi="Times New Roman"/>
          <w:sz w:val="24"/>
          <w:szCs w:val="24"/>
        </w:rPr>
      </w:pPr>
      <w:r>
        <w:rPr>
          <w:rFonts w:ascii="Times New Roman" w:hAnsi="Times New Roman"/>
          <w:sz w:val="24"/>
          <w:szCs w:val="24"/>
        </w:rPr>
        <w:t>- выполнение всех Работ в полном объеме и в сроки, определенные условиями настоящего Контракта;</w:t>
      </w:r>
    </w:p>
    <w:p w:rsidR="005547AC" w:rsidRDefault="005547AC" w:rsidP="004A5A9D">
      <w:pPr>
        <w:pStyle w:val="ConsNormal"/>
        <w:widowControl/>
        <w:ind w:right="57" w:firstLine="540"/>
        <w:jc w:val="both"/>
        <w:rPr>
          <w:rFonts w:ascii="Times New Roman" w:hAnsi="Times New Roman"/>
          <w:sz w:val="24"/>
          <w:szCs w:val="24"/>
        </w:rPr>
      </w:pPr>
      <w:r>
        <w:rPr>
          <w:rFonts w:ascii="Times New Roman" w:hAnsi="Times New Roman"/>
          <w:sz w:val="24"/>
          <w:szCs w:val="24"/>
        </w:rPr>
        <w:t>- качество выполнения Работ в соответствии со сметной документацией и действующими нормами;</w:t>
      </w:r>
    </w:p>
    <w:p w:rsidR="005547AC" w:rsidRDefault="005547AC" w:rsidP="004A5A9D">
      <w:pPr>
        <w:pStyle w:val="ConsNormal"/>
        <w:widowControl/>
        <w:ind w:right="57" w:firstLine="540"/>
        <w:jc w:val="both"/>
        <w:rPr>
          <w:rFonts w:ascii="Times New Roman" w:hAnsi="Times New Roman"/>
          <w:sz w:val="24"/>
          <w:szCs w:val="24"/>
        </w:rPr>
      </w:pPr>
      <w:r>
        <w:rPr>
          <w:rFonts w:ascii="Times New Roman" w:hAnsi="Times New Roman"/>
          <w:sz w:val="24"/>
          <w:szCs w:val="24"/>
        </w:rPr>
        <w:t>- своевременное устранение недостатков и дефектов, выявленных при приемке работ и в период гарантийной эксплуатации результата Работ.</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 xml:space="preserve">10.2. Срок гарантии выполненных работ составляет 3 года с момента приемки в установленном порядке результата работ. </w:t>
      </w:r>
    </w:p>
    <w:p w:rsidR="005547AC" w:rsidRDefault="005547AC" w:rsidP="004A5A9D">
      <w:pPr>
        <w:ind w:right="57"/>
        <w:jc w:val="center"/>
        <w:outlineLvl w:val="0"/>
        <w:rPr>
          <w:b/>
          <w:highlight w:val="yellow"/>
        </w:rPr>
      </w:pPr>
    </w:p>
    <w:p w:rsidR="005547AC" w:rsidRDefault="005547AC" w:rsidP="004A5A9D">
      <w:pPr>
        <w:ind w:right="57"/>
        <w:jc w:val="center"/>
        <w:outlineLvl w:val="0"/>
        <w:rPr>
          <w:b/>
        </w:rPr>
      </w:pPr>
      <w:r>
        <w:rPr>
          <w:b/>
        </w:rPr>
        <w:t>11. ПОРЯДОК РАССМОТРЕНИЯ СПОРОВ</w:t>
      </w:r>
    </w:p>
    <w:p w:rsidR="005547AC" w:rsidRDefault="005547AC" w:rsidP="004A5A9D">
      <w:pPr>
        <w:ind w:right="57"/>
        <w:jc w:val="center"/>
        <w:outlineLvl w:val="0"/>
        <w:rPr>
          <w:b/>
        </w:rPr>
      </w:pPr>
    </w:p>
    <w:p w:rsidR="005547AC" w:rsidRDefault="005547AC" w:rsidP="004A5A9D">
      <w:pPr>
        <w:ind w:right="57"/>
        <w:jc w:val="both"/>
      </w:pPr>
      <w:r>
        <w:rPr>
          <w:spacing w:val="20"/>
        </w:rPr>
        <w:t xml:space="preserve">11.1 </w:t>
      </w:r>
      <w:r>
        <w:t xml:space="preserve">Настоящий </w:t>
      </w:r>
      <w:proofErr w:type="gramStart"/>
      <w:r>
        <w:t>Контракт</w:t>
      </w:r>
      <w:proofErr w:type="gramEnd"/>
      <w:r>
        <w:t xml:space="preserve"> может быть расторгнут, признан недействительным на основании действующего законодательства.</w:t>
      </w:r>
    </w:p>
    <w:p w:rsidR="005547AC" w:rsidRDefault="005547AC" w:rsidP="004A5A9D">
      <w:pPr>
        <w:ind w:right="57"/>
        <w:jc w:val="both"/>
      </w:pPr>
      <w:r>
        <w:t xml:space="preserve">11.2 Спорные вопросы по настоящему Контракту стороны обязуются решать путем переговоров в соответствии с действующим законодательством РФ, возникшие договоренности в обязательном порядке фиксируются дополнительным соглашением </w:t>
      </w:r>
      <w:bookmarkStart w:id="0" w:name="_GoBack"/>
      <w:bookmarkEnd w:id="0"/>
      <w:r>
        <w:t xml:space="preserve">сторон (или протоколом), которые становятся с момента его подписания неотъемлемой частью настоящего Контракта. При невозможности достижения согласия спорные вопросы регулируются в судебном порядке на основании действующего законодательства РФ. Досудебный (претензионный) порядок разрешения споров является </w:t>
      </w:r>
      <w:r>
        <w:lastRenderedPageBreak/>
        <w:t>обязательным. Сторона, в адрес которой направлено претензионное письмо, обязано дать на него мотивированный ответ в течение 10 календарных дней с момента получения претензии.</w:t>
      </w:r>
    </w:p>
    <w:p w:rsidR="005547AC" w:rsidRDefault="005547AC" w:rsidP="004A5A9D">
      <w:pPr>
        <w:ind w:right="57"/>
        <w:jc w:val="both"/>
      </w:pPr>
      <w:r>
        <w:t>11.3.Споры, возникающие из настоящего Контракта, подлежат рассмотрению в Арбитражном  суде Ивановской области в случае не достижения сторонами согласия по спорным вопросам.</w:t>
      </w:r>
    </w:p>
    <w:p w:rsidR="005547AC" w:rsidRDefault="005547AC" w:rsidP="004A5A9D">
      <w:pPr>
        <w:pStyle w:val="ConsNormal"/>
        <w:widowControl/>
        <w:ind w:right="57" w:firstLine="0"/>
        <w:jc w:val="both"/>
        <w:rPr>
          <w:rFonts w:ascii="Times New Roman" w:hAnsi="Times New Roman"/>
          <w:b/>
          <w:sz w:val="24"/>
          <w:szCs w:val="24"/>
        </w:rPr>
      </w:pPr>
    </w:p>
    <w:p w:rsidR="005547AC" w:rsidRDefault="005547AC" w:rsidP="004A5A9D">
      <w:pPr>
        <w:pStyle w:val="ConsNormal"/>
        <w:widowControl/>
        <w:ind w:right="57" w:firstLine="0"/>
        <w:jc w:val="center"/>
        <w:outlineLvl w:val="0"/>
        <w:rPr>
          <w:rFonts w:ascii="Times New Roman" w:hAnsi="Times New Roman"/>
          <w:b/>
          <w:sz w:val="24"/>
          <w:szCs w:val="24"/>
        </w:rPr>
      </w:pPr>
      <w:r>
        <w:rPr>
          <w:rFonts w:ascii="Times New Roman" w:hAnsi="Times New Roman"/>
          <w:b/>
          <w:sz w:val="24"/>
          <w:szCs w:val="24"/>
        </w:rPr>
        <w:t>12. РАСТОРЖЕНИЕ КОНТРАКТА</w:t>
      </w:r>
    </w:p>
    <w:p w:rsidR="005547AC" w:rsidRDefault="005547AC" w:rsidP="004A5A9D">
      <w:pPr>
        <w:pStyle w:val="ConsNormal"/>
        <w:widowControl/>
        <w:ind w:right="57" w:firstLine="0"/>
        <w:jc w:val="center"/>
        <w:outlineLvl w:val="0"/>
        <w:rPr>
          <w:rFonts w:ascii="Times New Roman" w:hAnsi="Times New Roman"/>
          <w:b/>
          <w:sz w:val="24"/>
          <w:szCs w:val="24"/>
        </w:rPr>
      </w:pP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12.1. Расторжение Контракта возможно исключительно по соглашению сторон или решению суда по основаниям, предусмотренным гражданским законодательством и настоящим Контрактом, в том числе в следующих случаях:</w:t>
      </w:r>
    </w:p>
    <w:p w:rsidR="005547AC" w:rsidRDefault="005547AC" w:rsidP="004A5A9D">
      <w:pPr>
        <w:pStyle w:val="ConsNormal"/>
        <w:widowControl/>
        <w:ind w:right="57" w:firstLine="540"/>
        <w:jc w:val="both"/>
        <w:rPr>
          <w:rFonts w:ascii="Times New Roman" w:hAnsi="Times New Roman"/>
          <w:sz w:val="24"/>
          <w:szCs w:val="24"/>
        </w:rPr>
      </w:pPr>
      <w:r>
        <w:rPr>
          <w:rFonts w:ascii="Times New Roman" w:hAnsi="Times New Roman"/>
          <w:sz w:val="24"/>
          <w:szCs w:val="24"/>
        </w:rPr>
        <w:t xml:space="preserve">- при нарушении Подрядчиком сроков выполнения Работ или их низком качестве, что должно быть засвидетельствовано комиссией с участием представителей обеих сторон и подтверждено документально; </w:t>
      </w:r>
    </w:p>
    <w:p w:rsidR="005547AC" w:rsidRDefault="005547AC" w:rsidP="004A5A9D">
      <w:pPr>
        <w:pStyle w:val="ConsNormal"/>
        <w:widowControl/>
        <w:ind w:right="57" w:firstLine="540"/>
        <w:jc w:val="both"/>
        <w:rPr>
          <w:rFonts w:ascii="Times New Roman" w:hAnsi="Times New Roman"/>
          <w:sz w:val="24"/>
          <w:szCs w:val="24"/>
        </w:rPr>
      </w:pPr>
      <w:r>
        <w:rPr>
          <w:rFonts w:ascii="Times New Roman" w:hAnsi="Times New Roman"/>
          <w:sz w:val="24"/>
          <w:szCs w:val="24"/>
        </w:rPr>
        <w:t>- нарушения Подрядчиком условий Контракта, ведущего к снижению качества работ, предусмотренных сметной документацией;</w:t>
      </w:r>
    </w:p>
    <w:p w:rsidR="005547AC" w:rsidRDefault="005547AC" w:rsidP="004A5A9D">
      <w:pPr>
        <w:pStyle w:val="ConsNormal"/>
        <w:widowControl/>
        <w:ind w:right="57" w:firstLine="540"/>
        <w:jc w:val="both"/>
        <w:rPr>
          <w:rFonts w:ascii="Times New Roman" w:hAnsi="Times New Roman"/>
          <w:sz w:val="24"/>
          <w:szCs w:val="24"/>
        </w:rPr>
      </w:pPr>
      <w:r>
        <w:rPr>
          <w:rFonts w:ascii="Times New Roman" w:hAnsi="Times New Roman"/>
          <w:sz w:val="24"/>
          <w:szCs w:val="24"/>
        </w:rPr>
        <w:t>- отказа Подрядчика исправлять обоснованные дефекты и недостатки или некачественно выполненные работы;</w:t>
      </w:r>
    </w:p>
    <w:p w:rsidR="005547AC" w:rsidRDefault="005547AC" w:rsidP="004A5A9D">
      <w:pPr>
        <w:pStyle w:val="ConsNormal"/>
        <w:widowControl/>
        <w:ind w:right="57" w:firstLine="540"/>
        <w:jc w:val="both"/>
        <w:rPr>
          <w:rFonts w:ascii="Times New Roman" w:hAnsi="Times New Roman"/>
          <w:sz w:val="24"/>
          <w:szCs w:val="24"/>
        </w:rPr>
      </w:pPr>
      <w:r>
        <w:rPr>
          <w:rFonts w:ascii="Times New Roman" w:hAnsi="Times New Roman"/>
          <w:sz w:val="24"/>
          <w:szCs w:val="24"/>
        </w:rPr>
        <w:t>- вынесении государственными органами актов в порядке действующего законодательства, лишающих Подрядчика права на производство Работ.</w:t>
      </w:r>
    </w:p>
    <w:p w:rsidR="005547AC" w:rsidRDefault="005547AC" w:rsidP="004A5A9D">
      <w:pPr>
        <w:jc w:val="both"/>
      </w:pPr>
      <w:r>
        <w:t>При неоднократном нарушении Подрядчиком условий исполнения обязательств по Контракту,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w:t>
      </w:r>
    </w:p>
    <w:p w:rsidR="005547AC" w:rsidRDefault="005547AC" w:rsidP="004A5A9D">
      <w:pPr>
        <w:tabs>
          <w:tab w:val="num" w:pos="540"/>
        </w:tabs>
        <w:jc w:val="both"/>
      </w:pPr>
      <w:r>
        <w:tab/>
        <w:t>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12.2. При расторжении Контракта по соглашению сторон, незавершенный результат работ передается Заказчику, который обеспечивает оплату Подрядчику стоимости выполненных Работ в объеме, определяемом ими совместно с Заказчиком.</w:t>
      </w:r>
    </w:p>
    <w:p w:rsidR="005547AC" w:rsidRDefault="005547AC" w:rsidP="004A5A9D">
      <w:pPr>
        <w:pStyle w:val="ConsNormal"/>
        <w:widowControl/>
        <w:ind w:right="57" w:firstLine="540"/>
        <w:jc w:val="both"/>
        <w:rPr>
          <w:rFonts w:ascii="Times New Roman" w:hAnsi="Times New Roman"/>
          <w:sz w:val="24"/>
          <w:szCs w:val="24"/>
          <w:highlight w:val="yellow"/>
        </w:rPr>
      </w:pPr>
    </w:p>
    <w:p w:rsidR="005547AC" w:rsidRDefault="005547AC" w:rsidP="004A5A9D">
      <w:pPr>
        <w:pStyle w:val="ConsNormal"/>
        <w:widowControl/>
        <w:ind w:right="57" w:firstLine="540"/>
        <w:jc w:val="center"/>
        <w:rPr>
          <w:rFonts w:ascii="Times New Roman" w:hAnsi="Times New Roman"/>
          <w:b/>
          <w:sz w:val="24"/>
          <w:szCs w:val="24"/>
        </w:rPr>
      </w:pPr>
      <w:r>
        <w:rPr>
          <w:rFonts w:ascii="Times New Roman" w:hAnsi="Times New Roman"/>
          <w:b/>
          <w:sz w:val="24"/>
          <w:szCs w:val="24"/>
        </w:rPr>
        <w:t>13. ОТВЕТСТВЕННОСТЬ СТОРОН</w:t>
      </w:r>
    </w:p>
    <w:p w:rsidR="005547AC" w:rsidRDefault="005547AC" w:rsidP="004A5A9D">
      <w:pPr>
        <w:pStyle w:val="ConsNormal"/>
        <w:widowControl/>
        <w:ind w:right="57" w:firstLine="540"/>
        <w:jc w:val="center"/>
        <w:rPr>
          <w:rFonts w:ascii="Times New Roman" w:hAnsi="Times New Roman"/>
          <w:b/>
          <w:sz w:val="24"/>
          <w:szCs w:val="24"/>
        </w:rPr>
      </w:pPr>
    </w:p>
    <w:p w:rsidR="005547AC" w:rsidRDefault="005547AC" w:rsidP="004A5A9D">
      <w:pPr>
        <w:pStyle w:val="ConsNormal"/>
        <w:widowControl/>
        <w:ind w:right="57" w:firstLine="0"/>
        <w:jc w:val="both"/>
        <w:rPr>
          <w:rFonts w:ascii="Times New Roman" w:hAnsi="Times New Roman"/>
          <w:b/>
          <w:sz w:val="24"/>
          <w:szCs w:val="24"/>
        </w:rPr>
      </w:pPr>
      <w:r>
        <w:rPr>
          <w:rFonts w:ascii="Times New Roman" w:hAnsi="Times New Roman"/>
          <w:sz w:val="24"/>
          <w:szCs w:val="24"/>
        </w:rPr>
        <w:t>13.1</w:t>
      </w:r>
      <w:r>
        <w:rPr>
          <w:rFonts w:ascii="Times New Roman" w:hAnsi="Times New Roman"/>
          <w:b/>
          <w:sz w:val="24"/>
          <w:szCs w:val="24"/>
        </w:rPr>
        <w:t xml:space="preserve">. </w:t>
      </w:r>
      <w:r>
        <w:rPr>
          <w:rFonts w:ascii="Times New Roman" w:hAnsi="Times New Roman"/>
          <w:sz w:val="24"/>
          <w:szCs w:val="24"/>
        </w:rPr>
        <w:t>В случае нарушения Подрядчиком сроков выполнения работ и сроков устранения недостатков, им  уплачивается неустойка в размере одной шестнадцатой действующей на день уплаты неустойки ставки рефинансирования ЦБ РФ от цены контракта за каждый день просрочки.</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 xml:space="preserve">13.2. В случае если </w:t>
      </w:r>
      <w:r>
        <w:rPr>
          <w:rFonts w:ascii="Times New Roman" w:hAnsi="Times New Roman"/>
          <w:caps/>
          <w:sz w:val="24"/>
          <w:szCs w:val="24"/>
        </w:rPr>
        <w:t>п</w:t>
      </w:r>
      <w:r>
        <w:rPr>
          <w:rFonts w:ascii="Times New Roman" w:hAnsi="Times New Roman"/>
          <w:sz w:val="24"/>
          <w:szCs w:val="24"/>
        </w:rPr>
        <w:t>одрядчик отказывается исправлять дефекты, выявленные Заказчиком,  Заказчик имеет право не оплачивать выполненные работы.</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 xml:space="preserve">13.3. Ущерб, нанесенный третьему лицу в результате выполнения работ по вине </w:t>
      </w:r>
      <w:r>
        <w:rPr>
          <w:rFonts w:ascii="Times New Roman" w:hAnsi="Times New Roman"/>
          <w:caps/>
          <w:sz w:val="24"/>
          <w:szCs w:val="24"/>
        </w:rPr>
        <w:t>п</w:t>
      </w:r>
      <w:r>
        <w:rPr>
          <w:rFonts w:ascii="Times New Roman" w:hAnsi="Times New Roman"/>
          <w:sz w:val="24"/>
          <w:szCs w:val="24"/>
        </w:rPr>
        <w:t xml:space="preserve">одрядчика, компенсируется </w:t>
      </w:r>
      <w:r>
        <w:rPr>
          <w:rFonts w:ascii="Times New Roman" w:hAnsi="Times New Roman"/>
          <w:caps/>
          <w:sz w:val="24"/>
          <w:szCs w:val="24"/>
        </w:rPr>
        <w:t>п</w:t>
      </w:r>
      <w:r>
        <w:rPr>
          <w:rFonts w:ascii="Times New Roman" w:hAnsi="Times New Roman"/>
          <w:sz w:val="24"/>
          <w:szCs w:val="24"/>
        </w:rPr>
        <w:t>одрядчиком.</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13.4. Подрядчик в случае неисполнения или ненадлежащего исполнения своих обязательств:</w:t>
      </w:r>
    </w:p>
    <w:p w:rsidR="005547AC" w:rsidRDefault="005547AC" w:rsidP="004A5A9D">
      <w:pPr>
        <w:pStyle w:val="ConsNormal"/>
        <w:widowControl/>
        <w:numPr>
          <w:ilvl w:val="0"/>
          <w:numId w:val="4"/>
        </w:numPr>
        <w:tabs>
          <w:tab w:val="num" w:pos="900"/>
        </w:tabs>
        <w:ind w:left="900" w:right="57"/>
        <w:jc w:val="both"/>
        <w:rPr>
          <w:rFonts w:ascii="Times New Roman" w:hAnsi="Times New Roman"/>
          <w:sz w:val="24"/>
          <w:szCs w:val="24"/>
        </w:rPr>
      </w:pPr>
      <w:r>
        <w:rPr>
          <w:rFonts w:ascii="Times New Roman" w:hAnsi="Times New Roman"/>
          <w:sz w:val="24"/>
          <w:szCs w:val="24"/>
        </w:rPr>
        <w:t>возмещает заказчику причиненные в результате этого убытки;</w:t>
      </w:r>
    </w:p>
    <w:p w:rsidR="005547AC" w:rsidRDefault="005547AC" w:rsidP="004A5A9D">
      <w:pPr>
        <w:pStyle w:val="ConsNormal"/>
        <w:widowControl/>
        <w:numPr>
          <w:ilvl w:val="0"/>
          <w:numId w:val="4"/>
        </w:numPr>
        <w:tabs>
          <w:tab w:val="num" w:pos="900"/>
        </w:tabs>
        <w:ind w:left="900" w:right="57"/>
        <w:jc w:val="both"/>
        <w:rPr>
          <w:rFonts w:ascii="Times New Roman" w:hAnsi="Times New Roman"/>
          <w:sz w:val="24"/>
          <w:szCs w:val="24"/>
        </w:rPr>
      </w:pPr>
      <w:r>
        <w:rPr>
          <w:rFonts w:ascii="Times New Roman" w:hAnsi="Times New Roman"/>
          <w:sz w:val="24"/>
          <w:szCs w:val="24"/>
        </w:rPr>
        <w:t xml:space="preserve">полностью или частично (по усмотрению </w:t>
      </w:r>
      <w:r>
        <w:rPr>
          <w:rFonts w:ascii="Times New Roman" w:hAnsi="Times New Roman"/>
          <w:caps/>
          <w:sz w:val="24"/>
          <w:szCs w:val="24"/>
        </w:rPr>
        <w:t>з</w:t>
      </w:r>
      <w:r>
        <w:rPr>
          <w:rFonts w:ascii="Times New Roman" w:hAnsi="Times New Roman"/>
          <w:sz w:val="24"/>
          <w:szCs w:val="24"/>
        </w:rPr>
        <w:t>аказчика) возмещает материальные и денежные средства, предоставленные ему для осуществления работ.</w:t>
      </w:r>
    </w:p>
    <w:p w:rsidR="005547AC" w:rsidRDefault="005547AC" w:rsidP="004A5A9D">
      <w:pPr>
        <w:pStyle w:val="a5"/>
        <w:spacing w:after="0"/>
        <w:jc w:val="both"/>
        <w:rPr>
          <w:sz w:val="24"/>
          <w:szCs w:val="24"/>
        </w:rPr>
      </w:pPr>
      <w:r>
        <w:rPr>
          <w:sz w:val="24"/>
          <w:szCs w:val="24"/>
        </w:rPr>
        <w:t>13.5.</w:t>
      </w:r>
      <w:r>
        <w:rPr>
          <w:b/>
          <w:sz w:val="24"/>
          <w:szCs w:val="24"/>
        </w:rPr>
        <w:t xml:space="preserve"> </w:t>
      </w:r>
      <w:r>
        <w:rPr>
          <w:sz w:val="24"/>
          <w:szCs w:val="24"/>
        </w:rPr>
        <w:t xml:space="preserve">Неустойка (штраф, пени) перечисляются </w:t>
      </w:r>
      <w:r>
        <w:rPr>
          <w:bCs/>
          <w:sz w:val="24"/>
          <w:szCs w:val="24"/>
        </w:rPr>
        <w:t>Подрядчиком</w:t>
      </w:r>
      <w:r>
        <w:rPr>
          <w:sz w:val="24"/>
          <w:szCs w:val="24"/>
        </w:rPr>
        <w:t xml:space="preserve"> в течение 10-ти дней с момента выставления соответствующей претензии на расчетный счет </w:t>
      </w:r>
      <w:r>
        <w:rPr>
          <w:bCs/>
          <w:sz w:val="24"/>
          <w:szCs w:val="24"/>
        </w:rPr>
        <w:t>Заказчика</w:t>
      </w:r>
      <w:r>
        <w:rPr>
          <w:sz w:val="24"/>
          <w:szCs w:val="24"/>
        </w:rPr>
        <w:t>, указанный в претензии. Уплата неустойки не освобождает Подрядчика от выполнения взятых на себя обязательств по настоящему контракту.</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13.6. Заказчик несет ответственность в соответствии с действующим законодательством РФ при наличии вины.</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13.7. Ответственность за соблюдение необходимых мероприятий по технике безопасности, охране труда, пожарной безопасности, охране окружающей среды возлагается на Подрядчика.</w:t>
      </w:r>
    </w:p>
    <w:p w:rsidR="005547AC" w:rsidRDefault="005547AC" w:rsidP="004A5A9D">
      <w:pPr>
        <w:pStyle w:val="ConsNormal"/>
        <w:widowControl/>
        <w:ind w:right="57" w:firstLine="0"/>
        <w:jc w:val="center"/>
        <w:outlineLvl w:val="0"/>
        <w:rPr>
          <w:rFonts w:ascii="Times New Roman" w:hAnsi="Times New Roman"/>
          <w:b/>
          <w:sz w:val="24"/>
          <w:szCs w:val="24"/>
        </w:rPr>
      </w:pPr>
    </w:p>
    <w:p w:rsidR="005547AC" w:rsidRDefault="005547AC" w:rsidP="004A5A9D">
      <w:pPr>
        <w:pStyle w:val="ConsNormal"/>
        <w:widowControl/>
        <w:ind w:right="57" w:firstLine="0"/>
        <w:jc w:val="center"/>
        <w:outlineLvl w:val="0"/>
        <w:rPr>
          <w:rFonts w:ascii="Times New Roman" w:hAnsi="Times New Roman"/>
          <w:b/>
          <w:sz w:val="24"/>
          <w:szCs w:val="24"/>
        </w:rPr>
      </w:pPr>
      <w:r>
        <w:rPr>
          <w:rFonts w:ascii="Times New Roman" w:hAnsi="Times New Roman"/>
          <w:b/>
          <w:sz w:val="24"/>
          <w:szCs w:val="24"/>
        </w:rPr>
        <w:t>14. ПРОЧИЕ УСЛОВИЯ</w:t>
      </w:r>
    </w:p>
    <w:p w:rsidR="005547AC" w:rsidRDefault="005547AC" w:rsidP="004A5A9D">
      <w:pPr>
        <w:pStyle w:val="ConsNormal"/>
        <w:widowControl/>
        <w:ind w:right="57" w:firstLine="0"/>
        <w:jc w:val="center"/>
        <w:outlineLvl w:val="0"/>
        <w:rPr>
          <w:rFonts w:ascii="Times New Roman" w:hAnsi="Times New Roman"/>
          <w:b/>
          <w:sz w:val="24"/>
          <w:szCs w:val="24"/>
        </w:rPr>
      </w:pP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14.1. Подрядчик не имеет права продать или передать сметную документацию на выполнение работ или отдельную ее часть третьей стороне.</w:t>
      </w:r>
    </w:p>
    <w:p w:rsidR="005547AC" w:rsidRDefault="005547AC" w:rsidP="004A5A9D">
      <w:pPr>
        <w:jc w:val="both"/>
      </w:pPr>
      <w:r>
        <w:lastRenderedPageBreak/>
        <w:t xml:space="preserve">14.2. Контракт вступает в силу с момента его подписания сторонами и действует до полного исполнения сторонами своих обязательств </w:t>
      </w:r>
      <w:r>
        <w:rPr>
          <w:b/>
        </w:rPr>
        <w:t>до 31 декабря 2011 г.</w:t>
      </w:r>
      <w:r>
        <w:t xml:space="preserve"> при условии полного и надлежащего исполнения сторонами обязательств по контракту. Обязательства по контракту могут быть исполнены сторонами досрочно.</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14.3. Все изменения и дополнения к настоящему Контракту считаются действительными, если они оформлены в письменном виде и подписаны сторонами.</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14.4. Любая договоренность между сторонами, влекущая за собой новые обстоятельства, должна быть письменно подтверждена сторонами в форме дополнений к настоящему Контракту.</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14.5. Во всем остальном, что не предусмотрено настоящим Контрактом, применяются нормы действующего законодательства РФ.</w:t>
      </w:r>
    </w:p>
    <w:p w:rsidR="005547AC" w:rsidRDefault="005547AC" w:rsidP="004A5A9D">
      <w:pPr>
        <w:pStyle w:val="ConsNormal"/>
        <w:widowControl/>
        <w:ind w:right="57" w:firstLine="0"/>
        <w:jc w:val="both"/>
        <w:rPr>
          <w:rFonts w:ascii="Times New Roman" w:hAnsi="Times New Roman"/>
          <w:sz w:val="24"/>
          <w:szCs w:val="24"/>
        </w:rPr>
      </w:pPr>
      <w:r>
        <w:rPr>
          <w:rFonts w:ascii="Times New Roman" w:hAnsi="Times New Roman"/>
          <w:sz w:val="24"/>
          <w:szCs w:val="24"/>
        </w:rPr>
        <w:t>14.6. Настоящий Контракт составлен в двух экземплярах, имеющих одинаковую юридическую силу, по одному для каждой из сторон.</w:t>
      </w:r>
    </w:p>
    <w:p w:rsidR="005547AC" w:rsidRDefault="005547AC" w:rsidP="004A5A9D">
      <w:pPr>
        <w:pStyle w:val="ConsNormal"/>
        <w:widowControl/>
        <w:tabs>
          <w:tab w:val="left" w:pos="1485"/>
        </w:tabs>
        <w:ind w:right="57" w:firstLine="0"/>
        <w:rPr>
          <w:rFonts w:ascii="Times New Roman" w:hAnsi="Times New Roman"/>
          <w:b/>
          <w:sz w:val="24"/>
          <w:szCs w:val="24"/>
        </w:rPr>
      </w:pPr>
      <w:r>
        <w:rPr>
          <w:rFonts w:ascii="Times New Roman" w:hAnsi="Times New Roman"/>
          <w:b/>
          <w:sz w:val="24"/>
          <w:szCs w:val="24"/>
        </w:rPr>
        <w:tab/>
      </w:r>
    </w:p>
    <w:p w:rsidR="005547AC" w:rsidRDefault="005547AC" w:rsidP="003C2E6D">
      <w:pPr>
        <w:pStyle w:val="ConsNormal"/>
        <w:widowControl/>
        <w:tabs>
          <w:tab w:val="left" w:pos="1485"/>
        </w:tabs>
        <w:ind w:right="57" w:firstLine="0"/>
        <w:jc w:val="center"/>
        <w:rPr>
          <w:rFonts w:ascii="Times New Roman" w:hAnsi="Times New Roman"/>
          <w:b/>
          <w:sz w:val="24"/>
          <w:szCs w:val="24"/>
        </w:rPr>
      </w:pPr>
      <w:r>
        <w:rPr>
          <w:rFonts w:ascii="Times New Roman" w:hAnsi="Times New Roman"/>
          <w:b/>
          <w:sz w:val="24"/>
          <w:szCs w:val="24"/>
        </w:rPr>
        <w:t>15. РЕКВИЗИТЫ И ПОДПИСИ СТОРОН</w:t>
      </w:r>
    </w:p>
    <w:p w:rsidR="005547AC" w:rsidRDefault="005547AC" w:rsidP="004A5A9D">
      <w:pPr>
        <w:pStyle w:val="ConsNormal"/>
        <w:widowControl/>
        <w:ind w:right="57" w:firstLine="0"/>
        <w:jc w:val="center"/>
        <w:rPr>
          <w:rFonts w:ascii="Times New Roman" w:hAnsi="Times New Roman"/>
          <w:b/>
          <w:sz w:val="24"/>
          <w:szCs w:val="24"/>
        </w:rPr>
      </w:pPr>
    </w:p>
    <w:tbl>
      <w:tblPr>
        <w:tblW w:w="0" w:type="auto"/>
        <w:tblLook w:val="00A0" w:firstRow="1" w:lastRow="0" w:firstColumn="1" w:lastColumn="0" w:noHBand="0" w:noVBand="0"/>
      </w:tblPr>
      <w:tblGrid>
        <w:gridCol w:w="4785"/>
        <w:gridCol w:w="4906"/>
      </w:tblGrid>
      <w:tr w:rsidR="005547AC" w:rsidTr="004A5A9D">
        <w:tc>
          <w:tcPr>
            <w:tcW w:w="4785" w:type="dxa"/>
          </w:tcPr>
          <w:p w:rsidR="005547AC" w:rsidRDefault="005547AC">
            <w:pPr>
              <w:pStyle w:val="ConsNonformat0"/>
              <w:widowControl/>
              <w:tabs>
                <w:tab w:val="left" w:pos="5805"/>
              </w:tabs>
              <w:ind w:right="57"/>
              <w:jc w:val="both"/>
              <w:rPr>
                <w:rFonts w:ascii="Times New Roman" w:hAnsi="Times New Roman" w:cs="Times New Roman"/>
                <w:b/>
              </w:rPr>
            </w:pPr>
            <w:r>
              <w:rPr>
                <w:rFonts w:ascii="Times New Roman" w:hAnsi="Times New Roman" w:cs="Times New Roman"/>
                <w:b/>
              </w:rPr>
              <w:t>Заказчик:</w:t>
            </w:r>
          </w:p>
          <w:p w:rsidR="005547AC" w:rsidRDefault="005547AC">
            <w:pPr>
              <w:pStyle w:val="ConsNonformat0"/>
              <w:widowControl/>
              <w:tabs>
                <w:tab w:val="left" w:pos="5805"/>
              </w:tabs>
              <w:ind w:right="57"/>
              <w:jc w:val="both"/>
              <w:rPr>
                <w:rFonts w:ascii="Times New Roman" w:hAnsi="Times New Roman" w:cs="Times New Roman"/>
                <w:b/>
              </w:rPr>
            </w:pPr>
            <w:r>
              <w:rPr>
                <w:rFonts w:ascii="Times New Roman" w:hAnsi="Times New Roman" w:cs="Times New Roman"/>
                <w:b/>
              </w:rPr>
              <w:t>МУЗ «ГКБ № 7»</w:t>
            </w:r>
          </w:p>
          <w:p w:rsidR="005547AC" w:rsidRDefault="005547AC">
            <w:pPr>
              <w:pStyle w:val="ConsNonformat0"/>
              <w:widowControl/>
              <w:tabs>
                <w:tab w:val="left" w:pos="5805"/>
              </w:tabs>
              <w:ind w:right="57"/>
              <w:jc w:val="both"/>
              <w:rPr>
                <w:rFonts w:ascii="Times New Roman" w:hAnsi="Times New Roman" w:cs="Times New Roman"/>
              </w:rPr>
            </w:pPr>
            <w:r>
              <w:rPr>
                <w:rFonts w:ascii="Times New Roman" w:hAnsi="Times New Roman" w:cs="Times New Roman"/>
              </w:rPr>
              <w:t>153032, г. Иваново, ул. Воронина, 11</w:t>
            </w:r>
          </w:p>
          <w:p w:rsidR="005547AC" w:rsidRDefault="005547AC">
            <w:pPr>
              <w:pStyle w:val="ConsNonformat0"/>
              <w:widowControl/>
              <w:tabs>
                <w:tab w:val="left" w:pos="5805"/>
              </w:tabs>
              <w:ind w:right="57"/>
              <w:jc w:val="both"/>
              <w:rPr>
                <w:rFonts w:ascii="Times New Roman" w:hAnsi="Times New Roman" w:cs="Times New Roman"/>
              </w:rPr>
            </w:pPr>
            <w:r>
              <w:rPr>
                <w:rFonts w:ascii="Times New Roman" w:hAnsi="Times New Roman" w:cs="Times New Roman"/>
              </w:rPr>
              <w:t xml:space="preserve">УФК по Ивановской обл. </w:t>
            </w:r>
          </w:p>
          <w:p w:rsidR="005547AC" w:rsidRDefault="005547AC">
            <w:pPr>
              <w:pStyle w:val="ConsNonformat0"/>
              <w:widowControl/>
              <w:tabs>
                <w:tab w:val="left" w:pos="5805"/>
              </w:tabs>
              <w:ind w:right="57"/>
              <w:jc w:val="both"/>
              <w:rPr>
                <w:rFonts w:ascii="Times New Roman" w:hAnsi="Times New Roman" w:cs="Times New Roman"/>
              </w:rPr>
            </w:pPr>
            <w:r>
              <w:rPr>
                <w:rFonts w:ascii="Times New Roman" w:hAnsi="Times New Roman" w:cs="Times New Roman"/>
              </w:rPr>
              <w:t>(ФКУ Администрации  г. Иваново)</w:t>
            </w:r>
          </w:p>
          <w:p w:rsidR="005547AC" w:rsidRDefault="005547AC">
            <w:pPr>
              <w:pStyle w:val="ConsNonformat0"/>
              <w:widowControl/>
              <w:tabs>
                <w:tab w:val="left" w:pos="5805"/>
              </w:tabs>
              <w:ind w:right="57"/>
              <w:jc w:val="both"/>
              <w:rPr>
                <w:rFonts w:ascii="Times New Roman" w:hAnsi="Times New Roman" w:cs="Times New Roman"/>
              </w:rPr>
            </w:pPr>
            <w:r>
              <w:rPr>
                <w:rFonts w:ascii="Times New Roman" w:hAnsi="Times New Roman" w:cs="Times New Roman"/>
              </w:rPr>
              <w:t>Б/С № 40204810800000000054 ГРКЦ ГУ</w:t>
            </w:r>
          </w:p>
          <w:p w:rsidR="005547AC" w:rsidRDefault="005547AC">
            <w:pPr>
              <w:pStyle w:val="ConsNonformat0"/>
              <w:widowControl/>
              <w:tabs>
                <w:tab w:val="left" w:pos="5805"/>
              </w:tabs>
              <w:ind w:right="57"/>
              <w:jc w:val="both"/>
              <w:rPr>
                <w:rFonts w:ascii="Times New Roman" w:hAnsi="Times New Roman" w:cs="Times New Roman"/>
              </w:rPr>
            </w:pPr>
            <w:r>
              <w:rPr>
                <w:rFonts w:ascii="Times New Roman" w:hAnsi="Times New Roman" w:cs="Times New Roman"/>
              </w:rPr>
              <w:t>Банка России по Ивановской области</w:t>
            </w:r>
          </w:p>
          <w:p w:rsidR="005547AC" w:rsidRDefault="005547AC">
            <w:pPr>
              <w:pStyle w:val="ConsNonformat0"/>
              <w:widowControl/>
              <w:tabs>
                <w:tab w:val="left" w:pos="5805"/>
              </w:tabs>
              <w:ind w:right="57"/>
              <w:jc w:val="both"/>
              <w:rPr>
                <w:rFonts w:ascii="Times New Roman" w:hAnsi="Times New Roman" w:cs="Times New Roman"/>
              </w:rPr>
            </w:pPr>
            <w:r>
              <w:rPr>
                <w:rFonts w:ascii="Times New Roman" w:hAnsi="Times New Roman" w:cs="Times New Roman"/>
              </w:rPr>
              <w:t>г. Иваново БИК 042406001</w:t>
            </w:r>
          </w:p>
          <w:p w:rsidR="005547AC" w:rsidRDefault="005547AC">
            <w:pPr>
              <w:pStyle w:val="ConsNonformat0"/>
              <w:widowControl/>
              <w:tabs>
                <w:tab w:val="left" w:pos="5805"/>
              </w:tabs>
              <w:ind w:right="57"/>
              <w:jc w:val="both"/>
              <w:rPr>
                <w:rFonts w:ascii="Times New Roman" w:hAnsi="Times New Roman" w:cs="Times New Roman"/>
              </w:rPr>
            </w:pPr>
            <w:r>
              <w:rPr>
                <w:rFonts w:ascii="Times New Roman" w:hAnsi="Times New Roman" w:cs="Times New Roman"/>
              </w:rPr>
              <w:t>ИНН/КПП 3731011571/370201001</w:t>
            </w:r>
          </w:p>
          <w:p w:rsidR="005547AC" w:rsidRDefault="005547AC">
            <w:pPr>
              <w:pStyle w:val="ConsNonformat0"/>
              <w:widowControl/>
              <w:tabs>
                <w:tab w:val="left" w:pos="5805"/>
              </w:tabs>
              <w:ind w:right="57"/>
              <w:jc w:val="both"/>
              <w:rPr>
                <w:rFonts w:ascii="Times New Roman" w:hAnsi="Times New Roman" w:cs="Times New Roman"/>
                <w:b/>
              </w:rPr>
            </w:pPr>
            <w:r>
              <w:rPr>
                <w:rFonts w:ascii="Times New Roman" w:hAnsi="Times New Roman" w:cs="Times New Roman"/>
                <w:b/>
              </w:rPr>
              <w:t xml:space="preserve"> Заказчик:</w:t>
            </w:r>
          </w:p>
          <w:p w:rsidR="005547AC" w:rsidRDefault="005547AC">
            <w:pPr>
              <w:pStyle w:val="ConsNonformat0"/>
              <w:widowControl/>
              <w:tabs>
                <w:tab w:val="left" w:pos="5805"/>
              </w:tabs>
              <w:ind w:right="57"/>
              <w:jc w:val="both"/>
              <w:rPr>
                <w:rFonts w:ascii="Times New Roman" w:hAnsi="Times New Roman" w:cs="Times New Roman"/>
              </w:rPr>
            </w:pPr>
          </w:p>
          <w:p w:rsidR="005547AC" w:rsidRDefault="005547AC">
            <w:pPr>
              <w:pStyle w:val="ConsNonformat0"/>
              <w:widowControl/>
              <w:tabs>
                <w:tab w:val="left" w:pos="5805"/>
              </w:tabs>
              <w:ind w:right="57"/>
              <w:jc w:val="both"/>
              <w:rPr>
                <w:rFonts w:ascii="Times New Roman" w:hAnsi="Times New Roman" w:cs="Times New Roman"/>
              </w:rPr>
            </w:pPr>
          </w:p>
          <w:p w:rsidR="005547AC" w:rsidRDefault="005547AC">
            <w:pPr>
              <w:pStyle w:val="ConsNonformat0"/>
              <w:widowControl/>
              <w:tabs>
                <w:tab w:val="left" w:pos="5805"/>
              </w:tabs>
              <w:ind w:right="57"/>
              <w:jc w:val="both"/>
              <w:rPr>
                <w:rFonts w:ascii="Times New Roman" w:hAnsi="Times New Roman" w:cs="Times New Roman"/>
              </w:rPr>
            </w:pPr>
            <w:r>
              <w:rPr>
                <w:rFonts w:ascii="Times New Roman" w:hAnsi="Times New Roman" w:cs="Times New Roman"/>
              </w:rPr>
              <w:t>_________________________/М.А. Ратманов/</w:t>
            </w:r>
          </w:p>
          <w:p w:rsidR="005547AC" w:rsidRDefault="005547AC">
            <w:pPr>
              <w:pStyle w:val="ConsNonformat0"/>
              <w:widowControl/>
              <w:tabs>
                <w:tab w:val="left" w:pos="5805"/>
              </w:tabs>
              <w:ind w:right="57"/>
              <w:jc w:val="both"/>
              <w:rPr>
                <w:rFonts w:ascii="Times New Roman" w:hAnsi="Times New Roman" w:cs="Times New Roman"/>
              </w:rPr>
            </w:pPr>
            <w:r>
              <w:rPr>
                <w:rFonts w:ascii="Times New Roman" w:hAnsi="Times New Roman" w:cs="Times New Roman"/>
              </w:rPr>
              <w:t xml:space="preserve">   МП</w:t>
            </w:r>
          </w:p>
        </w:tc>
        <w:tc>
          <w:tcPr>
            <w:tcW w:w="4786" w:type="dxa"/>
          </w:tcPr>
          <w:p w:rsidR="005547AC" w:rsidRDefault="005547AC">
            <w:pPr>
              <w:pStyle w:val="ConsNonformat0"/>
              <w:widowControl/>
              <w:tabs>
                <w:tab w:val="left" w:pos="5805"/>
              </w:tabs>
              <w:ind w:right="57"/>
              <w:jc w:val="both"/>
              <w:rPr>
                <w:rFonts w:ascii="Times New Roman" w:hAnsi="Times New Roman" w:cs="Times New Roman"/>
                <w:b/>
              </w:rPr>
            </w:pPr>
            <w:r>
              <w:rPr>
                <w:rFonts w:ascii="Times New Roman" w:hAnsi="Times New Roman" w:cs="Times New Roman"/>
                <w:b/>
              </w:rPr>
              <w:t>Подрядчик:</w:t>
            </w:r>
          </w:p>
          <w:p w:rsidR="005547AC" w:rsidRDefault="005547AC">
            <w:pPr>
              <w:pStyle w:val="ConsNonformat0"/>
              <w:widowControl/>
              <w:tabs>
                <w:tab w:val="left" w:pos="5805"/>
              </w:tabs>
              <w:ind w:right="57"/>
              <w:jc w:val="both"/>
              <w:rPr>
                <w:rFonts w:ascii="Times New Roman" w:hAnsi="Times New Roman" w:cs="Times New Roman"/>
                <w:b/>
              </w:rPr>
            </w:pPr>
          </w:p>
          <w:p w:rsidR="005547AC" w:rsidRDefault="005547AC">
            <w:pPr>
              <w:pStyle w:val="ConsNonformat0"/>
              <w:widowControl/>
              <w:tabs>
                <w:tab w:val="left" w:pos="5805"/>
              </w:tabs>
              <w:ind w:right="57"/>
              <w:jc w:val="both"/>
              <w:rPr>
                <w:rFonts w:ascii="Times New Roman" w:hAnsi="Times New Roman" w:cs="Times New Roman"/>
                <w:b/>
              </w:rPr>
            </w:pPr>
          </w:p>
          <w:p w:rsidR="005547AC" w:rsidRDefault="005547AC">
            <w:pPr>
              <w:pStyle w:val="ConsNonformat0"/>
              <w:widowControl/>
              <w:tabs>
                <w:tab w:val="left" w:pos="5805"/>
              </w:tabs>
              <w:ind w:right="57"/>
              <w:jc w:val="both"/>
              <w:rPr>
                <w:rFonts w:ascii="Times New Roman" w:hAnsi="Times New Roman" w:cs="Times New Roman"/>
                <w:b/>
              </w:rPr>
            </w:pPr>
          </w:p>
          <w:p w:rsidR="005547AC" w:rsidRDefault="005547AC">
            <w:pPr>
              <w:pStyle w:val="ConsNonformat0"/>
              <w:widowControl/>
              <w:tabs>
                <w:tab w:val="left" w:pos="5805"/>
              </w:tabs>
              <w:ind w:right="57"/>
              <w:jc w:val="both"/>
              <w:rPr>
                <w:rFonts w:ascii="Times New Roman" w:hAnsi="Times New Roman" w:cs="Times New Roman"/>
                <w:b/>
              </w:rPr>
            </w:pPr>
          </w:p>
          <w:p w:rsidR="005547AC" w:rsidRDefault="005547AC">
            <w:pPr>
              <w:pStyle w:val="ConsNonformat0"/>
              <w:widowControl/>
              <w:tabs>
                <w:tab w:val="left" w:pos="5805"/>
              </w:tabs>
              <w:ind w:right="57"/>
              <w:jc w:val="both"/>
              <w:rPr>
                <w:rFonts w:ascii="Times New Roman" w:hAnsi="Times New Roman" w:cs="Times New Roman"/>
                <w:b/>
              </w:rPr>
            </w:pPr>
          </w:p>
          <w:p w:rsidR="005547AC" w:rsidRDefault="005547AC">
            <w:pPr>
              <w:pStyle w:val="ConsNonformat0"/>
              <w:widowControl/>
              <w:tabs>
                <w:tab w:val="left" w:pos="5805"/>
              </w:tabs>
              <w:ind w:right="57"/>
              <w:jc w:val="both"/>
              <w:rPr>
                <w:rFonts w:ascii="Times New Roman" w:hAnsi="Times New Roman" w:cs="Times New Roman"/>
                <w:b/>
              </w:rPr>
            </w:pPr>
          </w:p>
          <w:p w:rsidR="005547AC" w:rsidRDefault="005547AC">
            <w:pPr>
              <w:pStyle w:val="ConsNonformat0"/>
              <w:widowControl/>
              <w:tabs>
                <w:tab w:val="left" w:pos="5805"/>
              </w:tabs>
              <w:ind w:right="57"/>
              <w:jc w:val="both"/>
              <w:rPr>
                <w:rFonts w:ascii="Times New Roman" w:hAnsi="Times New Roman" w:cs="Times New Roman"/>
                <w:b/>
              </w:rPr>
            </w:pPr>
          </w:p>
          <w:p w:rsidR="005547AC" w:rsidRDefault="005547AC">
            <w:pPr>
              <w:pStyle w:val="ConsNonformat0"/>
              <w:widowControl/>
              <w:tabs>
                <w:tab w:val="left" w:pos="5805"/>
              </w:tabs>
              <w:ind w:right="57"/>
              <w:jc w:val="both"/>
              <w:rPr>
                <w:rFonts w:ascii="Times New Roman" w:hAnsi="Times New Roman" w:cs="Times New Roman"/>
                <w:b/>
              </w:rPr>
            </w:pPr>
          </w:p>
          <w:p w:rsidR="005547AC" w:rsidRDefault="005547AC">
            <w:pPr>
              <w:pStyle w:val="ConsNonformat0"/>
              <w:widowControl/>
              <w:tabs>
                <w:tab w:val="left" w:pos="5805"/>
              </w:tabs>
              <w:ind w:right="57"/>
              <w:jc w:val="both"/>
              <w:rPr>
                <w:rFonts w:ascii="Times New Roman" w:hAnsi="Times New Roman" w:cs="Times New Roman"/>
                <w:b/>
              </w:rPr>
            </w:pPr>
            <w:r>
              <w:rPr>
                <w:rFonts w:ascii="Times New Roman" w:hAnsi="Times New Roman" w:cs="Times New Roman"/>
                <w:b/>
              </w:rPr>
              <w:t>Подрядчик:</w:t>
            </w:r>
          </w:p>
          <w:p w:rsidR="005547AC" w:rsidRDefault="005547AC">
            <w:pPr>
              <w:pStyle w:val="ConsNonformat0"/>
              <w:widowControl/>
              <w:tabs>
                <w:tab w:val="left" w:pos="5805"/>
              </w:tabs>
              <w:ind w:right="57"/>
              <w:jc w:val="both"/>
              <w:rPr>
                <w:rFonts w:ascii="Times New Roman" w:hAnsi="Times New Roman" w:cs="Times New Roman"/>
                <w:b/>
              </w:rPr>
            </w:pPr>
          </w:p>
          <w:p w:rsidR="005547AC" w:rsidRDefault="005547AC">
            <w:pPr>
              <w:pStyle w:val="ConsNonformat0"/>
              <w:widowControl/>
              <w:tabs>
                <w:tab w:val="left" w:pos="5805"/>
              </w:tabs>
              <w:ind w:right="57"/>
              <w:jc w:val="both"/>
              <w:rPr>
                <w:rFonts w:ascii="Times New Roman" w:hAnsi="Times New Roman" w:cs="Times New Roman"/>
                <w:b/>
              </w:rPr>
            </w:pPr>
          </w:p>
          <w:p w:rsidR="005547AC" w:rsidRDefault="005547AC">
            <w:pPr>
              <w:pStyle w:val="ConsNonformat0"/>
              <w:widowControl/>
              <w:tabs>
                <w:tab w:val="left" w:pos="5805"/>
              </w:tabs>
              <w:ind w:right="57"/>
              <w:jc w:val="both"/>
              <w:rPr>
                <w:rFonts w:ascii="Times New Roman" w:hAnsi="Times New Roman" w:cs="Times New Roman"/>
                <w:b/>
              </w:rPr>
            </w:pPr>
            <w:r>
              <w:rPr>
                <w:rFonts w:ascii="Times New Roman" w:hAnsi="Times New Roman" w:cs="Times New Roman"/>
                <w:b/>
              </w:rPr>
              <w:t>________________________/_________________/</w:t>
            </w:r>
          </w:p>
          <w:p w:rsidR="005547AC" w:rsidRDefault="005547AC">
            <w:pPr>
              <w:pStyle w:val="ConsNonformat0"/>
              <w:widowControl/>
              <w:tabs>
                <w:tab w:val="left" w:pos="5805"/>
              </w:tabs>
              <w:ind w:right="57"/>
              <w:jc w:val="both"/>
              <w:rPr>
                <w:rFonts w:ascii="Times New Roman" w:hAnsi="Times New Roman" w:cs="Times New Roman"/>
              </w:rPr>
            </w:pPr>
            <w:r>
              <w:rPr>
                <w:rFonts w:ascii="Times New Roman" w:hAnsi="Times New Roman" w:cs="Times New Roman"/>
              </w:rPr>
              <w:t>МП</w:t>
            </w:r>
          </w:p>
        </w:tc>
      </w:tr>
    </w:tbl>
    <w:p w:rsidR="005547AC" w:rsidRDefault="005547AC" w:rsidP="004A5A9D">
      <w:pPr>
        <w:rPr>
          <w:sz w:val="20"/>
          <w:szCs w:val="20"/>
        </w:rPr>
      </w:pPr>
    </w:p>
    <w:p w:rsidR="005547AC" w:rsidRDefault="005547AC" w:rsidP="004A5A9D">
      <w:pPr>
        <w:rPr>
          <w:sz w:val="20"/>
          <w:szCs w:val="20"/>
        </w:rPr>
      </w:pPr>
    </w:p>
    <w:p w:rsidR="005547AC" w:rsidRPr="000029D6" w:rsidRDefault="005547AC">
      <w:pPr>
        <w:rPr>
          <w:sz w:val="20"/>
          <w:szCs w:val="20"/>
        </w:rPr>
      </w:pPr>
    </w:p>
    <w:sectPr w:rsidR="005547AC" w:rsidRPr="000029D6" w:rsidSect="0016164B">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47AC" w:rsidRDefault="005547AC" w:rsidP="004A5A9D">
      <w:r>
        <w:separator/>
      </w:r>
    </w:p>
  </w:endnote>
  <w:endnote w:type="continuationSeparator" w:id="0">
    <w:p w:rsidR="005547AC" w:rsidRDefault="005547AC" w:rsidP="004A5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47AC" w:rsidRDefault="005547AC" w:rsidP="004A5A9D">
      <w:r>
        <w:separator/>
      </w:r>
    </w:p>
  </w:footnote>
  <w:footnote w:type="continuationSeparator" w:id="0">
    <w:p w:rsidR="005547AC" w:rsidRDefault="005547AC" w:rsidP="004A5A9D">
      <w:r>
        <w:continuationSeparator/>
      </w:r>
    </w:p>
  </w:footnote>
  <w:footnote w:id="1">
    <w:p w:rsidR="005547AC" w:rsidRDefault="005547AC" w:rsidP="004A5A9D">
      <w:r>
        <w:rPr>
          <w:rStyle w:val="a9"/>
        </w:rPr>
        <w:t>*</w:t>
      </w:r>
      <w:r>
        <w:t xml:space="preserve"> </w:t>
      </w:r>
      <w:r>
        <w:rPr>
          <w:sz w:val="20"/>
          <w:szCs w:val="20"/>
        </w:rPr>
        <w:t xml:space="preserve">Не указывается лицами, работающими с применением упрощенной системы налогообложения.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F6726"/>
    <w:multiLevelType w:val="hybridMultilevel"/>
    <w:tmpl w:val="FD706A3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637F406C"/>
    <w:multiLevelType w:val="hybridMultilevel"/>
    <w:tmpl w:val="24F42D46"/>
    <w:lvl w:ilvl="0" w:tplc="58C6056A">
      <w:start w:val="1"/>
      <w:numFmt w:val="decimal"/>
      <w:lvlText w:val="%1."/>
      <w:lvlJc w:val="left"/>
      <w:pPr>
        <w:ind w:left="39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744F4DF5"/>
    <w:multiLevelType w:val="hybridMultilevel"/>
    <w:tmpl w:val="10D07EDA"/>
    <w:lvl w:ilvl="0" w:tplc="FFFFFFFF">
      <w:start w:val="1"/>
      <w:numFmt w:val="bullet"/>
      <w:lvlText w:val=""/>
      <w:lvlJc w:val="left"/>
      <w:pPr>
        <w:tabs>
          <w:tab w:val="num" w:pos="1260"/>
        </w:tabs>
        <w:ind w:left="126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
    <w:nsid w:val="7D237F2E"/>
    <w:multiLevelType w:val="hybridMultilevel"/>
    <w:tmpl w:val="98FC6B6E"/>
    <w:lvl w:ilvl="0" w:tplc="0419000F">
      <w:start w:val="4"/>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2EF6"/>
    <w:rsid w:val="000029D6"/>
    <w:rsid w:val="000221CB"/>
    <w:rsid w:val="00033759"/>
    <w:rsid w:val="000B2577"/>
    <w:rsid w:val="000C6748"/>
    <w:rsid w:val="000D791C"/>
    <w:rsid w:val="00103E3A"/>
    <w:rsid w:val="001111FB"/>
    <w:rsid w:val="00123688"/>
    <w:rsid w:val="0016164B"/>
    <w:rsid w:val="001C31C8"/>
    <w:rsid w:val="00215219"/>
    <w:rsid w:val="002F1EBF"/>
    <w:rsid w:val="00351996"/>
    <w:rsid w:val="003C2E6D"/>
    <w:rsid w:val="004408D7"/>
    <w:rsid w:val="004413C5"/>
    <w:rsid w:val="00446242"/>
    <w:rsid w:val="004A5A9D"/>
    <w:rsid w:val="00502EF6"/>
    <w:rsid w:val="00505B3C"/>
    <w:rsid w:val="00513C22"/>
    <w:rsid w:val="005547AC"/>
    <w:rsid w:val="00613782"/>
    <w:rsid w:val="006755D0"/>
    <w:rsid w:val="00737A2E"/>
    <w:rsid w:val="00806215"/>
    <w:rsid w:val="008451CD"/>
    <w:rsid w:val="00854191"/>
    <w:rsid w:val="008951F3"/>
    <w:rsid w:val="00942AD1"/>
    <w:rsid w:val="00AB01A7"/>
    <w:rsid w:val="00AE128B"/>
    <w:rsid w:val="00B0688B"/>
    <w:rsid w:val="00BA5C77"/>
    <w:rsid w:val="00BB4644"/>
    <w:rsid w:val="00CE30AB"/>
    <w:rsid w:val="00D31949"/>
    <w:rsid w:val="00D80B8F"/>
    <w:rsid w:val="00DC449C"/>
    <w:rsid w:val="00DD5EA5"/>
    <w:rsid w:val="00E27741"/>
    <w:rsid w:val="00F2125C"/>
    <w:rsid w:val="00F424B8"/>
    <w:rsid w:val="00F428BD"/>
    <w:rsid w:val="00F65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EF6"/>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502EF6"/>
    <w:pPr>
      <w:jc w:val="center"/>
    </w:pPr>
    <w:rPr>
      <w:b/>
      <w:szCs w:val="20"/>
    </w:rPr>
  </w:style>
  <w:style w:type="character" w:customStyle="1" w:styleId="a4">
    <w:name w:val="Название Знак"/>
    <w:basedOn w:val="a0"/>
    <w:link w:val="a3"/>
    <w:uiPriority w:val="99"/>
    <w:locked/>
    <w:rsid w:val="00502EF6"/>
    <w:rPr>
      <w:rFonts w:ascii="Times New Roman" w:hAnsi="Times New Roman" w:cs="Times New Roman"/>
      <w:b/>
      <w:sz w:val="20"/>
      <w:szCs w:val="20"/>
      <w:lang w:eastAsia="ru-RU"/>
    </w:rPr>
  </w:style>
  <w:style w:type="paragraph" w:styleId="a5">
    <w:name w:val="Body Text"/>
    <w:basedOn w:val="a"/>
    <w:link w:val="a6"/>
    <w:uiPriority w:val="99"/>
    <w:rsid w:val="00502EF6"/>
    <w:pPr>
      <w:spacing w:after="120"/>
    </w:pPr>
    <w:rPr>
      <w:sz w:val="20"/>
      <w:szCs w:val="20"/>
    </w:rPr>
  </w:style>
  <w:style w:type="character" w:customStyle="1" w:styleId="a6">
    <w:name w:val="Основной текст Знак"/>
    <w:basedOn w:val="a0"/>
    <w:link w:val="a5"/>
    <w:uiPriority w:val="99"/>
    <w:locked/>
    <w:rsid w:val="00502EF6"/>
    <w:rPr>
      <w:rFonts w:ascii="Times New Roman" w:hAnsi="Times New Roman" w:cs="Times New Roman"/>
      <w:sz w:val="20"/>
      <w:szCs w:val="20"/>
      <w:lang w:eastAsia="ru-RU"/>
    </w:rPr>
  </w:style>
  <w:style w:type="paragraph" w:styleId="a7">
    <w:name w:val="List Paragraph"/>
    <w:basedOn w:val="a"/>
    <w:uiPriority w:val="99"/>
    <w:qFormat/>
    <w:rsid w:val="00502EF6"/>
    <w:pPr>
      <w:ind w:left="720"/>
      <w:contextualSpacing/>
    </w:pPr>
  </w:style>
  <w:style w:type="character" w:customStyle="1" w:styleId="ConsPlusNormal">
    <w:name w:val="ConsPlusNormal Знак"/>
    <w:link w:val="ConsPlusNormal0"/>
    <w:uiPriority w:val="99"/>
    <w:locked/>
    <w:rsid w:val="00502EF6"/>
    <w:rPr>
      <w:rFonts w:ascii="Arial" w:hAnsi="Arial"/>
      <w:lang w:val="ru-RU" w:eastAsia="ru-RU"/>
    </w:rPr>
  </w:style>
  <w:style w:type="paragraph" w:customStyle="1" w:styleId="ConsPlusNormal0">
    <w:name w:val="ConsPlusNormal"/>
    <w:link w:val="ConsPlusNormal"/>
    <w:uiPriority w:val="99"/>
    <w:rsid w:val="00502EF6"/>
    <w:pPr>
      <w:widowControl w:val="0"/>
      <w:autoSpaceDE w:val="0"/>
      <w:autoSpaceDN w:val="0"/>
      <w:adjustRightInd w:val="0"/>
      <w:ind w:firstLine="720"/>
    </w:pPr>
    <w:rPr>
      <w:rFonts w:ascii="Arial" w:eastAsia="Times New Roman" w:hAnsi="Arial" w:cs="Arial"/>
      <w:sz w:val="20"/>
      <w:szCs w:val="20"/>
    </w:rPr>
  </w:style>
  <w:style w:type="paragraph" w:customStyle="1" w:styleId="ConsPlusNonformat">
    <w:name w:val="ConsPlusNonformat"/>
    <w:uiPriority w:val="99"/>
    <w:rsid w:val="00502EF6"/>
    <w:pPr>
      <w:widowControl w:val="0"/>
      <w:autoSpaceDE w:val="0"/>
      <w:autoSpaceDN w:val="0"/>
      <w:adjustRightInd w:val="0"/>
    </w:pPr>
    <w:rPr>
      <w:rFonts w:ascii="Courier New" w:eastAsia="Times New Roman" w:hAnsi="Courier New" w:cs="Courier New"/>
      <w:sz w:val="20"/>
      <w:szCs w:val="20"/>
    </w:rPr>
  </w:style>
  <w:style w:type="character" w:customStyle="1" w:styleId="a8">
    <w:name w:val="Основной шрифт"/>
    <w:uiPriority w:val="99"/>
    <w:rsid w:val="00502EF6"/>
  </w:style>
  <w:style w:type="paragraph" w:styleId="3">
    <w:name w:val="Body Text 3"/>
    <w:basedOn w:val="a"/>
    <w:link w:val="30"/>
    <w:uiPriority w:val="99"/>
    <w:semiHidden/>
    <w:rsid w:val="004A5A9D"/>
    <w:pPr>
      <w:spacing w:after="120"/>
    </w:pPr>
    <w:rPr>
      <w:sz w:val="16"/>
      <w:szCs w:val="16"/>
    </w:rPr>
  </w:style>
  <w:style w:type="character" w:customStyle="1" w:styleId="30">
    <w:name w:val="Основной текст 3 Знак"/>
    <w:basedOn w:val="a0"/>
    <w:link w:val="3"/>
    <w:uiPriority w:val="99"/>
    <w:semiHidden/>
    <w:locked/>
    <w:rsid w:val="004A5A9D"/>
    <w:rPr>
      <w:rFonts w:ascii="Times New Roman" w:hAnsi="Times New Roman" w:cs="Times New Roman"/>
      <w:sz w:val="16"/>
      <w:szCs w:val="16"/>
      <w:lang w:eastAsia="ru-RU"/>
    </w:rPr>
  </w:style>
  <w:style w:type="paragraph" w:customStyle="1" w:styleId="ConsNormal">
    <w:name w:val="ConsNormal"/>
    <w:uiPriority w:val="99"/>
    <w:rsid w:val="004A5A9D"/>
    <w:pPr>
      <w:widowControl w:val="0"/>
      <w:autoSpaceDE w:val="0"/>
      <w:autoSpaceDN w:val="0"/>
      <w:adjustRightInd w:val="0"/>
      <w:ind w:firstLine="720"/>
    </w:pPr>
    <w:rPr>
      <w:rFonts w:ascii="Arial" w:eastAsia="Times New Roman" w:hAnsi="Arial" w:cs="Arial"/>
      <w:sz w:val="20"/>
      <w:szCs w:val="20"/>
    </w:rPr>
  </w:style>
  <w:style w:type="character" w:customStyle="1" w:styleId="ConsNonformat">
    <w:name w:val="ConsNonformat Знак"/>
    <w:basedOn w:val="a0"/>
    <w:link w:val="ConsNonformat0"/>
    <w:uiPriority w:val="99"/>
    <w:locked/>
    <w:rsid w:val="004A5A9D"/>
    <w:rPr>
      <w:rFonts w:ascii="Courier New" w:hAnsi="Courier New" w:cs="Courier New"/>
      <w:sz w:val="22"/>
      <w:szCs w:val="22"/>
      <w:lang w:val="ru-RU" w:eastAsia="en-US" w:bidi="ar-SA"/>
    </w:rPr>
  </w:style>
  <w:style w:type="paragraph" w:customStyle="1" w:styleId="ConsNonformat0">
    <w:name w:val="ConsNonformat"/>
    <w:link w:val="ConsNonformat"/>
    <w:uiPriority w:val="99"/>
    <w:rsid w:val="004A5A9D"/>
    <w:pPr>
      <w:widowControl w:val="0"/>
      <w:autoSpaceDE w:val="0"/>
      <w:autoSpaceDN w:val="0"/>
      <w:adjustRightInd w:val="0"/>
    </w:pPr>
    <w:rPr>
      <w:rFonts w:ascii="Courier New" w:eastAsia="Times New Roman" w:hAnsi="Courier New" w:cs="Courier New"/>
      <w:lang w:eastAsia="en-US"/>
    </w:rPr>
  </w:style>
  <w:style w:type="character" w:styleId="a9">
    <w:name w:val="footnote reference"/>
    <w:basedOn w:val="a0"/>
    <w:uiPriority w:val="99"/>
    <w:semiHidden/>
    <w:rsid w:val="004A5A9D"/>
    <w:rPr>
      <w:rFonts w:cs="Times New Roman"/>
      <w:vertAlign w:val="superscript"/>
    </w:rPr>
  </w:style>
  <w:style w:type="paragraph" w:customStyle="1" w:styleId="aa">
    <w:name w:val="Знак Знак Знак Знак Знак Знак Знак Знак Знак Знак Знак Знак Знак Знак"/>
    <w:basedOn w:val="a"/>
    <w:uiPriority w:val="99"/>
    <w:rsid w:val="00E27741"/>
    <w:pPr>
      <w:spacing w:before="100" w:beforeAutospacing="1" w:after="100" w:afterAutospacing="1"/>
    </w:pPr>
    <w:rPr>
      <w:rFonts w:ascii="Tahoma" w:eastAsia="Calibri" w:hAnsi="Tahoma"/>
      <w:sz w:val="20"/>
      <w:szCs w:val="20"/>
      <w:lang w:val="en-US" w:eastAsia="en-US"/>
    </w:rPr>
  </w:style>
  <w:style w:type="paragraph" w:styleId="2">
    <w:name w:val="Body Text Indent 2"/>
    <w:basedOn w:val="a"/>
    <w:link w:val="20"/>
    <w:uiPriority w:val="99"/>
    <w:rsid w:val="00E27741"/>
    <w:pPr>
      <w:spacing w:after="120" w:line="480" w:lineRule="auto"/>
      <w:ind w:left="283"/>
    </w:pPr>
    <w:rPr>
      <w:rFonts w:eastAsia="Calibri"/>
    </w:rPr>
  </w:style>
  <w:style w:type="character" w:customStyle="1" w:styleId="20">
    <w:name w:val="Основной текст с отступом 2 Знак"/>
    <w:basedOn w:val="a0"/>
    <w:link w:val="2"/>
    <w:uiPriority w:val="99"/>
    <w:semiHidden/>
    <w:locked/>
    <w:rPr>
      <w:rFonts w:ascii="Times New Roman" w:hAnsi="Times New Roman" w:cs="Times New Roman"/>
      <w:sz w:val="24"/>
      <w:szCs w:val="24"/>
    </w:rPr>
  </w:style>
  <w:style w:type="character" w:customStyle="1" w:styleId="1">
    <w:name w:val="Знак Знак1"/>
    <w:uiPriority w:val="99"/>
    <w:rsid w:val="00E27741"/>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6778620">
      <w:marLeft w:val="0"/>
      <w:marRight w:val="0"/>
      <w:marTop w:val="0"/>
      <w:marBottom w:val="0"/>
      <w:divBdr>
        <w:top w:val="none" w:sz="0" w:space="0" w:color="auto"/>
        <w:left w:val="none" w:sz="0" w:space="0" w:color="auto"/>
        <w:bottom w:val="none" w:sz="0" w:space="0" w:color="auto"/>
        <w:right w:val="none" w:sz="0" w:space="0" w:color="auto"/>
      </w:divBdr>
    </w:div>
    <w:div w:id="2096778621">
      <w:marLeft w:val="0"/>
      <w:marRight w:val="0"/>
      <w:marTop w:val="0"/>
      <w:marBottom w:val="0"/>
      <w:divBdr>
        <w:top w:val="none" w:sz="0" w:space="0" w:color="auto"/>
        <w:left w:val="none" w:sz="0" w:space="0" w:color="auto"/>
        <w:bottom w:val="none" w:sz="0" w:space="0" w:color="auto"/>
        <w:right w:val="none" w:sz="0" w:space="0" w:color="auto"/>
      </w:divBdr>
    </w:div>
    <w:div w:id="20967786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248</TotalTime>
  <Pages>9</Pages>
  <Words>3611</Words>
  <Characters>20587</Characters>
  <Application>Microsoft Office Word</Application>
  <DocSecurity>0</DocSecurity>
  <Lines>171</Lines>
  <Paragraphs>48</Paragraphs>
  <ScaleCrop>false</ScaleCrop>
  <Company>Krokoz™</Company>
  <LinksUpToDate>false</LinksUpToDate>
  <CharactersWithSpaces>24150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Витальевна Сергеева</cp:lastModifiedBy>
  <cp:revision>16</cp:revision>
  <cp:lastPrinted>2011-08-02T10:08:00Z</cp:lastPrinted>
  <dcterms:created xsi:type="dcterms:W3CDTF">2011-08-02T04:55:00Z</dcterms:created>
  <dcterms:modified xsi:type="dcterms:W3CDTF">2011-08-17T07:51:00Z</dcterms:modified>
</cp:coreProperties>
</file>