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CE" w:rsidRDefault="00DE4DCE" w:rsidP="00DE4DCE">
      <w:pPr>
        <w:pStyle w:val="ConsPlusNormal"/>
        <w:ind w:firstLine="0"/>
        <w:jc w:val="center"/>
        <w:rPr>
          <w:b/>
          <w:sz w:val="24"/>
        </w:rPr>
      </w:pPr>
      <w:r>
        <w:rPr>
          <w:b/>
          <w:sz w:val="24"/>
        </w:rPr>
        <w:t>ДЛЯ СУБЪЕКТОВ МАЛОГО ПРЕДПРИНИМАТЕЛЬСТВА</w:t>
      </w:r>
    </w:p>
    <w:p w:rsidR="00DE4DCE" w:rsidRDefault="00DE4DCE" w:rsidP="00DE4DCE">
      <w:pPr>
        <w:pStyle w:val="ConsPlusNormal"/>
        <w:ind w:firstLine="0"/>
        <w:jc w:val="center"/>
        <w:rPr>
          <w:b/>
          <w:sz w:val="24"/>
        </w:rPr>
      </w:pPr>
      <w:r>
        <w:rPr>
          <w:b/>
          <w:sz w:val="24"/>
        </w:rPr>
        <w:t>ИЗВЕЩЕНИЕ О ПРОВЕДЕНИИ ЗАПРОСА КОТИРОВОК</w:t>
      </w:r>
    </w:p>
    <w:p w:rsidR="00DE4DCE" w:rsidRDefault="00DE4DCE" w:rsidP="00DE4DCE">
      <w:pPr>
        <w:pStyle w:val="ConsPlusNormal"/>
        <w:ind w:firstLine="0"/>
        <w:jc w:val="both"/>
        <w:rPr>
          <w:sz w:val="24"/>
        </w:rPr>
      </w:pPr>
    </w:p>
    <w:p w:rsidR="00DE4DCE" w:rsidRPr="00C841EC" w:rsidRDefault="00DE4DCE" w:rsidP="00DE4DCE">
      <w:pPr>
        <w:pStyle w:val="ConsPlusNonformat"/>
        <w:widowControl/>
        <w:ind w:left="4956" w:firstLine="708"/>
        <w:jc w:val="right"/>
        <w:rPr>
          <w:rFonts w:ascii="Times New Roman" w:hAnsi="Times New Roman" w:cs="Times New Roman"/>
        </w:rPr>
      </w:pPr>
      <w:r>
        <w:rPr>
          <w:rFonts w:ascii="Times New Roman" w:hAnsi="Times New Roman" w:cs="Times New Roman"/>
        </w:rPr>
        <w:t xml:space="preserve">Дата: </w:t>
      </w:r>
      <w:r w:rsidR="000E60FD">
        <w:rPr>
          <w:rFonts w:ascii="Times New Roman" w:hAnsi="Times New Roman" w:cs="Times New Roman"/>
        </w:rPr>
        <w:t>05.09.2011</w:t>
      </w:r>
    </w:p>
    <w:p w:rsidR="00DE4DCE" w:rsidRPr="00C841EC" w:rsidRDefault="00DE4DCE" w:rsidP="00DE4DCE">
      <w:pPr>
        <w:pStyle w:val="ConsPlusNonformat"/>
        <w:widowControl/>
        <w:jc w:val="right"/>
        <w:rPr>
          <w:rFonts w:ascii="Times New Roman" w:hAnsi="Times New Roman" w:cs="Times New Roman"/>
        </w:rPr>
      </w:pPr>
      <w:r>
        <w:rPr>
          <w:rFonts w:ascii="Times New Roman" w:hAnsi="Times New Roman" w:cs="Times New Roman"/>
        </w:rPr>
        <w:t xml:space="preserve"> </w:t>
      </w:r>
      <w:r w:rsidRPr="00C841EC">
        <w:rPr>
          <w:rFonts w:ascii="Times New Roman" w:hAnsi="Times New Roman" w:cs="Times New Roman"/>
        </w:rPr>
        <w:t>Регистрационный №</w:t>
      </w:r>
      <w:r w:rsidR="000E60FD">
        <w:rPr>
          <w:rFonts w:ascii="Times New Roman" w:hAnsi="Times New Roman" w:cs="Times New Roman"/>
        </w:rPr>
        <w:t xml:space="preserve"> 849</w:t>
      </w:r>
    </w:p>
    <w:p w:rsidR="00DE4DCE" w:rsidRDefault="00DE4DCE" w:rsidP="00DE4DCE">
      <w:pPr>
        <w:pStyle w:val="1"/>
        <w:rPr>
          <w:sz w:val="18"/>
          <w:szCs w:val="18"/>
        </w:rPr>
      </w:pPr>
      <w:r w:rsidRPr="00FB211E">
        <w:t xml:space="preserve"> </w:t>
      </w:r>
    </w:p>
    <w:tbl>
      <w:tblPr>
        <w:tblW w:w="10207" w:type="dxa"/>
        <w:tblInd w:w="-214" w:type="dxa"/>
        <w:tblLayout w:type="fixed"/>
        <w:tblCellMar>
          <w:left w:w="70" w:type="dxa"/>
          <w:right w:w="70" w:type="dxa"/>
        </w:tblCellMar>
        <w:tblLook w:val="0000" w:firstRow="0" w:lastRow="0" w:firstColumn="0" w:lastColumn="0" w:noHBand="0" w:noVBand="0"/>
      </w:tblPr>
      <w:tblGrid>
        <w:gridCol w:w="4537"/>
        <w:gridCol w:w="5670"/>
      </w:tblGrid>
      <w:tr w:rsidR="004710A1" w:rsidRPr="000E60FD">
        <w:trPr>
          <w:trHeight w:val="240"/>
        </w:trPr>
        <w:tc>
          <w:tcPr>
            <w:tcW w:w="4537" w:type="dxa"/>
            <w:tcBorders>
              <w:top w:val="single" w:sz="6" w:space="0" w:color="auto"/>
              <w:left w:val="single" w:sz="6" w:space="0" w:color="auto"/>
              <w:bottom w:val="single" w:sz="6" w:space="0" w:color="auto"/>
              <w:right w:val="single" w:sz="6" w:space="0" w:color="auto"/>
            </w:tcBorders>
          </w:tcPr>
          <w:p w:rsidR="004710A1" w:rsidRPr="000E60FD" w:rsidRDefault="004710A1" w:rsidP="00DE4DCE">
            <w:pPr>
              <w:pStyle w:val="ConsPlusNormal"/>
              <w:ind w:firstLine="0"/>
              <w:rPr>
                <w:sz w:val="18"/>
                <w:szCs w:val="18"/>
              </w:rPr>
            </w:pPr>
            <w:r w:rsidRPr="000E60FD">
              <w:rPr>
                <w:sz w:val="18"/>
                <w:szCs w:val="18"/>
              </w:rPr>
              <w:t xml:space="preserve">Наименование заказчика </w:t>
            </w:r>
          </w:p>
        </w:tc>
        <w:tc>
          <w:tcPr>
            <w:tcW w:w="5670" w:type="dxa"/>
            <w:tcBorders>
              <w:top w:val="single" w:sz="6" w:space="0" w:color="auto"/>
              <w:left w:val="single" w:sz="6" w:space="0" w:color="auto"/>
              <w:bottom w:val="single" w:sz="6" w:space="0" w:color="auto"/>
              <w:right w:val="single" w:sz="6" w:space="0" w:color="auto"/>
            </w:tcBorders>
          </w:tcPr>
          <w:p w:rsidR="004710A1" w:rsidRPr="000E60FD" w:rsidRDefault="004710A1" w:rsidP="000E60FD">
            <w:pPr>
              <w:rPr>
                <w:sz w:val="20"/>
                <w:szCs w:val="20"/>
              </w:rPr>
            </w:pPr>
            <w:r w:rsidRPr="000E60FD">
              <w:rPr>
                <w:sz w:val="20"/>
                <w:szCs w:val="20"/>
              </w:rPr>
              <w:t xml:space="preserve">МУЗ "Детская городская клиническая больница №5"  </w:t>
            </w:r>
          </w:p>
        </w:tc>
      </w:tr>
      <w:tr w:rsidR="004710A1" w:rsidRPr="000E60FD">
        <w:trPr>
          <w:trHeight w:val="240"/>
        </w:trPr>
        <w:tc>
          <w:tcPr>
            <w:tcW w:w="4537" w:type="dxa"/>
            <w:tcBorders>
              <w:top w:val="single" w:sz="6" w:space="0" w:color="auto"/>
              <w:left w:val="single" w:sz="6" w:space="0" w:color="auto"/>
              <w:bottom w:val="single" w:sz="6" w:space="0" w:color="auto"/>
              <w:right w:val="single" w:sz="6" w:space="0" w:color="auto"/>
            </w:tcBorders>
          </w:tcPr>
          <w:p w:rsidR="004710A1" w:rsidRPr="000E60FD" w:rsidRDefault="004710A1" w:rsidP="00DE4DCE">
            <w:pPr>
              <w:pStyle w:val="ConsNonformat"/>
              <w:rPr>
                <w:rFonts w:ascii="Times New Roman" w:hAnsi="Times New Roman"/>
                <w:sz w:val="18"/>
                <w:szCs w:val="18"/>
              </w:rPr>
            </w:pPr>
            <w:r w:rsidRPr="000E60FD">
              <w:rPr>
                <w:rFonts w:ascii="Times New Roman" w:hAnsi="Times New Roman"/>
                <w:sz w:val="18"/>
                <w:szCs w:val="18"/>
              </w:rPr>
              <w:t>Почтовый адрес заказчика</w:t>
            </w:r>
          </w:p>
        </w:tc>
        <w:tc>
          <w:tcPr>
            <w:tcW w:w="5670" w:type="dxa"/>
            <w:tcBorders>
              <w:top w:val="single" w:sz="6" w:space="0" w:color="auto"/>
              <w:left w:val="single" w:sz="6" w:space="0" w:color="auto"/>
              <w:bottom w:val="single" w:sz="6" w:space="0" w:color="auto"/>
              <w:right w:val="single" w:sz="6" w:space="0" w:color="auto"/>
            </w:tcBorders>
          </w:tcPr>
          <w:p w:rsidR="004710A1" w:rsidRPr="000E60FD" w:rsidRDefault="004710A1" w:rsidP="000E60FD">
            <w:pPr>
              <w:rPr>
                <w:sz w:val="20"/>
                <w:szCs w:val="20"/>
              </w:rPr>
            </w:pPr>
            <w:r w:rsidRPr="000E60FD">
              <w:rPr>
                <w:sz w:val="20"/>
                <w:szCs w:val="20"/>
              </w:rPr>
              <w:t>153024, г. Иваново, ул. Полка Нормандия-Неман, д. 82</w:t>
            </w:r>
          </w:p>
        </w:tc>
      </w:tr>
      <w:tr w:rsidR="004710A1" w:rsidRPr="000E60FD">
        <w:trPr>
          <w:trHeight w:val="240"/>
        </w:trPr>
        <w:tc>
          <w:tcPr>
            <w:tcW w:w="4537" w:type="dxa"/>
            <w:tcBorders>
              <w:top w:val="single" w:sz="6" w:space="0" w:color="auto"/>
              <w:left w:val="single" w:sz="6" w:space="0" w:color="auto"/>
              <w:bottom w:val="single" w:sz="6" w:space="0" w:color="auto"/>
              <w:right w:val="single" w:sz="6" w:space="0" w:color="auto"/>
            </w:tcBorders>
          </w:tcPr>
          <w:p w:rsidR="004710A1" w:rsidRPr="000E60FD" w:rsidRDefault="004710A1" w:rsidP="00DE4DCE">
            <w:pPr>
              <w:pStyle w:val="ConsNonformat"/>
              <w:rPr>
                <w:rFonts w:ascii="Times New Roman" w:hAnsi="Times New Roman"/>
                <w:sz w:val="18"/>
                <w:szCs w:val="18"/>
              </w:rPr>
            </w:pPr>
            <w:r w:rsidRPr="000E60FD">
              <w:rPr>
                <w:rFonts w:ascii="Times New Roman" w:hAnsi="Times New Roman"/>
                <w:sz w:val="18"/>
                <w:szCs w:val="18"/>
              </w:rPr>
              <w:t>Адрес электронной почты заказчика (при его наличии)</w:t>
            </w:r>
          </w:p>
        </w:tc>
        <w:tc>
          <w:tcPr>
            <w:tcW w:w="5670" w:type="dxa"/>
            <w:tcBorders>
              <w:top w:val="single" w:sz="6" w:space="0" w:color="auto"/>
              <w:left w:val="single" w:sz="6" w:space="0" w:color="auto"/>
              <w:bottom w:val="single" w:sz="6" w:space="0" w:color="auto"/>
              <w:right w:val="single" w:sz="6" w:space="0" w:color="auto"/>
            </w:tcBorders>
          </w:tcPr>
          <w:p w:rsidR="004710A1" w:rsidRPr="009D1DB9" w:rsidRDefault="000E60FD" w:rsidP="000E60FD">
            <w:pPr>
              <w:rPr>
                <w:sz w:val="20"/>
                <w:szCs w:val="20"/>
              </w:rPr>
            </w:pPr>
            <w:hyperlink r:id="rId6" w:history="1">
              <w:r w:rsidR="004710A1" w:rsidRPr="000E60FD">
                <w:rPr>
                  <w:rStyle w:val="a6"/>
                  <w:rFonts w:eastAsia="Arial"/>
                  <w:sz w:val="20"/>
                  <w:szCs w:val="20"/>
                  <w:lang w:val="en-US"/>
                </w:rPr>
                <w:t>Ivdb</w:t>
              </w:r>
              <w:r w:rsidR="004710A1" w:rsidRPr="000E60FD">
                <w:rPr>
                  <w:rStyle w:val="a6"/>
                  <w:rFonts w:eastAsia="Arial"/>
                  <w:sz w:val="20"/>
                  <w:szCs w:val="20"/>
                </w:rPr>
                <w:t>5@</w:t>
              </w:r>
              <w:r w:rsidR="004710A1" w:rsidRPr="000E60FD">
                <w:rPr>
                  <w:rStyle w:val="a6"/>
                  <w:rFonts w:eastAsia="Arial"/>
                  <w:sz w:val="20"/>
                  <w:szCs w:val="20"/>
                  <w:lang w:val="en-US"/>
                </w:rPr>
                <w:t>yandex</w:t>
              </w:r>
              <w:r w:rsidR="004710A1" w:rsidRPr="000E60FD">
                <w:rPr>
                  <w:rStyle w:val="a6"/>
                  <w:rFonts w:eastAsia="Arial"/>
                  <w:sz w:val="20"/>
                  <w:szCs w:val="20"/>
                </w:rPr>
                <w:t>.</w:t>
              </w:r>
              <w:proofErr w:type="spellStart"/>
              <w:r w:rsidR="004710A1" w:rsidRPr="000E60FD">
                <w:rPr>
                  <w:rStyle w:val="a6"/>
                  <w:rFonts w:eastAsia="Arial"/>
                  <w:sz w:val="20"/>
                  <w:szCs w:val="20"/>
                  <w:lang w:val="en-US"/>
                </w:rPr>
                <w:t>ru</w:t>
              </w:r>
              <w:proofErr w:type="spellEnd"/>
            </w:hyperlink>
          </w:p>
        </w:tc>
      </w:tr>
      <w:tr w:rsidR="004710A1" w:rsidRPr="000E60FD">
        <w:trPr>
          <w:trHeight w:val="240"/>
        </w:trPr>
        <w:tc>
          <w:tcPr>
            <w:tcW w:w="4537" w:type="dxa"/>
            <w:tcBorders>
              <w:top w:val="single" w:sz="6" w:space="0" w:color="auto"/>
              <w:left w:val="single" w:sz="6" w:space="0" w:color="auto"/>
              <w:bottom w:val="single" w:sz="6" w:space="0" w:color="auto"/>
              <w:right w:val="single" w:sz="6" w:space="0" w:color="auto"/>
            </w:tcBorders>
          </w:tcPr>
          <w:p w:rsidR="004710A1" w:rsidRPr="000E60FD" w:rsidRDefault="004710A1" w:rsidP="00DE4DCE">
            <w:pPr>
              <w:pStyle w:val="ConsPlusNormal"/>
              <w:ind w:firstLine="0"/>
              <w:rPr>
                <w:sz w:val="18"/>
                <w:szCs w:val="18"/>
              </w:rPr>
            </w:pPr>
            <w:r w:rsidRPr="000E60FD">
              <w:rPr>
                <w:sz w:val="18"/>
                <w:szCs w:val="18"/>
              </w:rPr>
              <w:t>Номер контактного телефона заказчика</w:t>
            </w:r>
          </w:p>
        </w:tc>
        <w:tc>
          <w:tcPr>
            <w:tcW w:w="5670" w:type="dxa"/>
            <w:tcBorders>
              <w:top w:val="single" w:sz="6" w:space="0" w:color="auto"/>
              <w:left w:val="single" w:sz="6" w:space="0" w:color="auto"/>
              <w:bottom w:val="single" w:sz="6" w:space="0" w:color="auto"/>
              <w:right w:val="single" w:sz="6" w:space="0" w:color="auto"/>
            </w:tcBorders>
          </w:tcPr>
          <w:p w:rsidR="004710A1" w:rsidRPr="000E60FD" w:rsidRDefault="004710A1" w:rsidP="000E60FD">
            <w:pPr>
              <w:rPr>
                <w:sz w:val="20"/>
                <w:szCs w:val="20"/>
              </w:rPr>
            </w:pPr>
            <w:r w:rsidRPr="000E60FD">
              <w:rPr>
                <w:sz w:val="20"/>
                <w:szCs w:val="20"/>
                <w:lang w:val="en-US"/>
              </w:rPr>
              <w:t>37-</w:t>
            </w:r>
            <w:r w:rsidRPr="000E60FD">
              <w:rPr>
                <w:sz w:val="20"/>
                <w:szCs w:val="20"/>
              </w:rPr>
              <w:t>37</w:t>
            </w:r>
            <w:r w:rsidRPr="000E60FD">
              <w:rPr>
                <w:sz w:val="20"/>
                <w:szCs w:val="20"/>
                <w:lang w:val="en-US"/>
              </w:rPr>
              <w:t>-</w:t>
            </w:r>
            <w:r w:rsidRPr="000E60FD">
              <w:rPr>
                <w:sz w:val="20"/>
                <w:szCs w:val="20"/>
              </w:rPr>
              <w:t>73</w:t>
            </w:r>
          </w:p>
        </w:tc>
      </w:tr>
      <w:tr w:rsidR="004710A1" w:rsidRPr="000E60FD">
        <w:trPr>
          <w:trHeight w:val="240"/>
        </w:trPr>
        <w:tc>
          <w:tcPr>
            <w:tcW w:w="4537" w:type="dxa"/>
            <w:tcBorders>
              <w:top w:val="single" w:sz="6" w:space="0" w:color="auto"/>
              <w:left w:val="single" w:sz="6" w:space="0" w:color="auto"/>
              <w:bottom w:val="single" w:sz="6" w:space="0" w:color="auto"/>
              <w:right w:val="single" w:sz="6" w:space="0" w:color="auto"/>
            </w:tcBorders>
          </w:tcPr>
          <w:p w:rsidR="004710A1" w:rsidRPr="000E60FD" w:rsidRDefault="004710A1" w:rsidP="00DE4DCE">
            <w:pPr>
              <w:pStyle w:val="ConsPlusNormal"/>
              <w:ind w:firstLine="0"/>
              <w:rPr>
                <w:sz w:val="18"/>
                <w:szCs w:val="18"/>
              </w:rPr>
            </w:pPr>
            <w:r w:rsidRPr="000E60FD">
              <w:rPr>
                <w:sz w:val="18"/>
                <w:szCs w:val="18"/>
              </w:rPr>
              <w:t>Место подачи котировочных заявок</w:t>
            </w:r>
          </w:p>
        </w:tc>
        <w:tc>
          <w:tcPr>
            <w:tcW w:w="5670" w:type="dxa"/>
            <w:tcBorders>
              <w:top w:val="single" w:sz="6" w:space="0" w:color="auto"/>
              <w:left w:val="single" w:sz="6" w:space="0" w:color="auto"/>
              <w:bottom w:val="single" w:sz="6" w:space="0" w:color="auto"/>
              <w:right w:val="single" w:sz="6" w:space="0" w:color="auto"/>
            </w:tcBorders>
          </w:tcPr>
          <w:p w:rsidR="004710A1" w:rsidRPr="000E60FD" w:rsidRDefault="004710A1" w:rsidP="000E60FD">
            <w:pPr>
              <w:rPr>
                <w:sz w:val="20"/>
                <w:szCs w:val="20"/>
              </w:rPr>
            </w:pPr>
            <w:r w:rsidRPr="000E60FD">
              <w:rPr>
                <w:sz w:val="20"/>
                <w:szCs w:val="20"/>
              </w:rPr>
              <w:t>г. Иваново, пл.</w:t>
            </w:r>
            <w:r w:rsidR="000E60FD">
              <w:rPr>
                <w:sz w:val="20"/>
                <w:szCs w:val="20"/>
              </w:rPr>
              <w:t xml:space="preserve"> </w:t>
            </w:r>
            <w:r w:rsidRPr="000E60FD">
              <w:rPr>
                <w:sz w:val="20"/>
                <w:szCs w:val="20"/>
              </w:rPr>
              <w:t>Революции, д.</w:t>
            </w:r>
            <w:r w:rsidR="000E60FD">
              <w:rPr>
                <w:sz w:val="20"/>
                <w:szCs w:val="20"/>
              </w:rPr>
              <w:t xml:space="preserve"> </w:t>
            </w:r>
            <w:r w:rsidRPr="000E60FD">
              <w:rPr>
                <w:sz w:val="20"/>
                <w:szCs w:val="20"/>
              </w:rPr>
              <w:t>6, ком.519</w:t>
            </w:r>
          </w:p>
          <w:p w:rsidR="004710A1" w:rsidRPr="000E60FD" w:rsidRDefault="004710A1" w:rsidP="000E60FD">
            <w:pPr>
              <w:rPr>
                <w:sz w:val="20"/>
                <w:szCs w:val="20"/>
              </w:rPr>
            </w:pPr>
            <w:r w:rsidRPr="000E60FD">
              <w:rPr>
                <w:sz w:val="20"/>
                <w:szCs w:val="20"/>
              </w:rPr>
              <w:t>Администрация города Иванова</w:t>
            </w:r>
          </w:p>
        </w:tc>
      </w:tr>
      <w:tr w:rsidR="004710A1">
        <w:trPr>
          <w:trHeight w:val="360"/>
        </w:trPr>
        <w:tc>
          <w:tcPr>
            <w:tcW w:w="4537" w:type="dxa"/>
            <w:tcBorders>
              <w:top w:val="single" w:sz="6" w:space="0" w:color="auto"/>
              <w:left w:val="single" w:sz="6" w:space="0" w:color="auto"/>
              <w:bottom w:val="single" w:sz="6" w:space="0" w:color="auto"/>
              <w:right w:val="single" w:sz="6" w:space="0" w:color="auto"/>
            </w:tcBorders>
          </w:tcPr>
          <w:p w:rsidR="004710A1" w:rsidRPr="001E121A" w:rsidRDefault="004710A1" w:rsidP="00DE4DCE">
            <w:pPr>
              <w:pStyle w:val="ConsPlusNormal"/>
              <w:ind w:firstLine="0"/>
              <w:rPr>
                <w:sz w:val="18"/>
                <w:szCs w:val="18"/>
              </w:rPr>
            </w:pPr>
            <w:r w:rsidRPr="001E121A">
              <w:rPr>
                <w:sz w:val="18"/>
                <w:szCs w:val="18"/>
              </w:rPr>
              <w:t>Дата и время окончания срока подачи котировочных заявок</w:t>
            </w:r>
          </w:p>
        </w:tc>
        <w:tc>
          <w:tcPr>
            <w:tcW w:w="5670" w:type="dxa"/>
            <w:tcBorders>
              <w:top w:val="single" w:sz="6" w:space="0" w:color="auto"/>
              <w:left w:val="single" w:sz="6" w:space="0" w:color="auto"/>
              <w:bottom w:val="single" w:sz="6" w:space="0" w:color="auto"/>
              <w:right w:val="single" w:sz="6" w:space="0" w:color="auto"/>
            </w:tcBorders>
          </w:tcPr>
          <w:p w:rsidR="004710A1" w:rsidRPr="00FB211E" w:rsidRDefault="000E60FD" w:rsidP="00DE4DCE">
            <w:pPr>
              <w:pStyle w:val="ConsPlusNormal"/>
              <w:ind w:firstLine="0"/>
            </w:pPr>
            <w:r>
              <w:t>12.09.2011  до 09:00</w:t>
            </w:r>
          </w:p>
        </w:tc>
      </w:tr>
    </w:tbl>
    <w:p w:rsidR="00DE4DCE" w:rsidRDefault="00DE4DCE" w:rsidP="00DE4DCE">
      <w:pPr>
        <w:pStyle w:val="a3"/>
        <w:rPr>
          <w:sz w:val="20"/>
        </w:rPr>
      </w:pPr>
    </w:p>
    <w:tbl>
      <w:tblPr>
        <w:tblW w:w="545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3"/>
        <w:gridCol w:w="1653"/>
        <w:gridCol w:w="608"/>
        <w:gridCol w:w="4353"/>
        <w:gridCol w:w="1101"/>
        <w:gridCol w:w="1380"/>
      </w:tblGrid>
      <w:tr w:rsidR="00DE4DCE" w:rsidRPr="000D1094">
        <w:trPr>
          <w:trHeight w:val="1306"/>
        </w:trPr>
        <w:tc>
          <w:tcPr>
            <w:tcW w:w="769" w:type="pct"/>
            <w:vAlign w:val="center"/>
          </w:tcPr>
          <w:p w:rsidR="00DE4DCE" w:rsidRPr="000D1094" w:rsidRDefault="00DE4DCE" w:rsidP="00DE4DCE">
            <w:pPr>
              <w:pStyle w:val="a3"/>
              <w:snapToGrid w:val="0"/>
              <w:rPr>
                <w:sz w:val="20"/>
              </w:rPr>
            </w:pPr>
            <w:r w:rsidRPr="000D1094">
              <w:rPr>
                <w:sz w:val="20"/>
              </w:rPr>
              <w:t>Наименование поставляем</w:t>
            </w:r>
            <w:r>
              <w:rPr>
                <w:sz w:val="20"/>
              </w:rPr>
              <w:t>ых</w:t>
            </w:r>
            <w:r w:rsidRPr="000D1094">
              <w:rPr>
                <w:sz w:val="20"/>
              </w:rPr>
              <w:t xml:space="preserve"> товар</w:t>
            </w:r>
            <w:r>
              <w:rPr>
                <w:sz w:val="20"/>
              </w:rPr>
              <w:t>ов, выполняемых работ, оказываемых услуг</w:t>
            </w:r>
          </w:p>
        </w:tc>
        <w:tc>
          <w:tcPr>
            <w:tcW w:w="3077" w:type="pct"/>
            <w:gridSpan w:val="3"/>
            <w:vAlign w:val="center"/>
          </w:tcPr>
          <w:p w:rsidR="00DE4DCE" w:rsidRPr="000D1094" w:rsidRDefault="00DE4DCE" w:rsidP="00DE4DCE">
            <w:pPr>
              <w:pStyle w:val="a3"/>
              <w:snapToGrid w:val="0"/>
              <w:ind w:left="-81" w:right="-81"/>
              <w:rPr>
                <w:sz w:val="20"/>
              </w:rPr>
            </w:pPr>
          </w:p>
          <w:p w:rsidR="00DE4DCE" w:rsidRPr="000D1094" w:rsidRDefault="00DE4DCE" w:rsidP="00DE4DCE">
            <w:pPr>
              <w:pStyle w:val="a3"/>
              <w:ind w:left="-81" w:right="-81"/>
              <w:jc w:val="center"/>
              <w:rPr>
                <w:sz w:val="20"/>
              </w:rPr>
            </w:pPr>
            <w:r w:rsidRPr="000D1094">
              <w:rPr>
                <w:sz w:val="20"/>
              </w:rPr>
              <w:t>Характеристики</w:t>
            </w:r>
          </w:p>
          <w:p w:rsidR="00DE4DCE" w:rsidRPr="000D1094" w:rsidRDefault="00DE4DCE" w:rsidP="00DE4DCE">
            <w:pPr>
              <w:pStyle w:val="a3"/>
              <w:jc w:val="center"/>
              <w:rPr>
                <w:sz w:val="20"/>
              </w:rPr>
            </w:pPr>
            <w:r w:rsidRPr="000D1094">
              <w:rPr>
                <w:sz w:val="20"/>
              </w:rPr>
              <w:t>поставляемых товаров, выполняемых работ, оказываемых услуг</w:t>
            </w:r>
          </w:p>
        </w:tc>
        <w:tc>
          <w:tcPr>
            <w:tcW w:w="512" w:type="pct"/>
            <w:vAlign w:val="center"/>
          </w:tcPr>
          <w:p w:rsidR="00DE4DCE" w:rsidRPr="000D1094" w:rsidRDefault="00DE4DCE" w:rsidP="00DE4DCE">
            <w:pPr>
              <w:pStyle w:val="a3"/>
              <w:snapToGrid w:val="0"/>
              <w:ind w:left="-73"/>
              <w:jc w:val="center"/>
              <w:rPr>
                <w:bCs/>
                <w:sz w:val="20"/>
              </w:rPr>
            </w:pPr>
            <w:r w:rsidRPr="000D1094">
              <w:rPr>
                <w:bCs/>
                <w:sz w:val="20"/>
              </w:rPr>
              <w:t>Единица измерения</w:t>
            </w:r>
          </w:p>
        </w:tc>
        <w:tc>
          <w:tcPr>
            <w:tcW w:w="642" w:type="pct"/>
            <w:vAlign w:val="center"/>
          </w:tcPr>
          <w:p w:rsidR="00DE4DCE" w:rsidRPr="000D1094" w:rsidRDefault="00DE4DCE" w:rsidP="00DE4DCE">
            <w:pPr>
              <w:pStyle w:val="a3"/>
              <w:snapToGrid w:val="0"/>
              <w:ind w:left="-73"/>
              <w:jc w:val="center"/>
              <w:rPr>
                <w:sz w:val="20"/>
              </w:rPr>
            </w:pPr>
            <w:r w:rsidRPr="000D1094">
              <w:rPr>
                <w:sz w:val="20"/>
              </w:rPr>
              <w:t>Количество поставляемых товаров</w:t>
            </w:r>
            <w:r>
              <w:rPr>
                <w:sz w:val="20"/>
              </w:rPr>
              <w:t>, объем выполняемых работ, оказываемых услуг</w:t>
            </w:r>
          </w:p>
        </w:tc>
      </w:tr>
      <w:tr w:rsidR="00DE4DCE" w:rsidRPr="000D1094">
        <w:trPr>
          <w:trHeight w:val="230"/>
        </w:trPr>
        <w:tc>
          <w:tcPr>
            <w:tcW w:w="769" w:type="pct"/>
            <w:vMerge w:val="restart"/>
          </w:tcPr>
          <w:p w:rsidR="00DE4DCE" w:rsidRPr="000D1094" w:rsidRDefault="00DE4DCE" w:rsidP="00DE4DCE">
            <w:pPr>
              <w:snapToGrid w:val="0"/>
              <w:rPr>
                <w:sz w:val="20"/>
                <w:szCs w:val="20"/>
              </w:rPr>
            </w:pPr>
            <w:r w:rsidRPr="000D1094">
              <w:rPr>
                <w:sz w:val="20"/>
                <w:szCs w:val="20"/>
              </w:rPr>
              <w:t xml:space="preserve">1. </w:t>
            </w:r>
            <w:r>
              <w:rPr>
                <w:sz w:val="20"/>
                <w:szCs w:val="20"/>
              </w:rPr>
              <w:t xml:space="preserve">Поставка жидкого концентрированного </w:t>
            </w:r>
            <w:proofErr w:type="gramStart"/>
            <w:r>
              <w:rPr>
                <w:sz w:val="20"/>
                <w:szCs w:val="20"/>
              </w:rPr>
              <w:t>дезинфицирую-</w:t>
            </w:r>
            <w:proofErr w:type="spellStart"/>
            <w:r>
              <w:rPr>
                <w:sz w:val="20"/>
                <w:szCs w:val="20"/>
              </w:rPr>
              <w:t>щего</w:t>
            </w:r>
            <w:proofErr w:type="spellEnd"/>
            <w:proofErr w:type="gramEnd"/>
            <w:r>
              <w:rPr>
                <w:sz w:val="20"/>
                <w:szCs w:val="20"/>
              </w:rPr>
              <w:t xml:space="preserve"> средства</w:t>
            </w:r>
          </w:p>
        </w:tc>
        <w:tc>
          <w:tcPr>
            <w:tcW w:w="769" w:type="pct"/>
          </w:tcPr>
          <w:p w:rsidR="00DE4DCE" w:rsidRPr="000D1094" w:rsidRDefault="00DE4DCE" w:rsidP="00DE4DCE">
            <w:pPr>
              <w:snapToGrid w:val="0"/>
              <w:ind w:left="-81" w:right="-81"/>
              <w:rPr>
                <w:sz w:val="20"/>
                <w:szCs w:val="20"/>
              </w:rPr>
            </w:pPr>
            <w:r w:rsidRPr="000D1094">
              <w:rPr>
                <w:sz w:val="20"/>
                <w:szCs w:val="20"/>
              </w:rPr>
              <w:t>Требование к качеству товаров</w:t>
            </w:r>
            <w:r>
              <w:rPr>
                <w:sz w:val="20"/>
                <w:szCs w:val="20"/>
              </w:rPr>
              <w:t>, работ, услуг</w:t>
            </w:r>
          </w:p>
        </w:tc>
        <w:tc>
          <w:tcPr>
            <w:tcW w:w="2308" w:type="pct"/>
            <w:gridSpan w:val="2"/>
          </w:tcPr>
          <w:p w:rsidR="00DE4DCE" w:rsidRPr="000D1094" w:rsidRDefault="00DE4DCE" w:rsidP="00DE4DCE">
            <w:pPr>
              <w:pStyle w:val="a3"/>
              <w:snapToGrid w:val="0"/>
              <w:jc w:val="both"/>
              <w:rPr>
                <w:sz w:val="20"/>
              </w:rPr>
            </w:pPr>
            <w:r w:rsidRPr="000D1094">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512" w:type="pct"/>
            <w:vMerge w:val="restart"/>
          </w:tcPr>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Pr="000D1094" w:rsidRDefault="00F90FD8" w:rsidP="00DE4DCE">
            <w:pPr>
              <w:pStyle w:val="a3"/>
              <w:snapToGrid w:val="0"/>
              <w:jc w:val="center"/>
              <w:rPr>
                <w:sz w:val="20"/>
              </w:rPr>
            </w:pPr>
            <w:r>
              <w:rPr>
                <w:sz w:val="20"/>
              </w:rPr>
              <w:t>Канистра</w:t>
            </w:r>
          </w:p>
          <w:p w:rsidR="00DE4DCE" w:rsidRPr="000D1094" w:rsidRDefault="00F90FD8" w:rsidP="00DE4DCE">
            <w:pPr>
              <w:pStyle w:val="a3"/>
              <w:jc w:val="center"/>
              <w:rPr>
                <w:sz w:val="20"/>
              </w:rPr>
            </w:pPr>
            <w:r>
              <w:rPr>
                <w:sz w:val="20"/>
              </w:rPr>
              <w:t>(3,5</w:t>
            </w:r>
            <w:r w:rsidR="00DE4DCE" w:rsidRPr="000D1094">
              <w:rPr>
                <w:sz w:val="20"/>
              </w:rPr>
              <w:t xml:space="preserve"> литр</w:t>
            </w:r>
            <w:r>
              <w:rPr>
                <w:sz w:val="20"/>
              </w:rPr>
              <w:t>а</w:t>
            </w:r>
            <w:r w:rsidR="00DE4DCE" w:rsidRPr="000D1094">
              <w:rPr>
                <w:sz w:val="20"/>
              </w:rPr>
              <w:t>)</w:t>
            </w:r>
          </w:p>
          <w:p w:rsidR="00DE4DCE" w:rsidRPr="000D1094" w:rsidRDefault="00DE4DCE" w:rsidP="00DE4DCE">
            <w:pPr>
              <w:pStyle w:val="a3"/>
              <w:jc w:val="center"/>
              <w:rPr>
                <w:sz w:val="20"/>
              </w:rPr>
            </w:pPr>
          </w:p>
        </w:tc>
        <w:tc>
          <w:tcPr>
            <w:tcW w:w="642" w:type="pct"/>
            <w:vMerge w:val="restart"/>
          </w:tcPr>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Pr="000D1094" w:rsidRDefault="00F90FD8" w:rsidP="00DE4DCE">
            <w:pPr>
              <w:pStyle w:val="a3"/>
              <w:snapToGrid w:val="0"/>
              <w:jc w:val="center"/>
              <w:rPr>
                <w:sz w:val="20"/>
              </w:rPr>
            </w:pPr>
            <w:r>
              <w:rPr>
                <w:sz w:val="20"/>
              </w:rPr>
              <w:t>1</w:t>
            </w:r>
            <w:r w:rsidR="005E732D">
              <w:rPr>
                <w:sz w:val="20"/>
              </w:rPr>
              <w:t>0</w:t>
            </w:r>
            <w:r w:rsidR="00DE4DCE" w:rsidRPr="000D1094">
              <w:rPr>
                <w:sz w:val="20"/>
              </w:rPr>
              <w:t xml:space="preserve"> шт.</w:t>
            </w: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Default="00DE4DCE" w:rsidP="00DE4DCE">
            <w:pPr>
              <w:snapToGrid w:val="0"/>
              <w:ind w:left="-81" w:right="-81"/>
              <w:rPr>
                <w:sz w:val="20"/>
                <w:szCs w:val="20"/>
              </w:rPr>
            </w:pPr>
            <w:r w:rsidRPr="000D1094">
              <w:rPr>
                <w:sz w:val="20"/>
                <w:szCs w:val="20"/>
              </w:rPr>
              <w:t>Технические характеристики товаров</w:t>
            </w:r>
            <w:r>
              <w:rPr>
                <w:sz w:val="20"/>
                <w:szCs w:val="20"/>
              </w:rPr>
              <w:t>, работ, услуг</w:t>
            </w:r>
          </w:p>
          <w:p w:rsidR="00DE4DCE" w:rsidRPr="000D1094" w:rsidRDefault="00DE4DCE" w:rsidP="00DE4DCE">
            <w:pPr>
              <w:snapToGrid w:val="0"/>
              <w:ind w:left="-81" w:right="-81"/>
              <w:rPr>
                <w:sz w:val="20"/>
                <w:szCs w:val="20"/>
              </w:rPr>
            </w:pPr>
          </w:p>
        </w:tc>
        <w:tc>
          <w:tcPr>
            <w:tcW w:w="2308" w:type="pct"/>
            <w:gridSpan w:val="2"/>
          </w:tcPr>
          <w:p w:rsidR="00DE4DCE" w:rsidRPr="00110619" w:rsidRDefault="004710A1" w:rsidP="004710A1">
            <w:pPr>
              <w:rPr>
                <w:sz w:val="20"/>
                <w:szCs w:val="20"/>
              </w:rPr>
            </w:pPr>
            <w:r w:rsidRPr="00110619">
              <w:rPr>
                <w:sz w:val="20"/>
                <w:szCs w:val="20"/>
              </w:rPr>
              <w:t xml:space="preserve">Дезинфицирующее средство, представляющее собой жидкий концентрат, </w:t>
            </w:r>
            <w:r w:rsidR="00D84BF5" w:rsidRPr="00110619">
              <w:rPr>
                <w:sz w:val="20"/>
                <w:szCs w:val="20"/>
              </w:rPr>
              <w:t>который должен содержать</w:t>
            </w:r>
            <w:r w:rsidR="001154F0" w:rsidRPr="00110619">
              <w:rPr>
                <w:sz w:val="20"/>
                <w:szCs w:val="20"/>
              </w:rPr>
              <w:t xml:space="preserve"> в своём </w:t>
            </w:r>
            <w:proofErr w:type="spellStart"/>
            <w:r w:rsidR="001154F0" w:rsidRPr="00110619">
              <w:rPr>
                <w:sz w:val="20"/>
                <w:szCs w:val="20"/>
              </w:rPr>
              <w:t>составе</w:t>
            </w:r>
            <w:proofErr w:type="gramStart"/>
            <w:r w:rsidR="00D84BF5" w:rsidRPr="00110619">
              <w:rPr>
                <w:sz w:val="20"/>
                <w:szCs w:val="20"/>
              </w:rPr>
              <w:t>:п</w:t>
            </w:r>
            <w:proofErr w:type="gramEnd"/>
            <w:r w:rsidR="00D84BF5" w:rsidRPr="00110619">
              <w:rPr>
                <w:sz w:val="20"/>
                <w:szCs w:val="20"/>
              </w:rPr>
              <w:t>олимер</w:t>
            </w:r>
            <w:proofErr w:type="spellEnd"/>
            <w:r w:rsidR="00D84BF5" w:rsidRPr="00110619">
              <w:rPr>
                <w:sz w:val="20"/>
                <w:szCs w:val="20"/>
                <w:lang w:val="en-US"/>
              </w:rPr>
              <w:t>N</w:t>
            </w:r>
            <w:r w:rsidR="00D84BF5" w:rsidRPr="00110619">
              <w:rPr>
                <w:sz w:val="20"/>
                <w:szCs w:val="20"/>
              </w:rPr>
              <w:t>,</w:t>
            </w:r>
            <w:r w:rsidR="00D84BF5" w:rsidRPr="00110619">
              <w:rPr>
                <w:sz w:val="20"/>
                <w:szCs w:val="20"/>
                <w:lang w:val="en-US"/>
              </w:rPr>
              <w:t>N</w:t>
            </w:r>
            <w:r w:rsidR="00D84BF5" w:rsidRPr="00110619">
              <w:rPr>
                <w:sz w:val="20"/>
                <w:szCs w:val="20"/>
              </w:rPr>
              <w:t>-1,6-гександиилбис(</w:t>
            </w:r>
            <w:r w:rsidR="00D84BF5" w:rsidRPr="00110619">
              <w:rPr>
                <w:sz w:val="20"/>
                <w:szCs w:val="20"/>
                <w:lang w:val="en-US"/>
              </w:rPr>
              <w:t>N</w:t>
            </w:r>
            <w:r w:rsidR="00D84BF5" w:rsidRPr="00110619">
              <w:rPr>
                <w:sz w:val="20"/>
                <w:szCs w:val="20"/>
              </w:rPr>
              <w:t>-</w:t>
            </w:r>
            <w:proofErr w:type="spellStart"/>
            <w:r w:rsidR="00D84BF5" w:rsidRPr="00110619">
              <w:rPr>
                <w:sz w:val="20"/>
                <w:szCs w:val="20"/>
              </w:rPr>
              <w:t>циангуанидина</w:t>
            </w:r>
            <w:proofErr w:type="spellEnd"/>
            <w:r w:rsidR="00D84BF5" w:rsidRPr="00110619">
              <w:rPr>
                <w:sz w:val="20"/>
                <w:szCs w:val="20"/>
              </w:rPr>
              <w:t xml:space="preserve">)  с  1,6-гексадиамином  гидрохлоридом – не менее 1,9%, смесь </w:t>
            </w:r>
            <w:proofErr w:type="spellStart"/>
            <w:r w:rsidR="00D84BF5" w:rsidRPr="00110619">
              <w:rPr>
                <w:sz w:val="20"/>
                <w:szCs w:val="20"/>
              </w:rPr>
              <w:t>дидецилдиметиламмония</w:t>
            </w:r>
            <w:proofErr w:type="spellEnd"/>
            <w:r w:rsidR="00D84BF5" w:rsidRPr="00110619">
              <w:rPr>
                <w:sz w:val="20"/>
                <w:szCs w:val="20"/>
              </w:rPr>
              <w:t xml:space="preserve"> хлорида и </w:t>
            </w:r>
            <w:proofErr w:type="spellStart"/>
            <w:r w:rsidR="00D84BF5" w:rsidRPr="00110619">
              <w:rPr>
                <w:sz w:val="20"/>
                <w:szCs w:val="20"/>
              </w:rPr>
              <w:t>алкилдиметил</w:t>
            </w:r>
            <w:proofErr w:type="spellEnd"/>
            <w:r w:rsidR="00D84BF5" w:rsidRPr="00110619">
              <w:rPr>
                <w:sz w:val="20"/>
                <w:szCs w:val="20"/>
              </w:rPr>
              <w:t xml:space="preserve"> </w:t>
            </w:r>
            <w:proofErr w:type="spellStart"/>
            <w:r w:rsidR="00D84BF5" w:rsidRPr="00110619">
              <w:rPr>
                <w:sz w:val="20"/>
                <w:szCs w:val="20"/>
              </w:rPr>
              <w:t>бензиламмония</w:t>
            </w:r>
            <w:proofErr w:type="spellEnd"/>
            <w:r w:rsidR="00D84BF5" w:rsidRPr="00110619">
              <w:rPr>
                <w:sz w:val="20"/>
                <w:szCs w:val="20"/>
              </w:rPr>
              <w:t xml:space="preserve"> хлорида</w:t>
            </w:r>
            <w:r w:rsidR="001154F0" w:rsidRPr="00110619">
              <w:rPr>
                <w:sz w:val="20"/>
                <w:szCs w:val="20"/>
              </w:rPr>
              <w:t xml:space="preserve">(ЧАС) суммарно– не менее 1,45%, молочная кислота – не менее 0,45%, а также функциональные компоненты и ингибитор коррозии ; </w:t>
            </w:r>
            <w:proofErr w:type="spellStart"/>
            <w:r w:rsidR="001154F0" w:rsidRPr="00110619">
              <w:rPr>
                <w:sz w:val="20"/>
                <w:szCs w:val="20"/>
              </w:rPr>
              <w:t>pH</w:t>
            </w:r>
            <w:proofErr w:type="spellEnd"/>
            <w:r w:rsidR="001154F0" w:rsidRPr="00110619">
              <w:rPr>
                <w:sz w:val="20"/>
                <w:szCs w:val="20"/>
              </w:rPr>
              <w:t xml:space="preserve"> средства должен быть не менее3,0 и не более 5,0.Средство не должно иметь в своём составе</w:t>
            </w:r>
            <w:r w:rsidR="0026444F" w:rsidRPr="00110619">
              <w:rPr>
                <w:sz w:val="20"/>
                <w:szCs w:val="20"/>
              </w:rPr>
              <w:t xml:space="preserve"> альдегидов, аминов, кислородосодержащих и хлорсодержащих соединений, спиртов , щелочей и </w:t>
            </w:r>
            <w:proofErr w:type="spellStart"/>
            <w:r w:rsidR="0026444F" w:rsidRPr="00110619">
              <w:rPr>
                <w:sz w:val="20"/>
                <w:szCs w:val="20"/>
              </w:rPr>
              <w:t>фенола</w:t>
            </w:r>
            <w:proofErr w:type="gramStart"/>
            <w:r w:rsidR="0026444F" w:rsidRPr="00110619">
              <w:rPr>
                <w:sz w:val="20"/>
                <w:szCs w:val="20"/>
              </w:rPr>
              <w:t>.Ф</w:t>
            </w:r>
            <w:proofErr w:type="gramEnd"/>
            <w:r w:rsidR="0026444F" w:rsidRPr="00110619">
              <w:rPr>
                <w:sz w:val="20"/>
                <w:szCs w:val="20"/>
              </w:rPr>
              <w:t>орма</w:t>
            </w:r>
            <w:proofErr w:type="spellEnd"/>
            <w:r w:rsidR="0026444F" w:rsidRPr="00110619">
              <w:rPr>
                <w:sz w:val="20"/>
                <w:szCs w:val="20"/>
              </w:rPr>
              <w:t xml:space="preserve"> выпуска – полиэтиленовые канистры объемом 3,5 литра.</w:t>
            </w:r>
          </w:p>
        </w:tc>
        <w:tc>
          <w:tcPr>
            <w:tcW w:w="512" w:type="pct"/>
            <w:vMerge/>
          </w:tcPr>
          <w:p w:rsidR="00DE4DCE" w:rsidRPr="000D1094" w:rsidRDefault="00DE4DCE" w:rsidP="00DE4DCE">
            <w:pPr>
              <w:pStyle w:val="a3"/>
              <w:snapToGrid w:val="0"/>
              <w:rPr>
                <w:sz w:val="20"/>
              </w:rPr>
            </w:pPr>
          </w:p>
        </w:tc>
        <w:tc>
          <w:tcPr>
            <w:tcW w:w="642" w:type="pct"/>
            <w:vMerge/>
          </w:tcPr>
          <w:p w:rsidR="00DE4DCE" w:rsidRPr="000D1094" w:rsidRDefault="00DE4DCE" w:rsidP="00DE4DCE">
            <w:pPr>
              <w:pStyle w:val="a3"/>
              <w:snapToGrid w:val="0"/>
              <w:rPr>
                <w:sz w:val="20"/>
              </w:rPr>
            </w:pP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безопасности товаров</w:t>
            </w:r>
            <w:r>
              <w:rPr>
                <w:sz w:val="20"/>
                <w:szCs w:val="20"/>
              </w:rPr>
              <w:t>, работ, услуг</w:t>
            </w:r>
          </w:p>
        </w:tc>
        <w:tc>
          <w:tcPr>
            <w:tcW w:w="2308" w:type="pct"/>
            <w:gridSpan w:val="2"/>
          </w:tcPr>
          <w:p w:rsidR="00DE4DCE" w:rsidRPr="000D1094" w:rsidRDefault="00DE4DCE" w:rsidP="00DE4DCE">
            <w:pPr>
              <w:pStyle w:val="a3"/>
              <w:snapToGrid w:val="0"/>
              <w:rPr>
                <w:sz w:val="20"/>
              </w:rPr>
            </w:pPr>
            <w:r w:rsidRPr="000D1094">
              <w:rPr>
                <w:sz w:val="20"/>
              </w:rPr>
              <w:t xml:space="preserve">Дезинфицирующее средство, зарегистрированное на территории РФ в установленном порядке. </w:t>
            </w:r>
          </w:p>
          <w:p w:rsidR="00DE4DCE" w:rsidRPr="000D1094" w:rsidRDefault="00DE4DCE" w:rsidP="00DE4DCE">
            <w:pPr>
              <w:pStyle w:val="a3"/>
              <w:rPr>
                <w:sz w:val="20"/>
              </w:rPr>
            </w:pPr>
            <w:r w:rsidRPr="000D1094">
              <w:rPr>
                <w:sz w:val="20"/>
              </w:rPr>
              <w:t>Остаточный срок годности Товара на момент поста</w:t>
            </w:r>
            <w:r>
              <w:rPr>
                <w:sz w:val="20"/>
              </w:rPr>
              <w:t>вки должен составить не менее 80% установленного</w:t>
            </w:r>
            <w:r w:rsidRPr="000D1094">
              <w:rPr>
                <w:sz w:val="20"/>
              </w:rPr>
              <w:t xml:space="preserve"> срока годности.</w:t>
            </w:r>
          </w:p>
        </w:tc>
        <w:tc>
          <w:tcPr>
            <w:tcW w:w="512" w:type="pct"/>
            <w:vMerge/>
          </w:tcPr>
          <w:p w:rsidR="00DE4DCE" w:rsidRPr="000D1094" w:rsidRDefault="00DE4DCE" w:rsidP="00DE4DCE">
            <w:pPr>
              <w:snapToGrid w:val="0"/>
              <w:rPr>
                <w:sz w:val="20"/>
                <w:szCs w:val="20"/>
              </w:rPr>
            </w:pPr>
          </w:p>
        </w:tc>
        <w:tc>
          <w:tcPr>
            <w:tcW w:w="642" w:type="pct"/>
            <w:vMerge/>
          </w:tcPr>
          <w:p w:rsidR="00DE4DCE" w:rsidRPr="000D1094" w:rsidRDefault="00DE4DCE" w:rsidP="00DE4DCE">
            <w:pPr>
              <w:pStyle w:val="a3"/>
              <w:snapToGrid w:val="0"/>
              <w:rPr>
                <w:sz w:val="20"/>
              </w:rPr>
            </w:pP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функциональным характеристикам (потребительским свойствам) товара</w:t>
            </w:r>
            <w:r>
              <w:rPr>
                <w:sz w:val="20"/>
                <w:szCs w:val="20"/>
              </w:rPr>
              <w:t>, работ, услуг</w:t>
            </w:r>
          </w:p>
        </w:tc>
        <w:tc>
          <w:tcPr>
            <w:tcW w:w="2308" w:type="pct"/>
            <w:gridSpan w:val="2"/>
          </w:tcPr>
          <w:p w:rsidR="00DE4DCE" w:rsidRPr="00110619" w:rsidRDefault="00F90FD8" w:rsidP="00DE4DCE">
            <w:pPr>
              <w:pStyle w:val="a3"/>
              <w:rPr>
                <w:sz w:val="20"/>
              </w:rPr>
            </w:pPr>
            <w:r w:rsidRPr="00110619">
              <w:rPr>
                <w:sz w:val="20"/>
              </w:rPr>
              <w:t>Средство должно обладать утвержденными режимами:</w:t>
            </w:r>
            <w:r w:rsidRPr="00110619">
              <w:rPr>
                <w:sz w:val="20"/>
              </w:rPr>
              <w:br/>
              <w:t xml:space="preserve">- </w:t>
            </w:r>
            <w:proofErr w:type="gramStart"/>
            <w:r w:rsidRPr="00110619">
              <w:rPr>
                <w:sz w:val="20"/>
              </w:rPr>
              <w:t xml:space="preserve">ДЕЗИНФЕКЦИИ ПОВЕРХНОСТЕЙ (выход рабочего раствора из одного л/кг средства для дезинфекции поверхностей в отношении вирусов должен составлять не менее 66 л при времени экспозиции не более 5мин.); </w:t>
            </w:r>
            <w:r w:rsidRPr="00110619">
              <w:rPr>
                <w:sz w:val="20"/>
              </w:rPr>
              <w:br/>
              <w:t>- ДЕЗИНФЕКЦИИ ИМН (выход рабочего раствора из одного л/кг средства для дезинфекции ИМН в отношении вирусов должен составлять не менее 50 л при времени экспозиции не более 5мин.);</w:t>
            </w:r>
            <w:proofErr w:type="gramEnd"/>
            <w:r w:rsidRPr="00110619">
              <w:rPr>
                <w:sz w:val="20"/>
              </w:rPr>
              <w:t xml:space="preserve"> </w:t>
            </w:r>
            <w:r w:rsidRPr="00110619">
              <w:rPr>
                <w:sz w:val="20"/>
              </w:rPr>
              <w:br/>
              <w:t>- ДЕЗИНФЕКЦИИ ИМН, СОВМЕЩЕННОЙ с ПСО (выход рабочего раствора из одного л/</w:t>
            </w:r>
            <w:proofErr w:type="gramStart"/>
            <w:r w:rsidRPr="00110619">
              <w:rPr>
                <w:sz w:val="20"/>
              </w:rPr>
              <w:t>кг</w:t>
            </w:r>
            <w:proofErr w:type="gramEnd"/>
            <w:r w:rsidRPr="00110619">
              <w:rPr>
                <w:sz w:val="20"/>
              </w:rPr>
              <w:t xml:space="preserve"> средства для дезинфекции ИМН, совмещенной с ПСО, в отношении вирусов должен составлять не менее 50 л при времени </w:t>
            </w:r>
            <w:r w:rsidRPr="00110619">
              <w:rPr>
                <w:sz w:val="20"/>
              </w:rPr>
              <w:lastRenderedPageBreak/>
              <w:t xml:space="preserve">экспозиции не более 5мин.); </w:t>
            </w:r>
            <w:r w:rsidRPr="00110619">
              <w:rPr>
                <w:sz w:val="20"/>
              </w:rPr>
              <w:br/>
              <w:t xml:space="preserve">- </w:t>
            </w:r>
            <w:proofErr w:type="gramStart"/>
            <w:r w:rsidRPr="00110619">
              <w:rPr>
                <w:sz w:val="20"/>
              </w:rPr>
              <w:t xml:space="preserve">СТЕРИЛИЗАЦИИ ИМН (выход рабочего раствора из одного л/кг средства для проведения стерилизации ИМН должен составлять не менее 1 л при времени экспозиции не более 5мин.); </w:t>
            </w:r>
            <w:r w:rsidRPr="00110619">
              <w:rPr>
                <w:sz w:val="20"/>
              </w:rPr>
              <w:br/>
              <w:t>- ДЕЗИНФЕКЦИИ ВЫСОКОГО УРОВНЯ (выход рабочего раствора из одного л/кг средства для проведения ДВУ должен составлять не менее 3 л при времени экспозиции не более 5мин.);</w:t>
            </w:r>
            <w:proofErr w:type="gramEnd"/>
            <w:r w:rsidRPr="00110619">
              <w:rPr>
                <w:sz w:val="20"/>
              </w:rPr>
              <w:t xml:space="preserve"> </w:t>
            </w:r>
            <w:r w:rsidRPr="00110619">
              <w:rPr>
                <w:sz w:val="20"/>
              </w:rPr>
              <w:br/>
              <w:t>- ПРЕДСТЕРИЛИЗАЦИОННОЙ ОЧИСТКИ (выход рабочего раствора из одного л/</w:t>
            </w:r>
            <w:proofErr w:type="gramStart"/>
            <w:r w:rsidRPr="00110619">
              <w:rPr>
                <w:sz w:val="20"/>
              </w:rPr>
              <w:t>кг</w:t>
            </w:r>
            <w:proofErr w:type="gramEnd"/>
            <w:r w:rsidRPr="00110619">
              <w:rPr>
                <w:sz w:val="20"/>
              </w:rPr>
              <w:t xml:space="preserve"> средства для проведения ПСО должен составлять не менее 1333 л при времени экспозиции не более 10мин.); </w:t>
            </w:r>
            <w:r w:rsidRPr="00110619">
              <w:rPr>
                <w:sz w:val="20"/>
              </w:rPr>
              <w:br/>
              <w:t xml:space="preserve">- ДЕЗИНФЕКЦИИ МОЧИ; </w:t>
            </w:r>
            <w:r w:rsidRPr="00110619">
              <w:rPr>
                <w:sz w:val="20"/>
              </w:rPr>
              <w:br/>
              <w:t xml:space="preserve">- ДЕЗИНФЕКЦИИ КРОВИ; </w:t>
            </w:r>
            <w:r w:rsidRPr="00110619">
              <w:rPr>
                <w:sz w:val="20"/>
              </w:rPr>
              <w:br/>
              <w:t xml:space="preserve">- ДЕЗИНФЕКЦИИ МОКРОТЫ; </w:t>
            </w:r>
            <w:r w:rsidRPr="00110619">
              <w:rPr>
                <w:sz w:val="20"/>
              </w:rPr>
              <w:br/>
              <w:t xml:space="preserve">- ДЕЗИНФЕКЦИИ РВОТНЫХ МАСС; </w:t>
            </w:r>
            <w:r w:rsidRPr="00110619">
              <w:rPr>
                <w:sz w:val="20"/>
              </w:rPr>
              <w:br/>
              <w:t xml:space="preserve">- ДЕЗИНФЕКЦИИ ФЕКАЛИЙ; </w:t>
            </w:r>
            <w:r w:rsidRPr="00110619">
              <w:rPr>
                <w:sz w:val="20"/>
              </w:rPr>
              <w:br/>
              <w:t xml:space="preserve">- ДЕЗИНФЕКЦИИ ПОВЕРХНОСТЕЙ, ПОРАЖЕННЫХ ПЛЕСЕНЬЮ. </w:t>
            </w:r>
            <w:r w:rsidRPr="00110619">
              <w:rPr>
                <w:sz w:val="20"/>
              </w:rPr>
              <w:br/>
              <w:t>Срок годности средств</w:t>
            </w:r>
            <w:proofErr w:type="gramStart"/>
            <w:r w:rsidRPr="00110619">
              <w:rPr>
                <w:sz w:val="20"/>
              </w:rPr>
              <w:t>а-</w:t>
            </w:r>
            <w:proofErr w:type="gramEnd"/>
            <w:r w:rsidR="00CA3499" w:rsidRPr="00110619">
              <w:rPr>
                <w:sz w:val="20"/>
              </w:rPr>
              <w:t xml:space="preserve"> не менее</w:t>
            </w:r>
            <w:r w:rsidRPr="00110619">
              <w:rPr>
                <w:sz w:val="20"/>
              </w:rPr>
              <w:t>5лет, рабочих растворов-</w:t>
            </w:r>
            <w:r w:rsidR="00CA3499" w:rsidRPr="00110619">
              <w:rPr>
                <w:sz w:val="20"/>
              </w:rPr>
              <w:t xml:space="preserve"> не менее28суток</w:t>
            </w:r>
            <w:r w:rsidRPr="00110619">
              <w:rPr>
                <w:sz w:val="20"/>
              </w:rPr>
              <w:t>. Многократность применения растворов при проведении процессов ручным способом-</w:t>
            </w:r>
            <w:r w:rsidR="00CA3499" w:rsidRPr="00110619">
              <w:rPr>
                <w:sz w:val="20"/>
              </w:rPr>
              <w:t>не менее</w:t>
            </w:r>
            <w:r w:rsidRPr="00110619">
              <w:rPr>
                <w:sz w:val="20"/>
              </w:rPr>
              <w:t>28сут, механизированны</w:t>
            </w:r>
            <w:proofErr w:type="gramStart"/>
            <w:r w:rsidRPr="00110619">
              <w:rPr>
                <w:sz w:val="20"/>
              </w:rPr>
              <w:t>м-</w:t>
            </w:r>
            <w:proofErr w:type="gramEnd"/>
            <w:r w:rsidR="00CA3499" w:rsidRPr="00110619">
              <w:rPr>
                <w:sz w:val="20"/>
              </w:rPr>
              <w:t xml:space="preserve"> не менее</w:t>
            </w:r>
            <w:r w:rsidRPr="00110619">
              <w:rPr>
                <w:sz w:val="20"/>
              </w:rPr>
              <w:t xml:space="preserve">1сут. Для дезинфекции </w:t>
            </w:r>
            <w:proofErr w:type="spellStart"/>
            <w:r w:rsidRPr="00110619">
              <w:rPr>
                <w:sz w:val="20"/>
              </w:rPr>
              <w:t>стомат</w:t>
            </w:r>
            <w:proofErr w:type="spellEnd"/>
            <w:r w:rsidRPr="00110619">
              <w:rPr>
                <w:sz w:val="20"/>
              </w:rPr>
              <w:t xml:space="preserve">. слепков растворы используют многократно в течение </w:t>
            </w:r>
            <w:r w:rsidR="00CA3499" w:rsidRPr="00110619">
              <w:rPr>
                <w:sz w:val="20"/>
              </w:rPr>
              <w:t xml:space="preserve"> не менее</w:t>
            </w:r>
            <w:r w:rsidRPr="00110619">
              <w:rPr>
                <w:sz w:val="20"/>
              </w:rPr>
              <w:t>7сут, но не более чем для 50 оттисков.</w:t>
            </w:r>
            <w:r w:rsidR="0026444F" w:rsidRPr="00110619">
              <w:rPr>
                <w:sz w:val="20"/>
              </w:rPr>
              <w:t xml:space="preserve"> </w:t>
            </w:r>
          </w:p>
        </w:tc>
        <w:tc>
          <w:tcPr>
            <w:tcW w:w="512" w:type="pct"/>
            <w:vMerge/>
          </w:tcPr>
          <w:p w:rsidR="00DE4DCE" w:rsidRPr="000D1094" w:rsidRDefault="00DE4DCE" w:rsidP="00DE4DCE">
            <w:pPr>
              <w:pStyle w:val="a3"/>
              <w:snapToGrid w:val="0"/>
              <w:rPr>
                <w:sz w:val="20"/>
              </w:rPr>
            </w:pPr>
          </w:p>
        </w:tc>
        <w:tc>
          <w:tcPr>
            <w:tcW w:w="642" w:type="pct"/>
            <w:vMerge/>
          </w:tcPr>
          <w:p w:rsidR="00DE4DCE" w:rsidRPr="000D1094" w:rsidRDefault="00DE4DCE" w:rsidP="00DE4DCE">
            <w:pPr>
              <w:pStyle w:val="a3"/>
              <w:snapToGrid w:val="0"/>
              <w:rPr>
                <w:sz w:val="20"/>
              </w:rPr>
            </w:pP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результатам работ, оказанию услуг</w:t>
            </w:r>
          </w:p>
        </w:tc>
        <w:tc>
          <w:tcPr>
            <w:tcW w:w="2308" w:type="pct"/>
            <w:gridSpan w:val="2"/>
          </w:tcPr>
          <w:p w:rsidR="00DE4DCE" w:rsidRPr="000D1094" w:rsidRDefault="00DE4DCE" w:rsidP="003E5DCD">
            <w:pPr>
              <w:pStyle w:val="a3"/>
              <w:snapToGrid w:val="0"/>
              <w:rPr>
                <w:sz w:val="20"/>
              </w:rPr>
            </w:pPr>
            <w:r w:rsidRPr="000D1094">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 по применению на русском языке.</w:t>
            </w:r>
          </w:p>
        </w:tc>
        <w:tc>
          <w:tcPr>
            <w:tcW w:w="512" w:type="pct"/>
            <w:vMerge/>
          </w:tcPr>
          <w:p w:rsidR="00DE4DCE" w:rsidRPr="000D1094" w:rsidRDefault="00DE4DCE" w:rsidP="00DE4DCE">
            <w:pPr>
              <w:pStyle w:val="a3"/>
              <w:snapToGrid w:val="0"/>
              <w:rPr>
                <w:sz w:val="20"/>
              </w:rPr>
            </w:pPr>
          </w:p>
        </w:tc>
        <w:tc>
          <w:tcPr>
            <w:tcW w:w="642" w:type="pct"/>
            <w:vMerge/>
          </w:tcPr>
          <w:p w:rsidR="00DE4DCE" w:rsidRPr="000D1094" w:rsidRDefault="00DE4DCE" w:rsidP="00DE4DCE">
            <w:pPr>
              <w:pStyle w:val="a3"/>
              <w:snapToGrid w:val="0"/>
              <w:rPr>
                <w:sz w:val="20"/>
              </w:rPr>
            </w:pPr>
          </w:p>
        </w:tc>
      </w:tr>
      <w:tr w:rsidR="00DE4DCE" w:rsidRPr="000D1094">
        <w:trPr>
          <w:trHeight w:val="356"/>
        </w:trPr>
        <w:tc>
          <w:tcPr>
            <w:tcW w:w="769" w:type="pct"/>
            <w:vMerge w:val="restart"/>
          </w:tcPr>
          <w:p w:rsidR="00DE4DCE" w:rsidRPr="000D1094" w:rsidRDefault="00DE4DCE" w:rsidP="00DE4DCE">
            <w:pPr>
              <w:pStyle w:val="a3"/>
              <w:snapToGrid w:val="0"/>
              <w:rPr>
                <w:sz w:val="20"/>
              </w:rPr>
            </w:pPr>
            <w:r>
              <w:rPr>
                <w:sz w:val="20"/>
              </w:rPr>
              <w:t>2. Пост</w:t>
            </w:r>
            <w:r w:rsidR="00E8332E">
              <w:rPr>
                <w:sz w:val="20"/>
              </w:rPr>
              <w:t xml:space="preserve">авка жидкого готового к применению </w:t>
            </w:r>
            <w:r>
              <w:rPr>
                <w:sz w:val="20"/>
              </w:rPr>
              <w:t>дезинфицирующего средства</w:t>
            </w:r>
          </w:p>
        </w:tc>
        <w:tc>
          <w:tcPr>
            <w:tcW w:w="769" w:type="pct"/>
          </w:tcPr>
          <w:p w:rsidR="00DE4DCE" w:rsidRPr="000D1094" w:rsidRDefault="00DE4DCE" w:rsidP="00DE4DCE">
            <w:pPr>
              <w:pStyle w:val="a3"/>
              <w:snapToGrid w:val="0"/>
              <w:ind w:left="-81" w:right="-81"/>
              <w:rPr>
                <w:sz w:val="20"/>
              </w:rPr>
            </w:pPr>
            <w:r w:rsidRPr="000D1094">
              <w:rPr>
                <w:sz w:val="20"/>
              </w:rPr>
              <w:t>Требование к качеству товаров</w:t>
            </w:r>
            <w:r>
              <w:rPr>
                <w:sz w:val="20"/>
              </w:rPr>
              <w:t>, работ, услуг</w:t>
            </w:r>
          </w:p>
        </w:tc>
        <w:tc>
          <w:tcPr>
            <w:tcW w:w="2308" w:type="pct"/>
            <w:gridSpan w:val="2"/>
          </w:tcPr>
          <w:p w:rsidR="00DE4DCE" w:rsidRPr="000D1094" w:rsidRDefault="00DE4DCE" w:rsidP="00DE4DCE">
            <w:pPr>
              <w:pStyle w:val="a3"/>
              <w:snapToGrid w:val="0"/>
              <w:jc w:val="both"/>
              <w:rPr>
                <w:sz w:val="20"/>
              </w:rPr>
            </w:pPr>
            <w:r w:rsidRPr="000D1094">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512" w:type="pct"/>
            <w:vMerge w:val="restart"/>
          </w:tcPr>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Pr="000D1094" w:rsidRDefault="00442B41" w:rsidP="00DE4DCE">
            <w:pPr>
              <w:pStyle w:val="a3"/>
              <w:snapToGrid w:val="0"/>
              <w:jc w:val="center"/>
              <w:rPr>
                <w:sz w:val="20"/>
              </w:rPr>
            </w:pPr>
            <w:r>
              <w:rPr>
                <w:sz w:val="20"/>
              </w:rPr>
              <w:t>Флакон 0.75</w:t>
            </w:r>
            <w:r w:rsidR="00DE4DCE">
              <w:rPr>
                <w:sz w:val="20"/>
              </w:rPr>
              <w:t>литр</w:t>
            </w:r>
            <w:r>
              <w:rPr>
                <w:sz w:val="20"/>
              </w:rPr>
              <w:t>а</w:t>
            </w:r>
          </w:p>
          <w:p w:rsidR="00DE4DCE" w:rsidRPr="000D1094" w:rsidRDefault="00DE4DCE" w:rsidP="00DE4DCE">
            <w:pPr>
              <w:pStyle w:val="a3"/>
              <w:jc w:val="center"/>
              <w:rPr>
                <w:sz w:val="20"/>
              </w:rPr>
            </w:pPr>
          </w:p>
        </w:tc>
        <w:tc>
          <w:tcPr>
            <w:tcW w:w="642" w:type="pct"/>
            <w:vMerge w:val="restart"/>
          </w:tcPr>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Pr="000D1094" w:rsidRDefault="00F90FD8" w:rsidP="00DE4DCE">
            <w:pPr>
              <w:pStyle w:val="a3"/>
              <w:snapToGrid w:val="0"/>
              <w:jc w:val="center"/>
              <w:rPr>
                <w:sz w:val="20"/>
              </w:rPr>
            </w:pPr>
            <w:r>
              <w:rPr>
                <w:sz w:val="20"/>
              </w:rPr>
              <w:t>20</w:t>
            </w:r>
            <w:r w:rsidR="00DE4DCE" w:rsidRPr="000D1094">
              <w:rPr>
                <w:sz w:val="20"/>
              </w:rPr>
              <w:t xml:space="preserve"> шт.</w:t>
            </w:r>
          </w:p>
          <w:p w:rsidR="00DE4DCE" w:rsidRPr="000D1094" w:rsidRDefault="00DE4DCE" w:rsidP="00DE4DCE">
            <w:pPr>
              <w:jc w:val="center"/>
              <w:rPr>
                <w:sz w:val="20"/>
              </w:rPr>
            </w:pPr>
          </w:p>
        </w:tc>
      </w:tr>
      <w:tr w:rsidR="00DE4DCE" w:rsidRPr="000D1094">
        <w:trPr>
          <w:trHeight w:val="230"/>
        </w:trPr>
        <w:tc>
          <w:tcPr>
            <w:tcW w:w="769" w:type="pct"/>
            <w:vMerge/>
          </w:tcPr>
          <w:p w:rsidR="00DE4DCE" w:rsidRPr="000D1094" w:rsidRDefault="00DE4DCE" w:rsidP="00DE4DCE">
            <w:pPr>
              <w:pStyle w:val="a3"/>
              <w:snapToGrid w:val="0"/>
              <w:rPr>
                <w:sz w:val="20"/>
              </w:rPr>
            </w:pPr>
          </w:p>
        </w:tc>
        <w:tc>
          <w:tcPr>
            <w:tcW w:w="769" w:type="pct"/>
          </w:tcPr>
          <w:p w:rsidR="00DE4DCE" w:rsidRDefault="00DE4DCE" w:rsidP="00DE4DCE">
            <w:pPr>
              <w:pStyle w:val="a3"/>
              <w:snapToGrid w:val="0"/>
              <w:ind w:left="-81" w:right="-81"/>
              <w:rPr>
                <w:sz w:val="20"/>
              </w:rPr>
            </w:pPr>
            <w:r w:rsidRPr="000D1094">
              <w:rPr>
                <w:sz w:val="20"/>
              </w:rPr>
              <w:t>Технические характеристики товаров</w:t>
            </w:r>
            <w:r>
              <w:rPr>
                <w:sz w:val="20"/>
              </w:rPr>
              <w:t>, работ, услуг</w:t>
            </w:r>
          </w:p>
          <w:p w:rsidR="00DE4DCE" w:rsidRPr="000D1094" w:rsidRDefault="00DE4DCE" w:rsidP="00DE4DCE">
            <w:pPr>
              <w:pStyle w:val="a3"/>
              <w:snapToGrid w:val="0"/>
              <w:ind w:left="-81" w:right="-81"/>
              <w:rPr>
                <w:sz w:val="20"/>
              </w:rPr>
            </w:pPr>
          </w:p>
        </w:tc>
        <w:tc>
          <w:tcPr>
            <w:tcW w:w="2308" w:type="pct"/>
            <w:gridSpan w:val="2"/>
          </w:tcPr>
          <w:p w:rsidR="00A050F9" w:rsidRPr="00DF0498" w:rsidRDefault="00A050F9" w:rsidP="00A050F9">
            <w:pPr>
              <w:shd w:val="clear" w:color="auto" w:fill="FFFFFF"/>
              <w:tabs>
                <w:tab w:val="left" w:pos="1205"/>
              </w:tabs>
              <w:rPr>
                <w:spacing w:val="-3"/>
                <w:sz w:val="20"/>
                <w:szCs w:val="20"/>
              </w:rPr>
            </w:pPr>
            <w:r w:rsidRPr="00BE0815">
              <w:rPr>
                <w:spacing w:val="-4"/>
                <w:sz w:val="20"/>
                <w:szCs w:val="20"/>
              </w:rPr>
              <w:t xml:space="preserve">Средство представляет собой прозрачную </w:t>
            </w:r>
            <w:r>
              <w:rPr>
                <w:spacing w:val="-4"/>
                <w:sz w:val="20"/>
                <w:szCs w:val="20"/>
              </w:rPr>
              <w:t xml:space="preserve">бесцветную </w:t>
            </w:r>
            <w:r w:rsidRPr="00BE0815">
              <w:rPr>
                <w:spacing w:val="-4"/>
                <w:sz w:val="20"/>
                <w:szCs w:val="20"/>
              </w:rPr>
              <w:t>жидкость</w:t>
            </w:r>
            <w:r>
              <w:rPr>
                <w:spacing w:val="-4"/>
                <w:sz w:val="20"/>
                <w:szCs w:val="20"/>
              </w:rPr>
              <w:t>.</w:t>
            </w:r>
            <w:r w:rsidR="009D1DB9">
              <w:rPr>
                <w:spacing w:val="-4"/>
                <w:sz w:val="20"/>
                <w:szCs w:val="20"/>
              </w:rPr>
              <w:t xml:space="preserve"> </w:t>
            </w:r>
            <w:r w:rsidR="006C3732">
              <w:rPr>
                <w:spacing w:val="-4"/>
                <w:sz w:val="20"/>
                <w:szCs w:val="20"/>
              </w:rPr>
              <w:t xml:space="preserve">Должно </w:t>
            </w:r>
            <w:r w:rsidRPr="00BE0815">
              <w:rPr>
                <w:spacing w:val="-4"/>
                <w:sz w:val="20"/>
                <w:szCs w:val="20"/>
              </w:rPr>
              <w:t xml:space="preserve"> </w:t>
            </w:r>
            <w:r w:rsidR="006C3732">
              <w:rPr>
                <w:sz w:val="20"/>
                <w:szCs w:val="20"/>
              </w:rPr>
              <w:t>содержа</w:t>
            </w:r>
            <w:r w:rsidRPr="00BE0815">
              <w:rPr>
                <w:sz w:val="20"/>
                <w:szCs w:val="20"/>
              </w:rPr>
              <w:t>т</w:t>
            </w:r>
            <w:r w:rsidR="006C3732">
              <w:rPr>
                <w:sz w:val="20"/>
                <w:szCs w:val="20"/>
              </w:rPr>
              <w:t>ь</w:t>
            </w:r>
            <w:r w:rsidRPr="00BE0815">
              <w:rPr>
                <w:sz w:val="20"/>
                <w:szCs w:val="20"/>
              </w:rPr>
              <w:t xml:space="preserve"> в качестве действующих</w:t>
            </w:r>
            <w:r>
              <w:rPr>
                <w:sz w:val="20"/>
                <w:szCs w:val="20"/>
              </w:rPr>
              <w:t xml:space="preserve"> веществ полимер </w:t>
            </w:r>
            <w:r>
              <w:rPr>
                <w:sz w:val="20"/>
                <w:szCs w:val="20"/>
                <w:lang w:val="en-US"/>
              </w:rPr>
              <w:t>N</w:t>
            </w:r>
            <w:r w:rsidRPr="007F3851">
              <w:rPr>
                <w:sz w:val="20"/>
                <w:szCs w:val="20"/>
              </w:rPr>
              <w:t>,</w:t>
            </w:r>
            <w:r>
              <w:rPr>
                <w:sz w:val="20"/>
                <w:szCs w:val="20"/>
                <w:lang w:val="en-US"/>
              </w:rPr>
              <w:t>N</w:t>
            </w:r>
            <w:r>
              <w:rPr>
                <w:sz w:val="20"/>
                <w:szCs w:val="20"/>
              </w:rPr>
              <w:t>-1,6-гександиилбис (</w:t>
            </w:r>
            <w:r>
              <w:rPr>
                <w:sz w:val="20"/>
                <w:szCs w:val="20"/>
                <w:lang w:val="en-US"/>
              </w:rPr>
              <w:t>N</w:t>
            </w:r>
            <w:r>
              <w:rPr>
                <w:sz w:val="20"/>
                <w:szCs w:val="20"/>
              </w:rPr>
              <w:t>-</w:t>
            </w:r>
            <w:proofErr w:type="spellStart"/>
            <w:r>
              <w:rPr>
                <w:sz w:val="20"/>
                <w:szCs w:val="20"/>
              </w:rPr>
              <w:t>циангуанидина</w:t>
            </w:r>
            <w:proofErr w:type="spellEnd"/>
            <w:r>
              <w:rPr>
                <w:sz w:val="20"/>
                <w:szCs w:val="20"/>
              </w:rPr>
              <w:t xml:space="preserve">) с 1,6-гексадиамином гидрохлоридом </w:t>
            </w:r>
            <w:r w:rsidR="006C3732">
              <w:rPr>
                <w:sz w:val="20"/>
                <w:szCs w:val="20"/>
              </w:rPr>
              <w:t>– не менее</w:t>
            </w:r>
            <w:r>
              <w:rPr>
                <w:sz w:val="20"/>
                <w:szCs w:val="20"/>
              </w:rPr>
              <w:t>0,7%, 2-феноксиэтано</w:t>
            </w:r>
            <w:proofErr w:type="gramStart"/>
            <w:r>
              <w:rPr>
                <w:sz w:val="20"/>
                <w:szCs w:val="20"/>
              </w:rPr>
              <w:t>л-</w:t>
            </w:r>
            <w:proofErr w:type="gramEnd"/>
            <w:r w:rsidR="006C3732">
              <w:rPr>
                <w:sz w:val="20"/>
                <w:szCs w:val="20"/>
              </w:rPr>
              <w:t xml:space="preserve"> не менее</w:t>
            </w:r>
            <w:r>
              <w:rPr>
                <w:sz w:val="20"/>
                <w:szCs w:val="20"/>
              </w:rPr>
              <w:t xml:space="preserve">0,02%, а также функциональные добавки. </w:t>
            </w:r>
            <w:r w:rsidRPr="00BE0815">
              <w:rPr>
                <w:spacing w:val="-3"/>
                <w:sz w:val="20"/>
                <w:szCs w:val="20"/>
              </w:rPr>
              <w:t xml:space="preserve"> </w:t>
            </w:r>
            <w:r w:rsidR="00E8332E">
              <w:rPr>
                <w:spacing w:val="-3"/>
                <w:sz w:val="20"/>
                <w:szCs w:val="20"/>
              </w:rPr>
              <w:t xml:space="preserve">Средство не должно иметь в своём составе альдегидов, </w:t>
            </w:r>
            <w:proofErr w:type="spellStart"/>
            <w:r w:rsidR="00E8332E">
              <w:rPr>
                <w:spacing w:val="-3"/>
                <w:sz w:val="20"/>
                <w:szCs w:val="20"/>
              </w:rPr>
              <w:t>пропилового</w:t>
            </w:r>
            <w:proofErr w:type="spellEnd"/>
            <w:r w:rsidR="00E8332E">
              <w:rPr>
                <w:spacing w:val="-3"/>
                <w:sz w:val="20"/>
                <w:szCs w:val="20"/>
              </w:rPr>
              <w:t xml:space="preserve"> и </w:t>
            </w:r>
            <w:proofErr w:type="gramStart"/>
            <w:r w:rsidR="00E8332E">
              <w:rPr>
                <w:spacing w:val="-3"/>
                <w:sz w:val="20"/>
                <w:szCs w:val="20"/>
              </w:rPr>
              <w:t>изопропилового</w:t>
            </w:r>
            <w:proofErr w:type="gramEnd"/>
            <w:r w:rsidR="00E8332E">
              <w:rPr>
                <w:spacing w:val="-3"/>
                <w:sz w:val="20"/>
                <w:szCs w:val="20"/>
              </w:rPr>
              <w:t xml:space="preserve"> спиртов,</w:t>
            </w:r>
            <w:r w:rsidR="009D1DB9">
              <w:rPr>
                <w:spacing w:val="-3"/>
                <w:sz w:val="20"/>
                <w:szCs w:val="20"/>
              </w:rPr>
              <w:t xml:space="preserve"> </w:t>
            </w:r>
            <w:r w:rsidR="00354F3B">
              <w:rPr>
                <w:spacing w:val="-3"/>
                <w:sz w:val="20"/>
                <w:szCs w:val="20"/>
              </w:rPr>
              <w:t>ЧАС,</w:t>
            </w:r>
            <w:r w:rsidR="00E8332E">
              <w:rPr>
                <w:spacing w:val="-3"/>
                <w:sz w:val="20"/>
                <w:szCs w:val="20"/>
              </w:rPr>
              <w:t xml:space="preserve"> хлорсодержащих и кислородосодержащих соединений</w:t>
            </w:r>
            <w:r w:rsidR="00442B41">
              <w:rPr>
                <w:spacing w:val="-3"/>
                <w:sz w:val="20"/>
                <w:szCs w:val="20"/>
              </w:rPr>
              <w:t>, щелочей и молочной кислоты.</w:t>
            </w:r>
          </w:p>
          <w:p w:rsidR="00A050F9" w:rsidRDefault="00A050F9" w:rsidP="00A050F9">
            <w:pPr>
              <w:shd w:val="clear" w:color="auto" w:fill="FFFFFF"/>
              <w:rPr>
                <w:spacing w:val="-4"/>
                <w:sz w:val="20"/>
                <w:szCs w:val="20"/>
              </w:rPr>
            </w:pPr>
            <w:r w:rsidRPr="00BE0815">
              <w:rPr>
                <w:spacing w:val="-4"/>
                <w:sz w:val="20"/>
                <w:szCs w:val="20"/>
              </w:rPr>
              <w:t xml:space="preserve">Срок годности средства </w:t>
            </w:r>
            <w:r w:rsidR="00CA3499">
              <w:rPr>
                <w:spacing w:val="-4"/>
                <w:sz w:val="20"/>
                <w:szCs w:val="20"/>
              </w:rPr>
              <w:t>– не менее</w:t>
            </w:r>
            <w:r w:rsidRPr="00BE0815">
              <w:rPr>
                <w:spacing w:val="-4"/>
                <w:sz w:val="20"/>
                <w:szCs w:val="20"/>
              </w:rPr>
              <w:t xml:space="preserve"> 5 лет</w:t>
            </w:r>
            <w:r>
              <w:rPr>
                <w:spacing w:val="-4"/>
                <w:sz w:val="20"/>
                <w:szCs w:val="20"/>
              </w:rPr>
              <w:t xml:space="preserve">. </w:t>
            </w:r>
          </w:p>
          <w:p w:rsidR="00DE4DCE" w:rsidRPr="00A050F9" w:rsidRDefault="00CA3499" w:rsidP="00A050F9">
            <w:pPr>
              <w:pStyle w:val="a3"/>
              <w:snapToGrid w:val="0"/>
              <w:rPr>
                <w:sz w:val="20"/>
              </w:rPr>
            </w:pPr>
            <w:r>
              <w:rPr>
                <w:spacing w:val="-4"/>
                <w:sz w:val="20"/>
              </w:rPr>
              <w:t>Форма выпуска:</w:t>
            </w:r>
            <w:r w:rsidR="00A050F9">
              <w:rPr>
                <w:spacing w:val="-4"/>
                <w:sz w:val="20"/>
              </w:rPr>
              <w:t xml:space="preserve"> </w:t>
            </w:r>
            <w:r w:rsidR="00A050F9" w:rsidRPr="00EF427D">
              <w:rPr>
                <w:sz w:val="20"/>
              </w:rPr>
              <w:t xml:space="preserve"> </w:t>
            </w:r>
            <w:proofErr w:type="gramStart"/>
            <w:r w:rsidR="00A050F9" w:rsidRPr="00EF427D">
              <w:rPr>
                <w:sz w:val="20"/>
              </w:rPr>
              <w:t>п</w:t>
            </w:r>
            <w:proofErr w:type="gramEnd"/>
            <w:r w:rsidR="00A050F9" w:rsidRPr="00EF427D">
              <w:rPr>
                <w:sz w:val="20"/>
              </w:rPr>
              <w:t xml:space="preserve">/э флакон </w:t>
            </w:r>
            <w:r w:rsidR="00A050F9">
              <w:rPr>
                <w:sz w:val="20"/>
              </w:rPr>
              <w:t>0,75</w:t>
            </w:r>
            <w:r w:rsidR="00A050F9" w:rsidRPr="00EF427D">
              <w:rPr>
                <w:sz w:val="20"/>
              </w:rPr>
              <w:t>л</w:t>
            </w:r>
            <w:r w:rsidR="00A050F9">
              <w:rPr>
                <w:sz w:val="20"/>
              </w:rPr>
              <w:t>.с насадкой распылителем.</w:t>
            </w:r>
          </w:p>
        </w:tc>
        <w:tc>
          <w:tcPr>
            <w:tcW w:w="512" w:type="pct"/>
            <w:vMerge/>
          </w:tcPr>
          <w:p w:rsidR="00DE4DCE" w:rsidRPr="000D1094" w:rsidRDefault="00DE4DCE" w:rsidP="00DE4DCE">
            <w:pPr>
              <w:pStyle w:val="a3"/>
              <w:snapToGrid w:val="0"/>
              <w:rPr>
                <w:sz w:val="20"/>
              </w:rPr>
            </w:pPr>
          </w:p>
        </w:tc>
        <w:tc>
          <w:tcPr>
            <w:tcW w:w="642" w:type="pct"/>
            <w:vMerge/>
          </w:tcPr>
          <w:p w:rsidR="00DE4DCE" w:rsidRPr="000D1094" w:rsidRDefault="00DE4DCE" w:rsidP="00DE4DCE">
            <w:pPr>
              <w:jc w:val="center"/>
              <w:rPr>
                <w:sz w:val="20"/>
              </w:rPr>
            </w:pPr>
          </w:p>
        </w:tc>
      </w:tr>
      <w:tr w:rsidR="00DE4DCE" w:rsidRPr="000D1094">
        <w:trPr>
          <w:trHeight w:val="230"/>
        </w:trPr>
        <w:tc>
          <w:tcPr>
            <w:tcW w:w="769" w:type="pct"/>
            <w:vMerge/>
          </w:tcPr>
          <w:p w:rsidR="00DE4DCE" w:rsidRPr="000D1094" w:rsidRDefault="00DE4DCE" w:rsidP="00DE4DCE">
            <w:pPr>
              <w:pStyle w:val="a3"/>
              <w:snapToGrid w:val="0"/>
              <w:rPr>
                <w:sz w:val="20"/>
              </w:rPr>
            </w:pPr>
          </w:p>
        </w:tc>
        <w:tc>
          <w:tcPr>
            <w:tcW w:w="769" w:type="pct"/>
          </w:tcPr>
          <w:p w:rsidR="00DE4DCE" w:rsidRPr="000D1094" w:rsidRDefault="00DE4DCE" w:rsidP="00DE4DCE">
            <w:pPr>
              <w:pStyle w:val="a3"/>
              <w:snapToGrid w:val="0"/>
              <w:ind w:left="-81" w:right="-81"/>
              <w:rPr>
                <w:sz w:val="20"/>
              </w:rPr>
            </w:pPr>
            <w:r w:rsidRPr="000D1094">
              <w:rPr>
                <w:sz w:val="20"/>
              </w:rPr>
              <w:t>Требования к безопасности товаров</w:t>
            </w:r>
            <w:r>
              <w:rPr>
                <w:sz w:val="20"/>
              </w:rPr>
              <w:t>, работ, услуг</w:t>
            </w:r>
          </w:p>
        </w:tc>
        <w:tc>
          <w:tcPr>
            <w:tcW w:w="2308" w:type="pct"/>
            <w:gridSpan w:val="2"/>
          </w:tcPr>
          <w:p w:rsidR="00DE4DCE" w:rsidRPr="00EF427D" w:rsidRDefault="00DE4DCE" w:rsidP="00DE4DCE">
            <w:pPr>
              <w:pStyle w:val="a3"/>
              <w:snapToGrid w:val="0"/>
              <w:rPr>
                <w:sz w:val="20"/>
              </w:rPr>
            </w:pPr>
            <w:r w:rsidRPr="00EF427D">
              <w:rPr>
                <w:sz w:val="20"/>
              </w:rPr>
              <w:t>Дезинфицирующее средство зарегистрировано на территории РФ в установленном порядке.</w:t>
            </w:r>
          </w:p>
          <w:p w:rsidR="00DE4DCE" w:rsidRPr="00EF427D" w:rsidRDefault="00DE4DCE" w:rsidP="00DE4DCE">
            <w:pPr>
              <w:pStyle w:val="a3"/>
              <w:rPr>
                <w:sz w:val="20"/>
              </w:rPr>
            </w:pPr>
            <w:r w:rsidRPr="00EF427D">
              <w:rPr>
                <w:sz w:val="20"/>
              </w:rPr>
              <w:t>Остаточный срок годности Товара на момент поставки должен составить не менее 80% установленного срока годности.</w:t>
            </w:r>
          </w:p>
        </w:tc>
        <w:tc>
          <w:tcPr>
            <w:tcW w:w="512" w:type="pct"/>
            <w:vMerge/>
          </w:tcPr>
          <w:p w:rsidR="00DE4DCE" w:rsidRPr="000D1094" w:rsidRDefault="00DE4DCE" w:rsidP="00DE4DCE">
            <w:pPr>
              <w:pStyle w:val="a3"/>
              <w:snapToGrid w:val="0"/>
              <w:rPr>
                <w:sz w:val="20"/>
              </w:rPr>
            </w:pPr>
          </w:p>
        </w:tc>
        <w:tc>
          <w:tcPr>
            <w:tcW w:w="642" w:type="pct"/>
            <w:vMerge/>
          </w:tcPr>
          <w:p w:rsidR="00DE4DCE" w:rsidRPr="000D1094" w:rsidRDefault="00DE4DCE" w:rsidP="00DE4DCE">
            <w:pPr>
              <w:jc w:val="center"/>
              <w:rPr>
                <w:sz w:val="20"/>
              </w:rPr>
            </w:pPr>
          </w:p>
        </w:tc>
      </w:tr>
      <w:tr w:rsidR="00DE4DCE" w:rsidRPr="000D1094">
        <w:trPr>
          <w:trHeight w:val="230"/>
        </w:trPr>
        <w:tc>
          <w:tcPr>
            <w:tcW w:w="769" w:type="pct"/>
            <w:vMerge/>
          </w:tcPr>
          <w:p w:rsidR="00DE4DCE" w:rsidRPr="000D1094" w:rsidRDefault="00DE4DCE" w:rsidP="00DE4DCE">
            <w:pPr>
              <w:pStyle w:val="a3"/>
              <w:snapToGrid w:val="0"/>
              <w:rPr>
                <w:sz w:val="20"/>
              </w:rPr>
            </w:pPr>
          </w:p>
        </w:tc>
        <w:tc>
          <w:tcPr>
            <w:tcW w:w="769" w:type="pct"/>
          </w:tcPr>
          <w:p w:rsidR="00DE4DCE" w:rsidRPr="000D1094" w:rsidRDefault="00DE4DCE" w:rsidP="00DE4DCE">
            <w:pPr>
              <w:pStyle w:val="a3"/>
              <w:snapToGrid w:val="0"/>
              <w:ind w:left="-81" w:right="-81"/>
              <w:rPr>
                <w:sz w:val="20"/>
              </w:rPr>
            </w:pPr>
            <w:r w:rsidRPr="000D1094">
              <w:rPr>
                <w:sz w:val="20"/>
              </w:rPr>
              <w:t xml:space="preserve">Требования к функциональным </w:t>
            </w:r>
            <w:r w:rsidRPr="000D1094">
              <w:rPr>
                <w:sz w:val="20"/>
              </w:rPr>
              <w:lastRenderedPageBreak/>
              <w:t>характеристикам (потребительским свойствам) товара</w:t>
            </w:r>
            <w:r>
              <w:rPr>
                <w:sz w:val="20"/>
              </w:rPr>
              <w:t>, работ, услуг</w:t>
            </w:r>
          </w:p>
        </w:tc>
        <w:tc>
          <w:tcPr>
            <w:tcW w:w="2308" w:type="pct"/>
            <w:gridSpan w:val="2"/>
          </w:tcPr>
          <w:p w:rsidR="00AA45CA" w:rsidRPr="00B13E28" w:rsidRDefault="00AA45CA" w:rsidP="00AA45CA">
            <w:pPr>
              <w:shd w:val="clear" w:color="auto" w:fill="FFFFFF"/>
              <w:jc w:val="both"/>
              <w:rPr>
                <w:spacing w:val="-5"/>
                <w:sz w:val="20"/>
                <w:szCs w:val="20"/>
              </w:rPr>
            </w:pPr>
            <w:r w:rsidRPr="00AE10E3">
              <w:rPr>
                <w:sz w:val="20"/>
                <w:szCs w:val="20"/>
              </w:rPr>
              <w:lastRenderedPageBreak/>
              <w:t>Средство</w:t>
            </w:r>
            <w:r>
              <w:rPr>
                <w:sz w:val="20"/>
                <w:szCs w:val="20"/>
              </w:rPr>
              <w:t xml:space="preserve"> должно обладать</w:t>
            </w:r>
            <w:r w:rsidRPr="00AE10E3">
              <w:rPr>
                <w:sz w:val="20"/>
                <w:szCs w:val="20"/>
              </w:rPr>
              <w:t xml:space="preserve"> бактерицидно</w:t>
            </w:r>
            <w:r>
              <w:rPr>
                <w:sz w:val="20"/>
                <w:szCs w:val="20"/>
              </w:rPr>
              <w:t xml:space="preserve">й активностью в отношении </w:t>
            </w:r>
            <w:r>
              <w:rPr>
                <w:sz w:val="20"/>
                <w:szCs w:val="20"/>
              </w:rPr>
              <w:lastRenderedPageBreak/>
              <w:t>грамотрицательны</w:t>
            </w:r>
            <w:proofErr w:type="gramStart"/>
            <w:r>
              <w:rPr>
                <w:sz w:val="20"/>
                <w:szCs w:val="20"/>
              </w:rPr>
              <w:t>х(</w:t>
            </w:r>
            <w:proofErr w:type="gramEnd"/>
            <w:r>
              <w:rPr>
                <w:sz w:val="20"/>
                <w:szCs w:val="20"/>
              </w:rPr>
              <w:t xml:space="preserve">включая </w:t>
            </w:r>
            <w:proofErr w:type="spellStart"/>
            <w:r>
              <w:rPr>
                <w:sz w:val="20"/>
                <w:szCs w:val="20"/>
              </w:rPr>
              <w:t>Ps</w:t>
            </w:r>
            <w:proofErr w:type="spellEnd"/>
            <w:r>
              <w:rPr>
                <w:sz w:val="20"/>
                <w:szCs w:val="20"/>
              </w:rPr>
              <w:t xml:space="preserve">, </w:t>
            </w:r>
            <w:proofErr w:type="spellStart"/>
            <w:r>
              <w:rPr>
                <w:sz w:val="20"/>
                <w:szCs w:val="20"/>
              </w:rPr>
              <w:t>aeruginosa</w:t>
            </w:r>
            <w:proofErr w:type="spellEnd"/>
            <w:r>
              <w:rPr>
                <w:sz w:val="20"/>
                <w:szCs w:val="20"/>
              </w:rPr>
              <w:t xml:space="preserve">)  и грамположительных бактерий(включая микобактерии туберкулеза), </w:t>
            </w:r>
            <w:proofErr w:type="spellStart"/>
            <w:r>
              <w:rPr>
                <w:sz w:val="20"/>
                <w:szCs w:val="20"/>
              </w:rPr>
              <w:t>фунгицидной</w:t>
            </w:r>
            <w:proofErr w:type="spellEnd"/>
            <w:r>
              <w:rPr>
                <w:sz w:val="20"/>
                <w:szCs w:val="20"/>
              </w:rPr>
              <w:t xml:space="preserve"> активностью(кандидозы, </w:t>
            </w:r>
            <w:proofErr w:type="spellStart"/>
            <w:r>
              <w:rPr>
                <w:sz w:val="20"/>
                <w:szCs w:val="20"/>
              </w:rPr>
              <w:t>дерматофитии</w:t>
            </w:r>
            <w:proofErr w:type="spellEnd"/>
            <w:r>
              <w:rPr>
                <w:sz w:val="20"/>
                <w:szCs w:val="20"/>
              </w:rPr>
              <w:t xml:space="preserve">) и </w:t>
            </w:r>
            <w:proofErr w:type="spellStart"/>
            <w:r>
              <w:rPr>
                <w:sz w:val="20"/>
                <w:szCs w:val="20"/>
              </w:rPr>
              <w:t>вирулицидными</w:t>
            </w:r>
            <w:proofErr w:type="spellEnd"/>
            <w:r>
              <w:rPr>
                <w:sz w:val="20"/>
                <w:szCs w:val="20"/>
              </w:rPr>
              <w:t xml:space="preserve"> свойствами( включая аденовирусы, все типы вирусов гриппа, в т. ч. вирусов «птичьего» гриппа H5N1, «свиного» гриппа A/H1N</w:t>
            </w:r>
            <w:r w:rsidRPr="00B13E28">
              <w:rPr>
                <w:sz w:val="20"/>
                <w:szCs w:val="20"/>
              </w:rPr>
              <w:t>1</w:t>
            </w:r>
            <w:r>
              <w:rPr>
                <w:sz w:val="20"/>
                <w:szCs w:val="20"/>
              </w:rPr>
              <w:t xml:space="preserve">, </w:t>
            </w:r>
            <w:proofErr w:type="spellStart"/>
            <w:r>
              <w:rPr>
                <w:sz w:val="20"/>
                <w:szCs w:val="20"/>
              </w:rPr>
              <w:t>парагриппа</w:t>
            </w:r>
            <w:proofErr w:type="spellEnd"/>
            <w:r>
              <w:rPr>
                <w:sz w:val="20"/>
                <w:szCs w:val="20"/>
              </w:rPr>
              <w:t>,</w:t>
            </w:r>
            <w:r w:rsidR="009D1DB9">
              <w:rPr>
                <w:sz w:val="20"/>
                <w:szCs w:val="20"/>
              </w:rPr>
              <w:t xml:space="preserve"> </w:t>
            </w:r>
            <w:r>
              <w:rPr>
                <w:sz w:val="20"/>
                <w:szCs w:val="20"/>
              </w:rPr>
              <w:t xml:space="preserve">возбудителей острых респираторных инфекций, </w:t>
            </w:r>
            <w:proofErr w:type="spellStart"/>
            <w:r>
              <w:rPr>
                <w:sz w:val="20"/>
                <w:szCs w:val="20"/>
              </w:rPr>
              <w:t>энтеровирусы</w:t>
            </w:r>
            <w:proofErr w:type="spellEnd"/>
            <w:r>
              <w:rPr>
                <w:sz w:val="20"/>
                <w:szCs w:val="20"/>
              </w:rPr>
              <w:t>,</w:t>
            </w:r>
            <w:r w:rsidR="009D1DB9">
              <w:rPr>
                <w:sz w:val="20"/>
                <w:szCs w:val="20"/>
              </w:rPr>
              <w:t xml:space="preserve"> </w:t>
            </w:r>
            <w:proofErr w:type="spellStart"/>
            <w:r>
              <w:rPr>
                <w:sz w:val="20"/>
                <w:szCs w:val="20"/>
              </w:rPr>
              <w:t>ротавирусы</w:t>
            </w:r>
            <w:proofErr w:type="spellEnd"/>
            <w:r>
              <w:rPr>
                <w:sz w:val="20"/>
                <w:szCs w:val="20"/>
              </w:rPr>
              <w:t>,</w:t>
            </w:r>
            <w:r w:rsidR="009D1DB9">
              <w:rPr>
                <w:sz w:val="20"/>
                <w:szCs w:val="20"/>
              </w:rPr>
              <w:t xml:space="preserve"> </w:t>
            </w:r>
            <w:r>
              <w:rPr>
                <w:sz w:val="20"/>
                <w:szCs w:val="20"/>
              </w:rPr>
              <w:t xml:space="preserve">вирус полиомиелита, вирусы </w:t>
            </w:r>
            <w:proofErr w:type="spellStart"/>
            <w:r>
              <w:rPr>
                <w:sz w:val="20"/>
                <w:szCs w:val="20"/>
              </w:rPr>
              <w:t>энтеральных</w:t>
            </w:r>
            <w:proofErr w:type="spellEnd"/>
            <w:r>
              <w:rPr>
                <w:sz w:val="20"/>
                <w:szCs w:val="20"/>
              </w:rPr>
              <w:t xml:space="preserve">, </w:t>
            </w:r>
            <w:proofErr w:type="spellStart"/>
            <w:r>
              <w:rPr>
                <w:sz w:val="20"/>
                <w:szCs w:val="20"/>
              </w:rPr>
              <w:t>параэнтеральных</w:t>
            </w:r>
            <w:proofErr w:type="spellEnd"/>
            <w:r>
              <w:rPr>
                <w:sz w:val="20"/>
                <w:szCs w:val="20"/>
              </w:rPr>
              <w:t xml:space="preserve"> гепатитов, герпеса, «атипичной пневмонии»(SARS), ВИЧ инфекции и др.)</w:t>
            </w:r>
          </w:p>
          <w:p w:rsidR="00AA45CA" w:rsidRPr="00AE10E3" w:rsidRDefault="00AA45CA" w:rsidP="00AA45CA">
            <w:pPr>
              <w:shd w:val="clear" w:color="auto" w:fill="FFFFFF"/>
              <w:jc w:val="both"/>
              <w:rPr>
                <w:spacing w:val="-5"/>
                <w:sz w:val="20"/>
                <w:szCs w:val="20"/>
              </w:rPr>
            </w:pPr>
            <w:r w:rsidRPr="00AE10E3">
              <w:rPr>
                <w:spacing w:val="-5"/>
                <w:sz w:val="20"/>
                <w:szCs w:val="20"/>
              </w:rPr>
              <w:t>Средство</w:t>
            </w:r>
            <w:r>
              <w:rPr>
                <w:spacing w:val="-5"/>
                <w:sz w:val="20"/>
                <w:szCs w:val="20"/>
              </w:rPr>
              <w:t xml:space="preserve"> должно </w:t>
            </w:r>
            <w:r w:rsidR="006C3732">
              <w:rPr>
                <w:spacing w:val="-5"/>
                <w:sz w:val="20"/>
                <w:szCs w:val="20"/>
              </w:rPr>
              <w:t xml:space="preserve"> облада</w:t>
            </w:r>
            <w:r w:rsidRPr="00AE10E3">
              <w:rPr>
                <w:spacing w:val="-5"/>
                <w:sz w:val="20"/>
                <w:szCs w:val="20"/>
              </w:rPr>
              <w:t>т</w:t>
            </w:r>
            <w:r w:rsidR="006C3732">
              <w:rPr>
                <w:spacing w:val="-5"/>
                <w:sz w:val="20"/>
                <w:szCs w:val="20"/>
              </w:rPr>
              <w:t>ь пролонгированным бактери</w:t>
            </w:r>
            <w:r>
              <w:rPr>
                <w:spacing w:val="-5"/>
                <w:sz w:val="20"/>
                <w:szCs w:val="20"/>
              </w:rPr>
              <w:t>цидным действием в течение 3 часов.</w:t>
            </w:r>
          </w:p>
          <w:p w:rsidR="00AA45CA" w:rsidRPr="00AE10E3" w:rsidRDefault="00AA45CA" w:rsidP="00AA45CA">
            <w:pPr>
              <w:shd w:val="clear" w:color="auto" w:fill="FFFFFF"/>
              <w:jc w:val="both"/>
              <w:rPr>
                <w:spacing w:val="-5"/>
                <w:sz w:val="20"/>
                <w:szCs w:val="20"/>
              </w:rPr>
            </w:pPr>
            <w:r w:rsidRPr="00AE10E3">
              <w:rPr>
                <w:spacing w:val="-5"/>
                <w:sz w:val="20"/>
                <w:szCs w:val="20"/>
              </w:rPr>
              <w:t>Препарат</w:t>
            </w:r>
            <w:r w:rsidR="006C3732">
              <w:rPr>
                <w:spacing w:val="-5"/>
                <w:sz w:val="20"/>
                <w:szCs w:val="20"/>
              </w:rPr>
              <w:t xml:space="preserve"> должен сохраня</w:t>
            </w:r>
            <w:r w:rsidRPr="00AE10E3">
              <w:rPr>
                <w:spacing w:val="-5"/>
                <w:sz w:val="20"/>
                <w:szCs w:val="20"/>
              </w:rPr>
              <w:t>т</w:t>
            </w:r>
            <w:r w:rsidR="006C3732">
              <w:rPr>
                <w:spacing w:val="-5"/>
                <w:sz w:val="20"/>
                <w:szCs w:val="20"/>
              </w:rPr>
              <w:t>ь</w:t>
            </w:r>
            <w:r w:rsidRPr="00AE10E3">
              <w:rPr>
                <w:spacing w:val="-5"/>
                <w:sz w:val="20"/>
                <w:szCs w:val="20"/>
              </w:rPr>
              <w:t xml:space="preserve"> свою активность после замораживания и размораживания. </w:t>
            </w:r>
          </w:p>
          <w:p w:rsidR="00AA45CA" w:rsidRPr="00AE10E3" w:rsidRDefault="00AA45CA" w:rsidP="00AA45CA">
            <w:pPr>
              <w:rPr>
                <w:sz w:val="20"/>
                <w:szCs w:val="20"/>
              </w:rPr>
            </w:pPr>
            <w:r w:rsidRPr="00AE10E3">
              <w:rPr>
                <w:sz w:val="20"/>
                <w:szCs w:val="20"/>
              </w:rPr>
              <w:t>Класс безопасности:</w:t>
            </w:r>
            <w:r w:rsidRPr="00AE10E3">
              <w:rPr>
                <w:spacing w:val="-3"/>
                <w:sz w:val="20"/>
                <w:szCs w:val="20"/>
              </w:rPr>
              <w:t xml:space="preserve"> </w:t>
            </w:r>
            <w:r w:rsidRPr="00AE10E3">
              <w:rPr>
                <w:sz w:val="20"/>
                <w:szCs w:val="20"/>
              </w:rPr>
              <w:t xml:space="preserve">по параметрам острой токсичности относится к 4 классу мало опасных веществ по ГОСТ 12.1.007-76 при нанесении на кожу, введении в желудок и ингаляционном </w:t>
            </w:r>
            <w:r>
              <w:rPr>
                <w:sz w:val="20"/>
                <w:szCs w:val="20"/>
              </w:rPr>
              <w:t xml:space="preserve">воздействии. </w:t>
            </w:r>
          </w:p>
          <w:p w:rsidR="00E8332E" w:rsidRPr="00BE0815" w:rsidRDefault="006C3732" w:rsidP="00E8332E">
            <w:pPr>
              <w:pStyle w:val="a3"/>
              <w:snapToGrid w:val="0"/>
              <w:rPr>
                <w:sz w:val="20"/>
              </w:rPr>
            </w:pPr>
            <w:r>
              <w:rPr>
                <w:sz w:val="20"/>
              </w:rPr>
              <w:t>Средство</w:t>
            </w:r>
            <w:r w:rsidR="00E8332E" w:rsidRPr="00BE0815">
              <w:rPr>
                <w:sz w:val="20"/>
              </w:rPr>
              <w:t xml:space="preserve"> предназначено для</w:t>
            </w:r>
            <w:r w:rsidR="00E8332E">
              <w:rPr>
                <w:sz w:val="20"/>
              </w:rPr>
              <w:t xml:space="preserve"> дезинфекции в ЛПУ</w:t>
            </w:r>
            <w:r w:rsidR="00E8332E" w:rsidRPr="00BE0815">
              <w:rPr>
                <w:sz w:val="20"/>
              </w:rPr>
              <w:t>:</w:t>
            </w:r>
          </w:p>
          <w:p w:rsidR="00E8332E" w:rsidRDefault="00E8332E" w:rsidP="00E8332E">
            <w:pPr>
              <w:pStyle w:val="a3"/>
              <w:numPr>
                <w:ilvl w:val="0"/>
                <w:numId w:val="1"/>
              </w:numPr>
              <w:snapToGrid w:val="0"/>
              <w:rPr>
                <w:sz w:val="20"/>
              </w:rPr>
            </w:pPr>
            <w:r>
              <w:rPr>
                <w:sz w:val="20"/>
              </w:rPr>
              <w:t>небольших по площади поверхностей в помещениях, в том числе – труднодоступных;</w:t>
            </w:r>
          </w:p>
          <w:p w:rsidR="00E8332E" w:rsidRDefault="00E8332E" w:rsidP="00E8332E">
            <w:pPr>
              <w:pStyle w:val="a3"/>
              <w:numPr>
                <w:ilvl w:val="0"/>
                <w:numId w:val="1"/>
              </w:numPr>
              <w:snapToGrid w:val="0"/>
              <w:rPr>
                <w:sz w:val="20"/>
              </w:rPr>
            </w:pPr>
            <w:r>
              <w:rPr>
                <w:sz w:val="20"/>
              </w:rPr>
              <w:t>предметов обстановки;</w:t>
            </w:r>
          </w:p>
          <w:p w:rsidR="00E8332E" w:rsidRPr="00AA45CA" w:rsidRDefault="00E8332E" w:rsidP="00E8332E">
            <w:pPr>
              <w:pStyle w:val="a3"/>
              <w:numPr>
                <w:ilvl w:val="0"/>
                <w:numId w:val="1"/>
              </w:numPr>
              <w:snapToGrid w:val="0"/>
              <w:rPr>
                <w:sz w:val="20"/>
              </w:rPr>
            </w:pPr>
            <w:r>
              <w:rPr>
                <w:sz w:val="20"/>
              </w:rPr>
              <w:t>предметов ухода за больными; тележек, резиновых и пропиленовых ковриков, обув</w:t>
            </w:r>
          </w:p>
          <w:p w:rsidR="00E8332E" w:rsidRPr="0081474A" w:rsidRDefault="0081474A" w:rsidP="00AA45CA">
            <w:pPr>
              <w:pStyle w:val="a3"/>
              <w:snapToGrid w:val="0"/>
              <w:ind w:left="360"/>
              <w:rPr>
                <w:sz w:val="20"/>
              </w:rPr>
            </w:pPr>
            <w:r>
              <w:rPr>
                <w:sz w:val="20"/>
              </w:rPr>
              <w:t xml:space="preserve">      </w:t>
            </w:r>
            <w:r w:rsidR="00AA45CA" w:rsidRPr="0081474A">
              <w:rPr>
                <w:sz w:val="20"/>
              </w:rPr>
              <w:t>-дезинфекции воздуха;</w:t>
            </w:r>
          </w:p>
          <w:p w:rsidR="00DE4DCE" w:rsidRPr="00110619" w:rsidRDefault="00AA45CA" w:rsidP="00E8332E">
            <w:pPr>
              <w:rPr>
                <w:sz w:val="20"/>
                <w:szCs w:val="20"/>
              </w:rPr>
            </w:pPr>
            <w:r>
              <w:t>-</w:t>
            </w:r>
            <w:r w:rsidRPr="00110619">
              <w:rPr>
                <w:sz w:val="20"/>
                <w:szCs w:val="20"/>
              </w:rPr>
              <w:t>дезинфекции поверхностей, загрязненных биологическими выделениям</w:t>
            </w:r>
            <w:proofErr w:type="gramStart"/>
            <w:r w:rsidRPr="00110619">
              <w:rPr>
                <w:sz w:val="20"/>
                <w:szCs w:val="20"/>
              </w:rPr>
              <w:t>и(</w:t>
            </w:r>
            <w:proofErr w:type="gramEnd"/>
            <w:r w:rsidRPr="00110619">
              <w:rPr>
                <w:sz w:val="20"/>
                <w:szCs w:val="20"/>
              </w:rPr>
              <w:t>кровь, моча, фекалии, рвотные массы)</w:t>
            </w:r>
          </w:p>
          <w:p w:rsidR="008729B0" w:rsidRPr="00110619" w:rsidRDefault="0081474A" w:rsidP="008729B0">
            <w:pPr>
              <w:shd w:val="clear" w:color="auto" w:fill="FFFFFF"/>
              <w:jc w:val="both"/>
              <w:rPr>
                <w:sz w:val="20"/>
                <w:szCs w:val="20"/>
              </w:rPr>
            </w:pPr>
            <w:r w:rsidRPr="00110619">
              <w:rPr>
                <w:sz w:val="20"/>
                <w:szCs w:val="20"/>
              </w:rPr>
              <w:t xml:space="preserve">      </w:t>
            </w:r>
            <w:r w:rsidR="008729B0" w:rsidRPr="00110619">
              <w:rPr>
                <w:sz w:val="20"/>
                <w:szCs w:val="20"/>
              </w:rPr>
              <w:t>Средство может также использоваться для:</w:t>
            </w:r>
            <w:r w:rsidR="008729B0" w:rsidRPr="00110619">
              <w:rPr>
                <w:spacing w:val="-2"/>
                <w:sz w:val="20"/>
                <w:szCs w:val="20"/>
              </w:rPr>
              <w:t xml:space="preserve"> </w:t>
            </w:r>
            <w:proofErr w:type="gramStart"/>
            <w:r w:rsidR="008729B0" w:rsidRPr="00110619">
              <w:rPr>
                <w:spacing w:val="-2"/>
                <w:sz w:val="20"/>
                <w:szCs w:val="20"/>
              </w:rPr>
              <w:t>-о</w:t>
            </w:r>
            <w:proofErr w:type="gramEnd"/>
            <w:r w:rsidR="008729B0" w:rsidRPr="00110619">
              <w:rPr>
                <w:spacing w:val="-2"/>
                <w:sz w:val="20"/>
                <w:szCs w:val="20"/>
              </w:rPr>
              <w:t xml:space="preserve">бработки рук </w:t>
            </w:r>
            <w:r w:rsidR="008729B0" w:rsidRPr="00110619">
              <w:rPr>
                <w:spacing w:val="12"/>
                <w:sz w:val="20"/>
                <w:szCs w:val="20"/>
              </w:rPr>
              <w:t xml:space="preserve">хирургов, </w:t>
            </w:r>
            <w:r w:rsidR="008729B0" w:rsidRPr="00110619">
              <w:rPr>
                <w:sz w:val="20"/>
                <w:szCs w:val="20"/>
              </w:rPr>
              <w:t>операционных медицинских сестер, акушерок и других лиц, участвующих в проведении операций и приеме родов;</w:t>
            </w:r>
          </w:p>
          <w:p w:rsidR="008729B0" w:rsidRPr="00110619" w:rsidRDefault="008729B0" w:rsidP="008729B0">
            <w:pPr>
              <w:shd w:val="clear" w:color="auto" w:fill="FFFFFF"/>
              <w:jc w:val="both"/>
              <w:rPr>
                <w:spacing w:val="12"/>
                <w:sz w:val="20"/>
                <w:szCs w:val="20"/>
              </w:rPr>
            </w:pPr>
            <w:r w:rsidRPr="00110619">
              <w:rPr>
                <w:spacing w:val="12"/>
                <w:sz w:val="20"/>
                <w:szCs w:val="20"/>
              </w:rPr>
              <w:t xml:space="preserve">- для обработки локтевых сгибов доноров; </w:t>
            </w:r>
          </w:p>
          <w:p w:rsidR="008729B0" w:rsidRPr="00110619" w:rsidRDefault="008729B0" w:rsidP="008729B0">
            <w:pPr>
              <w:shd w:val="clear" w:color="auto" w:fill="FFFFFF"/>
              <w:jc w:val="both"/>
              <w:rPr>
                <w:spacing w:val="-4"/>
                <w:sz w:val="20"/>
                <w:szCs w:val="20"/>
              </w:rPr>
            </w:pPr>
            <w:r w:rsidRPr="00110619">
              <w:rPr>
                <w:spacing w:val="12"/>
                <w:sz w:val="20"/>
                <w:szCs w:val="20"/>
              </w:rPr>
              <w:t xml:space="preserve">- для обработки кожи </w:t>
            </w:r>
            <w:r w:rsidRPr="00110619">
              <w:rPr>
                <w:spacing w:val="-4"/>
                <w:sz w:val="20"/>
                <w:szCs w:val="20"/>
              </w:rPr>
              <w:t xml:space="preserve">операционного и инъекционного полей пациентов лечебно-профилактических учреждений (ЛПУ); </w:t>
            </w:r>
          </w:p>
          <w:p w:rsidR="008729B0" w:rsidRPr="00110619" w:rsidRDefault="008729B0" w:rsidP="008729B0">
            <w:pPr>
              <w:shd w:val="clear" w:color="auto" w:fill="FFFFFF"/>
              <w:jc w:val="both"/>
              <w:rPr>
                <w:sz w:val="20"/>
                <w:szCs w:val="20"/>
              </w:rPr>
            </w:pPr>
            <w:r w:rsidRPr="00110619">
              <w:rPr>
                <w:spacing w:val="-4"/>
                <w:sz w:val="20"/>
                <w:szCs w:val="20"/>
              </w:rPr>
              <w:t>-</w:t>
            </w:r>
            <w:r w:rsidRPr="00110619">
              <w:rPr>
                <w:sz w:val="20"/>
                <w:szCs w:val="20"/>
              </w:rPr>
              <w:t xml:space="preserve"> для гигиенической обработки рук медицинского персонала ЛПУ;</w:t>
            </w:r>
          </w:p>
          <w:p w:rsidR="00AA45CA" w:rsidRPr="003E5DCD" w:rsidRDefault="008729B0" w:rsidP="003E5DCD">
            <w:pPr>
              <w:shd w:val="clear" w:color="auto" w:fill="FFFFFF"/>
              <w:jc w:val="both"/>
              <w:rPr>
                <w:sz w:val="20"/>
                <w:szCs w:val="20"/>
              </w:rPr>
            </w:pPr>
            <w:r w:rsidRPr="00110619">
              <w:rPr>
                <w:spacing w:val="-4"/>
                <w:sz w:val="20"/>
                <w:szCs w:val="20"/>
              </w:rPr>
              <w:t>-</w:t>
            </w:r>
            <w:r w:rsidRPr="00110619">
              <w:rPr>
                <w:sz w:val="20"/>
                <w:szCs w:val="20"/>
              </w:rPr>
              <w:t xml:space="preserve"> обработки кожных покровов ног с целью профилактики грибковых заболеваний.</w:t>
            </w:r>
          </w:p>
        </w:tc>
        <w:tc>
          <w:tcPr>
            <w:tcW w:w="512" w:type="pct"/>
            <w:vMerge/>
          </w:tcPr>
          <w:p w:rsidR="00DE4DCE" w:rsidRPr="000D1094" w:rsidRDefault="00DE4DCE" w:rsidP="00DE4DCE">
            <w:pPr>
              <w:pStyle w:val="a3"/>
              <w:snapToGrid w:val="0"/>
              <w:rPr>
                <w:sz w:val="20"/>
              </w:rPr>
            </w:pPr>
          </w:p>
        </w:tc>
        <w:tc>
          <w:tcPr>
            <w:tcW w:w="642" w:type="pct"/>
            <w:vMerge/>
          </w:tcPr>
          <w:p w:rsidR="00DE4DCE" w:rsidRPr="000D1094" w:rsidRDefault="00DE4DCE" w:rsidP="00DE4DCE">
            <w:pPr>
              <w:jc w:val="center"/>
              <w:rPr>
                <w:sz w:val="20"/>
                <w:szCs w:val="20"/>
              </w:rPr>
            </w:pPr>
          </w:p>
        </w:tc>
      </w:tr>
      <w:tr w:rsidR="00DE4DCE" w:rsidRPr="000D1094">
        <w:trPr>
          <w:trHeight w:val="70"/>
        </w:trPr>
        <w:tc>
          <w:tcPr>
            <w:tcW w:w="769" w:type="pct"/>
            <w:vMerge/>
          </w:tcPr>
          <w:p w:rsidR="00DE4DCE" w:rsidRPr="000D1094" w:rsidRDefault="00DE4DCE" w:rsidP="00DE4DCE">
            <w:pPr>
              <w:pStyle w:val="a3"/>
              <w:snapToGrid w:val="0"/>
              <w:rPr>
                <w:sz w:val="20"/>
              </w:rPr>
            </w:pPr>
          </w:p>
        </w:tc>
        <w:tc>
          <w:tcPr>
            <w:tcW w:w="769" w:type="pct"/>
          </w:tcPr>
          <w:p w:rsidR="00DE4DCE" w:rsidRPr="000D1094" w:rsidRDefault="00DE4DCE" w:rsidP="00DE4DCE">
            <w:pPr>
              <w:pStyle w:val="a3"/>
              <w:snapToGrid w:val="0"/>
              <w:ind w:left="-81" w:right="-81"/>
              <w:rPr>
                <w:sz w:val="20"/>
              </w:rPr>
            </w:pPr>
            <w:r w:rsidRPr="000D1094">
              <w:rPr>
                <w:sz w:val="20"/>
              </w:rPr>
              <w:t>Требования к результатам работ, оказанию услуг</w:t>
            </w:r>
          </w:p>
        </w:tc>
        <w:tc>
          <w:tcPr>
            <w:tcW w:w="2308" w:type="pct"/>
            <w:gridSpan w:val="2"/>
          </w:tcPr>
          <w:p w:rsidR="00DE4DCE" w:rsidRPr="003E5DCD" w:rsidRDefault="00DE4DCE" w:rsidP="003E5DCD">
            <w:pPr>
              <w:pStyle w:val="a3"/>
              <w:snapToGrid w:val="0"/>
              <w:rPr>
                <w:sz w:val="20"/>
              </w:rPr>
            </w:pPr>
            <w:r w:rsidRPr="00EF427D">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w:t>
            </w:r>
            <w:r w:rsidR="00442B41">
              <w:rPr>
                <w:sz w:val="20"/>
              </w:rPr>
              <w:t xml:space="preserve"> по применению на русском языке.</w:t>
            </w:r>
          </w:p>
        </w:tc>
        <w:tc>
          <w:tcPr>
            <w:tcW w:w="512" w:type="pct"/>
            <w:vMerge/>
          </w:tcPr>
          <w:p w:rsidR="00DE4DCE" w:rsidRPr="000D1094" w:rsidRDefault="00DE4DCE" w:rsidP="00DE4DCE">
            <w:pPr>
              <w:pStyle w:val="a3"/>
              <w:snapToGrid w:val="0"/>
              <w:rPr>
                <w:sz w:val="20"/>
              </w:rPr>
            </w:pPr>
          </w:p>
        </w:tc>
        <w:tc>
          <w:tcPr>
            <w:tcW w:w="642" w:type="pct"/>
            <w:vMerge/>
          </w:tcPr>
          <w:p w:rsidR="00DE4DCE" w:rsidRPr="000D1094" w:rsidRDefault="00DE4DCE" w:rsidP="00DE4DCE">
            <w:pPr>
              <w:pStyle w:val="a3"/>
              <w:snapToGrid w:val="0"/>
              <w:rPr>
                <w:sz w:val="20"/>
              </w:rPr>
            </w:pPr>
          </w:p>
        </w:tc>
      </w:tr>
      <w:tr w:rsidR="00DE4DCE" w:rsidRPr="000D1094">
        <w:trPr>
          <w:trHeight w:val="230"/>
        </w:trPr>
        <w:tc>
          <w:tcPr>
            <w:tcW w:w="769" w:type="pct"/>
            <w:vMerge w:val="restart"/>
          </w:tcPr>
          <w:p w:rsidR="00DE4DCE" w:rsidRPr="000D1094" w:rsidRDefault="00DE4DCE" w:rsidP="008E3C46">
            <w:pPr>
              <w:pStyle w:val="ConsPlusNormal"/>
              <w:widowControl/>
              <w:snapToGrid w:val="0"/>
              <w:ind w:firstLine="0"/>
            </w:pPr>
            <w:r>
              <w:t>3. П</w:t>
            </w:r>
            <w:r w:rsidR="008E3C46">
              <w:t xml:space="preserve">оставка </w:t>
            </w:r>
            <w:r w:rsidR="00F90FD8">
              <w:t xml:space="preserve"> хлорсодержащего гранулированного</w:t>
            </w:r>
            <w:r w:rsidR="00C41604">
              <w:t xml:space="preserve"> </w:t>
            </w:r>
            <w:r w:rsidR="00AA45CA">
              <w:t>дезинфицирующего средства</w:t>
            </w:r>
          </w:p>
        </w:tc>
        <w:tc>
          <w:tcPr>
            <w:tcW w:w="769" w:type="pct"/>
          </w:tcPr>
          <w:p w:rsidR="00DE4DCE" w:rsidRPr="000D1094" w:rsidRDefault="00DE4DCE" w:rsidP="00DE4DCE">
            <w:pPr>
              <w:pStyle w:val="a3"/>
              <w:snapToGrid w:val="0"/>
              <w:ind w:left="-81" w:right="-81"/>
              <w:rPr>
                <w:sz w:val="20"/>
              </w:rPr>
            </w:pPr>
            <w:r w:rsidRPr="000D1094">
              <w:rPr>
                <w:sz w:val="20"/>
              </w:rPr>
              <w:t>Требование к качеству товаров</w:t>
            </w:r>
            <w:r>
              <w:rPr>
                <w:sz w:val="20"/>
              </w:rPr>
              <w:t>, работ, услуг</w:t>
            </w:r>
          </w:p>
        </w:tc>
        <w:tc>
          <w:tcPr>
            <w:tcW w:w="2308" w:type="pct"/>
            <w:gridSpan w:val="2"/>
          </w:tcPr>
          <w:p w:rsidR="00DE4DCE" w:rsidRPr="00EF427D" w:rsidRDefault="00DE4DCE" w:rsidP="00DE4DCE">
            <w:pPr>
              <w:pStyle w:val="a3"/>
              <w:snapToGrid w:val="0"/>
              <w:rPr>
                <w:sz w:val="20"/>
              </w:rPr>
            </w:pPr>
            <w:r w:rsidRPr="00EF427D">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512" w:type="pct"/>
            <w:vMerge w:val="restart"/>
          </w:tcPr>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Pr="000D1094" w:rsidRDefault="00F90FD8" w:rsidP="00F90FD8">
            <w:pPr>
              <w:pStyle w:val="a3"/>
              <w:snapToGrid w:val="0"/>
              <w:jc w:val="center"/>
              <w:rPr>
                <w:sz w:val="20"/>
              </w:rPr>
            </w:pPr>
            <w:r>
              <w:rPr>
                <w:sz w:val="20"/>
              </w:rPr>
              <w:t>Банка (1кг)</w:t>
            </w:r>
          </w:p>
          <w:p w:rsidR="00DE4DCE" w:rsidRPr="000D1094" w:rsidRDefault="00DE4DCE" w:rsidP="00DE4DCE">
            <w:pPr>
              <w:pStyle w:val="a3"/>
              <w:jc w:val="center"/>
              <w:rPr>
                <w:sz w:val="20"/>
              </w:rPr>
            </w:pPr>
          </w:p>
        </w:tc>
        <w:tc>
          <w:tcPr>
            <w:tcW w:w="642" w:type="pct"/>
            <w:vMerge w:val="restart"/>
          </w:tcPr>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Pr="000D1094" w:rsidRDefault="00F90FD8" w:rsidP="00DE4DCE">
            <w:pPr>
              <w:pStyle w:val="a3"/>
              <w:snapToGrid w:val="0"/>
              <w:rPr>
                <w:sz w:val="20"/>
              </w:rPr>
            </w:pPr>
            <w:r>
              <w:rPr>
                <w:sz w:val="20"/>
              </w:rPr>
              <w:t xml:space="preserve">       3</w:t>
            </w:r>
            <w:r w:rsidR="00DE4DCE">
              <w:rPr>
                <w:sz w:val="20"/>
              </w:rPr>
              <w:t>0</w:t>
            </w:r>
            <w:r w:rsidR="00DE4DCE" w:rsidRPr="000D1094">
              <w:rPr>
                <w:sz w:val="20"/>
              </w:rPr>
              <w:t xml:space="preserve"> шт.</w:t>
            </w:r>
          </w:p>
        </w:tc>
      </w:tr>
      <w:tr w:rsidR="00DE4DCE" w:rsidRPr="000D1094">
        <w:trPr>
          <w:trHeight w:val="230"/>
        </w:trPr>
        <w:tc>
          <w:tcPr>
            <w:tcW w:w="769" w:type="pct"/>
            <w:vMerge/>
          </w:tcPr>
          <w:p w:rsidR="00DE4DCE" w:rsidRPr="000D1094" w:rsidRDefault="00DE4DCE" w:rsidP="00DE4DCE">
            <w:pPr>
              <w:pStyle w:val="a3"/>
              <w:snapToGrid w:val="0"/>
              <w:rPr>
                <w:sz w:val="20"/>
              </w:rPr>
            </w:pPr>
          </w:p>
        </w:tc>
        <w:tc>
          <w:tcPr>
            <w:tcW w:w="769" w:type="pct"/>
          </w:tcPr>
          <w:p w:rsidR="00DE4DCE" w:rsidRDefault="00DE4DCE" w:rsidP="00DE4DCE">
            <w:pPr>
              <w:pStyle w:val="a3"/>
              <w:snapToGrid w:val="0"/>
              <w:ind w:left="-81" w:right="-81"/>
              <w:rPr>
                <w:sz w:val="20"/>
              </w:rPr>
            </w:pPr>
            <w:r w:rsidRPr="000D1094">
              <w:rPr>
                <w:sz w:val="20"/>
              </w:rPr>
              <w:t>Технические характеристики товаров</w:t>
            </w:r>
            <w:r>
              <w:rPr>
                <w:sz w:val="20"/>
              </w:rPr>
              <w:t>, работ, услуг</w:t>
            </w:r>
          </w:p>
          <w:p w:rsidR="00DE4DCE" w:rsidRPr="000D1094" w:rsidRDefault="00DE4DCE" w:rsidP="00DE4DCE">
            <w:pPr>
              <w:pStyle w:val="a3"/>
              <w:snapToGrid w:val="0"/>
              <w:ind w:left="-81" w:right="-81"/>
              <w:rPr>
                <w:sz w:val="20"/>
              </w:rPr>
            </w:pPr>
          </w:p>
        </w:tc>
        <w:tc>
          <w:tcPr>
            <w:tcW w:w="2308" w:type="pct"/>
            <w:gridSpan w:val="2"/>
          </w:tcPr>
          <w:p w:rsidR="00F90FD8" w:rsidRPr="003E5DCD" w:rsidRDefault="0081474A" w:rsidP="00F90FD8">
            <w:pPr>
              <w:pStyle w:val="22"/>
              <w:spacing w:after="0" w:line="240" w:lineRule="auto"/>
              <w:ind w:firstLine="357"/>
              <w:jc w:val="left"/>
              <w:rPr>
                <w:sz w:val="20"/>
                <w:szCs w:val="20"/>
              </w:rPr>
            </w:pPr>
            <w:r w:rsidRPr="003E5DCD">
              <w:rPr>
                <w:spacing w:val="-4"/>
                <w:sz w:val="20"/>
                <w:szCs w:val="20"/>
              </w:rPr>
              <w:t xml:space="preserve"> </w:t>
            </w:r>
            <w:r w:rsidR="00F90FD8" w:rsidRPr="003E5DCD">
              <w:rPr>
                <w:sz w:val="20"/>
                <w:szCs w:val="20"/>
              </w:rPr>
              <w:t xml:space="preserve">Дезинфицирующее средство должно представлять собой гранулы белого цвета с характерным запахом хлора, содержащее в качестве действующего вещества натриевую соль </w:t>
            </w:r>
            <w:proofErr w:type="spellStart"/>
            <w:r w:rsidR="00F90FD8" w:rsidRPr="003E5DCD">
              <w:rPr>
                <w:sz w:val="20"/>
                <w:szCs w:val="20"/>
              </w:rPr>
              <w:t>дихлоризоциануровой</w:t>
            </w:r>
            <w:proofErr w:type="spellEnd"/>
            <w:r w:rsidR="00F90FD8" w:rsidRPr="003E5DCD">
              <w:rPr>
                <w:sz w:val="20"/>
                <w:szCs w:val="20"/>
              </w:rPr>
              <w:t xml:space="preserve"> кислоты</w:t>
            </w:r>
            <w:r w:rsidR="0026444F" w:rsidRPr="003E5DCD">
              <w:rPr>
                <w:sz w:val="20"/>
                <w:szCs w:val="20"/>
              </w:rPr>
              <w:t xml:space="preserve">  не менее</w:t>
            </w:r>
            <w:r w:rsidR="00F90FD8" w:rsidRPr="003E5DCD">
              <w:rPr>
                <w:sz w:val="20"/>
                <w:szCs w:val="20"/>
              </w:rPr>
              <w:t xml:space="preserve"> 84 %</w:t>
            </w:r>
            <w:r w:rsidR="0026444F" w:rsidRPr="003E5DCD">
              <w:rPr>
                <w:sz w:val="20"/>
                <w:szCs w:val="20"/>
              </w:rPr>
              <w:t>.</w:t>
            </w:r>
            <w:r w:rsidR="00F90FD8" w:rsidRPr="003E5DCD">
              <w:rPr>
                <w:sz w:val="20"/>
                <w:szCs w:val="20"/>
              </w:rPr>
              <w:t xml:space="preserve"> Средство должно быть в виде</w:t>
            </w:r>
            <w:r w:rsidR="0026444F" w:rsidRPr="003E5DCD">
              <w:rPr>
                <w:sz w:val="20"/>
                <w:szCs w:val="20"/>
              </w:rPr>
              <w:t xml:space="preserve"> гранул, содержащих не менее 50% </w:t>
            </w:r>
            <w:r w:rsidR="00F90FD8" w:rsidRPr="003E5DCD">
              <w:rPr>
                <w:sz w:val="20"/>
                <w:szCs w:val="20"/>
              </w:rPr>
              <w:t>активного хлора.</w:t>
            </w:r>
          </w:p>
          <w:p w:rsidR="00F90FD8" w:rsidRPr="003E5DCD" w:rsidRDefault="00F90FD8" w:rsidP="00F90FD8">
            <w:pPr>
              <w:pStyle w:val="Iniiaiieoaenonionooiii3"/>
              <w:ind w:firstLine="357"/>
              <w:jc w:val="left"/>
              <w:rPr>
                <w:sz w:val="20"/>
                <w:szCs w:val="20"/>
              </w:rPr>
            </w:pPr>
            <w:r w:rsidRPr="003E5DCD">
              <w:rPr>
                <w:sz w:val="20"/>
                <w:szCs w:val="20"/>
              </w:rPr>
              <w:lastRenderedPageBreak/>
              <w:t xml:space="preserve">Срок годности средства не менее чем 3 года в невскрытой упаковке производителя, рабочих растворов  не </w:t>
            </w:r>
            <w:r w:rsidR="0026444F" w:rsidRPr="003E5DCD">
              <w:rPr>
                <w:sz w:val="20"/>
                <w:szCs w:val="20"/>
              </w:rPr>
              <w:t>менее</w:t>
            </w:r>
            <w:proofErr w:type="gramStart"/>
            <w:r w:rsidR="00173300" w:rsidRPr="003E5DCD">
              <w:rPr>
                <w:sz w:val="20"/>
                <w:szCs w:val="20"/>
              </w:rPr>
              <w:t>,</w:t>
            </w:r>
            <w:proofErr w:type="gramEnd"/>
            <w:r w:rsidR="00173300" w:rsidRPr="003E5DCD">
              <w:rPr>
                <w:sz w:val="20"/>
                <w:szCs w:val="20"/>
              </w:rPr>
              <w:t xml:space="preserve"> чем 3 суток.</w:t>
            </w:r>
            <w:r w:rsidRPr="003E5DCD">
              <w:rPr>
                <w:sz w:val="20"/>
                <w:szCs w:val="20"/>
              </w:rPr>
              <w:t xml:space="preserve"> Должно допускаться хранение средства при температуре от -30° до +30°С..</w:t>
            </w:r>
          </w:p>
          <w:p w:rsidR="00DE4DCE" w:rsidRPr="00F90FD8" w:rsidRDefault="00173300" w:rsidP="00F90FD8">
            <w:pPr>
              <w:shd w:val="clear" w:color="auto" w:fill="FFFFFF"/>
              <w:tabs>
                <w:tab w:val="left" w:pos="1205"/>
              </w:tabs>
              <w:rPr>
                <w:spacing w:val="-3"/>
                <w:sz w:val="20"/>
                <w:szCs w:val="20"/>
              </w:rPr>
            </w:pPr>
            <w:r w:rsidRPr="003E5DCD">
              <w:rPr>
                <w:spacing w:val="-3"/>
                <w:sz w:val="20"/>
                <w:szCs w:val="20"/>
              </w:rPr>
              <w:t>Форма выпуска – пластиковые банки с плотно закручивающимися крышками массой 1кг.</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230"/>
        </w:trPr>
        <w:tc>
          <w:tcPr>
            <w:tcW w:w="769" w:type="pct"/>
            <w:vMerge/>
          </w:tcPr>
          <w:p w:rsidR="00DE4DCE" w:rsidRPr="000D1094" w:rsidRDefault="00DE4DCE" w:rsidP="00DE4DCE">
            <w:pPr>
              <w:pStyle w:val="a3"/>
              <w:snapToGrid w:val="0"/>
              <w:rPr>
                <w:sz w:val="20"/>
              </w:rPr>
            </w:pPr>
          </w:p>
        </w:tc>
        <w:tc>
          <w:tcPr>
            <w:tcW w:w="769" w:type="pct"/>
          </w:tcPr>
          <w:p w:rsidR="00DE4DCE" w:rsidRPr="000D1094" w:rsidRDefault="00DE4DCE" w:rsidP="00DE4DCE">
            <w:pPr>
              <w:pStyle w:val="a3"/>
              <w:snapToGrid w:val="0"/>
              <w:ind w:left="-81" w:right="-81"/>
              <w:rPr>
                <w:sz w:val="20"/>
              </w:rPr>
            </w:pPr>
            <w:r w:rsidRPr="000D1094">
              <w:rPr>
                <w:sz w:val="20"/>
              </w:rPr>
              <w:t>Требования к безопасности</w:t>
            </w:r>
            <w:r>
              <w:rPr>
                <w:sz w:val="20"/>
              </w:rPr>
              <w:t xml:space="preserve"> товаров, работ, услуг </w:t>
            </w:r>
          </w:p>
        </w:tc>
        <w:tc>
          <w:tcPr>
            <w:tcW w:w="2308" w:type="pct"/>
            <w:gridSpan w:val="2"/>
          </w:tcPr>
          <w:p w:rsidR="00DE4DCE" w:rsidRPr="00EF427D" w:rsidRDefault="00DE4DCE" w:rsidP="00DE4DCE">
            <w:pPr>
              <w:pStyle w:val="a3"/>
              <w:snapToGrid w:val="0"/>
              <w:rPr>
                <w:sz w:val="20"/>
              </w:rPr>
            </w:pPr>
            <w:r w:rsidRPr="00EF427D">
              <w:rPr>
                <w:sz w:val="20"/>
              </w:rPr>
              <w:t>Дезинфицирующее средство зарегистрировано на территории РФ в установленном порядке. Остаточный срок годности Товара на момент поставки должен составить не менее 80% установленного срока годности.</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230"/>
        </w:trPr>
        <w:tc>
          <w:tcPr>
            <w:tcW w:w="769" w:type="pct"/>
            <w:vMerge/>
          </w:tcPr>
          <w:p w:rsidR="00DE4DCE" w:rsidRPr="000D1094" w:rsidRDefault="00DE4DCE" w:rsidP="00DE4DCE">
            <w:pPr>
              <w:pStyle w:val="a3"/>
              <w:snapToGrid w:val="0"/>
              <w:rPr>
                <w:sz w:val="20"/>
              </w:rPr>
            </w:pPr>
          </w:p>
        </w:tc>
        <w:tc>
          <w:tcPr>
            <w:tcW w:w="769" w:type="pct"/>
          </w:tcPr>
          <w:p w:rsidR="00DE4DCE" w:rsidRPr="000D1094" w:rsidRDefault="00DE4DCE" w:rsidP="00DE4DCE">
            <w:pPr>
              <w:pStyle w:val="a3"/>
              <w:snapToGrid w:val="0"/>
              <w:ind w:left="-81" w:right="-81"/>
              <w:rPr>
                <w:sz w:val="20"/>
              </w:rPr>
            </w:pPr>
            <w:r w:rsidRPr="000D1094">
              <w:rPr>
                <w:sz w:val="20"/>
              </w:rPr>
              <w:t>Требования к функциональным характеристикам (потребительским свойствам) товара</w:t>
            </w:r>
            <w:proofErr w:type="gramStart"/>
            <w:r w:rsidRPr="000D1094">
              <w:rPr>
                <w:sz w:val="20"/>
              </w:rPr>
              <w:t xml:space="preserve"> </w:t>
            </w:r>
            <w:r>
              <w:rPr>
                <w:sz w:val="20"/>
              </w:rPr>
              <w:t>,</w:t>
            </w:r>
            <w:proofErr w:type="gramEnd"/>
            <w:r>
              <w:rPr>
                <w:sz w:val="20"/>
              </w:rPr>
              <w:t xml:space="preserve"> работ, услуг</w:t>
            </w:r>
          </w:p>
        </w:tc>
        <w:tc>
          <w:tcPr>
            <w:tcW w:w="2308" w:type="pct"/>
            <w:gridSpan w:val="2"/>
          </w:tcPr>
          <w:p w:rsidR="00C41604" w:rsidRPr="003E5DCD" w:rsidRDefault="00F90FD8" w:rsidP="00DE4DCE">
            <w:pPr>
              <w:pStyle w:val="a3"/>
              <w:snapToGrid w:val="0"/>
              <w:rPr>
                <w:sz w:val="20"/>
              </w:rPr>
            </w:pPr>
            <w:r w:rsidRPr="003E5DCD">
              <w:rPr>
                <w:sz w:val="20"/>
              </w:rPr>
              <w:t>Средство должно обладать утвержденными режимами:</w:t>
            </w:r>
            <w:r w:rsidRPr="003E5DCD">
              <w:rPr>
                <w:sz w:val="20"/>
              </w:rPr>
              <w:br/>
              <w:t xml:space="preserve">- </w:t>
            </w:r>
            <w:proofErr w:type="gramStart"/>
            <w:r w:rsidRPr="003E5DCD">
              <w:rPr>
                <w:sz w:val="20"/>
              </w:rPr>
              <w:t xml:space="preserve">ДЕЗИНФЕКЦИИ ПОВЕРХНОСТЕЙ (выход рабочего раствора из одного л/кг средства для дезинфекции поверхностей в отношении вирусов должен составлять не менее 1562 л при времени экспозиции не более 30мин.); </w:t>
            </w:r>
            <w:r w:rsidRPr="003E5DCD">
              <w:rPr>
                <w:sz w:val="20"/>
              </w:rPr>
              <w:br/>
              <w:t>- ДЕЗИНФЕКЦИИ ИМН (выход рабочего раствора из одного л/кг средства для дезинфекции ИМН в отношении вирусов должен составлять не менее 469 л при времени экспозиции не более 60мин.);</w:t>
            </w:r>
            <w:proofErr w:type="gramEnd"/>
            <w:r w:rsidRPr="003E5DCD">
              <w:rPr>
                <w:sz w:val="20"/>
              </w:rPr>
              <w:t xml:space="preserve"> </w:t>
            </w:r>
            <w:r w:rsidRPr="003E5DCD">
              <w:rPr>
                <w:sz w:val="20"/>
              </w:rPr>
              <w:br/>
              <w:t xml:space="preserve">- ДЕЗИНФЕКЦИИ КРОВИ; </w:t>
            </w:r>
            <w:r w:rsidRPr="003E5DCD">
              <w:rPr>
                <w:sz w:val="20"/>
              </w:rPr>
              <w:br/>
              <w:t xml:space="preserve">- ДЕЗИНФЕКЦИИ МОКРОТЫ; </w:t>
            </w:r>
            <w:r w:rsidRPr="003E5DCD">
              <w:rPr>
                <w:sz w:val="20"/>
              </w:rPr>
              <w:br/>
              <w:t xml:space="preserve">- ДЕЗИНФЕКЦИИ РВОТНЫХ МАСС; </w:t>
            </w:r>
            <w:r w:rsidRPr="003E5DCD">
              <w:rPr>
                <w:sz w:val="20"/>
              </w:rPr>
              <w:br/>
              <w:t>- ДЕЗИНФЕКЦИИ ФЕКАЛИ</w:t>
            </w:r>
            <w:r w:rsidR="00173300" w:rsidRPr="003E5DCD">
              <w:rPr>
                <w:sz w:val="20"/>
              </w:rPr>
              <w:t xml:space="preserve">Й. </w:t>
            </w:r>
            <w:r w:rsidR="00173300" w:rsidRPr="003E5DCD">
              <w:rPr>
                <w:sz w:val="20"/>
              </w:rPr>
              <w:br/>
              <w:t>Срок годности средства-не менее3лет</w:t>
            </w:r>
            <w:r w:rsidRPr="003E5DCD">
              <w:rPr>
                <w:sz w:val="20"/>
              </w:rPr>
              <w:t>, рабочих растворо</w:t>
            </w:r>
            <w:proofErr w:type="gramStart"/>
            <w:r w:rsidRPr="003E5DCD">
              <w:rPr>
                <w:sz w:val="20"/>
              </w:rPr>
              <w:t>в-</w:t>
            </w:r>
            <w:proofErr w:type="gramEnd"/>
            <w:r w:rsidR="00173300" w:rsidRPr="003E5DCD">
              <w:rPr>
                <w:sz w:val="20"/>
              </w:rPr>
              <w:t xml:space="preserve"> не менее</w:t>
            </w:r>
            <w:r w:rsidRPr="003E5DCD">
              <w:rPr>
                <w:sz w:val="20"/>
              </w:rPr>
              <w:t>3сут</w:t>
            </w:r>
            <w:r w:rsidR="00173300" w:rsidRPr="003E5DCD">
              <w:rPr>
                <w:sz w:val="20"/>
              </w:rPr>
              <w:t>ок.</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1981"/>
        </w:trPr>
        <w:tc>
          <w:tcPr>
            <w:tcW w:w="769" w:type="pct"/>
            <w:vMerge w:val="restart"/>
            <w:shd w:val="clear" w:color="auto" w:fill="auto"/>
          </w:tcPr>
          <w:p w:rsidR="00DE4DCE" w:rsidRDefault="00DE4DCE" w:rsidP="00DE4DCE">
            <w:pPr>
              <w:pStyle w:val="a3"/>
              <w:snapToGrid w:val="0"/>
              <w:rPr>
                <w:sz w:val="20"/>
              </w:rPr>
            </w:pPr>
            <w:r>
              <w:rPr>
                <w:sz w:val="20"/>
              </w:rPr>
              <w:t xml:space="preserve">4. Поставка </w:t>
            </w:r>
            <w:r w:rsidRPr="000D1094">
              <w:rPr>
                <w:sz w:val="20"/>
              </w:rPr>
              <w:t xml:space="preserve"> </w:t>
            </w:r>
            <w:r>
              <w:rPr>
                <w:sz w:val="20"/>
              </w:rPr>
              <w:t xml:space="preserve">жидкого </w:t>
            </w:r>
            <w:proofErr w:type="spellStart"/>
            <w:proofErr w:type="gramStart"/>
            <w:r>
              <w:rPr>
                <w:sz w:val="20"/>
              </w:rPr>
              <w:t>концентрирова-нного</w:t>
            </w:r>
            <w:proofErr w:type="spellEnd"/>
            <w:proofErr w:type="gramEnd"/>
            <w:r>
              <w:rPr>
                <w:sz w:val="20"/>
              </w:rPr>
              <w:t xml:space="preserve"> дезинфицирую-</w:t>
            </w:r>
            <w:proofErr w:type="spellStart"/>
            <w:r>
              <w:rPr>
                <w:sz w:val="20"/>
              </w:rPr>
              <w:t>щего</w:t>
            </w:r>
            <w:proofErr w:type="spellEnd"/>
            <w:r>
              <w:rPr>
                <w:sz w:val="20"/>
              </w:rPr>
              <w:t xml:space="preserve"> средства</w:t>
            </w:r>
          </w:p>
          <w:p w:rsidR="00DE4DCE" w:rsidRPr="000D1094" w:rsidRDefault="00DE4DCE" w:rsidP="00DE4DCE">
            <w:pPr>
              <w:pStyle w:val="a3"/>
              <w:snapToGrid w:val="0"/>
              <w:rPr>
                <w:sz w:val="20"/>
              </w:rPr>
            </w:pPr>
          </w:p>
        </w:tc>
        <w:tc>
          <w:tcPr>
            <w:tcW w:w="769" w:type="pct"/>
          </w:tcPr>
          <w:p w:rsidR="00DE4DCE" w:rsidRPr="000D1094" w:rsidRDefault="00DE4DCE" w:rsidP="00DE4DCE">
            <w:pPr>
              <w:pStyle w:val="a3"/>
              <w:snapToGrid w:val="0"/>
              <w:ind w:left="-81" w:right="-81"/>
              <w:rPr>
                <w:sz w:val="20"/>
              </w:rPr>
            </w:pPr>
            <w:r w:rsidRPr="000D1094">
              <w:rPr>
                <w:sz w:val="20"/>
              </w:rPr>
              <w:t>Требование к качеству товаров</w:t>
            </w:r>
            <w:r>
              <w:rPr>
                <w:sz w:val="20"/>
              </w:rPr>
              <w:t>, работ, услуг</w:t>
            </w:r>
          </w:p>
        </w:tc>
        <w:tc>
          <w:tcPr>
            <w:tcW w:w="2308" w:type="pct"/>
            <w:gridSpan w:val="2"/>
          </w:tcPr>
          <w:p w:rsidR="00DE4DCE" w:rsidRPr="00EF427D" w:rsidRDefault="00DE4DCE" w:rsidP="00DE4DCE">
            <w:pPr>
              <w:pStyle w:val="a3"/>
              <w:snapToGrid w:val="0"/>
              <w:rPr>
                <w:sz w:val="20"/>
              </w:rPr>
            </w:pPr>
            <w:r w:rsidRPr="00EF427D">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512" w:type="pct"/>
            <w:vMerge w:val="restart"/>
          </w:tcPr>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Pr="000D1094" w:rsidRDefault="001451B1" w:rsidP="00DE4DCE">
            <w:pPr>
              <w:pStyle w:val="a3"/>
              <w:snapToGrid w:val="0"/>
              <w:jc w:val="center"/>
              <w:rPr>
                <w:sz w:val="20"/>
              </w:rPr>
            </w:pPr>
            <w:r>
              <w:rPr>
                <w:sz w:val="20"/>
              </w:rPr>
              <w:t>канистра</w:t>
            </w:r>
          </w:p>
          <w:p w:rsidR="00DE4DCE" w:rsidRPr="000D1094" w:rsidRDefault="001451B1" w:rsidP="00DE4DCE">
            <w:pPr>
              <w:pStyle w:val="a3"/>
              <w:jc w:val="center"/>
              <w:rPr>
                <w:sz w:val="20"/>
              </w:rPr>
            </w:pPr>
            <w:r>
              <w:rPr>
                <w:sz w:val="20"/>
              </w:rPr>
              <w:t>(</w:t>
            </w:r>
            <w:r w:rsidR="00F90FD8">
              <w:rPr>
                <w:sz w:val="20"/>
              </w:rPr>
              <w:t>3,</w:t>
            </w:r>
            <w:r>
              <w:rPr>
                <w:sz w:val="20"/>
              </w:rPr>
              <w:t>5</w:t>
            </w:r>
            <w:r w:rsidR="00DE4DCE" w:rsidRPr="000D1094">
              <w:rPr>
                <w:sz w:val="20"/>
              </w:rPr>
              <w:t xml:space="preserve"> литр</w:t>
            </w:r>
            <w:r w:rsidR="00F90FD8">
              <w:rPr>
                <w:sz w:val="20"/>
              </w:rPr>
              <w:t>а</w:t>
            </w:r>
            <w:r w:rsidR="00DE4DCE" w:rsidRPr="000D1094">
              <w:rPr>
                <w:sz w:val="20"/>
              </w:rPr>
              <w:t>)</w:t>
            </w:r>
          </w:p>
          <w:p w:rsidR="00DE4DCE" w:rsidRPr="000D1094" w:rsidRDefault="00DE4DCE" w:rsidP="00DE4DCE">
            <w:pPr>
              <w:pStyle w:val="a3"/>
              <w:jc w:val="center"/>
              <w:rPr>
                <w:sz w:val="20"/>
              </w:rPr>
            </w:pPr>
          </w:p>
        </w:tc>
        <w:tc>
          <w:tcPr>
            <w:tcW w:w="642" w:type="pct"/>
            <w:vMerge w:val="restart"/>
          </w:tcPr>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Pr="000D1094" w:rsidRDefault="00F90FD8" w:rsidP="00DE4DCE">
            <w:pPr>
              <w:pStyle w:val="a3"/>
              <w:snapToGrid w:val="0"/>
              <w:jc w:val="center"/>
              <w:rPr>
                <w:sz w:val="20"/>
              </w:rPr>
            </w:pPr>
            <w:r>
              <w:rPr>
                <w:sz w:val="20"/>
              </w:rPr>
              <w:t>10</w:t>
            </w:r>
            <w:r w:rsidR="00DE4DCE" w:rsidRPr="000D1094">
              <w:rPr>
                <w:sz w:val="20"/>
              </w:rPr>
              <w:t xml:space="preserve"> шт.</w:t>
            </w:r>
          </w:p>
        </w:tc>
      </w:tr>
      <w:tr w:rsidR="00DE4DCE" w:rsidRPr="000D1094">
        <w:trPr>
          <w:trHeight w:val="2170"/>
        </w:trPr>
        <w:tc>
          <w:tcPr>
            <w:tcW w:w="769" w:type="pct"/>
            <w:vMerge/>
            <w:shd w:val="clear" w:color="auto" w:fill="auto"/>
          </w:tcPr>
          <w:p w:rsidR="00DE4DCE" w:rsidRPr="000D1094" w:rsidRDefault="00DE4DCE" w:rsidP="00DE4DCE">
            <w:pPr>
              <w:pStyle w:val="a3"/>
              <w:snapToGrid w:val="0"/>
              <w:rPr>
                <w:sz w:val="20"/>
              </w:rPr>
            </w:pPr>
          </w:p>
        </w:tc>
        <w:tc>
          <w:tcPr>
            <w:tcW w:w="769" w:type="pct"/>
          </w:tcPr>
          <w:p w:rsidR="00DE4DCE" w:rsidRDefault="00DE4DCE" w:rsidP="00DE4DCE">
            <w:pPr>
              <w:pStyle w:val="a3"/>
              <w:snapToGrid w:val="0"/>
              <w:ind w:left="-81" w:right="-81"/>
              <w:rPr>
                <w:sz w:val="20"/>
              </w:rPr>
            </w:pPr>
            <w:r w:rsidRPr="000D1094">
              <w:rPr>
                <w:sz w:val="20"/>
              </w:rPr>
              <w:t>Тех</w:t>
            </w:r>
            <w:r>
              <w:rPr>
                <w:sz w:val="20"/>
              </w:rPr>
              <w:t xml:space="preserve">нические характеристики товаров, работ, услуг </w:t>
            </w:r>
          </w:p>
          <w:p w:rsidR="00DE4DCE" w:rsidRDefault="00DE4DCE" w:rsidP="00DE4DCE">
            <w:pPr>
              <w:pStyle w:val="a3"/>
              <w:snapToGrid w:val="0"/>
              <w:rPr>
                <w:sz w:val="20"/>
              </w:rPr>
            </w:pPr>
          </w:p>
          <w:p w:rsidR="00DE4DCE" w:rsidRPr="000D1094" w:rsidRDefault="00DE4DCE" w:rsidP="00DE4DCE">
            <w:pPr>
              <w:pStyle w:val="a3"/>
              <w:snapToGrid w:val="0"/>
              <w:rPr>
                <w:sz w:val="20"/>
              </w:rPr>
            </w:pPr>
          </w:p>
        </w:tc>
        <w:tc>
          <w:tcPr>
            <w:tcW w:w="2308" w:type="pct"/>
            <w:gridSpan w:val="2"/>
          </w:tcPr>
          <w:p w:rsidR="00DE4DCE" w:rsidRPr="003E5DCD" w:rsidRDefault="007D781E" w:rsidP="00DE4DCE">
            <w:pPr>
              <w:pStyle w:val="a3"/>
              <w:snapToGrid w:val="0"/>
              <w:rPr>
                <w:sz w:val="20"/>
                <w:u w:val="single"/>
              </w:rPr>
            </w:pPr>
            <w:r w:rsidRPr="003E5DCD">
              <w:rPr>
                <w:sz w:val="20"/>
              </w:rPr>
              <w:t>Средство, концентрат, представляет собой жидкость желтоватого цвета.</w:t>
            </w:r>
          </w:p>
          <w:p w:rsidR="00DE4DCE" w:rsidRDefault="006C3732" w:rsidP="00DE4DCE">
            <w:pPr>
              <w:pStyle w:val="a3"/>
              <w:snapToGrid w:val="0"/>
              <w:rPr>
                <w:sz w:val="20"/>
              </w:rPr>
            </w:pPr>
            <w:r>
              <w:rPr>
                <w:sz w:val="20"/>
                <w:u w:val="single"/>
              </w:rPr>
              <w:t xml:space="preserve"> Должно</w:t>
            </w:r>
            <w:r>
              <w:rPr>
                <w:sz w:val="20"/>
              </w:rPr>
              <w:t xml:space="preserve"> содержа</w:t>
            </w:r>
            <w:r w:rsidR="00DE4DCE" w:rsidRPr="002C6753">
              <w:rPr>
                <w:sz w:val="20"/>
              </w:rPr>
              <w:t>т</w:t>
            </w:r>
            <w:r>
              <w:rPr>
                <w:sz w:val="20"/>
              </w:rPr>
              <w:t>ь в своём составе:</w:t>
            </w:r>
            <w:r w:rsidR="00DE4DCE" w:rsidRPr="002C6753">
              <w:rPr>
                <w:sz w:val="20"/>
              </w:rPr>
              <w:t xml:space="preserve"> </w:t>
            </w:r>
          </w:p>
          <w:p w:rsidR="00DE4DCE" w:rsidRDefault="00DE4DCE" w:rsidP="00DE4DCE">
            <w:pPr>
              <w:pStyle w:val="a3"/>
              <w:snapToGrid w:val="0"/>
              <w:rPr>
                <w:sz w:val="20"/>
              </w:rPr>
            </w:pPr>
            <w:r w:rsidRPr="002C6753">
              <w:rPr>
                <w:sz w:val="20"/>
                <w:lang w:val="en-US"/>
              </w:rPr>
              <w:t>N</w:t>
            </w:r>
            <w:r w:rsidRPr="002C6753">
              <w:rPr>
                <w:sz w:val="20"/>
              </w:rPr>
              <w:t>,</w:t>
            </w:r>
            <w:r w:rsidRPr="002C6753">
              <w:rPr>
                <w:sz w:val="20"/>
                <w:lang w:val="en-US"/>
              </w:rPr>
              <w:t>N</w:t>
            </w:r>
            <w:r w:rsidRPr="002C6753">
              <w:rPr>
                <w:sz w:val="20"/>
              </w:rPr>
              <w:t xml:space="preserve">-бис-(3-аминопропил) </w:t>
            </w:r>
            <w:proofErr w:type="spellStart"/>
            <w:r w:rsidRPr="002C6753">
              <w:rPr>
                <w:sz w:val="20"/>
              </w:rPr>
              <w:t>додециламин</w:t>
            </w:r>
            <w:proofErr w:type="spellEnd"/>
            <w:r w:rsidR="006C3732">
              <w:rPr>
                <w:sz w:val="20"/>
              </w:rPr>
              <w:t xml:space="preserve"> - не менее</w:t>
            </w:r>
            <w:r w:rsidRPr="002C6753">
              <w:rPr>
                <w:sz w:val="20"/>
              </w:rPr>
              <w:t xml:space="preserve"> 8%, </w:t>
            </w:r>
            <w:proofErr w:type="spellStart"/>
            <w:r w:rsidRPr="002C6753">
              <w:rPr>
                <w:sz w:val="20"/>
              </w:rPr>
              <w:t>дидецилдиметиламмоний</w:t>
            </w:r>
            <w:proofErr w:type="spellEnd"/>
            <w:r w:rsidRPr="002C6753">
              <w:rPr>
                <w:sz w:val="20"/>
              </w:rPr>
              <w:t xml:space="preserve"> хлорид</w:t>
            </w:r>
            <w:r w:rsidR="006C3732">
              <w:rPr>
                <w:sz w:val="20"/>
              </w:rPr>
              <w:t xml:space="preserve"> - не менее</w:t>
            </w:r>
            <w:r w:rsidRPr="002C6753">
              <w:rPr>
                <w:sz w:val="20"/>
              </w:rPr>
              <w:t xml:space="preserve"> 5%, </w:t>
            </w:r>
          </w:p>
          <w:p w:rsidR="00DE4DCE" w:rsidRDefault="00DE4DCE" w:rsidP="00DE4DCE">
            <w:pPr>
              <w:pStyle w:val="a3"/>
              <w:snapToGrid w:val="0"/>
              <w:rPr>
                <w:sz w:val="20"/>
              </w:rPr>
            </w:pPr>
            <w:r w:rsidRPr="002C6753">
              <w:rPr>
                <w:sz w:val="20"/>
              </w:rPr>
              <w:t xml:space="preserve">смесь </w:t>
            </w:r>
            <w:proofErr w:type="spellStart"/>
            <w:r w:rsidRPr="002C6753">
              <w:rPr>
                <w:sz w:val="20"/>
              </w:rPr>
              <w:t>алкилдиметилбензиламмоний</w:t>
            </w:r>
            <w:proofErr w:type="spellEnd"/>
            <w:r w:rsidRPr="002C6753">
              <w:rPr>
                <w:sz w:val="20"/>
              </w:rPr>
              <w:t xml:space="preserve"> хлорида и </w:t>
            </w:r>
            <w:proofErr w:type="spellStart"/>
            <w:r w:rsidRPr="002C6753">
              <w:rPr>
                <w:sz w:val="20"/>
              </w:rPr>
              <w:t>алкилдиметилэтилбензиламмоний</w:t>
            </w:r>
            <w:proofErr w:type="spellEnd"/>
            <w:r w:rsidRPr="002C6753">
              <w:rPr>
                <w:sz w:val="20"/>
              </w:rPr>
              <w:t xml:space="preserve"> хлорида</w:t>
            </w:r>
            <w:r w:rsidR="006C3732">
              <w:rPr>
                <w:sz w:val="20"/>
              </w:rPr>
              <w:t xml:space="preserve"> -</w:t>
            </w:r>
            <w:r w:rsidRPr="002C6753">
              <w:rPr>
                <w:sz w:val="20"/>
              </w:rPr>
              <w:t xml:space="preserve"> </w:t>
            </w:r>
            <w:r w:rsidR="006C3732">
              <w:rPr>
                <w:sz w:val="20"/>
              </w:rPr>
              <w:t xml:space="preserve">  не менее</w:t>
            </w:r>
            <w:r w:rsidRPr="002C6753">
              <w:rPr>
                <w:sz w:val="20"/>
              </w:rPr>
              <w:t xml:space="preserve">3%, </w:t>
            </w:r>
          </w:p>
          <w:p w:rsidR="00DE4DCE" w:rsidRDefault="00DE4DCE" w:rsidP="00DE4DCE">
            <w:pPr>
              <w:pStyle w:val="a3"/>
              <w:snapToGrid w:val="0"/>
              <w:rPr>
                <w:sz w:val="20"/>
              </w:rPr>
            </w:pPr>
            <w:r w:rsidRPr="002C6753">
              <w:rPr>
                <w:sz w:val="20"/>
              </w:rPr>
              <w:t xml:space="preserve">полимер </w:t>
            </w:r>
            <w:r w:rsidRPr="002C6753">
              <w:rPr>
                <w:sz w:val="20"/>
                <w:lang w:val="en-US"/>
              </w:rPr>
              <w:t>N</w:t>
            </w:r>
            <w:r w:rsidRPr="002C6753">
              <w:rPr>
                <w:sz w:val="20"/>
              </w:rPr>
              <w:t>,</w:t>
            </w:r>
            <w:r w:rsidRPr="002C6753">
              <w:rPr>
                <w:sz w:val="20"/>
                <w:lang w:val="en-US"/>
              </w:rPr>
              <w:t>N</w:t>
            </w:r>
            <w:r w:rsidRPr="002C6753">
              <w:rPr>
                <w:sz w:val="20"/>
              </w:rPr>
              <w:t>-1,6-гександиилбис</w:t>
            </w:r>
            <w:r>
              <w:rPr>
                <w:sz w:val="20"/>
              </w:rPr>
              <w:t xml:space="preserve"> </w:t>
            </w:r>
            <w:r w:rsidRPr="002C6753">
              <w:rPr>
                <w:sz w:val="20"/>
              </w:rPr>
              <w:t>(</w:t>
            </w:r>
            <w:r w:rsidRPr="002C6753">
              <w:rPr>
                <w:sz w:val="20"/>
                <w:lang w:val="en-US"/>
              </w:rPr>
              <w:t>N</w:t>
            </w:r>
            <w:r w:rsidRPr="002C6753">
              <w:rPr>
                <w:sz w:val="20"/>
              </w:rPr>
              <w:t>-</w:t>
            </w:r>
            <w:proofErr w:type="spellStart"/>
            <w:r w:rsidRPr="002C6753">
              <w:rPr>
                <w:sz w:val="20"/>
              </w:rPr>
              <w:t>циангуанидина</w:t>
            </w:r>
            <w:proofErr w:type="spellEnd"/>
            <w:r w:rsidRPr="002C6753">
              <w:rPr>
                <w:sz w:val="20"/>
              </w:rPr>
              <w:t>) с 1,6-гексадиамином гидрохлоридом</w:t>
            </w:r>
            <w:r w:rsidR="006C3732">
              <w:rPr>
                <w:sz w:val="20"/>
              </w:rPr>
              <w:t xml:space="preserve"> - не менее</w:t>
            </w:r>
            <w:r w:rsidRPr="002C6753">
              <w:rPr>
                <w:sz w:val="20"/>
              </w:rPr>
              <w:t xml:space="preserve"> 2%, </w:t>
            </w:r>
          </w:p>
          <w:p w:rsidR="00DE4DCE" w:rsidRDefault="00DE4DCE" w:rsidP="00DE4DCE">
            <w:pPr>
              <w:pStyle w:val="a3"/>
              <w:snapToGrid w:val="0"/>
              <w:rPr>
                <w:sz w:val="20"/>
              </w:rPr>
            </w:pPr>
            <w:r w:rsidRPr="002C6753">
              <w:rPr>
                <w:sz w:val="20"/>
              </w:rPr>
              <w:t>2-пропанол</w:t>
            </w:r>
            <w:r w:rsidR="006C3732">
              <w:rPr>
                <w:sz w:val="20"/>
              </w:rPr>
              <w:t xml:space="preserve"> - не менее</w:t>
            </w:r>
            <w:r w:rsidRPr="002C6753">
              <w:rPr>
                <w:sz w:val="20"/>
              </w:rPr>
              <w:t xml:space="preserve"> 1,5%, </w:t>
            </w:r>
          </w:p>
          <w:p w:rsidR="00DE4DCE" w:rsidRPr="002C6753" w:rsidRDefault="00DE4DCE" w:rsidP="00DE4DCE">
            <w:pPr>
              <w:pStyle w:val="a3"/>
              <w:snapToGrid w:val="0"/>
              <w:rPr>
                <w:sz w:val="20"/>
              </w:rPr>
            </w:pPr>
            <w:r w:rsidRPr="002C6753">
              <w:rPr>
                <w:sz w:val="20"/>
              </w:rPr>
              <w:t>ферменты (липаза, протеаза), а так же другие функциональные компоненты и ингибиторы коррозии.</w:t>
            </w:r>
          </w:p>
          <w:p w:rsidR="00DE4DCE" w:rsidRPr="002C6753" w:rsidRDefault="00DE4DCE" w:rsidP="00DE4DCE">
            <w:pPr>
              <w:pStyle w:val="a3"/>
              <w:snapToGrid w:val="0"/>
              <w:rPr>
                <w:sz w:val="20"/>
              </w:rPr>
            </w:pPr>
            <w:r w:rsidRPr="002C6753">
              <w:rPr>
                <w:sz w:val="20"/>
              </w:rPr>
              <w:t xml:space="preserve">РН 1% водного раствора </w:t>
            </w:r>
            <w:r>
              <w:rPr>
                <w:sz w:val="20"/>
              </w:rPr>
              <w:t xml:space="preserve">– </w:t>
            </w:r>
            <w:r w:rsidRPr="002C6753">
              <w:rPr>
                <w:sz w:val="20"/>
              </w:rPr>
              <w:t>9,0+2,0.</w:t>
            </w:r>
            <w:r w:rsidR="001451B1">
              <w:rPr>
                <w:sz w:val="20"/>
              </w:rPr>
              <w:t>Средство не должно иметь в своём сос</w:t>
            </w:r>
            <w:r w:rsidR="00173300">
              <w:rPr>
                <w:sz w:val="20"/>
              </w:rPr>
              <w:t xml:space="preserve">таве альдегидов, фенола, </w:t>
            </w:r>
            <w:r w:rsidR="001451B1">
              <w:rPr>
                <w:sz w:val="20"/>
              </w:rPr>
              <w:t>молочной кислоты, кислородосодержащих и хлорсодержащих соединений.</w:t>
            </w:r>
          </w:p>
          <w:p w:rsidR="00DE4DCE" w:rsidRPr="002C6753" w:rsidRDefault="00DE4DCE" w:rsidP="00DE4DCE">
            <w:pPr>
              <w:pStyle w:val="a3"/>
              <w:snapToGrid w:val="0"/>
              <w:rPr>
                <w:sz w:val="20"/>
              </w:rPr>
            </w:pPr>
            <w:r w:rsidRPr="002C6753">
              <w:rPr>
                <w:sz w:val="20"/>
              </w:rPr>
              <w:t xml:space="preserve">Срок годности </w:t>
            </w:r>
            <w:r>
              <w:rPr>
                <w:sz w:val="20"/>
              </w:rPr>
              <w:t>–</w:t>
            </w:r>
            <w:r w:rsidR="00C44F7B">
              <w:rPr>
                <w:sz w:val="20"/>
              </w:rPr>
              <w:t xml:space="preserve"> не менее</w:t>
            </w:r>
            <w:r w:rsidRPr="002C6753">
              <w:rPr>
                <w:sz w:val="20"/>
              </w:rPr>
              <w:t xml:space="preserve"> 5</w:t>
            </w:r>
            <w:r>
              <w:rPr>
                <w:sz w:val="20"/>
              </w:rPr>
              <w:t xml:space="preserve"> </w:t>
            </w:r>
            <w:r w:rsidRPr="002C6753">
              <w:rPr>
                <w:sz w:val="20"/>
              </w:rPr>
              <w:t xml:space="preserve">лет в невскрытой упаковке, </w:t>
            </w:r>
          </w:p>
          <w:p w:rsidR="00DE4DCE" w:rsidRPr="002C6753" w:rsidRDefault="00DE4DCE" w:rsidP="00DE4DCE">
            <w:pPr>
              <w:pStyle w:val="a3"/>
              <w:snapToGrid w:val="0"/>
              <w:rPr>
                <w:sz w:val="20"/>
              </w:rPr>
            </w:pPr>
            <w:r w:rsidRPr="002C6753">
              <w:rPr>
                <w:sz w:val="20"/>
              </w:rPr>
              <w:t xml:space="preserve">срок годности рабочих растворов </w:t>
            </w:r>
            <w:r>
              <w:rPr>
                <w:sz w:val="20"/>
              </w:rPr>
              <w:t>–</w:t>
            </w:r>
            <w:r w:rsidRPr="002C6753">
              <w:rPr>
                <w:sz w:val="20"/>
              </w:rPr>
              <w:t xml:space="preserve"> </w:t>
            </w:r>
            <w:r w:rsidR="00C44F7B">
              <w:rPr>
                <w:sz w:val="20"/>
              </w:rPr>
              <w:t xml:space="preserve"> не менее</w:t>
            </w:r>
            <w:r w:rsidRPr="002C6753">
              <w:rPr>
                <w:sz w:val="20"/>
              </w:rPr>
              <w:t>28</w:t>
            </w:r>
            <w:r>
              <w:rPr>
                <w:sz w:val="20"/>
              </w:rPr>
              <w:t xml:space="preserve"> </w:t>
            </w:r>
            <w:r w:rsidRPr="002C6753">
              <w:rPr>
                <w:sz w:val="20"/>
              </w:rPr>
              <w:t>суток.</w:t>
            </w:r>
          </w:p>
          <w:p w:rsidR="00DE4DCE" w:rsidRPr="00393878" w:rsidRDefault="00DE4DCE" w:rsidP="00DE4DCE">
            <w:pPr>
              <w:pStyle w:val="a3"/>
              <w:snapToGrid w:val="0"/>
              <w:rPr>
                <w:sz w:val="20"/>
              </w:rPr>
            </w:pPr>
            <w:r>
              <w:rPr>
                <w:sz w:val="20"/>
              </w:rPr>
              <w:t>Форм</w:t>
            </w:r>
            <w:r w:rsidR="00173300">
              <w:rPr>
                <w:sz w:val="20"/>
              </w:rPr>
              <w:t xml:space="preserve">а выпуска - </w:t>
            </w:r>
            <w:proofErr w:type="gramStart"/>
            <w:r w:rsidR="00173300">
              <w:rPr>
                <w:sz w:val="20"/>
              </w:rPr>
              <w:t>п</w:t>
            </w:r>
            <w:proofErr w:type="gramEnd"/>
            <w:r w:rsidR="00173300">
              <w:rPr>
                <w:sz w:val="20"/>
              </w:rPr>
              <w:t>/э канистра 3,5</w:t>
            </w:r>
            <w:r w:rsidR="007D781E">
              <w:rPr>
                <w:sz w:val="20"/>
              </w:rPr>
              <w:t>л</w:t>
            </w:r>
            <w:r w:rsidR="00173300">
              <w:rPr>
                <w:sz w:val="20"/>
              </w:rPr>
              <w:t xml:space="preserve"> .</w:t>
            </w:r>
          </w:p>
          <w:p w:rsidR="00DE4DCE" w:rsidRPr="000F0ECF" w:rsidRDefault="00DE4DCE" w:rsidP="00DE4DCE">
            <w:pPr>
              <w:pStyle w:val="a3"/>
              <w:snapToGrid w:val="0"/>
              <w:rPr>
                <w:sz w:val="20"/>
              </w:rPr>
            </w:pP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230"/>
        </w:trPr>
        <w:tc>
          <w:tcPr>
            <w:tcW w:w="769" w:type="pct"/>
            <w:vMerge/>
            <w:shd w:val="clear" w:color="auto" w:fill="auto"/>
          </w:tcPr>
          <w:p w:rsidR="00DE4DCE" w:rsidRPr="000D1094" w:rsidRDefault="00DE4DCE" w:rsidP="00DE4DCE">
            <w:pPr>
              <w:pStyle w:val="a3"/>
              <w:snapToGrid w:val="0"/>
              <w:rPr>
                <w:sz w:val="20"/>
              </w:rPr>
            </w:pPr>
          </w:p>
        </w:tc>
        <w:tc>
          <w:tcPr>
            <w:tcW w:w="769" w:type="pct"/>
          </w:tcPr>
          <w:p w:rsidR="00DE4DCE" w:rsidRPr="000D1094" w:rsidRDefault="00DE4DCE" w:rsidP="00DE4DCE">
            <w:pPr>
              <w:pStyle w:val="a3"/>
              <w:snapToGrid w:val="0"/>
              <w:ind w:left="-81" w:right="-81"/>
              <w:rPr>
                <w:sz w:val="20"/>
              </w:rPr>
            </w:pPr>
            <w:r w:rsidRPr="000D1094">
              <w:rPr>
                <w:sz w:val="20"/>
              </w:rPr>
              <w:t>Требования к безопасности</w:t>
            </w:r>
            <w:r>
              <w:rPr>
                <w:sz w:val="20"/>
              </w:rPr>
              <w:t xml:space="preserve"> товаров, работ, услуг</w:t>
            </w:r>
          </w:p>
        </w:tc>
        <w:tc>
          <w:tcPr>
            <w:tcW w:w="2308" w:type="pct"/>
            <w:gridSpan w:val="2"/>
          </w:tcPr>
          <w:p w:rsidR="00DE4DCE" w:rsidRPr="00EF427D" w:rsidRDefault="00DE4DCE" w:rsidP="00DE4DCE">
            <w:pPr>
              <w:pStyle w:val="a3"/>
              <w:snapToGrid w:val="0"/>
              <w:rPr>
                <w:sz w:val="20"/>
              </w:rPr>
            </w:pPr>
            <w:r w:rsidRPr="00EF427D">
              <w:rPr>
                <w:sz w:val="20"/>
              </w:rPr>
              <w:t>Дезинфицирующее средство зарегистрировано на территории РФ в установленном порядке. Остаточный срок годности Товара на момент поставки должен составить не менее 80% установленного срока годности.</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230"/>
        </w:trPr>
        <w:tc>
          <w:tcPr>
            <w:tcW w:w="769" w:type="pct"/>
            <w:vMerge/>
            <w:shd w:val="clear" w:color="auto" w:fill="auto"/>
          </w:tcPr>
          <w:p w:rsidR="00DE4DCE" w:rsidRPr="000D1094" w:rsidRDefault="00DE4DCE" w:rsidP="00DE4DCE">
            <w:pPr>
              <w:pStyle w:val="a3"/>
              <w:snapToGrid w:val="0"/>
              <w:rPr>
                <w:sz w:val="20"/>
              </w:rPr>
            </w:pPr>
          </w:p>
        </w:tc>
        <w:tc>
          <w:tcPr>
            <w:tcW w:w="769" w:type="pct"/>
          </w:tcPr>
          <w:p w:rsidR="00DE4DCE" w:rsidRPr="000D1094" w:rsidRDefault="00DE4DCE" w:rsidP="00DE4DCE">
            <w:pPr>
              <w:pStyle w:val="a3"/>
              <w:snapToGrid w:val="0"/>
              <w:ind w:left="-81" w:right="-81"/>
              <w:rPr>
                <w:sz w:val="20"/>
              </w:rPr>
            </w:pPr>
            <w:r w:rsidRPr="000D1094">
              <w:rPr>
                <w:sz w:val="20"/>
              </w:rPr>
              <w:t xml:space="preserve">Требования к функциональным </w:t>
            </w:r>
            <w:r w:rsidRPr="000D1094">
              <w:rPr>
                <w:sz w:val="20"/>
              </w:rPr>
              <w:lastRenderedPageBreak/>
              <w:t>характеристикам (потребительским свойствам) товара</w:t>
            </w:r>
            <w:proofErr w:type="gramStart"/>
            <w:r w:rsidRPr="000D1094">
              <w:rPr>
                <w:sz w:val="20"/>
              </w:rPr>
              <w:t xml:space="preserve"> </w:t>
            </w:r>
            <w:r>
              <w:rPr>
                <w:sz w:val="20"/>
              </w:rPr>
              <w:t>,</w:t>
            </w:r>
            <w:proofErr w:type="gramEnd"/>
            <w:r>
              <w:rPr>
                <w:sz w:val="20"/>
              </w:rPr>
              <w:t xml:space="preserve"> работ, услуг</w:t>
            </w:r>
          </w:p>
        </w:tc>
        <w:tc>
          <w:tcPr>
            <w:tcW w:w="2308" w:type="pct"/>
            <w:gridSpan w:val="2"/>
          </w:tcPr>
          <w:p w:rsidR="00DE4DCE" w:rsidRDefault="00DE4DCE" w:rsidP="00DE4DCE">
            <w:pPr>
              <w:pStyle w:val="a3"/>
              <w:rPr>
                <w:sz w:val="20"/>
              </w:rPr>
            </w:pPr>
            <w:r>
              <w:rPr>
                <w:sz w:val="20"/>
              </w:rPr>
              <w:lastRenderedPageBreak/>
              <w:t>Средство должно обладать</w:t>
            </w:r>
            <w:r w:rsidRPr="002C6753">
              <w:rPr>
                <w:sz w:val="20"/>
              </w:rPr>
              <w:t xml:space="preserve"> утвержденными режимами:</w:t>
            </w:r>
            <w:r w:rsidRPr="002C6753">
              <w:rPr>
                <w:sz w:val="20"/>
              </w:rPr>
              <w:br/>
              <w:t xml:space="preserve">- дезинфекции поверхностей (выход рабочего раствора </w:t>
            </w:r>
            <w:r w:rsidRPr="002C6753">
              <w:rPr>
                <w:sz w:val="20"/>
              </w:rPr>
              <w:lastRenderedPageBreak/>
              <w:t>из одного л/</w:t>
            </w:r>
            <w:proofErr w:type="gramStart"/>
            <w:r w:rsidRPr="002C6753">
              <w:rPr>
                <w:sz w:val="20"/>
              </w:rPr>
              <w:t>кг</w:t>
            </w:r>
            <w:proofErr w:type="gramEnd"/>
            <w:r w:rsidRPr="002C6753">
              <w:rPr>
                <w:sz w:val="20"/>
              </w:rPr>
              <w:t xml:space="preserve"> средства для дезинфекции поверхно</w:t>
            </w:r>
            <w:r>
              <w:rPr>
                <w:sz w:val="20"/>
              </w:rPr>
              <w:t xml:space="preserve">стей в отношении вирусов </w:t>
            </w:r>
            <w:r w:rsidRPr="002C6753">
              <w:rPr>
                <w:sz w:val="20"/>
              </w:rPr>
              <w:t>составля</w:t>
            </w:r>
            <w:r>
              <w:rPr>
                <w:sz w:val="20"/>
              </w:rPr>
              <w:t>ет</w:t>
            </w:r>
            <w:r w:rsidRPr="002C6753">
              <w:rPr>
                <w:sz w:val="20"/>
              </w:rPr>
              <w:t xml:space="preserve"> не менее </w:t>
            </w:r>
            <w:smartTag w:uri="urn:schemas-microsoft-com:office:smarttags" w:element="metricconverter">
              <w:smartTagPr>
                <w:attr w:name="ProductID" w:val="125 л"/>
              </w:smartTagPr>
              <w:r w:rsidRPr="002C6753">
                <w:rPr>
                  <w:sz w:val="20"/>
                </w:rPr>
                <w:t>125 л</w:t>
              </w:r>
            </w:smartTag>
            <w:r w:rsidRPr="002C6753">
              <w:rPr>
                <w:sz w:val="20"/>
              </w:rPr>
              <w:t xml:space="preserve"> при времени экспозиции не более 5</w:t>
            </w:r>
            <w:r>
              <w:rPr>
                <w:sz w:val="20"/>
              </w:rPr>
              <w:t xml:space="preserve"> </w:t>
            </w:r>
            <w:r w:rsidRPr="002C6753">
              <w:rPr>
                <w:sz w:val="20"/>
              </w:rPr>
              <w:t xml:space="preserve">мин.); </w:t>
            </w:r>
            <w:r w:rsidRPr="002C6753">
              <w:rPr>
                <w:sz w:val="20"/>
              </w:rPr>
              <w:br/>
              <w:t>- дезинфекции ИМН (выход рабочего раствора из одного л/</w:t>
            </w:r>
            <w:proofErr w:type="gramStart"/>
            <w:r w:rsidRPr="002C6753">
              <w:rPr>
                <w:sz w:val="20"/>
              </w:rPr>
              <w:t>кг</w:t>
            </w:r>
            <w:proofErr w:type="gramEnd"/>
            <w:r w:rsidRPr="002C6753">
              <w:rPr>
                <w:sz w:val="20"/>
              </w:rPr>
              <w:t xml:space="preserve"> средства для дезинфекци</w:t>
            </w:r>
            <w:r>
              <w:rPr>
                <w:sz w:val="20"/>
              </w:rPr>
              <w:t xml:space="preserve">и ИМН в отношении вирусов </w:t>
            </w:r>
            <w:r w:rsidRPr="002C6753">
              <w:rPr>
                <w:sz w:val="20"/>
              </w:rPr>
              <w:t xml:space="preserve"> составля</w:t>
            </w:r>
            <w:r>
              <w:rPr>
                <w:sz w:val="20"/>
              </w:rPr>
              <w:t>ет</w:t>
            </w:r>
            <w:r w:rsidRPr="002C6753">
              <w:rPr>
                <w:sz w:val="20"/>
              </w:rPr>
              <w:t xml:space="preserve"> не менее </w:t>
            </w:r>
            <w:smartTag w:uri="urn:schemas-microsoft-com:office:smarttags" w:element="metricconverter">
              <w:smartTagPr>
                <w:attr w:name="ProductID" w:val="125 л"/>
              </w:smartTagPr>
              <w:r w:rsidRPr="002C6753">
                <w:rPr>
                  <w:sz w:val="20"/>
                </w:rPr>
                <w:t>125 л</w:t>
              </w:r>
            </w:smartTag>
            <w:r w:rsidRPr="002C6753">
              <w:rPr>
                <w:sz w:val="20"/>
              </w:rPr>
              <w:t xml:space="preserve"> при времени экспозиции не более 5</w:t>
            </w:r>
            <w:r>
              <w:rPr>
                <w:sz w:val="20"/>
              </w:rPr>
              <w:t xml:space="preserve"> </w:t>
            </w:r>
            <w:r w:rsidRPr="002C6753">
              <w:rPr>
                <w:sz w:val="20"/>
              </w:rPr>
              <w:t xml:space="preserve">мин.); </w:t>
            </w:r>
            <w:r w:rsidRPr="002C6753">
              <w:rPr>
                <w:sz w:val="20"/>
              </w:rPr>
              <w:br/>
              <w:t>- дезинфекции ИМН, совмещенной с ПСО (выход рабочего раствора из одного л/</w:t>
            </w:r>
            <w:proofErr w:type="gramStart"/>
            <w:r w:rsidRPr="002C6753">
              <w:rPr>
                <w:sz w:val="20"/>
              </w:rPr>
              <w:t>кг</w:t>
            </w:r>
            <w:proofErr w:type="gramEnd"/>
            <w:r w:rsidRPr="002C6753">
              <w:rPr>
                <w:sz w:val="20"/>
              </w:rPr>
              <w:t xml:space="preserve"> средства для дезинфекции ИМН, совмещенной с ПСО, в отношен</w:t>
            </w:r>
            <w:r>
              <w:rPr>
                <w:sz w:val="20"/>
              </w:rPr>
              <w:t xml:space="preserve">ии вирусов </w:t>
            </w:r>
            <w:r w:rsidRPr="002C6753">
              <w:rPr>
                <w:sz w:val="20"/>
              </w:rPr>
              <w:t xml:space="preserve"> составля</w:t>
            </w:r>
            <w:r>
              <w:rPr>
                <w:sz w:val="20"/>
              </w:rPr>
              <w:t xml:space="preserve">ет </w:t>
            </w:r>
            <w:r w:rsidRPr="002C6753">
              <w:rPr>
                <w:sz w:val="20"/>
              </w:rPr>
              <w:t xml:space="preserve">не менее </w:t>
            </w:r>
            <w:smartTag w:uri="urn:schemas-microsoft-com:office:smarttags" w:element="metricconverter">
              <w:smartTagPr>
                <w:attr w:name="ProductID" w:val="125 л"/>
              </w:smartTagPr>
              <w:r w:rsidRPr="002C6753">
                <w:rPr>
                  <w:sz w:val="20"/>
                </w:rPr>
                <w:t>125 л</w:t>
              </w:r>
            </w:smartTag>
            <w:r w:rsidRPr="002C6753">
              <w:rPr>
                <w:sz w:val="20"/>
              </w:rPr>
              <w:t xml:space="preserve"> при времени экспозиции не более 5</w:t>
            </w:r>
            <w:r>
              <w:rPr>
                <w:sz w:val="20"/>
              </w:rPr>
              <w:t xml:space="preserve"> </w:t>
            </w:r>
            <w:r w:rsidRPr="002C6753">
              <w:rPr>
                <w:sz w:val="20"/>
              </w:rPr>
              <w:t xml:space="preserve">мин.); </w:t>
            </w:r>
            <w:r w:rsidRPr="002C6753">
              <w:rPr>
                <w:sz w:val="20"/>
              </w:rPr>
              <w:br/>
              <w:t>- дезинфекции высокого уровня (выход рабочего раствора из одного л/</w:t>
            </w:r>
            <w:proofErr w:type="gramStart"/>
            <w:r w:rsidRPr="002C6753">
              <w:rPr>
                <w:sz w:val="20"/>
              </w:rPr>
              <w:t>кг</w:t>
            </w:r>
            <w:proofErr w:type="gramEnd"/>
            <w:r w:rsidRPr="002C6753">
              <w:rPr>
                <w:sz w:val="20"/>
              </w:rPr>
              <w:t xml:space="preserve"> ср</w:t>
            </w:r>
            <w:r>
              <w:rPr>
                <w:sz w:val="20"/>
              </w:rPr>
              <w:t xml:space="preserve">едства для проведения ДВУ </w:t>
            </w:r>
            <w:r w:rsidRPr="002C6753">
              <w:rPr>
                <w:sz w:val="20"/>
              </w:rPr>
              <w:t xml:space="preserve"> составля</w:t>
            </w:r>
            <w:r>
              <w:rPr>
                <w:sz w:val="20"/>
              </w:rPr>
              <w:t>ет</w:t>
            </w:r>
            <w:r w:rsidRPr="002C6753">
              <w:rPr>
                <w:sz w:val="20"/>
              </w:rPr>
              <w:t xml:space="preserve"> не менее </w:t>
            </w:r>
            <w:smartTag w:uri="urn:schemas-microsoft-com:office:smarttags" w:element="metricconverter">
              <w:smartTagPr>
                <w:attr w:name="ProductID" w:val="30 л"/>
              </w:smartTagPr>
              <w:r w:rsidRPr="002C6753">
                <w:rPr>
                  <w:sz w:val="20"/>
                </w:rPr>
                <w:t>30 л</w:t>
              </w:r>
            </w:smartTag>
            <w:r w:rsidRPr="002C6753">
              <w:rPr>
                <w:sz w:val="20"/>
              </w:rPr>
              <w:t xml:space="preserve"> при времени экспозиции не более 5</w:t>
            </w:r>
            <w:r>
              <w:rPr>
                <w:sz w:val="20"/>
              </w:rPr>
              <w:t xml:space="preserve"> </w:t>
            </w:r>
            <w:r w:rsidRPr="002C6753">
              <w:rPr>
                <w:sz w:val="20"/>
              </w:rPr>
              <w:t xml:space="preserve">мин.); </w:t>
            </w:r>
            <w:r w:rsidRPr="002C6753">
              <w:rPr>
                <w:sz w:val="20"/>
              </w:rPr>
              <w:br/>
              <w:t xml:space="preserve">- </w:t>
            </w:r>
            <w:proofErr w:type="spellStart"/>
            <w:r w:rsidRPr="002C6753">
              <w:rPr>
                <w:sz w:val="20"/>
              </w:rPr>
              <w:t>предстерилизационной</w:t>
            </w:r>
            <w:proofErr w:type="spellEnd"/>
            <w:r w:rsidRPr="002C6753">
              <w:rPr>
                <w:sz w:val="20"/>
              </w:rPr>
              <w:t xml:space="preserve"> очистки (выход рабочего раствора из одного л/кг ср</w:t>
            </w:r>
            <w:r>
              <w:rPr>
                <w:sz w:val="20"/>
              </w:rPr>
              <w:t xml:space="preserve">едства для проведения ПСО </w:t>
            </w:r>
            <w:r w:rsidRPr="002C6753">
              <w:rPr>
                <w:sz w:val="20"/>
              </w:rPr>
              <w:t xml:space="preserve"> составля</w:t>
            </w:r>
            <w:r>
              <w:rPr>
                <w:sz w:val="20"/>
              </w:rPr>
              <w:t>ет</w:t>
            </w:r>
            <w:r w:rsidRPr="002C6753">
              <w:rPr>
                <w:sz w:val="20"/>
              </w:rPr>
              <w:t xml:space="preserve"> не менее </w:t>
            </w:r>
            <w:smartTag w:uri="urn:schemas-microsoft-com:office:smarttags" w:element="metricconverter">
              <w:smartTagPr>
                <w:attr w:name="ProductID" w:val="2000 л"/>
              </w:smartTagPr>
              <w:r w:rsidRPr="002C6753">
                <w:rPr>
                  <w:sz w:val="20"/>
                </w:rPr>
                <w:t>2000 л</w:t>
              </w:r>
            </w:smartTag>
            <w:r w:rsidRPr="002C6753">
              <w:rPr>
                <w:sz w:val="20"/>
              </w:rPr>
              <w:t xml:space="preserve"> при времени экспозиции не более 5мин.); </w:t>
            </w:r>
            <w:r w:rsidRPr="002C6753">
              <w:rPr>
                <w:sz w:val="20"/>
              </w:rPr>
              <w:br/>
              <w:t xml:space="preserve">- дезинфекции мочи; </w:t>
            </w:r>
            <w:r w:rsidRPr="002C6753">
              <w:rPr>
                <w:sz w:val="20"/>
              </w:rPr>
              <w:br/>
              <w:t xml:space="preserve">- дезинфекции крови; </w:t>
            </w:r>
            <w:r w:rsidRPr="002C6753">
              <w:rPr>
                <w:sz w:val="20"/>
              </w:rPr>
              <w:br/>
              <w:t xml:space="preserve">- дезинфекции мокроты; </w:t>
            </w:r>
            <w:r w:rsidRPr="002C6753">
              <w:rPr>
                <w:sz w:val="20"/>
              </w:rPr>
              <w:br/>
              <w:t xml:space="preserve">- дезинфекции рвотных масс; </w:t>
            </w:r>
            <w:r w:rsidRPr="002C6753">
              <w:rPr>
                <w:sz w:val="20"/>
              </w:rPr>
              <w:br/>
              <w:t xml:space="preserve">- дезинфекции фекалий; </w:t>
            </w:r>
            <w:r w:rsidRPr="002C6753">
              <w:rPr>
                <w:sz w:val="20"/>
              </w:rPr>
              <w:br/>
              <w:t xml:space="preserve">- дезинфекции воздуха; </w:t>
            </w:r>
            <w:r w:rsidRPr="002C6753">
              <w:rPr>
                <w:sz w:val="20"/>
              </w:rPr>
              <w:br/>
              <w:t xml:space="preserve">- дезинфекции поверхностей, пораженных плесенью. </w:t>
            </w:r>
            <w:r w:rsidRPr="002C6753">
              <w:rPr>
                <w:sz w:val="20"/>
              </w:rPr>
              <w:br/>
            </w:r>
          </w:p>
          <w:p w:rsidR="00DE4DCE" w:rsidRPr="00C16288" w:rsidRDefault="00DE4DCE" w:rsidP="00DE4DCE">
            <w:pPr>
              <w:pStyle w:val="a3"/>
              <w:rPr>
                <w:sz w:val="20"/>
              </w:rPr>
            </w:pP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rsidTr="003E5DCD">
        <w:trPr>
          <w:trHeight w:val="2399"/>
        </w:trPr>
        <w:tc>
          <w:tcPr>
            <w:tcW w:w="769" w:type="pct"/>
            <w:vMerge/>
            <w:tcBorders>
              <w:bottom w:val="single" w:sz="4" w:space="0" w:color="000000"/>
            </w:tcBorders>
            <w:shd w:val="clear" w:color="auto" w:fill="auto"/>
          </w:tcPr>
          <w:p w:rsidR="00DE4DCE" w:rsidRPr="000D1094" w:rsidRDefault="00DE4DCE" w:rsidP="00DE4DCE">
            <w:pPr>
              <w:pStyle w:val="a3"/>
              <w:snapToGrid w:val="0"/>
              <w:rPr>
                <w:sz w:val="20"/>
              </w:rPr>
            </w:pPr>
          </w:p>
        </w:tc>
        <w:tc>
          <w:tcPr>
            <w:tcW w:w="769" w:type="pct"/>
            <w:tcBorders>
              <w:bottom w:val="single" w:sz="4" w:space="0" w:color="000000"/>
            </w:tcBorders>
          </w:tcPr>
          <w:p w:rsidR="00DE4DCE" w:rsidRPr="000D1094" w:rsidRDefault="00DE4DCE" w:rsidP="00DE4DCE">
            <w:pPr>
              <w:pStyle w:val="a3"/>
              <w:snapToGrid w:val="0"/>
              <w:ind w:left="-81" w:right="-81"/>
              <w:rPr>
                <w:sz w:val="20"/>
              </w:rPr>
            </w:pPr>
            <w:r w:rsidRPr="000D1094">
              <w:rPr>
                <w:sz w:val="20"/>
              </w:rPr>
              <w:t>Требования к результатам работ, оказанию услуг.</w:t>
            </w:r>
          </w:p>
        </w:tc>
        <w:tc>
          <w:tcPr>
            <w:tcW w:w="2308" w:type="pct"/>
            <w:gridSpan w:val="2"/>
            <w:tcBorders>
              <w:bottom w:val="single" w:sz="4" w:space="0" w:color="000000"/>
            </w:tcBorders>
          </w:tcPr>
          <w:p w:rsidR="00DE4DCE" w:rsidRPr="003E5DCD" w:rsidRDefault="00DE4DCE" w:rsidP="003E5DCD">
            <w:pPr>
              <w:pStyle w:val="a3"/>
              <w:snapToGrid w:val="0"/>
              <w:rPr>
                <w:sz w:val="20"/>
              </w:rPr>
            </w:pPr>
            <w:r w:rsidRPr="00EF427D">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 по применению на русском языке.</w:t>
            </w:r>
          </w:p>
        </w:tc>
        <w:tc>
          <w:tcPr>
            <w:tcW w:w="512" w:type="pct"/>
            <w:vMerge/>
            <w:tcBorders>
              <w:bottom w:val="single" w:sz="4" w:space="0" w:color="000000"/>
            </w:tcBorders>
          </w:tcPr>
          <w:p w:rsidR="00DE4DCE" w:rsidRPr="000D1094" w:rsidRDefault="00DE4DCE" w:rsidP="00DE4DCE">
            <w:pPr>
              <w:pStyle w:val="a3"/>
              <w:snapToGrid w:val="0"/>
              <w:jc w:val="center"/>
              <w:rPr>
                <w:sz w:val="20"/>
              </w:rPr>
            </w:pPr>
          </w:p>
        </w:tc>
        <w:tc>
          <w:tcPr>
            <w:tcW w:w="642" w:type="pct"/>
            <w:vMerge/>
            <w:tcBorders>
              <w:bottom w:val="single" w:sz="4" w:space="0" w:color="000000"/>
            </w:tcBorders>
          </w:tcPr>
          <w:p w:rsidR="00DE4DCE" w:rsidRPr="000D1094" w:rsidRDefault="00DE4DCE" w:rsidP="00DE4DCE">
            <w:pPr>
              <w:pStyle w:val="a3"/>
              <w:snapToGrid w:val="0"/>
              <w:jc w:val="center"/>
              <w:rPr>
                <w:sz w:val="20"/>
              </w:rPr>
            </w:pPr>
          </w:p>
        </w:tc>
      </w:tr>
      <w:tr w:rsidR="00DE4DCE" w:rsidRPr="000D1094">
        <w:trPr>
          <w:trHeight w:val="230"/>
        </w:trPr>
        <w:tc>
          <w:tcPr>
            <w:tcW w:w="769" w:type="pct"/>
            <w:vMerge w:val="restart"/>
          </w:tcPr>
          <w:p w:rsidR="00DE4DCE" w:rsidRPr="000D1094" w:rsidRDefault="00DE4DCE" w:rsidP="00DE4DCE">
            <w:pPr>
              <w:snapToGrid w:val="0"/>
              <w:rPr>
                <w:sz w:val="20"/>
                <w:szCs w:val="20"/>
              </w:rPr>
            </w:pPr>
            <w:r>
              <w:rPr>
                <w:sz w:val="20"/>
                <w:szCs w:val="20"/>
              </w:rPr>
              <w:t>5</w:t>
            </w:r>
            <w:r w:rsidRPr="000D1094">
              <w:rPr>
                <w:sz w:val="20"/>
                <w:szCs w:val="20"/>
              </w:rPr>
              <w:t>.</w:t>
            </w:r>
            <w:r>
              <w:rPr>
                <w:sz w:val="20"/>
                <w:szCs w:val="20"/>
              </w:rPr>
              <w:t xml:space="preserve">Поставка </w:t>
            </w:r>
            <w:r w:rsidRPr="000D1094">
              <w:rPr>
                <w:sz w:val="20"/>
                <w:szCs w:val="20"/>
              </w:rPr>
              <w:t xml:space="preserve"> </w:t>
            </w:r>
            <w:proofErr w:type="gramStart"/>
            <w:r>
              <w:rPr>
                <w:sz w:val="20"/>
                <w:szCs w:val="20"/>
              </w:rPr>
              <w:t>дезинфицирую-</w:t>
            </w:r>
            <w:proofErr w:type="spellStart"/>
            <w:r>
              <w:rPr>
                <w:sz w:val="20"/>
                <w:szCs w:val="20"/>
              </w:rPr>
              <w:t>щего</w:t>
            </w:r>
            <w:proofErr w:type="spellEnd"/>
            <w:proofErr w:type="gramEnd"/>
            <w:r>
              <w:rPr>
                <w:sz w:val="20"/>
                <w:szCs w:val="20"/>
              </w:rPr>
              <w:t xml:space="preserve"> средства</w:t>
            </w:r>
            <w:r w:rsidR="00DF4CF8">
              <w:rPr>
                <w:sz w:val="20"/>
                <w:szCs w:val="20"/>
              </w:rPr>
              <w:t xml:space="preserve"> </w:t>
            </w:r>
          </w:p>
        </w:tc>
        <w:tc>
          <w:tcPr>
            <w:tcW w:w="769" w:type="pct"/>
          </w:tcPr>
          <w:p w:rsidR="00DE4DCE" w:rsidRPr="000D1094" w:rsidRDefault="00DE4DCE" w:rsidP="00DE4DCE">
            <w:pPr>
              <w:snapToGrid w:val="0"/>
              <w:ind w:left="-81" w:right="-81"/>
              <w:rPr>
                <w:sz w:val="20"/>
                <w:szCs w:val="20"/>
              </w:rPr>
            </w:pPr>
            <w:r w:rsidRPr="000D1094">
              <w:rPr>
                <w:sz w:val="20"/>
                <w:szCs w:val="20"/>
              </w:rPr>
              <w:t>Требование к качеству товаров</w:t>
            </w:r>
            <w:r>
              <w:rPr>
                <w:sz w:val="20"/>
                <w:szCs w:val="20"/>
              </w:rPr>
              <w:t>, работ, услуг</w:t>
            </w:r>
          </w:p>
        </w:tc>
        <w:tc>
          <w:tcPr>
            <w:tcW w:w="2308" w:type="pct"/>
            <w:gridSpan w:val="2"/>
          </w:tcPr>
          <w:p w:rsidR="00DE4DCE" w:rsidRPr="00EF427D" w:rsidRDefault="00DE4DCE" w:rsidP="00DE4DCE">
            <w:pPr>
              <w:pStyle w:val="a3"/>
              <w:snapToGrid w:val="0"/>
              <w:jc w:val="both"/>
              <w:rPr>
                <w:sz w:val="20"/>
              </w:rPr>
            </w:pPr>
            <w:r w:rsidRPr="00EF427D">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512" w:type="pct"/>
            <w:vMerge w:val="restart"/>
          </w:tcPr>
          <w:p w:rsidR="003E5DCD" w:rsidRDefault="003E5DCD" w:rsidP="00690467">
            <w:pPr>
              <w:jc w:val="both"/>
              <w:rPr>
                <w:sz w:val="20"/>
                <w:szCs w:val="20"/>
              </w:rPr>
            </w:pPr>
          </w:p>
          <w:p w:rsidR="003E5DCD" w:rsidRDefault="003E5DCD" w:rsidP="00690467">
            <w:pPr>
              <w:jc w:val="both"/>
              <w:rPr>
                <w:sz w:val="20"/>
                <w:szCs w:val="20"/>
              </w:rPr>
            </w:pPr>
          </w:p>
          <w:p w:rsidR="003E5DCD" w:rsidRDefault="003E5DCD" w:rsidP="00690467">
            <w:pPr>
              <w:jc w:val="both"/>
              <w:rPr>
                <w:sz w:val="20"/>
                <w:szCs w:val="20"/>
              </w:rPr>
            </w:pPr>
          </w:p>
          <w:p w:rsidR="003E5DCD" w:rsidRDefault="003E5DCD" w:rsidP="00690467">
            <w:pPr>
              <w:jc w:val="both"/>
              <w:rPr>
                <w:sz w:val="20"/>
                <w:szCs w:val="20"/>
              </w:rPr>
            </w:pPr>
          </w:p>
          <w:p w:rsidR="003E5DCD" w:rsidRDefault="003E5DCD" w:rsidP="00690467">
            <w:pPr>
              <w:jc w:val="both"/>
              <w:rPr>
                <w:sz w:val="20"/>
                <w:szCs w:val="20"/>
              </w:rPr>
            </w:pPr>
          </w:p>
          <w:p w:rsidR="003E5DCD" w:rsidRDefault="003E5DCD" w:rsidP="00690467">
            <w:pPr>
              <w:jc w:val="both"/>
              <w:rPr>
                <w:sz w:val="20"/>
                <w:szCs w:val="20"/>
              </w:rPr>
            </w:pPr>
          </w:p>
          <w:p w:rsidR="003E5DCD" w:rsidRDefault="003E5DCD" w:rsidP="00690467">
            <w:pPr>
              <w:jc w:val="both"/>
              <w:rPr>
                <w:sz w:val="20"/>
                <w:szCs w:val="20"/>
              </w:rPr>
            </w:pPr>
          </w:p>
          <w:p w:rsidR="003E5DCD" w:rsidRDefault="003E5DCD" w:rsidP="00690467">
            <w:pPr>
              <w:jc w:val="both"/>
              <w:rPr>
                <w:sz w:val="20"/>
                <w:szCs w:val="20"/>
              </w:rPr>
            </w:pPr>
          </w:p>
          <w:p w:rsidR="00690467" w:rsidRDefault="00690467" w:rsidP="00690467">
            <w:pPr>
              <w:jc w:val="both"/>
              <w:rPr>
                <w:sz w:val="20"/>
                <w:szCs w:val="20"/>
              </w:rPr>
            </w:pPr>
            <w:r>
              <w:rPr>
                <w:sz w:val="20"/>
                <w:szCs w:val="20"/>
              </w:rPr>
              <w:t xml:space="preserve">Банка </w:t>
            </w:r>
          </w:p>
          <w:p w:rsidR="00690467" w:rsidRPr="00690467" w:rsidRDefault="00690467" w:rsidP="00690467">
            <w:pPr>
              <w:jc w:val="both"/>
              <w:rPr>
                <w:sz w:val="22"/>
                <w:szCs w:val="22"/>
              </w:rPr>
            </w:pPr>
            <w:r>
              <w:rPr>
                <w:sz w:val="26"/>
              </w:rPr>
              <w:t xml:space="preserve"> </w:t>
            </w:r>
            <w:r w:rsidRPr="00690467">
              <w:rPr>
                <w:sz w:val="22"/>
                <w:szCs w:val="22"/>
              </w:rPr>
              <w:t xml:space="preserve">1 кг. </w:t>
            </w:r>
          </w:p>
          <w:p w:rsidR="00DE4DCE" w:rsidRPr="000D1094" w:rsidRDefault="00DE4DCE" w:rsidP="00690467">
            <w:pPr>
              <w:pStyle w:val="a3"/>
              <w:snapToGrid w:val="0"/>
              <w:jc w:val="center"/>
              <w:rPr>
                <w:sz w:val="20"/>
              </w:rPr>
            </w:pPr>
          </w:p>
        </w:tc>
        <w:tc>
          <w:tcPr>
            <w:tcW w:w="642" w:type="pct"/>
            <w:vMerge w:val="restart"/>
          </w:tcPr>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Default="00DE4DCE" w:rsidP="00DE4DCE">
            <w:pPr>
              <w:pStyle w:val="a3"/>
              <w:snapToGrid w:val="0"/>
              <w:jc w:val="center"/>
              <w:rPr>
                <w:sz w:val="20"/>
              </w:rPr>
            </w:pPr>
          </w:p>
          <w:p w:rsidR="00DE4DCE" w:rsidRPr="000D1094" w:rsidRDefault="00690467" w:rsidP="00DE4DCE">
            <w:pPr>
              <w:pStyle w:val="a3"/>
              <w:snapToGrid w:val="0"/>
              <w:jc w:val="center"/>
              <w:rPr>
                <w:sz w:val="20"/>
              </w:rPr>
            </w:pPr>
            <w:r>
              <w:rPr>
                <w:sz w:val="20"/>
              </w:rPr>
              <w:t>3</w:t>
            </w:r>
            <w:r w:rsidR="00DE4DCE">
              <w:rPr>
                <w:sz w:val="20"/>
              </w:rPr>
              <w:t>0 шт.</w:t>
            </w:r>
          </w:p>
        </w:tc>
      </w:tr>
      <w:tr w:rsidR="00DE4DCE" w:rsidRPr="000D1094" w:rsidTr="003E5DCD">
        <w:trPr>
          <w:trHeight w:val="970"/>
        </w:trPr>
        <w:tc>
          <w:tcPr>
            <w:tcW w:w="769" w:type="pct"/>
            <w:vMerge/>
          </w:tcPr>
          <w:p w:rsidR="00DE4DCE" w:rsidRPr="000D1094" w:rsidRDefault="00DE4DCE" w:rsidP="00DE4DCE">
            <w:pPr>
              <w:snapToGrid w:val="0"/>
              <w:rPr>
                <w:sz w:val="20"/>
                <w:szCs w:val="20"/>
              </w:rPr>
            </w:pPr>
          </w:p>
        </w:tc>
        <w:tc>
          <w:tcPr>
            <w:tcW w:w="769" w:type="pct"/>
          </w:tcPr>
          <w:p w:rsidR="00DE4DCE" w:rsidRDefault="00DE4DCE" w:rsidP="00DE4DCE">
            <w:pPr>
              <w:snapToGrid w:val="0"/>
              <w:ind w:left="-81" w:right="-81"/>
              <w:rPr>
                <w:sz w:val="20"/>
                <w:szCs w:val="20"/>
              </w:rPr>
            </w:pPr>
            <w:r w:rsidRPr="000D1094">
              <w:rPr>
                <w:sz w:val="20"/>
                <w:szCs w:val="20"/>
              </w:rPr>
              <w:t>Технические характеристики товаров</w:t>
            </w:r>
            <w:r>
              <w:rPr>
                <w:sz w:val="20"/>
                <w:szCs w:val="20"/>
              </w:rPr>
              <w:t>, работ, услуг</w:t>
            </w:r>
          </w:p>
          <w:p w:rsidR="00DE4DCE" w:rsidRPr="000D1094" w:rsidRDefault="00DE4DCE" w:rsidP="00DE4DCE">
            <w:pPr>
              <w:snapToGrid w:val="0"/>
              <w:ind w:left="-81" w:right="-81"/>
              <w:rPr>
                <w:sz w:val="20"/>
                <w:szCs w:val="20"/>
              </w:rPr>
            </w:pPr>
          </w:p>
        </w:tc>
        <w:tc>
          <w:tcPr>
            <w:tcW w:w="2308" w:type="pct"/>
            <w:gridSpan w:val="2"/>
          </w:tcPr>
          <w:p w:rsidR="00064719" w:rsidRPr="003E5DCD" w:rsidRDefault="003C2A2F" w:rsidP="003E5DCD">
            <w:pPr>
              <w:jc w:val="both"/>
              <w:rPr>
                <w:sz w:val="20"/>
                <w:szCs w:val="20"/>
              </w:rPr>
            </w:pPr>
            <w:r w:rsidRPr="003E5DCD">
              <w:rPr>
                <w:sz w:val="20"/>
                <w:szCs w:val="20"/>
              </w:rPr>
              <w:t>Д</w:t>
            </w:r>
            <w:r w:rsidR="00C44F7B" w:rsidRPr="003E5DCD">
              <w:rPr>
                <w:sz w:val="20"/>
                <w:szCs w:val="20"/>
              </w:rPr>
              <w:t>езинфицирующее средство</w:t>
            </w:r>
            <w:r w:rsidRPr="003E5DCD">
              <w:rPr>
                <w:sz w:val="20"/>
                <w:szCs w:val="20"/>
              </w:rPr>
              <w:t xml:space="preserve"> в форме порошка</w:t>
            </w:r>
            <w:r w:rsidR="00173300" w:rsidRPr="003E5DCD">
              <w:rPr>
                <w:sz w:val="20"/>
                <w:szCs w:val="20"/>
              </w:rPr>
              <w:t>, содержащее в качестве активных</w:t>
            </w:r>
            <w:r w:rsidRPr="003E5DCD">
              <w:rPr>
                <w:sz w:val="20"/>
                <w:szCs w:val="20"/>
              </w:rPr>
              <w:t xml:space="preserve"> ДВ</w:t>
            </w:r>
            <w:r w:rsidR="00173300" w:rsidRPr="003E5DCD">
              <w:rPr>
                <w:sz w:val="20"/>
                <w:szCs w:val="20"/>
              </w:rPr>
              <w:t>:</w:t>
            </w:r>
            <w:r w:rsidRPr="003E5DCD">
              <w:rPr>
                <w:sz w:val="20"/>
                <w:szCs w:val="20"/>
              </w:rPr>
              <w:t xml:space="preserve"> </w:t>
            </w:r>
            <w:proofErr w:type="spellStart"/>
            <w:r w:rsidRPr="003E5DCD">
              <w:rPr>
                <w:sz w:val="20"/>
                <w:szCs w:val="20"/>
              </w:rPr>
              <w:t>пероксосольват</w:t>
            </w:r>
            <w:proofErr w:type="spellEnd"/>
            <w:r w:rsidRPr="003E5DCD">
              <w:rPr>
                <w:sz w:val="20"/>
                <w:szCs w:val="20"/>
              </w:rPr>
              <w:t xml:space="preserve"> фторида калия, а также ПАВ и ингибитор коррозии. </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безопасности товаров</w:t>
            </w:r>
            <w:r>
              <w:rPr>
                <w:sz w:val="20"/>
                <w:szCs w:val="20"/>
              </w:rPr>
              <w:t>, работ, услуг</w:t>
            </w:r>
          </w:p>
        </w:tc>
        <w:tc>
          <w:tcPr>
            <w:tcW w:w="2308" w:type="pct"/>
            <w:gridSpan w:val="2"/>
          </w:tcPr>
          <w:p w:rsidR="00DE4DCE" w:rsidRPr="00EF427D" w:rsidRDefault="00DE4DCE" w:rsidP="00DE4DCE">
            <w:pPr>
              <w:pStyle w:val="a3"/>
              <w:snapToGrid w:val="0"/>
              <w:rPr>
                <w:sz w:val="20"/>
              </w:rPr>
            </w:pPr>
            <w:r w:rsidRPr="00EF427D">
              <w:rPr>
                <w:sz w:val="20"/>
              </w:rPr>
              <w:t xml:space="preserve">Дезинфицирующее средство, зарегистрированное на территории РФ в установленном порядке. </w:t>
            </w:r>
          </w:p>
          <w:p w:rsidR="00DE4DCE" w:rsidRPr="00837DDD" w:rsidRDefault="00DE4DCE" w:rsidP="00DE4DCE">
            <w:pPr>
              <w:pStyle w:val="a3"/>
              <w:rPr>
                <w:sz w:val="22"/>
                <w:szCs w:val="22"/>
              </w:rPr>
            </w:pPr>
            <w:r w:rsidRPr="00EF427D">
              <w:rPr>
                <w:sz w:val="20"/>
              </w:rPr>
              <w:t>Остаточный срок годности Товара на момент поставки должен составить не менее 80% установленного срока годности.</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1401"/>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функциональным характеристикам (потребительским свойствам) товара</w:t>
            </w:r>
            <w:r>
              <w:rPr>
                <w:sz w:val="20"/>
                <w:szCs w:val="20"/>
              </w:rPr>
              <w:t>, работ, услуг</w:t>
            </w:r>
          </w:p>
        </w:tc>
        <w:tc>
          <w:tcPr>
            <w:tcW w:w="2308" w:type="pct"/>
            <w:gridSpan w:val="2"/>
          </w:tcPr>
          <w:p w:rsidR="003C2A2F" w:rsidRPr="003E5DCD" w:rsidRDefault="003C2A2F" w:rsidP="003C2A2F">
            <w:pPr>
              <w:jc w:val="both"/>
              <w:rPr>
                <w:sz w:val="20"/>
                <w:szCs w:val="20"/>
              </w:rPr>
            </w:pPr>
            <w:r w:rsidRPr="003E5DCD">
              <w:rPr>
                <w:sz w:val="20"/>
                <w:szCs w:val="20"/>
              </w:rPr>
              <w:t>Средство должно обладать утвержденными режимами:</w:t>
            </w:r>
          </w:p>
          <w:p w:rsidR="003C2A2F" w:rsidRPr="003E5DCD" w:rsidRDefault="003C2A2F" w:rsidP="003C2A2F">
            <w:pPr>
              <w:jc w:val="both"/>
              <w:rPr>
                <w:sz w:val="20"/>
                <w:szCs w:val="20"/>
              </w:rPr>
            </w:pPr>
            <w:r w:rsidRPr="003E5DCD">
              <w:rPr>
                <w:sz w:val="20"/>
                <w:szCs w:val="20"/>
              </w:rPr>
              <w:t xml:space="preserve">- профилактической дезинфекции поверхностей (выход рабочего раствора из 1кг средства для дезинфекции поверхностей в отношении бактериальной инфекции, кроме туберкулеза, должен составлять не менее </w:t>
            </w:r>
            <w:smartTag w:uri="urn:schemas-microsoft-com:office:smarttags" w:element="metricconverter">
              <w:smartTagPr>
                <w:attr w:name="ProductID" w:val="400 л"/>
              </w:smartTagPr>
              <w:r w:rsidRPr="003E5DCD">
                <w:rPr>
                  <w:sz w:val="20"/>
                  <w:szCs w:val="20"/>
                </w:rPr>
                <w:t>400 л</w:t>
              </w:r>
            </w:smartTag>
            <w:r w:rsidRPr="003E5DCD">
              <w:rPr>
                <w:sz w:val="20"/>
                <w:szCs w:val="20"/>
              </w:rPr>
              <w:t xml:space="preserve"> при экспозиции 60мин.); </w:t>
            </w:r>
          </w:p>
          <w:p w:rsidR="003C2A2F" w:rsidRPr="003E5DCD" w:rsidRDefault="003C2A2F" w:rsidP="003C2A2F">
            <w:pPr>
              <w:jc w:val="both"/>
              <w:rPr>
                <w:sz w:val="20"/>
                <w:szCs w:val="20"/>
              </w:rPr>
            </w:pPr>
            <w:r w:rsidRPr="003E5DCD">
              <w:rPr>
                <w:sz w:val="20"/>
                <w:szCs w:val="20"/>
              </w:rPr>
              <w:t xml:space="preserve">- генеральной уборки (выход рабочего раствора из </w:t>
            </w:r>
            <w:smartTag w:uri="urn:schemas-microsoft-com:office:smarttags" w:element="metricconverter">
              <w:smartTagPr>
                <w:attr w:name="ProductID" w:val="1 кг"/>
              </w:smartTagPr>
              <w:r w:rsidRPr="003E5DCD">
                <w:rPr>
                  <w:sz w:val="20"/>
                  <w:szCs w:val="20"/>
                </w:rPr>
                <w:t>1 кг</w:t>
              </w:r>
            </w:smartTag>
            <w:r w:rsidRPr="003E5DCD">
              <w:rPr>
                <w:sz w:val="20"/>
                <w:szCs w:val="20"/>
              </w:rPr>
              <w:t xml:space="preserve"> средства для генеральной уборки соматических </w:t>
            </w:r>
            <w:r w:rsidRPr="003E5DCD">
              <w:rPr>
                <w:sz w:val="20"/>
                <w:szCs w:val="20"/>
              </w:rPr>
              <w:lastRenderedPageBreak/>
              <w:t xml:space="preserve">отделений не менее </w:t>
            </w:r>
            <w:smartTag w:uri="urn:schemas-microsoft-com:office:smarttags" w:element="metricconverter">
              <w:smartTagPr>
                <w:attr w:name="ProductID" w:val="200 л"/>
              </w:smartTagPr>
              <w:r w:rsidRPr="003E5DCD">
                <w:rPr>
                  <w:sz w:val="20"/>
                  <w:szCs w:val="20"/>
                </w:rPr>
                <w:t>200 л</w:t>
              </w:r>
            </w:smartTag>
            <w:r w:rsidRPr="003E5DCD">
              <w:rPr>
                <w:sz w:val="20"/>
                <w:szCs w:val="20"/>
              </w:rPr>
              <w:t xml:space="preserve"> при экспозиции 60мин);</w:t>
            </w:r>
          </w:p>
          <w:p w:rsidR="003C2A2F" w:rsidRPr="003E5DCD" w:rsidRDefault="003C2A2F" w:rsidP="003C2A2F">
            <w:pPr>
              <w:jc w:val="both"/>
              <w:rPr>
                <w:sz w:val="20"/>
                <w:szCs w:val="20"/>
              </w:rPr>
            </w:pPr>
            <w:r w:rsidRPr="003E5DCD">
              <w:rPr>
                <w:sz w:val="20"/>
                <w:szCs w:val="20"/>
              </w:rPr>
              <w:t xml:space="preserve">- дезинфекции ИМН, совмещенной с ПСО (выход рабочего раствора из </w:t>
            </w:r>
            <w:smartTag w:uri="urn:schemas-microsoft-com:office:smarttags" w:element="metricconverter">
              <w:smartTagPr>
                <w:attr w:name="ProductID" w:val="1 кг"/>
              </w:smartTagPr>
              <w:r w:rsidRPr="003E5DCD">
                <w:rPr>
                  <w:sz w:val="20"/>
                  <w:szCs w:val="20"/>
                </w:rPr>
                <w:t>1 кг</w:t>
              </w:r>
            </w:smartTag>
            <w:r w:rsidRPr="003E5DCD">
              <w:rPr>
                <w:sz w:val="20"/>
                <w:szCs w:val="20"/>
              </w:rPr>
              <w:t xml:space="preserve"> средства для дезинфекции ИМН, совмещенной с ПСО, в отношении вирусов должен составлять не менее </w:t>
            </w:r>
            <w:smartTag w:uri="urn:schemas-microsoft-com:office:smarttags" w:element="metricconverter">
              <w:smartTagPr>
                <w:attr w:name="ProductID" w:val="33 л"/>
              </w:smartTagPr>
              <w:r w:rsidRPr="003E5DCD">
                <w:rPr>
                  <w:sz w:val="20"/>
                  <w:szCs w:val="20"/>
                </w:rPr>
                <w:t>33 л</w:t>
              </w:r>
            </w:smartTag>
            <w:r w:rsidRPr="003E5DCD">
              <w:rPr>
                <w:sz w:val="20"/>
                <w:szCs w:val="20"/>
              </w:rPr>
              <w:t xml:space="preserve"> при экспозиции 60 мин.);</w:t>
            </w:r>
          </w:p>
          <w:p w:rsidR="003C2A2F" w:rsidRPr="003E5DCD" w:rsidRDefault="003C2A2F" w:rsidP="003C2A2F">
            <w:pPr>
              <w:jc w:val="both"/>
              <w:rPr>
                <w:sz w:val="20"/>
                <w:szCs w:val="20"/>
              </w:rPr>
            </w:pPr>
            <w:r w:rsidRPr="003E5DCD">
              <w:rPr>
                <w:sz w:val="20"/>
                <w:szCs w:val="20"/>
              </w:rPr>
              <w:t xml:space="preserve">- ПСО (выход рабочего раствора из </w:t>
            </w:r>
            <w:smartTag w:uri="urn:schemas-microsoft-com:office:smarttags" w:element="metricconverter">
              <w:smartTagPr>
                <w:attr w:name="ProductID" w:val="1 кг"/>
              </w:smartTagPr>
              <w:r w:rsidRPr="003E5DCD">
                <w:rPr>
                  <w:sz w:val="20"/>
                  <w:szCs w:val="20"/>
                </w:rPr>
                <w:t>1 кг</w:t>
              </w:r>
            </w:smartTag>
            <w:r w:rsidRPr="003E5DCD">
              <w:rPr>
                <w:sz w:val="20"/>
                <w:szCs w:val="20"/>
              </w:rPr>
              <w:t xml:space="preserve"> средства для проведения ПСО должен составлять не менее </w:t>
            </w:r>
            <w:smartTag w:uri="urn:schemas-microsoft-com:office:smarttags" w:element="metricconverter">
              <w:smartTagPr>
                <w:attr w:name="ProductID" w:val="200 л"/>
              </w:smartTagPr>
              <w:r w:rsidRPr="003E5DCD">
                <w:rPr>
                  <w:sz w:val="20"/>
                  <w:szCs w:val="20"/>
                </w:rPr>
                <w:t>200 л</w:t>
              </w:r>
            </w:smartTag>
            <w:r w:rsidRPr="003E5DCD">
              <w:rPr>
                <w:sz w:val="20"/>
                <w:szCs w:val="20"/>
              </w:rPr>
              <w:t xml:space="preserve"> при экспозиции 15 мин.). </w:t>
            </w:r>
          </w:p>
          <w:p w:rsidR="003C2A2F" w:rsidRPr="003E5DCD" w:rsidRDefault="003C2A2F" w:rsidP="003C2A2F">
            <w:pPr>
              <w:jc w:val="both"/>
              <w:rPr>
                <w:sz w:val="20"/>
                <w:szCs w:val="20"/>
              </w:rPr>
            </w:pPr>
            <w:r w:rsidRPr="003E5DCD">
              <w:rPr>
                <w:sz w:val="20"/>
                <w:szCs w:val="20"/>
              </w:rPr>
              <w:t xml:space="preserve">Срок годности средства - не менее 3 лет,  рабочих растворов – не менее 5 суток. </w:t>
            </w:r>
          </w:p>
          <w:p w:rsidR="003C2A2F" w:rsidRPr="003E5DCD" w:rsidRDefault="00CA3499" w:rsidP="003C2A2F">
            <w:pPr>
              <w:jc w:val="both"/>
              <w:rPr>
                <w:sz w:val="20"/>
                <w:szCs w:val="20"/>
              </w:rPr>
            </w:pPr>
            <w:r w:rsidRPr="003E5DCD">
              <w:rPr>
                <w:sz w:val="20"/>
                <w:szCs w:val="20"/>
              </w:rPr>
              <w:t xml:space="preserve"> </w:t>
            </w:r>
            <w:proofErr w:type="gramStart"/>
            <w:r w:rsidR="003C2A2F" w:rsidRPr="003E5DCD">
              <w:rPr>
                <w:sz w:val="20"/>
                <w:szCs w:val="20"/>
              </w:rPr>
              <w:t>Растворы средства должны применяться  для: дезинфекции поверхностей в помещениях, санитарно-технического оборудования, белья, посуды столовой, лабораторной посуды, предметов ухода за больными</w:t>
            </w:r>
            <w:r w:rsidR="003C2A2F" w:rsidRPr="003E5DCD">
              <w:rPr>
                <w:color w:val="0000FF"/>
                <w:sz w:val="20"/>
                <w:szCs w:val="20"/>
              </w:rPr>
              <w:t xml:space="preserve">, </w:t>
            </w:r>
            <w:r w:rsidR="003C2A2F" w:rsidRPr="003E5DCD">
              <w:rPr>
                <w:sz w:val="20"/>
                <w:szCs w:val="20"/>
              </w:rPr>
              <w:t>кувезов для недоношенных детей, медицинских приборов, медицинских отходов, в том числе однократного применения, дезинфекции уборочного материала и инвентаря,  обеспечения дезинфекционных мероприятий в очагах сибирской язвы и ООИ; дезинфекции систем вентиляции и  кондиционирования воздуха;</w:t>
            </w:r>
            <w:proofErr w:type="gramEnd"/>
            <w:r w:rsidR="003C2A2F" w:rsidRPr="003E5DCD">
              <w:rPr>
                <w:sz w:val="20"/>
                <w:szCs w:val="20"/>
              </w:rPr>
              <w:t xml:space="preserve"> дезинфекции ИМН (кроме эндоскопов и инструментов к ним) из коррозионностойких металлов, резин, стекла, пластмасс, включая стоматологические инструменты, в том числе отсасывающие системы, оттиски из силиконовых материалов; дезинфекции, совмещенной с ПСО,  ИМН, включая стоматологические инструменты из коррозионностойких металлов,  резин, стекла, пластмасс (кроме  эндоскопов и инструментов к ним); для ПСО  ИМН (кроме эндоскопов и инструментов к ним) из коррозионностойких металлов, резин, стекла, пластмасс, включая стоматологические инструменты, в том числе отсасывающие системы, оттиски из силиконовых материалов. </w:t>
            </w:r>
          </w:p>
          <w:p w:rsidR="00CA3499" w:rsidRPr="003E5DCD" w:rsidRDefault="003C2A2F" w:rsidP="003C2A2F">
            <w:pPr>
              <w:jc w:val="both"/>
              <w:rPr>
                <w:sz w:val="20"/>
                <w:szCs w:val="20"/>
              </w:rPr>
            </w:pPr>
            <w:r w:rsidRPr="003E5DCD">
              <w:rPr>
                <w:sz w:val="20"/>
                <w:szCs w:val="20"/>
              </w:rPr>
              <w:t>Средство должно быть эффективно против ООИ, включая споры сибирской язвы, эффективно против вируса полиомиелита и гепатита В.</w:t>
            </w:r>
          </w:p>
          <w:p w:rsidR="003C2A2F" w:rsidRPr="003E5DCD" w:rsidRDefault="00CA3499" w:rsidP="003C2A2F">
            <w:pPr>
              <w:jc w:val="both"/>
              <w:rPr>
                <w:sz w:val="20"/>
                <w:szCs w:val="20"/>
              </w:rPr>
            </w:pPr>
            <w:r w:rsidRPr="003E5DCD">
              <w:rPr>
                <w:sz w:val="20"/>
                <w:szCs w:val="20"/>
              </w:rPr>
              <w:t>Форма выпуска: полиэтиленовые емкости с плотно закручивающимися крышками массой 1кг.</w:t>
            </w:r>
          </w:p>
          <w:p w:rsidR="00DE4DCE" w:rsidRPr="00F90FD8" w:rsidRDefault="00DE4DCE" w:rsidP="00F90FD8">
            <w:pPr>
              <w:jc w:val="both"/>
              <w:rPr>
                <w:i/>
                <w:sz w:val="20"/>
                <w:szCs w:val="20"/>
              </w:rPr>
            </w:pP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результатам работ, оказанию услуг</w:t>
            </w:r>
          </w:p>
        </w:tc>
        <w:tc>
          <w:tcPr>
            <w:tcW w:w="2308" w:type="pct"/>
            <w:gridSpan w:val="2"/>
          </w:tcPr>
          <w:p w:rsidR="00DE4DCE" w:rsidRPr="000D1094" w:rsidRDefault="00DE4DCE" w:rsidP="00DB762A">
            <w:pPr>
              <w:pStyle w:val="a3"/>
              <w:snapToGrid w:val="0"/>
              <w:rPr>
                <w:sz w:val="20"/>
              </w:rPr>
            </w:pPr>
            <w:r w:rsidRPr="00EF427D">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 по применению на русском языке</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1335"/>
        </w:trPr>
        <w:tc>
          <w:tcPr>
            <w:tcW w:w="769" w:type="pct"/>
            <w:vMerge w:val="restart"/>
          </w:tcPr>
          <w:p w:rsidR="00DE4DCE" w:rsidRPr="000D1094" w:rsidRDefault="00DE4DCE" w:rsidP="00DE4DCE">
            <w:pPr>
              <w:snapToGrid w:val="0"/>
              <w:rPr>
                <w:sz w:val="20"/>
                <w:szCs w:val="20"/>
              </w:rPr>
            </w:pPr>
            <w:r>
              <w:rPr>
                <w:sz w:val="20"/>
                <w:szCs w:val="20"/>
              </w:rPr>
              <w:t xml:space="preserve">6. </w:t>
            </w:r>
            <w:r>
              <w:rPr>
                <w:sz w:val="20"/>
              </w:rPr>
              <w:t>Поставка средства для гигиенической и санитарной обработки рук и кожных по</w:t>
            </w:r>
            <w:r w:rsidR="007D781E">
              <w:t>кровов</w:t>
            </w:r>
          </w:p>
        </w:tc>
        <w:tc>
          <w:tcPr>
            <w:tcW w:w="769" w:type="pct"/>
          </w:tcPr>
          <w:p w:rsidR="00DE4DCE" w:rsidRPr="000D1094" w:rsidRDefault="00DE4DCE" w:rsidP="00DE4DCE">
            <w:pPr>
              <w:snapToGrid w:val="0"/>
              <w:ind w:left="-81" w:right="-81"/>
              <w:rPr>
                <w:sz w:val="20"/>
                <w:szCs w:val="20"/>
              </w:rPr>
            </w:pPr>
            <w:r w:rsidRPr="000D1094">
              <w:rPr>
                <w:sz w:val="20"/>
                <w:szCs w:val="20"/>
              </w:rPr>
              <w:t>Требование к качеству товаров</w:t>
            </w:r>
            <w:r>
              <w:rPr>
                <w:sz w:val="20"/>
                <w:szCs w:val="20"/>
              </w:rPr>
              <w:t>, работ, услуг</w:t>
            </w:r>
          </w:p>
        </w:tc>
        <w:tc>
          <w:tcPr>
            <w:tcW w:w="2308" w:type="pct"/>
            <w:gridSpan w:val="2"/>
          </w:tcPr>
          <w:p w:rsidR="00DE4DCE" w:rsidRPr="00BE0815" w:rsidRDefault="00DE4DCE" w:rsidP="00DE4DCE">
            <w:pPr>
              <w:pStyle w:val="a3"/>
              <w:snapToGrid w:val="0"/>
              <w:jc w:val="both"/>
              <w:rPr>
                <w:sz w:val="20"/>
              </w:rPr>
            </w:pPr>
            <w:r w:rsidRPr="00BE0815">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512" w:type="pct"/>
            <w:vMerge w:val="restart"/>
          </w:tcPr>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r>
              <w:rPr>
                <w:sz w:val="20"/>
                <w:szCs w:val="20"/>
              </w:rPr>
              <w:lastRenderedPageBreak/>
              <w:t>Флакон</w:t>
            </w:r>
            <w:r w:rsidRPr="00E222C4">
              <w:rPr>
                <w:sz w:val="20"/>
                <w:szCs w:val="20"/>
              </w:rPr>
              <w:t xml:space="preserve"> </w:t>
            </w:r>
          </w:p>
          <w:p w:rsidR="00DE4DCE" w:rsidRPr="00E222C4" w:rsidRDefault="00DE4DCE" w:rsidP="00DE4DCE">
            <w:pPr>
              <w:ind w:right="-162"/>
              <w:jc w:val="both"/>
              <w:rPr>
                <w:sz w:val="20"/>
                <w:szCs w:val="20"/>
              </w:rPr>
            </w:pPr>
            <w:r>
              <w:rPr>
                <w:sz w:val="20"/>
                <w:szCs w:val="20"/>
              </w:rPr>
              <w:t>(</w:t>
            </w:r>
            <w:smartTag w:uri="urn:schemas-microsoft-com:office:smarttags" w:element="metricconverter">
              <w:smartTagPr>
                <w:attr w:name="ProductID" w:val="1 литр"/>
              </w:smartTagPr>
              <w:r>
                <w:rPr>
                  <w:sz w:val="20"/>
                  <w:szCs w:val="20"/>
                </w:rPr>
                <w:t>1</w:t>
              </w:r>
              <w:r w:rsidRPr="00E222C4">
                <w:rPr>
                  <w:sz w:val="20"/>
                  <w:szCs w:val="20"/>
                </w:rPr>
                <w:t xml:space="preserve"> литр</w:t>
              </w:r>
            </w:smartTag>
            <w:r>
              <w:rPr>
                <w:sz w:val="20"/>
                <w:szCs w:val="20"/>
              </w:rPr>
              <w:t>)</w:t>
            </w:r>
          </w:p>
        </w:tc>
        <w:tc>
          <w:tcPr>
            <w:tcW w:w="642" w:type="pct"/>
            <w:vMerge w:val="restart"/>
          </w:tcPr>
          <w:p w:rsidR="00DE4DCE" w:rsidRDefault="00DE4DCE" w:rsidP="00DE4DCE">
            <w:pPr>
              <w:jc w:val="both"/>
            </w:pPr>
          </w:p>
          <w:p w:rsidR="00DE4DCE" w:rsidRDefault="00DE4DCE" w:rsidP="00DE4DCE">
            <w:pPr>
              <w:jc w:val="both"/>
            </w:pPr>
          </w:p>
          <w:p w:rsidR="00DE4DCE" w:rsidRDefault="00DE4DCE" w:rsidP="00DE4DCE">
            <w:pPr>
              <w:jc w:val="both"/>
            </w:pPr>
          </w:p>
          <w:p w:rsidR="00DE4DCE" w:rsidRDefault="00DE4DCE" w:rsidP="00DE4DCE">
            <w:pPr>
              <w:jc w:val="both"/>
            </w:pPr>
          </w:p>
          <w:p w:rsidR="00DE4DCE" w:rsidRDefault="00DE4DCE" w:rsidP="00DE4DCE">
            <w:pPr>
              <w:jc w:val="both"/>
            </w:pPr>
          </w:p>
          <w:p w:rsidR="00DE4DCE" w:rsidRDefault="00DE4DCE" w:rsidP="00DE4DCE">
            <w:pPr>
              <w:jc w:val="both"/>
            </w:pPr>
          </w:p>
          <w:p w:rsidR="00DE4DCE" w:rsidRDefault="00DE4DCE" w:rsidP="00DE4DCE">
            <w:pPr>
              <w:jc w:val="both"/>
            </w:pPr>
          </w:p>
          <w:p w:rsidR="00DE4DCE" w:rsidRPr="00BE0815" w:rsidRDefault="00DE4DCE" w:rsidP="00DE4DCE">
            <w:pPr>
              <w:jc w:val="both"/>
              <w:rPr>
                <w:sz w:val="20"/>
                <w:szCs w:val="20"/>
              </w:rPr>
            </w:pPr>
            <w:r>
              <w:rPr>
                <w:sz w:val="20"/>
                <w:szCs w:val="20"/>
              </w:rPr>
              <w:t>60</w:t>
            </w:r>
            <w:r w:rsidRPr="00BE0815">
              <w:rPr>
                <w:sz w:val="20"/>
                <w:szCs w:val="20"/>
              </w:rPr>
              <w:t xml:space="preserve"> шт.</w:t>
            </w:r>
          </w:p>
        </w:tc>
      </w:tr>
      <w:tr w:rsidR="00DE4DCE" w:rsidRPr="000D1094">
        <w:trPr>
          <w:trHeight w:val="1335"/>
        </w:trPr>
        <w:tc>
          <w:tcPr>
            <w:tcW w:w="769" w:type="pct"/>
            <w:vMerge/>
          </w:tcPr>
          <w:p w:rsidR="00DE4DCE" w:rsidRDefault="00DE4DCE" w:rsidP="00DE4DCE">
            <w:pPr>
              <w:snapToGrid w:val="0"/>
              <w:rPr>
                <w:sz w:val="20"/>
                <w:szCs w:val="20"/>
              </w:rPr>
            </w:pPr>
          </w:p>
        </w:tc>
        <w:tc>
          <w:tcPr>
            <w:tcW w:w="769" w:type="pct"/>
          </w:tcPr>
          <w:p w:rsidR="00DE4DCE" w:rsidRDefault="00DE4DCE" w:rsidP="00DE4DCE">
            <w:pPr>
              <w:snapToGrid w:val="0"/>
              <w:ind w:left="-81" w:right="-81"/>
              <w:rPr>
                <w:sz w:val="20"/>
                <w:szCs w:val="20"/>
              </w:rPr>
            </w:pPr>
            <w:r w:rsidRPr="000D1094">
              <w:rPr>
                <w:sz w:val="20"/>
                <w:szCs w:val="20"/>
              </w:rPr>
              <w:t>Технические характеристики товаров</w:t>
            </w:r>
            <w:r>
              <w:rPr>
                <w:sz w:val="20"/>
                <w:szCs w:val="20"/>
              </w:rPr>
              <w:t>, работ, услуг</w:t>
            </w:r>
          </w:p>
          <w:p w:rsidR="00DE4DCE" w:rsidRPr="000D1094" w:rsidRDefault="00DE4DCE" w:rsidP="007D781E">
            <w:pPr>
              <w:snapToGrid w:val="0"/>
              <w:ind w:right="-81"/>
              <w:rPr>
                <w:sz w:val="20"/>
                <w:szCs w:val="20"/>
              </w:rPr>
            </w:pPr>
          </w:p>
        </w:tc>
        <w:tc>
          <w:tcPr>
            <w:tcW w:w="2308" w:type="pct"/>
            <w:gridSpan w:val="2"/>
          </w:tcPr>
          <w:p w:rsidR="00DE4DCE" w:rsidRDefault="00DE4DCE" w:rsidP="00DE4DCE">
            <w:pPr>
              <w:shd w:val="clear" w:color="auto" w:fill="FFFFFF"/>
              <w:tabs>
                <w:tab w:val="left" w:pos="1205"/>
              </w:tabs>
              <w:rPr>
                <w:spacing w:val="-4"/>
                <w:sz w:val="20"/>
                <w:szCs w:val="20"/>
              </w:rPr>
            </w:pPr>
            <w:r w:rsidRPr="00BE0815">
              <w:rPr>
                <w:spacing w:val="-4"/>
                <w:sz w:val="20"/>
                <w:szCs w:val="20"/>
              </w:rPr>
              <w:t xml:space="preserve">Средство представляет собой прозрачную </w:t>
            </w:r>
            <w:r>
              <w:rPr>
                <w:spacing w:val="-4"/>
                <w:sz w:val="20"/>
                <w:szCs w:val="20"/>
              </w:rPr>
              <w:t xml:space="preserve"> жидкость в виде геля светло-синего цвета с легким фруктовым ароматом.</w:t>
            </w:r>
          </w:p>
          <w:p w:rsidR="00DE4DCE" w:rsidRDefault="00DE4DCE" w:rsidP="00DE4DCE">
            <w:pPr>
              <w:shd w:val="clear" w:color="auto" w:fill="FFFFFF"/>
              <w:tabs>
                <w:tab w:val="left" w:pos="1205"/>
              </w:tabs>
              <w:rPr>
                <w:spacing w:val="-4"/>
                <w:sz w:val="20"/>
                <w:szCs w:val="20"/>
              </w:rPr>
            </w:pPr>
            <w:r>
              <w:rPr>
                <w:spacing w:val="-4"/>
                <w:sz w:val="20"/>
                <w:szCs w:val="20"/>
              </w:rPr>
              <w:t xml:space="preserve">Состав: вода, </w:t>
            </w:r>
            <w:proofErr w:type="spellStart"/>
            <w:r>
              <w:rPr>
                <w:spacing w:val="-4"/>
                <w:sz w:val="20"/>
                <w:szCs w:val="20"/>
              </w:rPr>
              <w:t>лауретсульфат</w:t>
            </w:r>
            <w:proofErr w:type="spellEnd"/>
            <w:r>
              <w:rPr>
                <w:spacing w:val="-4"/>
                <w:sz w:val="20"/>
                <w:szCs w:val="20"/>
              </w:rPr>
              <w:t xml:space="preserve"> натрия, </w:t>
            </w:r>
            <w:proofErr w:type="spellStart"/>
            <w:r>
              <w:rPr>
                <w:spacing w:val="-4"/>
                <w:sz w:val="20"/>
                <w:szCs w:val="20"/>
              </w:rPr>
              <w:t>кокоамидопропил</w:t>
            </w:r>
            <w:proofErr w:type="spellEnd"/>
            <w:r>
              <w:rPr>
                <w:spacing w:val="-4"/>
                <w:sz w:val="20"/>
                <w:szCs w:val="20"/>
              </w:rPr>
              <w:t xml:space="preserve"> бетаин, смесь глицеридов, алкил </w:t>
            </w:r>
            <w:proofErr w:type="spellStart"/>
            <w:r>
              <w:rPr>
                <w:spacing w:val="-4"/>
                <w:sz w:val="20"/>
                <w:szCs w:val="20"/>
              </w:rPr>
              <w:t>локтат</w:t>
            </w:r>
            <w:proofErr w:type="spellEnd"/>
            <w:proofErr w:type="gramStart"/>
            <w:r>
              <w:rPr>
                <w:spacing w:val="-4"/>
                <w:sz w:val="20"/>
                <w:szCs w:val="20"/>
              </w:rPr>
              <w:t xml:space="preserve"> ,</w:t>
            </w:r>
            <w:proofErr w:type="gramEnd"/>
            <w:r>
              <w:rPr>
                <w:spacing w:val="-4"/>
                <w:sz w:val="20"/>
                <w:szCs w:val="20"/>
              </w:rPr>
              <w:t xml:space="preserve"> </w:t>
            </w:r>
            <w:proofErr w:type="spellStart"/>
            <w:r>
              <w:rPr>
                <w:spacing w:val="-4"/>
                <w:sz w:val="20"/>
                <w:szCs w:val="20"/>
              </w:rPr>
              <w:t>додецилдипропилен</w:t>
            </w:r>
            <w:proofErr w:type="spellEnd"/>
            <w:r>
              <w:rPr>
                <w:spacing w:val="-4"/>
                <w:sz w:val="20"/>
                <w:szCs w:val="20"/>
              </w:rPr>
              <w:t xml:space="preserve"> </w:t>
            </w:r>
            <w:proofErr w:type="spellStart"/>
            <w:r>
              <w:rPr>
                <w:spacing w:val="-4"/>
                <w:sz w:val="20"/>
                <w:szCs w:val="20"/>
              </w:rPr>
              <w:t>триамин</w:t>
            </w:r>
            <w:proofErr w:type="spellEnd"/>
            <w:r>
              <w:rPr>
                <w:spacing w:val="-4"/>
                <w:sz w:val="20"/>
                <w:szCs w:val="20"/>
              </w:rPr>
              <w:t xml:space="preserve">, </w:t>
            </w:r>
            <w:proofErr w:type="spellStart"/>
            <w:r>
              <w:rPr>
                <w:spacing w:val="-4"/>
                <w:sz w:val="20"/>
                <w:szCs w:val="20"/>
              </w:rPr>
              <w:t>метилхлоризотиазолинон</w:t>
            </w:r>
            <w:proofErr w:type="spellEnd"/>
            <w:r>
              <w:rPr>
                <w:spacing w:val="-4"/>
                <w:sz w:val="20"/>
                <w:szCs w:val="20"/>
              </w:rPr>
              <w:t xml:space="preserve">, </w:t>
            </w:r>
            <w:proofErr w:type="spellStart"/>
            <w:r>
              <w:rPr>
                <w:spacing w:val="-4"/>
                <w:sz w:val="20"/>
                <w:szCs w:val="20"/>
              </w:rPr>
              <w:t>метилизотиазолинон</w:t>
            </w:r>
            <w:proofErr w:type="spellEnd"/>
            <w:r>
              <w:rPr>
                <w:spacing w:val="-4"/>
                <w:sz w:val="20"/>
                <w:szCs w:val="20"/>
              </w:rPr>
              <w:t>, хлорид натрия парфюмерная композиция, а так же смягчающие и увлажняющие  добавки.</w:t>
            </w:r>
          </w:p>
          <w:p w:rsidR="00DE4DCE" w:rsidRPr="00BE0815" w:rsidRDefault="00DE4DCE" w:rsidP="00DE4DCE">
            <w:pPr>
              <w:shd w:val="clear" w:color="auto" w:fill="FFFFFF"/>
              <w:tabs>
                <w:tab w:val="left" w:pos="1205"/>
              </w:tabs>
              <w:rPr>
                <w:spacing w:val="-3"/>
                <w:sz w:val="20"/>
                <w:szCs w:val="20"/>
              </w:rPr>
            </w:pPr>
            <w:r w:rsidRPr="00BE0815">
              <w:rPr>
                <w:spacing w:val="-4"/>
                <w:sz w:val="20"/>
                <w:szCs w:val="20"/>
              </w:rPr>
              <w:t>рН</w:t>
            </w:r>
            <w:r w:rsidRPr="00BE0815">
              <w:rPr>
                <w:spacing w:val="-3"/>
                <w:sz w:val="20"/>
                <w:szCs w:val="20"/>
              </w:rPr>
              <w:t xml:space="preserve"> </w:t>
            </w:r>
            <w:r>
              <w:rPr>
                <w:spacing w:val="-3"/>
                <w:sz w:val="20"/>
                <w:szCs w:val="20"/>
              </w:rPr>
              <w:t>-5,5-6,5</w:t>
            </w:r>
            <w:r w:rsidRPr="00BE0815">
              <w:rPr>
                <w:spacing w:val="-3"/>
                <w:sz w:val="20"/>
                <w:szCs w:val="20"/>
              </w:rPr>
              <w:t xml:space="preserve">. </w:t>
            </w:r>
          </w:p>
          <w:p w:rsidR="00DE4DCE" w:rsidRPr="00BE0815" w:rsidRDefault="00DE4DCE" w:rsidP="00DE4DCE">
            <w:pPr>
              <w:shd w:val="clear" w:color="auto" w:fill="FFFFFF"/>
              <w:rPr>
                <w:spacing w:val="-3"/>
                <w:sz w:val="20"/>
                <w:szCs w:val="20"/>
              </w:rPr>
            </w:pPr>
            <w:r w:rsidRPr="00BE0815">
              <w:rPr>
                <w:spacing w:val="-4"/>
                <w:sz w:val="20"/>
                <w:szCs w:val="20"/>
              </w:rPr>
              <w:t xml:space="preserve">Срок годности средства </w:t>
            </w:r>
            <w:r>
              <w:rPr>
                <w:spacing w:val="-4"/>
                <w:sz w:val="20"/>
                <w:szCs w:val="20"/>
              </w:rPr>
              <w:t>–</w:t>
            </w:r>
            <w:r w:rsidR="00C44F7B">
              <w:rPr>
                <w:spacing w:val="-4"/>
                <w:sz w:val="20"/>
                <w:szCs w:val="20"/>
              </w:rPr>
              <w:t xml:space="preserve"> не менее</w:t>
            </w:r>
            <w:r w:rsidRPr="00BE0815">
              <w:rPr>
                <w:spacing w:val="-4"/>
                <w:sz w:val="20"/>
                <w:szCs w:val="20"/>
              </w:rPr>
              <w:t xml:space="preserve"> </w:t>
            </w:r>
            <w:r>
              <w:rPr>
                <w:spacing w:val="-4"/>
                <w:sz w:val="20"/>
                <w:szCs w:val="20"/>
              </w:rPr>
              <w:t xml:space="preserve">3 </w:t>
            </w:r>
            <w:r w:rsidR="00C44F7B">
              <w:rPr>
                <w:spacing w:val="-4"/>
                <w:sz w:val="20"/>
                <w:szCs w:val="20"/>
              </w:rPr>
              <w:t>лет</w:t>
            </w:r>
          </w:p>
          <w:p w:rsidR="00DE4DCE" w:rsidRDefault="00C44F7B" w:rsidP="00DE4DCE">
            <w:pPr>
              <w:shd w:val="clear" w:color="auto" w:fill="FFFFFF"/>
              <w:tabs>
                <w:tab w:val="left" w:pos="1205"/>
              </w:tabs>
              <w:rPr>
                <w:sz w:val="20"/>
              </w:rPr>
            </w:pPr>
            <w:r>
              <w:rPr>
                <w:spacing w:val="-4"/>
                <w:sz w:val="20"/>
                <w:szCs w:val="20"/>
              </w:rPr>
              <w:t xml:space="preserve"> Форма выпуска:</w:t>
            </w:r>
            <w:r w:rsidR="00DE4DCE" w:rsidRPr="00EF427D">
              <w:rPr>
                <w:sz w:val="20"/>
              </w:rPr>
              <w:t xml:space="preserve"> </w:t>
            </w:r>
            <w:proofErr w:type="gramStart"/>
            <w:r w:rsidR="00DE4DCE" w:rsidRPr="00EF427D">
              <w:rPr>
                <w:sz w:val="20"/>
              </w:rPr>
              <w:t>п</w:t>
            </w:r>
            <w:proofErr w:type="gramEnd"/>
            <w:r w:rsidR="00DE4DCE" w:rsidRPr="00EF427D">
              <w:rPr>
                <w:sz w:val="20"/>
              </w:rPr>
              <w:t>/э флакон 1л</w:t>
            </w:r>
            <w:r w:rsidR="00DE4DCE">
              <w:rPr>
                <w:sz w:val="20"/>
              </w:rPr>
              <w:t xml:space="preserve">итр </w:t>
            </w:r>
            <w:r>
              <w:rPr>
                <w:sz w:val="20"/>
              </w:rPr>
              <w:t>прямоугольной формы.</w:t>
            </w:r>
          </w:p>
          <w:p w:rsidR="00DD600A" w:rsidRPr="003E5DCD" w:rsidRDefault="00DD600A" w:rsidP="00DE4DCE">
            <w:pPr>
              <w:shd w:val="clear" w:color="auto" w:fill="FFFFFF"/>
              <w:tabs>
                <w:tab w:val="left" w:pos="1205"/>
              </w:tabs>
              <w:rPr>
                <w:sz w:val="20"/>
              </w:rPr>
            </w:pPr>
            <w:r w:rsidRPr="00AE10E3">
              <w:rPr>
                <w:spacing w:val="-4"/>
                <w:sz w:val="20"/>
                <w:szCs w:val="20"/>
              </w:rPr>
              <w:t xml:space="preserve">Флаконы подходят под все виды настенных дозаторов, рассчитанных на </w:t>
            </w:r>
            <w:proofErr w:type="spellStart"/>
            <w:r w:rsidRPr="00AE10E3">
              <w:rPr>
                <w:spacing w:val="-4"/>
                <w:sz w:val="20"/>
                <w:szCs w:val="20"/>
              </w:rPr>
              <w:t>еврофлакон</w:t>
            </w:r>
            <w:proofErr w:type="spellEnd"/>
            <w:r w:rsidRPr="00AE10E3">
              <w:rPr>
                <w:spacing w:val="-4"/>
                <w:sz w:val="20"/>
                <w:szCs w:val="20"/>
              </w:rPr>
              <w:t xml:space="preserve"> </w:t>
            </w:r>
            <w:smartTag w:uri="urn:schemas-microsoft-com:office:smarttags" w:element="metricconverter">
              <w:smartTagPr>
                <w:attr w:name="ProductID" w:val="1,0 л"/>
              </w:smartTagPr>
              <w:r w:rsidRPr="00AE10E3">
                <w:rPr>
                  <w:spacing w:val="-4"/>
                  <w:sz w:val="20"/>
                  <w:szCs w:val="20"/>
                </w:rPr>
                <w:t>1,0 л</w:t>
              </w:r>
              <w:r>
                <w:rPr>
                  <w:spacing w:val="-4"/>
                  <w:sz w:val="20"/>
                  <w:szCs w:val="20"/>
                </w:rPr>
                <w:t xml:space="preserve"> прямоугольной формы.</w:t>
              </w:r>
            </w:smartTag>
          </w:p>
        </w:tc>
        <w:tc>
          <w:tcPr>
            <w:tcW w:w="512" w:type="pct"/>
            <w:vMerge/>
          </w:tcPr>
          <w:p w:rsidR="00DE4DCE" w:rsidRDefault="00DE4DCE" w:rsidP="00DE4DCE">
            <w:pPr>
              <w:jc w:val="both"/>
            </w:pPr>
          </w:p>
        </w:tc>
        <w:tc>
          <w:tcPr>
            <w:tcW w:w="642" w:type="pct"/>
            <w:vMerge/>
          </w:tcPr>
          <w:p w:rsidR="00DE4DCE" w:rsidRDefault="00DE4DCE" w:rsidP="00DE4DCE">
            <w:pPr>
              <w:jc w:val="both"/>
            </w:pPr>
          </w:p>
        </w:tc>
      </w:tr>
      <w:tr w:rsidR="00DE4DCE" w:rsidRPr="000D1094">
        <w:trPr>
          <w:trHeight w:val="1335"/>
        </w:trPr>
        <w:tc>
          <w:tcPr>
            <w:tcW w:w="769" w:type="pct"/>
            <w:vMerge/>
          </w:tcPr>
          <w:p w:rsidR="00DE4DCE"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безопасности товаров</w:t>
            </w:r>
            <w:r>
              <w:rPr>
                <w:sz w:val="20"/>
                <w:szCs w:val="20"/>
              </w:rPr>
              <w:t>, работ, услуг</w:t>
            </w:r>
          </w:p>
        </w:tc>
        <w:tc>
          <w:tcPr>
            <w:tcW w:w="2308" w:type="pct"/>
            <w:gridSpan w:val="2"/>
          </w:tcPr>
          <w:p w:rsidR="00DE4DCE" w:rsidRPr="00BE0815" w:rsidRDefault="00DE4DCE" w:rsidP="00DE4DCE">
            <w:pPr>
              <w:pStyle w:val="a3"/>
              <w:snapToGrid w:val="0"/>
              <w:rPr>
                <w:sz w:val="20"/>
              </w:rPr>
            </w:pPr>
            <w:r w:rsidRPr="00BE0815">
              <w:rPr>
                <w:sz w:val="20"/>
              </w:rPr>
              <w:t xml:space="preserve">Дезинфицирующее средство, зарегистрированное на территории РФ в установленном порядке. </w:t>
            </w:r>
          </w:p>
          <w:p w:rsidR="00DE4DCE" w:rsidRPr="000D1094" w:rsidRDefault="00DE4DCE" w:rsidP="00DE4DCE">
            <w:pPr>
              <w:pStyle w:val="a3"/>
              <w:rPr>
                <w:sz w:val="20"/>
              </w:rPr>
            </w:pPr>
            <w:r w:rsidRPr="00BE0815">
              <w:rPr>
                <w:sz w:val="20"/>
              </w:rPr>
              <w:t>Остаточный срок годности Товара на момент поставки должен составить не менее 80% установленного срока годности.</w:t>
            </w:r>
          </w:p>
        </w:tc>
        <w:tc>
          <w:tcPr>
            <w:tcW w:w="512" w:type="pct"/>
            <w:vMerge/>
          </w:tcPr>
          <w:p w:rsidR="00DE4DCE" w:rsidRDefault="00DE4DCE" w:rsidP="00DE4DCE">
            <w:pPr>
              <w:jc w:val="both"/>
            </w:pPr>
          </w:p>
        </w:tc>
        <w:tc>
          <w:tcPr>
            <w:tcW w:w="642" w:type="pct"/>
            <w:vMerge/>
          </w:tcPr>
          <w:p w:rsidR="00DE4DCE" w:rsidRDefault="00DE4DCE" w:rsidP="00DE4DCE">
            <w:pPr>
              <w:jc w:val="both"/>
            </w:pP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rPr>
              <w:t>Требования к функциональным характеристикам (потребительским свойствам) товара</w:t>
            </w:r>
            <w:r>
              <w:rPr>
                <w:sz w:val="20"/>
              </w:rPr>
              <w:t xml:space="preserve">, </w:t>
            </w:r>
            <w:r>
              <w:rPr>
                <w:sz w:val="20"/>
                <w:szCs w:val="20"/>
              </w:rPr>
              <w:t>работ, услуг</w:t>
            </w:r>
          </w:p>
        </w:tc>
        <w:tc>
          <w:tcPr>
            <w:tcW w:w="2308" w:type="pct"/>
            <w:gridSpan w:val="2"/>
          </w:tcPr>
          <w:p w:rsidR="00DE4DCE" w:rsidRPr="00EF427D" w:rsidRDefault="00DE4DCE" w:rsidP="00DE4DCE">
            <w:pPr>
              <w:pStyle w:val="a3"/>
              <w:snapToGrid w:val="0"/>
              <w:rPr>
                <w:sz w:val="20"/>
              </w:rPr>
            </w:pPr>
            <w:r w:rsidRPr="00EF427D">
              <w:rPr>
                <w:sz w:val="20"/>
              </w:rPr>
              <w:t xml:space="preserve">Средство предназначено </w:t>
            </w:r>
            <w:proofErr w:type="gramStart"/>
            <w:r w:rsidRPr="00EF427D">
              <w:rPr>
                <w:sz w:val="20"/>
              </w:rPr>
              <w:t>для</w:t>
            </w:r>
            <w:proofErr w:type="gramEnd"/>
            <w:r w:rsidRPr="00EF427D">
              <w:rPr>
                <w:sz w:val="20"/>
              </w:rPr>
              <w:t>:</w:t>
            </w:r>
          </w:p>
          <w:p w:rsidR="00DE4DCE" w:rsidRPr="00EF427D" w:rsidRDefault="00DE4DCE" w:rsidP="00DE4DCE">
            <w:pPr>
              <w:pStyle w:val="a3"/>
              <w:snapToGrid w:val="0"/>
              <w:rPr>
                <w:sz w:val="20"/>
              </w:rPr>
            </w:pPr>
            <w:r w:rsidRPr="00EF427D">
              <w:rPr>
                <w:sz w:val="20"/>
              </w:rPr>
              <w:t>- гигиенической обработки рук медицинского персонала (в том числе рук хирургов) перед обработкой антисептиком</w:t>
            </w:r>
          </w:p>
          <w:p w:rsidR="00DE4DCE" w:rsidRPr="00EF427D" w:rsidRDefault="00DE4DCE" w:rsidP="00DE4DCE">
            <w:pPr>
              <w:pStyle w:val="a3"/>
              <w:snapToGrid w:val="0"/>
              <w:rPr>
                <w:sz w:val="20"/>
              </w:rPr>
            </w:pPr>
            <w:r w:rsidRPr="00EF427D">
              <w:rPr>
                <w:sz w:val="20"/>
              </w:rPr>
              <w:t>-гигиенической обработки рук до и после проведения медицинских манипуляций работниками ЛПУ и детских учреждений.</w:t>
            </w:r>
          </w:p>
          <w:p w:rsidR="00DE4DCE" w:rsidRPr="007F3851" w:rsidRDefault="00DE4DCE" w:rsidP="00DE4DCE">
            <w:pPr>
              <w:shd w:val="clear" w:color="auto" w:fill="FFFFFF"/>
              <w:tabs>
                <w:tab w:val="left" w:pos="735"/>
                <w:tab w:val="left" w:pos="1205"/>
              </w:tabs>
              <w:rPr>
                <w:sz w:val="20"/>
                <w:szCs w:val="20"/>
              </w:rPr>
            </w:pPr>
            <w:r w:rsidRPr="00EF427D">
              <w:rPr>
                <w:sz w:val="20"/>
              </w:rPr>
              <w:t>-гигиенической обработки рук и санитарной обработки кожных покровов пациентов в санпропускниках и ЛПУ</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результатам работ, оказанию услуг</w:t>
            </w:r>
          </w:p>
        </w:tc>
        <w:tc>
          <w:tcPr>
            <w:tcW w:w="2308" w:type="pct"/>
            <w:gridSpan w:val="2"/>
          </w:tcPr>
          <w:p w:rsidR="00DE4DCE" w:rsidRPr="003E5DCD" w:rsidRDefault="00DE4DCE" w:rsidP="003E5DCD">
            <w:pPr>
              <w:pStyle w:val="a3"/>
              <w:snapToGrid w:val="0"/>
              <w:rPr>
                <w:sz w:val="20"/>
              </w:rPr>
            </w:pPr>
            <w:r w:rsidRPr="00BE0815">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 по применению на русском языке.</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BE0815">
        <w:trPr>
          <w:trHeight w:val="1335"/>
        </w:trPr>
        <w:tc>
          <w:tcPr>
            <w:tcW w:w="769" w:type="pct"/>
            <w:vMerge w:val="restart"/>
          </w:tcPr>
          <w:p w:rsidR="00DE4DCE" w:rsidRDefault="00DD600A" w:rsidP="00DE4DCE">
            <w:pPr>
              <w:pStyle w:val="ConsPlusNormal"/>
              <w:widowControl/>
              <w:snapToGrid w:val="0"/>
              <w:ind w:firstLine="0"/>
            </w:pPr>
            <w:r>
              <w:t xml:space="preserve">7. </w:t>
            </w:r>
          </w:p>
          <w:p w:rsidR="00DE4DCE" w:rsidRPr="000D1094" w:rsidRDefault="00690467" w:rsidP="00DE4DCE">
            <w:pPr>
              <w:snapToGrid w:val="0"/>
              <w:rPr>
                <w:sz w:val="20"/>
                <w:szCs w:val="20"/>
              </w:rPr>
            </w:pPr>
            <w:r>
              <w:rPr>
                <w:sz w:val="20"/>
              </w:rPr>
              <w:t>Поставка средства для гигиенической и санитарной обработки рук и кожных по</w:t>
            </w:r>
            <w:r>
              <w:t>кровов</w:t>
            </w:r>
          </w:p>
        </w:tc>
        <w:tc>
          <w:tcPr>
            <w:tcW w:w="769" w:type="pct"/>
          </w:tcPr>
          <w:p w:rsidR="00DE4DCE" w:rsidRPr="000D1094" w:rsidRDefault="00DE4DCE" w:rsidP="00DE4DCE">
            <w:pPr>
              <w:snapToGrid w:val="0"/>
              <w:ind w:left="-81" w:right="-81"/>
              <w:rPr>
                <w:sz w:val="20"/>
                <w:szCs w:val="20"/>
              </w:rPr>
            </w:pPr>
            <w:r w:rsidRPr="000D1094">
              <w:rPr>
                <w:sz w:val="20"/>
                <w:szCs w:val="20"/>
              </w:rPr>
              <w:t>Требование к качеству товаров</w:t>
            </w:r>
            <w:r>
              <w:rPr>
                <w:sz w:val="20"/>
                <w:szCs w:val="20"/>
              </w:rPr>
              <w:t>, работ, услуг</w:t>
            </w:r>
          </w:p>
        </w:tc>
        <w:tc>
          <w:tcPr>
            <w:tcW w:w="2308" w:type="pct"/>
            <w:gridSpan w:val="2"/>
          </w:tcPr>
          <w:p w:rsidR="00DE4DCE" w:rsidRPr="00BE0815" w:rsidRDefault="00DE4DCE" w:rsidP="00DE4DCE">
            <w:pPr>
              <w:pStyle w:val="a3"/>
              <w:snapToGrid w:val="0"/>
              <w:jc w:val="both"/>
              <w:rPr>
                <w:sz w:val="20"/>
              </w:rPr>
            </w:pPr>
            <w:r w:rsidRPr="00BE0815">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512" w:type="pct"/>
            <w:vMerge w:val="restart"/>
          </w:tcPr>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p>
          <w:p w:rsidR="00DE4DCE" w:rsidRDefault="00DE4DCE" w:rsidP="00DE4DCE">
            <w:pPr>
              <w:ind w:right="-162"/>
              <w:jc w:val="both"/>
              <w:rPr>
                <w:sz w:val="20"/>
                <w:szCs w:val="20"/>
              </w:rPr>
            </w:pPr>
            <w:r>
              <w:rPr>
                <w:sz w:val="20"/>
                <w:szCs w:val="20"/>
              </w:rPr>
              <w:t>Флакон</w:t>
            </w:r>
            <w:r w:rsidRPr="00E222C4">
              <w:rPr>
                <w:sz w:val="20"/>
                <w:szCs w:val="20"/>
              </w:rPr>
              <w:t xml:space="preserve"> </w:t>
            </w:r>
          </w:p>
          <w:p w:rsidR="00DE4DCE" w:rsidRPr="00E222C4" w:rsidRDefault="00690467" w:rsidP="00DE4DCE">
            <w:pPr>
              <w:ind w:right="-162"/>
              <w:jc w:val="both"/>
              <w:rPr>
                <w:sz w:val="20"/>
                <w:szCs w:val="20"/>
              </w:rPr>
            </w:pPr>
            <w:r>
              <w:rPr>
                <w:sz w:val="20"/>
                <w:szCs w:val="20"/>
              </w:rPr>
              <w:t>(0,5</w:t>
            </w:r>
            <w:r w:rsidR="00DE4DCE" w:rsidRPr="00E222C4">
              <w:rPr>
                <w:sz w:val="20"/>
                <w:szCs w:val="20"/>
              </w:rPr>
              <w:t>литр</w:t>
            </w:r>
            <w:r>
              <w:rPr>
                <w:sz w:val="20"/>
                <w:szCs w:val="20"/>
              </w:rPr>
              <w:t>а</w:t>
            </w:r>
            <w:r w:rsidR="00DE4DCE">
              <w:rPr>
                <w:sz w:val="20"/>
                <w:szCs w:val="20"/>
              </w:rPr>
              <w:t>)</w:t>
            </w:r>
          </w:p>
        </w:tc>
        <w:tc>
          <w:tcPr>
            <w:tcW w:w="642" w:type="pct"/>
            <w:vMerge w:val="restart"/>
          </w:tcPr>
          <w:p w:rsidR="00DE4DCE" w:rsidRDefault="00DE4DCE" w:rsidP="00DE4DCE">
            <w:pPr>
              <w:jc w:val="both"/>
            </w:pPr>
          </w:p>
          <w:p w:rsidR="00DE4DCE" w:rsidRDefault="00DE4DCE" w:rsidP="00DE4DCE">
            <w:pPr>
              <w:jc w:val="both"/>
            </w:pPr>
          </w:p>
          <w:p w:rsidR="00DE4DCE" w:rsidRDefault="00DE4DCE" w:rsidP="00DE4DCE">
            <w:pPr>
              <w:jc w:val="both"/>
            </w:pPr>
          </w:p>
          <w:p w:rsidR="00DE4DCE" w:rsidRDefault="00DE4DCE" w:rsidP="00DE4DCE">
            <w:pPr>
              <w:jc w:val="both"/>
            </w:pPr>
          </w:p>
          <w:p w:rsidR="00DE4DCE" w:rsidRDefault="00DE4DCE" w:rsidP="00DE4DCE">
            <w:pPr>
              <w:jc w:val="both"/>
            </w:pPr>
          </w:p>
          <w:p w:rsidR="00DE4DCE" w:rsidRDefault="00DE4DCE" w:rsidP="00DE4DCE">
            <w:pPr>
              <w:jc w:val="both"/>
            </w:pPr>
          </w:p>
          <w:p w:rsidR="00DE4DCE" w:rsidRDefault="00DE4DCE" w:rsidP="00DE4DCE">
            <w:pPr>
              <w:jc w:val="both"/>
            </w:pPr>
          </w:p>
          <w:p w:rsidR="00DE4DCE" w:rsidRPr="00BE0815" w:rsidRDefault="00690467" w:rsidP="00DE4DCE">
            <w:pPr>
              <w:jc w:val="both"/>
              <w:rPr>
                <w:sz w:val="20"/>
                <w:szCs w:val="20"/>
              </w:rPr>
            </w:pPr>
            <w:r>
              <w:rPr>
                <w:sz w:val="20"/>
                <w:szCs w:val="20"/>
              </w:rPr>
              <w:t>6</w:t>
            </w:r>
            <w:r w:rsidR="007D781E">
              <w:rPr>
                <w:sz w:val="20"/>
                <w:szCs w:val="20"/>
              </w:rPr>
              <w:t>0</w:t>
            </w:r>
            <w:r w:rsidR="00DE4DCE" w:rsidRPr="00BE0815">
              <w:rPr>
                <w:sz w:val="20"/>
                <w:szCs w:val="20"/>
              </w:rPr>
              <w:t xml:space="preserve"> шт.</w:t>
            </w:r>
          </w:p>
        </w:tc>
      </w:tr>
      <w:tr w:rsidR="00DE4DCE">
        <w:trPr>
          <w:trHeight w:val="1335"/>
        </w:trPr>
        <w:tc>
          <w:tcPr>
            <w:tcW w:w="769" w:type="pct"/>
            <w:vMerge/>
          </w:tcPr>
          <w:p w:rsidR="00DE4DCE" w:rsidRDefault="00DE4DCE" w:rsidP="00DE4DCE">
            <w:pPr>
              <w:snapToGrid w:val="0"/>
              <w:rPr>
                <w:sz w:val="20"/>
                <w:szCs w:val="20"/>
              </w:rPr>
            </w:pPr>
          </w:p>
        </w:tc>
        <w:tc>
          <w:tcPr>
            <w:tcW w:w="769" w:type="pct"/>
          </w:tcPr>
          <w:p w:rsidR="00DE4DCE" w:rsidRPr="007D781E" w:rsidRDefault="00DE4DCE" w:rsidP="007D781E">
            <w:pPr>
              <w:snapToGrid w:val="0"/>
              <w:ind w:left="-81" w:right="-81"/>
              <w:rPr>
                <w:sz w:val="20"/>
                <w:szCs w:val="20"/>
              </w:rPr>
            </w:pPr>
            <w:r w:rsidRPr="000D1094">
              <w:rPr>
                <w:sz w:val="20"/>
                <w:szCs w:val="20"/>
              </w:rPr>
              <w:t>Те</w:t>
            </w:r>
            <w:r w:rsidR="007D781E">
              <w:rPr>
                <w:sz w:val="20"/>
                <w:szCs w:val="20"/>
              </w:rPr>
              <w:t>хнические характеристики товаров,</w:t>
            </w:r>
            <w:r w:rsidR="009D1DB9">
              <w:rPr>
                <w:sz w:val="20"/>
                <w:szCs w:val="20"/>
              </w:rPr>
              <w:t xml:space="preserve"> </w:t>
            </w:r>
            <w:r w:rsidR="007D781E">
              <w:rPr>
                <w:sz w:val="20"/>
                <w:szCs w:val="20"/>
              </w:rPr>
              <w:t>работ, услуг</w:t>
            </w:r>
          </w:p>
          <w:p w:rsidR="00DE4DCE" w:rsidRPr="000D1094" w:rsidRDefault="00DE4DCE" w:rsidP="00DE4DCE">
            <w:pPr>
              <w:snapToGrid w:val="0"/>
              <w:ind w:left="-81" w:right="-81"/>
              <w:rPr>
                <w:sz w:val="20"/>
                <w:szCs w:val="20"/>
              </w:rPr>
            </w:pPr>
          </w:p>
        </w:tc>
        <w:tc>
          <w:tcPr>
            <w:tcW w:w="2308" w:type="pct"/>
            <w:gridSpan w:val="2"/>
          </w:tcPr>
          <w:p w:rsidR="00690467" w:rsidRDefault="00690467" w:rsidP="00690467">
            <w:pPr>
              <w:shd w:val="clear" w:color="auto" w:fill="FFFFFF"/>
              <w:tabs>
                <w:tab w:val="left" w:pos="1205"/>
              </w:tabs>
              <w:rPr>
                <w:spacing w:val="-4"/>
                <w:sz w:val="20"/>
                <w:szCs w:val="20"/>
              </w:rPr>
            </w:pPr>
            <w:r w:rsidRPr="00BE0815">
              <w:rPr>
                <w:spacing w:val="-4"/>
                <w:sz w:val="20"/>
                <w:szCs w:val="20"/>
              </w:rPr>
              <w:t xml:space="preserve">Средство представляет собой прозрачную </w:t>
            </w:r>
            <w:r>
              <w:rPr>
                <w:spacing w:val="-4"/>
                <w:sz w:val="20"/>
                <w:szCs w:val="20"/>
              </w:rPr>
              <w:t xml:space="preserve"> жидкость в виде геля светло-синего цвета с легким фруктовым ароматом.</w:t>
            </w:r>
          </w:p>
          <w:p w:rsidR="00690467" w:rsidRDefault="00690467" w:rsidP="00690467">
            <w:pPr>
              <w:shd w:val="clear" w:color="auto" w:fill="FFFFFF"/>
              <w:tabs>
                <w:tab w:val="left" w:pos="1205"/>
              </w:tabs>
              <w:rPr>
                <w:spacing w:val="-4"/>
                <w:sz w:val="20"/>
                <w:szCs w:val="20"/>
              </w:rPr>
            </w:pPr>
            <w:r>
              <w:rPr>
                <w:spacing w:val="-4"/>
                <w:sz w:val="20"/>
                <w:szCs w:val="20"/>
              </w:rPr>
              <w:t xml:space="preserve">Состав: вода, </w:t>
            </w:r>
            <w:proofErr w:type="spellStart"/>
            <w:r>
              <w:rPr>
                <w:spacing w:val="-4"/>
                <w:sz w:val="20"/>
                <w:szCs w:val="20"/>
              </w:rPr>
              <w:t>лауретсульфат</w:t>
            </w:r>
            <w:proofErr w:type="spellEnd"/>
            <w:r>
              <w:rPr>
                <w:spacing w:val="-4"/>
                <w:sz w:val="20"/>
                <w:szCs w:val="20"/>
              </w:rPr>
              <w:t xml:space="preserve"> натрия, </w:t>
            </w:r>
            <w:proofErr w:type="spellStart"/>
            <w:r>
              <w:rPr>
                <w:spacing w:val="-4"/>
                <w:sz w:val="20"/>
                <w:szCs w:val="20"/>
              </w:rPr>
              <w:t>кокоамидопропил</w:t>
            </w:r>
            <w:proofErr w:type="spellEnd"/>
            <w:r>
              <w:rPr>
                <w:spacing w:val="-4"/>
                <w:sz w:val="20"/>
                <w:szCs w:val="20"/>
              </w:rPr>
              <w:t xml:space="preserve"> бетаин, смесь глицеридов, алкил </w:t>
            </w:r>
            <w:proofErr w:type="spellStart"/>
            <w:r>
              <w:rPr>
                <w:spacing w:val="-4"/>
                <w:sz w:val="20"/>
                <w:szCs w:val="20"/>
              </w:rPr>
              <w:t>локтат</w:t>
            </w:r>
            <w:proofErr w:type="spellEnd"/>
            <w:proofErr w:type="gramStart"/>
            <w:r>
              <w:rPr>
                <w:spacing w:val="-4"/>
                <w:sz w:val="20"/>
                <w:szCs w:val="20"/>
              </w:rPr>
              <w:t xml:space="preserve"> ,</w:t>
            </w:r>
            <w:proofErr w:type="gramEnd"/>
            <w:r>
              <w:rPr>
                <w:spacing w:val="-4"/>
                <w:sz w:val="20"/>
                <w:szCs w:val="20"/>
              </w:rPr>
              <w:t xml:space="preserve"> </w:t>
            </w:r>
            <w:proofErr w:type="spellStart"/>
            <w:r>
              <w:rPr>
                <w:spacing w:val="-4"/>
                <w:sz w:val="20"/>
                <w:szCs w:val="20"/>
              </w:rPr>
              <w:t>додецилдипропилен</w:t>
            </w:r>
            <w:proofErr w:type="spellEnd"/>
            <w:r>
              <w:rPr>
                <w:spacing w:val="-4"/>
                <w:sz w:val="20"/>
                <w:szCs w:val="20"/>
              </w:rPr>
              <w:t xml:space="preserve"> </w:t>
            </w:r>
            <w:proofErr w:type="spellStart"/>
            <w:r>
              <w:rPr>
                <w:spacing w:val="-4"/>
                <w:sz w:val="20"/>
                <w:szCs w:val="20"/>
              </w:rPr>
              <w:t>триамин</w:t>
            </w:r>
            <w:proofErr w:type="spellEnd"/>
            <w:r>
              <w:rPr>
                <w:spacing w:val="-4"/>
                <w:sz w:val="20"/>
                <w:szCs w:val="20"/>
              </w:rPr>
              <w:t xml:space="preserve">, </w:t>
            </w:r>
            <w:proofErr w:type="spellStart"/>
            <w:r>
              <w:rPr>
                <w:spacing w:val="-4"/>
                <w:sz w:val="20"/>
                <w:szCs w:val="20"/>
              </w:rPr>
              <w:t>метилхлоризотиазолинон</w:t>
            </w:r>
            <w:proofErr w:type="spellEnd"/>
            <w:r>
              <w:rPr>
                <w:spacing w:val="-4"/>
                <w:sz w:val="20"/>
                <w:szCs w:val="20"/>
              </w:rPr>
              <w:t xml:space="preserve">, </w:t>
            </w:r>
            <w:proofErr w:type="spellStart"/>
            <w:r>
              <w:rPr>
                <w:spacing w:val="-4"/>
                <w:sz w:val="20"/>
                <w:szCs w:val="20"/>
              </w:rPr>
              <w:t>метилизотиазолинон</w:t>
            </w:r>
            <w:proofErr w:type="spellEnd"/>
            <w:r>
              <w:rPr>
                <w:spacing w:val="-4"/>
                <w:sz w:val="20"/>
                <w:szCs w:val="20"/>
              </w:rPr>
              <w:t>, хлорид натрия парфюмерная композиция, а так же смягчающие и увлажняющие  добавки.</w:t>
            </w:r>
          </w:p>
          <w:p w:rsidR="00690467" w:rsidRPr="00BE0815" w:rsidRDefault="00690467" w:rsidP="00690467">
            <w:pPr>
              <w:shd w:val="clear" w:color="auto" w:fill="FFFFFF"/>
              <w:tabs>
                <w:tab w:val="left" w:pos="1205"/>
              </w:tabs>
              <w:rPr>
                <w:spacing w:val="-3"/>
                <w:sz w:val="20"/>
                <w:szCs w:val="20"/>
              </w:rPr>
            </w:pPr>
            <w:r w:rsidRPr="00BE0815">
              <w:rPr>
                <w:spacing w:val="-4"/>
                <w:sz w:val="20"/>
                <w:szCs w:val="20"/>
              </w:rPr>
              <w:t>рН</w:t>
            </w:r>
            <w:r w:rsidRPr="00BE0815">
              <w:rPr>
                <w:spacing w:val="-3"/>
                <w:sz w:val="20"/>
                <w:szCs w:val="20"/>
              </w:rPr>
              <w:t xml:space="preserve"> </w:t>
            </w:r>
            <w:r>
              <w:rPr>
                <w:spacing w:val="-3"/>
                <w:sz w:val="20"/>
                <w:szCs w:val="20"/>
              </w:rPr>
              <w:t>-5,5-6,5</w:t>
            </w:r>
            <w:r w:rsidRPr="00BE0815">
              <w:rPr>
                <w:spacing w:val="-3"/>
                <w:sz w:val="20"/>
                <w:szCs w:val="20"/>
              </w:rPr>
              <w:t xml:space="preserve">. </w:t>
            </w:r>
          </w:p>
          <w:p w:rsidR="00690467" w:rsidRPr="00BE0815" w:rsidRDefault="00690467" w:rsidP="00690467">
            <w:pPr>
              <w:shd w:val="clear" w:color="auto" w:fill="FFFFFF"/>
              <w:rPr>
                <w:spacing w:val="-3"/>
                <w:sz w:val="20"/>
                <w:szCs w:val="20"/>
              </w:rPr>
            </w:pPr>
            <w:r w:rsidRPr="00BE0815">
              <w:rPr>
                <w:spacing w:val="-4"/>
                <w:sz w:val="20"/>
                <w:szCs w:val="20"/>
              </w:rPr>
              <w:t xml:space="preserve">Срок годности средства </w:t>
            </w:r>
            <w:r>
              <w:rPr>
                <w:spacing w:val="-4"/>
                <w:sz w:val="20"/>
                <w:szCs w:val="20"/>
              </w:rPr>
              <w:t>–</w:t>
            </w:r>
            <w:r w:rsidRPr="00BE0815">
              <w:rPr>
                <w:spacing w:val="-4"/>
                <w:sz w:val="20"/>
                <w:szCs w:val="20"/>
              </w:rPr>
              <w:t xml:space="preserve"> </w:t>
            </w:r>
            <w:r w:rsidR="00C44F7B">
              <w:rPr>
                <w:spacing w:val="-4"/>
                <w:sz w:val="20"/>
                <w:szCs w:val="20"/>
              </w:rPr>
              <w:t xml:space="preserve"> не менее</w:t>
            </w:r>
            <w:r>
              <w:rPr>
                <w:spacing w:val="-4"/>
                <w:sz w:val="20"/>
                <w:szCs w:val="20"/>
              </w:rPr>
              <w:t xml:space="preserve">3 </w:t>
            </w:r>
            <w:r w:rsidR="00C44F7B">
              <w:rPr>
                <w:spacing w:val="-4"/>
                <w:sz w:val="20"/>
                <w:szCs w:val="20"/>
              </w:rPr>
              <w:t>лет.</w:t>
            </w:r>
          </w:p>
          <w:p w:rsidR="00690467" w:rsidRDefault="00C44F7B" w:rsidP="00690467">
            <w:pPr>
              <w:shd w:val="clear" w:color="auto" w:fill="FFFFFF"/>
              <w:tabs>
                <w:tab w:val="left" w:pos="1205"/>
              </w:tabs>
              <w:rPr>
                <w:sz w:val="20"/>
              </w:rPr>
            </w:pPr>
            <w:r>
              <w:rPr>
                <w:spacing w:val="-4"/>
                <w:sz w:val="20"/>
                <w:szCs w:val="20"/>
              </w:rPr>
              <w:t>Форма выпуска:</w:t>
            </w:r>
            <w:r w:rsidR="00690467">
              <w:rPr>
                <w:spacing w:val="-4"/>
                <w:sz w:val="20"/>
                <w:szCs w:val="20"/>
              </w:rPr>
              <w:t xml:space="preserve"> </w:t>
            </w:r>
            <w:r w:rsidR="00690467">
              <w:rPr>
                <w:sz w:val="20"/>
              </w:rPr>
              <w:t xml:space="preserve"> </w:t>
            </w:r>
            <w:proofErr w:type="gramStart"/>
            <w:r w:rsidR="00690467">
              <w:rPr>
                <w:sz w:val="20"/>
              </w:rPr>
              <w:t>п</w:t>
            </w:r>
            <w:proofErr w:type="gramEnd"/>
            <w:r w:rsidR="00690467">
              <w:rPr>
                <w:sz w:val="20"/>
              </w:rPr>
              <w:t>/э флакон 0,5</w:t>
            </w:r>
            <w:r w:rsidR="00690467" w:rsidRPr="00EF427D">
              <w:rPr>
                <w:sz w:val="20"/>
              </w:rPr>
              <w:t>л</w:t>
            </w:r>
            <w:r w:rsidR="00690467">
              <w:rPr>
                <w:sz w:val="20"/>
              </w:rPr>
              <w:t xml:space="preserve">итра с дозатором </w:t>
            </w:r>
          </w:p>
          <w:p w:rsidR="00DE4DCE" w:rsidRPr="00690467" w:rsidRDefault="00DE4DCE" w:rsidP="00690467">
            <w:pPr>
              <w:shd w:val="clear" w:color="auto" w:fill="FFFFFF"/>
              <w:tabs>
                <w:tab w:val="left" w:pos="1205"/>
              </w:tabs>
              <w:rPr>
                <w:spacing w:val="-3"/>
                <w:sz w:val="20"/>
                <w:szCs w:val="20"/>
              </w:rPr>
            </w:pPr>
          </w:p>
        </w:tc>
        <w:tc>
          <w:tcPr>
            <w:tcW w:w="512" w:type="pct"/>
            <w:vMerge/>
          </w:tcPr>
          <w:p w:rsidR="00DE4DCE" w:rsidRDefault="00DE4DCE" w:rsidP="00DE4DCE">
            <w:pPr>
              <w:jc w:val="both"/>
            </w:pPr>
          </w:p>
        </w:tc>
        <w:tc>
          <w:tcPr>
            <w:tcW w:w="642" w:type="pct"/>
            <w:vMerge/>
          </w:tcPr>
          <w:p w:rsidR="00DE4DCE" w:rsidRDefault="00DE4DCE" w:rsidP="00DE4DCE">
            <w:pPr>
              <w:jc w:val="both"/>
            </w:pPr>
          </w:p>
        </w:tc>
      </w:tr>
      <w:tr w:rsidR="00DE4DCE">
        <w:trPr>
          <w:trHeight w:val="1335"/>
        </w:trPr>
        <w:tc>
          <w:tcPr>
            <w:tcW w:w="769" w:type="pct"/>
            <w:vMerge/>
          </w:tcPr>
          <w:p w:rsidR="00DE4DCE"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безопасности товаров</w:t>
            </w:r>
            <w:r>
              <w:rPr>
                <w:sz w:val="20"/>
                <w:szCs w:val="20"/>
              </w:rPr>
              <w:t>, работ, услуг</w:t>
            </w:r>
          </w:p>
        </w:tc>
        <w:tc>
          <w:tcPr>
            <w:tcW w:w="2308" w:type="pct"/>
            <w:gridSpan w:val="2"/>
          </w:tcPr>
          <w:p w:rsidR="00DE4DCE" w:rsidRPr="00BE0815" w:rsidRDefault="00DE4DCE" w:rsidP="00DE4DCE">
            <w:pPr>
              <w:pStyle w:val="a3"/>
              <w:snapToGrid w:val="0"/>
              <w:rPr>
                <w:sz w:val="20"/>
              </w:rPr>
            </w:pPr>
            <w:r w:rsidRPr="00BE0815">
              <w:rPr>
                <w:sz w:val="20"/>
              </w:rPr>
              <w:t xml:space="preserve">Дезинфицирующее средство, зарегистрированное на территории РФ в установленном порядке. </w:t>
            </w:r>
          </w:p>
          <w:p w:rsidR="00DE4DCE" w:rsidRPr="000D1094" w:rsidRDefault="00DE4DCE" w:rsidP="00DE4DCE">
            <w:pPr>
              <w:pStyle w:val="a3"/>
              <w:rPr>
                <w:sz w:val="20"/>
              </w:rPr>
            </w:pPr>
            <w:r w:rsidRPr="00BE0815">
              <w:rPr>
                <w:sz w:val="20"/>
              </w:rPr>
              <w:t>Остаточный срок годности Товара на момент поставки должен составить не менее 80% установленного срока годности.</w:t>
            </w:r>
          </w:p>
        </w:tc>
        <w:tc>
          <w:tcPr>
            <w:tcW w:w="512" w:type="pct"/>
            <w:vMerge/>
          </w:tcPr>
          <w:p w:rsidR="00DE4DCE" w:rsidRDefault="00DE4DCE" w:rsidP="00DE4DCE">
            <w:pPr>
              <w:jc w:val="both"/>
            </w:pPr>
          </w:p>
        </w:tc>
        <w:tc>
          <w:tcPr>
            <w:tcW w:w="642" w:type="pct"/>
            <w:vMerge/>
          </w:tcPr>
          <w:p w:rsidR="00DE4DCE" w:rsidRDefault="00DE4DCE" w:rsidP="00DE4DCE">
            <w:pPr>
              <w:jc w:val="both"/>
            </w:pP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rPr>
              <w:t>Требования к функциональным характеристикам (потребительским свойствам) товара</w:t>
            </w:r>
            <w:r>
              <w:rPr>
                <w:sz w:val="20"/>
              </w:rPr>
              <w:t xml:space="preserve">, </w:t>
            </w:r>
            <w:r>
              <w:rPr>
                <w:sz w:val="20"/>
                <w:szCs w:val="20"/>
              </w:rPr>
              <w:t>работ, услуг</w:t>
            </w:r>
          </w:p>
        </w:tc>
        <w:tc>
          <w:tcPr>
            <w:tcW w:w="2308" w:type="pct"/>
            <w:gridSpan w:val="2"/>
          </w:tcPr>
          <w:p w:rsidR="00690467" w:rsidRPr="00EF427D" w:rsidRDefault="00690467" w:rsidP="00690467">
            <w:pPr>
              <w:pStyle w:val="a3"/>
              <w:snapToGrid w:val="0"/>
              <w:rPr>
                <w:sz w:val="20"/>
              </w:rPr>
            </w:pPr>
            <w:r w:rsidRPr="00EF427D">
              <w:rPr>
                <w:sz w:val="20"/>
              </w:rPr>
              <w:t xml:space="preserve">Средство предназначено </w:t>
            </w:r>
            <w:proofErr w:type="gramStart"/>
            <w:r w:rsidRPr="00EF427D">
              <w:rPr>
                <w:sz w:val="20"/>
              </w:rPr>
              <w:t>для</w:t>
            </w:r>
            <w:proofErr w:type="gramEnd"/>
            <w:r w:rsidRPr="00EF427D">
              <w:rPr>
                <w:sz w:val="20"/>
              </w:rPr>
              <w:t>:</w:t>
            </w:r>
          </w:p>
          <w:p w:rsidR="00690467" w:rsidRPr="00EF427D" w:rsidRDefault="00690467" w:rsidP="00690467">
            <w:pPr>
              <w:pStyle w:val="a3"/>
              <w:snapToGrid w:val="0"/>
              <w:rPr>
                <w:sz w:val="20"/>
              </w:rPr>
            </w:pPr>
            <w:r w:rsidRPr="00EF427D">
              <w:rPr>
                <w:sz w:val="20"/>
              </w:rPr>
              <w:t>- гигиенической обработки рук медицинского персонала (в том числе рук хирургов) перед обработкой антисептиком</w:t>
            </w:r>
          </w:p>
          <w:p w:rsidR="00690467" w:rsidRPr="00EF427D" w:rsidRDefault="00690467" w:rsidP="00690467">
            <w:pPr>
              <w:pStyle w:val="a3"/>
              <w:snapToGrid w:val="0"/>
              <w:rPr>
                <w:sz w:val="20"/>
              </w:rPr>
            </w:pPr>
            <w:r w:rsidRPr="00EF427D">
              <w:rPr>
                <w:sz w:val="20"/>
              </w:rPr>
              <w:t>-гигиенической обработки рук до и после проведения медицинских манипуляций работниками ЛПУ и детских учреждений.</w:t>
            </w:r>
          </w:p>
          <w:p w:rsidR="007D781E" w:rsidRPr="00690467" w:rsidRDefault="00690467" w:rsidP="00690467">
            <w:pPr>
              <w:shd w:val="clear" w:color="auto" w:fill="FFFFFF"/>
              <w:jc w:val="both"/>
              <w:rPr>
                <w:spacing w:val="-5"/>
                <w:sz w:val="20"/>
                <w:szCs w:val="20"/>
              </w:rPr>
            </w:pPr>
            <w:r w:rsidRPr="00EF427D">
              <w:rPr>
                <w:sz w:val="20"/>
              </w:rPr>
              <w:t>-гигиенической обработки рук и санитарной обработки кожных покровов пациентов в санпропускниках и ЛПУ</w:t>
            </w: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rsidRPr="000D1094">
        <w:trPr>
          <w:trHeight w:val="230"/>
        </w:trPr>
        <w:tc>
          <w:tcPr>
            <w:tcW w:w="769" w:type="pct"/>
            <w:vMerge/>
          </w:tcPr>
          <w:p w:rsidR="00DE4DCE" w:rsidRPr="000D1094" w:rsidRDefault="00DE4DCE" w:rsidP="00DE4DCE">
            <w:pPr>
              <w:snapToGrid w:val="0"/>
              <w:rPr>
                <w:sz w:val="20"/>
                <w:szCs w:val="20"/>
              </w:rPr>
            </w:pPr>
          </w:p>
        </w:tc>
        <w:tc>
          <w:tcPr>
            <w:tcW w:w="769" w:type="pct"/>
          </w:tcPr>
          <w:p w:rsidR="00DE4DCE" w:rsidRPr="000D1094" w:rsidRDefault="00DE4DCE" w:rsidP="00DE4DCE">
            <w:pPr>
              <w:snapToGrid w:val="0"/>
              <w:ind w:left="-81" w:right="-81"/>
              <w:rPr>
                <w:sz w:val="20"/>
                <w:szCs w:val="20"/>
              </w:rPr>
            </w:pPr>
            <w:r w:rsidRPr="000D1094">
              <w:rPr>
                <w:sz w:val="20"/>
                <w:szCs w:val="20"/>
              </w:rPr>
              <w:t>Требования к результатам работ, оказанию услуг</w:t>
            </w:r>
          </w:p>
        </w:tc>
        <w:tc>
          <w:tcPr>
            <w:tcW w:w="2308" w:type="pct"/>
            <w:gridSpan w:val="2"/>
          </w:tcPr>
          <w:p w:rsidR="00DE4DCE" w:rsidRPr="00BE0815" w:rsidRDefault="00DE4DCE" w:rsidP="00DE4DCE">
            <w:pPr>
              <w:pStyle w:val="a3"/>
              <w:snapToGrid w:val="0"/>
              <w:rPr>
                <w:sz w:val="20"/>
              </w:rPr>
            </w:pPr>
            <w:r w:rsidRPr="00BE0815">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 по применению на русском языке.</w:t>
            </w:r>
          </w:p>
          <w:p w:rsidR="00DE4DCE" w:rsidRPr="0087758D" w:rsidRDefault="00DE4DCE" w:rsidP="00DE4DCE">
            <w:pPr>
              <w:shd w:val="clear" w:color="auto" w:fill="FFFFFF"/>
              <w:tabs>
                <w:tab w:val="left" w:pos="735"/>
                <w:tab w:val="left" w:pos="1205"/>
              </w:tabs>
            </w:pPr>
          </w:p>
        </w:tc>
        <w:tc>
          <w:tcPr>
            <w:tcW w:w="512" w:type="pct"/>
            <w:vMerge/>
          </w:tcPr>
          <w:p w:rsidR="00DE4DCE" w:rsidRPr="000D1094" w:rsidRDefault="00DE4DCE" w:rsidP="00DE4DCE">
            <w:pPr>
              <w:pStyle w:val="a3"/>
              <w:snapToGrid w:val="0"/>
              <w:jc w:val="center"/>
              <w:rPr>
                <w:sz w:val="20"/>
              </w:rPr>
            </w:pPr>
          </w:p>
        </w:tc>
        <w:tc>
          <w:tcPr>
            <w:tcW w:w="642" w:type="pct"/>
            <w:vMerge/>
          </w:tcPr>
          <w:p w:rsidR="00DE4DCE" w:rsidRPr="000D1094" w:rsidRDefault="00DE4DCE" w:rsidP="00DE4DCE">
            <w:pPr>
              <w:pStyle w:val="a3"/>
              <w:snapToGrid w:val="0"/>
              <w:jc w:val="center"/>
              <w:rPr>
                <w:sz w:val="20"/>
              </w:rPr>
            </w:pPr>
          </w:p>
        </w:tc>
      </w:tr>
      <w:tr w:rsidR="00DE4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21" w:type="pct"/>
            <w:gridSpan w:val="3"/>
            <w:tcBorders>
              <w:top w:val="single" w:sz="4" w:space="0" w:color="000000"/>
              <w:left w:val="single" w:sz="4" w:space="0" w:color="000000"/>
              <w:bottom w:val="single" w:sz="4" w:space="0" w:color="000000"/>
            </w:tcBorders>
          </w:tcPr>
          <w:p w:rsidR="00DE4DCE" w:rsidRDefault="00DE4DCE" w:rsidP="00DE4DCE">
            <w:pPr>
              <w:pStyle w:val="ConsPlusNormal"/>
              <w:widowControl/>
              <w:snapToGrid w:val="0"/>
              <w:ind w:firstLine="0"/>
            </w:pPr>
            <w:r>
              <w:t xml:space="preserve">Требования к участникам размещения заказа </w:t>
            </w:r>
          </w:p>
        </w:tc>
        <w:tc>
          <w:tcPr>
            <w:tcW w:w="3179" w:type="pct"/>
            <w:gridSpan w:val="3"/>
            <w:tcBorders>
              <w:top w:val="single" w:sz="4" w:space="0" w:color="000000"/>
              <w:left w:val="single" w:sz="4" w:space="0" w:color="000000"/>
              <w:bottom w:val="single" w:sz="4" w:space="0" w:color="000000"/>
              <w:right w:val="single" w:sz="4" w:space="0" w:color="000000"/>
            </w:tcBorders>
            <w:vAlign w:val="center"/>
          </w:tcPr>
          <w:p w:rsidR="00DE4DCE" w:rsidRPr="00BE0815" w:rsidRDefault="00DE4DCE" w:rsidP="00DE4DCE">
            <w:pPr>
              <w:pStyle w:val="ConsPlusNormal"/>
              <w:ind w:firstLine="0"/>
            </w:pPr>
            <w:r w:rsidRPr="00BE0815">
              <w:t>1. Отсутствие в реестре недобросовестных поставщиков сведений об участнике размещения заказа.</w:t>
            </w:r>
          </w:p>
          <w:p w:rsidR="00DE4DCE" w:rsidRDefault="00DE4DCE" w:rsidP="00DE4DCE">
            <w:pPr>
              <w:pStyle w:val="a3"/>
              <w:tabs>
                <w:tab w:val="left" w:pos="2590"/>
              </w:tabs>
              <w:snapToGrid w:val="0"/>
              <w:jc w:val="both"/>
              <w:rPr>
                <w:sz w:val="20"/>
              </w:rPr>
            </w:pPr>
            <w:r w:rsidRPr="00BE0815">
              <w:rPr>
                <w:sz w:val="20"/>
              </w:rPr>
              <w:t>2. Участниками запроса котировок цен являются только субъекты малого предпринимательства</w:t>
            </w:r>
          </w:p>
        </w:tc>
      </w:tr>
      <w:tr w:rsidR="00DE4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21" w:type="pct"/>
            <w:gridSpan w:val="3"/>
            <w:tcBorders>
              <w:top w:val="single" w:sz="4" w:space="0" w:color="000000"/>
              <w:left w:val="single" w:sz="4" w:space="0" w:color="000000"/>
              <w:bottom w:val="single" w:sz="4" w:space="0" w:color="000000"/>
            </w:tcBorders>
          </w:tcPr>
          <w:p w:rsidR="00DE4DCE" w:rsidRDefault="00DE4DCE" w:rsidP="00DE4DCE">
            <w:pPr>
              <w:snapToGrid w:val="0"/>
              <w:rPr>
                <w:sz w:val="20"/>
                <w:szCs w:val="20"/>
              </w:rPr>
            </w:pPr>
            <w:r>
              <w:rPr>
                <w:sz w:val="20"/>
                <w:szCs w:val="20"/>
              </w:rPr>
              <w:t>Источник финансирования заказа</w:t>
            </w:r>
          </w:p>
        </w:tc>
        <w:tc>
          <w:tcPr>
            <w:tcW w:w="3179"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DE4DCE" w:rsidP="00DE4DCE">
            <w:pPr>
              <w:pStyle w:val="a3"/>
              <w:snapToGrid w:val="0"/>
              <w:jc w:val="both"/>
              <w:rPr>
                <w:sz w:val="20"/>
              </w:rPr>
            </w:pPr>
            <w:r>
              <w:rPr>
                <w:sz w:val="20"/>
              </w:rPr>
              <w:t>Бюджет города Иванова</w:t>
            </w:r>
          </w:p>
        </w:tc>
      </w:tr>
      <w:tr w:rsidR="00DE4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21" w:type="pct"/>
            <w:gridSpan w:val="3"/>
            <w:tcBorders>
              <w:top w:val="single" w:sz="4" w:space="0" w:color="000000"/>
              <w:left w:val="single" w:sz="4" w:space="0" w:color="000000"/>
              <w:bottom w:val="single" w:sz="4" w:space="0" w:color="000000"/>
            </w:tcBorders>
          </w:tcPr>
          <w:p w:rsidR="00DE4DCE" w:rsidRDefault="00DE4DCE" w:rsidP="003E5DCD">
            <w:pPr>
              <w:snapToGrid w:val="0"/>
              <w:rPr>
                <w:sz w:val="20"/>
                <w:szCs w:val="20"/>
              </w:rPr>
            </w:pPr>
            <w:r>
              <w:rPr>
                <w:sz w:val="20"/>
                <w:szCs w:val="20"/>
              </w:rPr>
              <w:t>Максимальная цена контракта,  руб.</w:t>
            </w:r>
          </w:p>
        </w:tc>
        <w:tc>
          <w:tcPr>
            <w:tcW w:w="3179"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3E5DCD" w:rsidP="00DE4DCE">
            <w:pPr>
              <w:pStyle w:val="a3"/>
              <w:snapToGrid w:val="0"/>
              <w:jc w:val="both"/>
              <w:rPr>
                <w:sz w:val="20"/>
              </w:rPr>
            </w:pPr>
            <w:r>
              <w:rPr>
                <w:sz w:val="20"/>
              </w:rPr>
              <w:t>121666,50</w:t>
            </w:r>
          </w:p>
        </w:tc>
      </w:tr>
      <w:tr w:rsidR="00DE4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21" w:type="pct"/>
            <w:gridSpan w:val="3"/>
            <w:tcBorders>
              <w:top w:val="single" w:sz="4" w:space="0" w:color="000000"/>
              <w:left w:val="single" w:sz="4" w:space="0" w:color="000000"/>
              <w:bottom w:val="single" w:sz="4" w:space="0" w:color="000000"/>
            </w:tcBorders>
          </w:tcPr>
          <w:p w:rsidR="00DE4DCE" w:rsidRPr="00724F1E" w:rsidRDefault="00DE4DCE" w:rsidP="00DE4DCE">
            <w:pPr>
              <w:snapToGrid w:val="0"/>
              <w:rPr>
                <w:sz w:val="20"/>
                <w:szCs w:val="20"/>
              </w:rPr>
            </w:pPr>
            <w:r>
              <w:rPr>
                <w:sz w:val="20"/>
                <w:szCs w:val="20"/>
              </w:rPr>
              <w:t>Сведения о включенных (не включенных) в цену товаров, работ, услуг расходах</w:t>
            </w:r>
          </w:p>
        </w:tc>
        <w:tc>
          <w:tcPr>
            <w:tcW w:w="3179"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DE4DCE" w:rsidP="00DE4DCE">
            <w:pPr>
              <w:pStyle w:val="a3"/>
              <w:snapToGrid w:val="0"/>
              <w:jc w:val="both"/>
              <w:rPr>
                <w:sz w:val="20"/>
              </w:rPr>
            </w:pPr>
            <w:r>
              <w:rPr>
                <w:sz w:val="20"/>
              </w:rPr>
              <w:t>Цена включает все расходы, связанные с исполнением контракта, в том числе стоимость товара, расходы на тару, упаковку, сертификацию, доставку, разгрузку, налоги с учетом НДС, сборы и другие обязательные платежи</w:t>
            </w:r>
          </w:p>
        </w:tc>
      </w:tr>
      <w:tr w:rsidR="00DE4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21" w:type="pct"/>
            <w:gridSpan w:val="3"/>
            <w:tcBorders>
              <w:top w:val="single" w:sz="4" w:space="0" w:color="000000"/>
              <w:left w:val="single" w:sz="4" w:space="0" w:color="000000"/>
              <w:bottom w:val="single" w:sz="4" w:space="0" w:color="000000"/>
            </w:tcBorders>
          </w:tcPr>
          <w:p w:rsidR="00DE4DCE" w:rsidRDefault="00DE4DCE" w:rsidP="00DE4DCE">
            <w:pPr>
              <w:snapToGrid w:val="0"/>
              <w:rPr>
                <w:sz w:val="20"/>
                <w:szCs w:val="20"/>
              </w:rPr>
            </w:pPr>
            <w:r>
              <w:rPr>
                <w:sz w:val="20"/>
                <w:szCs w:val="20"/>
              </w:rPr>
              <w:t>Место доставки товаров, выполнения работ, оказания услуг</w:t>
            </w:r>
          </w:p>
        </w:tc>
        <w:tc>
          <w:tcPr>
            <w:tcW w:w="3179" w:type="pct"/>
            <w:gridSpan w:val="3"/>
            <w:tcBorders>
              <w:top w:val="single" w:sz="4" w:space="0" w:color="000000"/>
              <w:left w:val="single" w:sz="4" w:space="0" w:color="000000"/>
              <w:bottom w:val="single" w:sz="4" w:space="0" w:color="000000"/>
              <w:right w:val="single" w:sz="4" w:space="0" w:color="000000"/>
            </w:tcBorders>
            <w:vAlign w:val="center"/>
          </w:tcPr>
          <w:p w:rsidR="00DE4DCE" w:rsidRPr="00BE0815" w:rsidRDefault="00DE4DCE" w:rsidP="00DE4DCE">
            <w:pPr>
              <w:snapToGrid w:val="0"/>
              <w:jc w:val="both"/>
              <w:rPr>
                <w:sz w:val="20"/>
                <w:szCs w:val="20"/>
              </w:rPr>
            </w:pPr>
            <w:r w:rsidRPr="00BE0815">
              <w:rPr>
                <w:sz w:val="20"/>
                <w:szCs w:val="20"/>
              </w:rPr>
              <w:t>г. Иваново,</w:t>
            </w:r>
            <w:r w:rsidR="003E5DCD" w:rsidRPr="00BE0815">
              <w:rPr>
                <w:sz w:val="20"/>
                <w:szCs w:val="20"/>
              </w:rPr>
              <w:t xml:space="preserve"> ул. Полка Нормандия-Неман, д</w:t>
            </w:r>
            <w:r w:rsidR="003E5DCD">
              <w:rPr>
                <w:sz w:val="20"/>
                <w:szCs w:val="20"/>
              </w:rPr>
              <w:t>.</w:t>
            </w:r>
            <w:r w:rsidR="003E5DCD" w:rsidRPr="00BE0815">
              <w:rPr>
                <w:sz w:val="20"/>
                <w:szCs w:val="20"/>
              </w:rPr>
              <w:t xml:space="preserve"> 82</w:t>
            </w:r>
          </w:p>
        </w:tc>
      </w:tr>
      <w:tr w:rsidR="00DE4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21" w:type="pct"/>
            <w:gridSpan w:val="3"/>
            <w:tcBorders>
              <w:top w:val="single" w:sz="4" w:space="0" w:color="000000"/>
              <w:left w:val="single" w:sz="4" w:space="0" w:color="000000"/>
              <w:bottom w:val="single" w:sz="4" w:space="0" w:color="000000"/>
            </w:tcBorders>
          </w:tcPr>
          <w:p w:rsidR="00DE4DCE" w:rsidRDefault="00DE4DCE" w:rsidP="00DE4DCE">
            <w:pPr>
              <w:snapToGrid w:val="0"/>
              <w:rPr>
                <w:sz w:val="20"/>
                <w:szCs w:val="20"/>
              </w:rPr>
            </w:pPr>
            <w:r>
              <w:rPr>
                <w:sz w:val="20"/>
                <w:szCs w:val="20"/>
              </w:rPr>
              <w:t>Срок поставок товаров, выполнения работ, оказания услуг</w:t>
            </w:r>
          </w:p>
        </w:tc>
        <w:tc>
          <w:tcPr>
            <w:tcW w:w="3179"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DE4DCE" w:rsidP="00DE4DCE">
            <w:pPr>
              <w:pStyle w:val="a3"/>
              <w:snapToGrid w:val="0"/>
              <w:jc w:val="both"/>
              <w:rPr>
                <w:sz w:val="20"/>
              </w:rPr>
            </w:pPr>
            <w:r>
              <w:rPr>
                <w:sz w:val="20"/>
              </w:rPr>
              <w:t>С момента подписания муниципального контракта в течение 5 (Пяти) рабочих дней</w:t>
            </w:r>
          </w:p>
        </w:tc>
      </w:tr>
      <w:tr w:rsidR="00DE4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21" w:type="pct"/>
            <w:gridSpan w:val="3"/>
            <w:tcBorders>
              <w:top w:val="single" w:sz="4" w:space="0" w:color="000000"/>
              <w:left w:val="single" w:sz="4" w:space="0" w:color="000000"/>
              <w:bottom w:val="single" w:sz="4" w:space="0" w:color="000000"/>
            </w:tcBorders>
          </w:tcPr>
          <w:p w:rsidR="00DE4DCE" w:rsidRDefault="00DE4DCE" w:rsidP="00DE4DCE">
            <w:pPr>
              <w:snapToGrid w:val="0"/>
              <w:rPr>
                <w:bCs/>
                <w:sz w:val="20"/>
                <w:szCs w:val="20"/>
              </w:rPr>
            </w:pPr>
            <w:r>
              <w:rPr>
                <w:sz w:val="20"/>
                <w:szCs w:val="20"/>
              </w:rPr>
              <w:t>Срок и условия оплаты поставок товаров, выполнения работ, оказания услуг</w:t>
            </w:r>
            <w:r>
              <w:rPr>
                <w:bCs/>
                <w:sz w:val="20"/>
                <w:szCs w:val="20"/>
              </w:rPr>
              <w:t xml:space="preserve"> </w:t>
            </w:r>
          </w:p>
        </w:tc>
        <w:tc>
          <w:tcPr>
            <w:tcW w:w="3179" w:type="pct"/>
            <w:gridSpan w:val="3"/>
            <w:tcBorders>
              <w:top w:val="single" w:sz="4" w:space="0" w:color="000000"/>
              <w:left w:val="single" w:sz="4" w:space="0" w:color="000000"/>
              <w:bottom w:val="single" w:sz="4" w:space="0" w:color="000000"/>
              <w:right w:val="single" w:sz="4" w:space="0" w:color="000000"/>
            </w:tcBorders>
            <w:vAlign w:val="center"/>
          </w:tcPr>
          <w:p w:rsidR="00DE4DCE" w:rsidRPr="008C0ACF" w:rsidRDefault="00DE4DCE" w:rsidP="00DE4DCE">
            <w:pPr>
              <w:snapToGrid w:val="0"/>
              <w:jc w:val="both"/>
              <w:rPr>
                <w:sz w:val="20"/>
                <w:szCs w:val="20"/>
              </w:rPr>
            </w:pPr>
            <w:bookmarkStart w:id="0" w:name="_GoBack"/>
            <w:r w:rsidRPr="008C0ACF">
              <w:rPr>
                <w:sz w:val="20"/>
                <w:szCs w:val="20"/>
              </w:rPr>
              <w:t>Оплата осуществляется после поставки товара по безналичному расчету платежными поручениями путем перечисления заказчиком денежных средств на расчетный счет поставщика на основании  товарно-транспортной накладной и счета-фактуры в течение 15 (пятнадцати) календарных  дней</w:t>
            </w:r>
            <w:r>
              <w:rPr>
                <w:sz w:val="20"/>
                <w:szCs w:val="20"/>
              </w:rPr>
              <w:t>.</w:t>
            </w:r>
            <w:bookmarkEnd w:id="0"/>
          </w:p>
        </w:tc>
      </w:tr>
      <w:tr w:rsidR="00DE4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21" w:type="pct"/>
            <w:gridSpan w:val="3"/>
            <w:tcBorders>
              <w:top w:val="single" w:sz="4" w:space="0" w:color="000000"/>
              <w:left w:val="single" w:sz="4" w:space="0" w:color="000000"/>
              <w:bottom w:val="single" w:sz="4" w:space="0" w:color="000000"/>
            </w:tcBorders>
          </w:tcPr>
          <w:p w:rsidR="00DE4DCE" w:rsidRDefault="00DE4DCE" w:rsidP="00DE4DCE">
            <w:pPr>
              <w:snapToGrid w:val="0"/>
              <w:rPr>
                <w:sz w:val="20"/>
                <w:szCs w:val="20"/>
              </w:rPr>
            </w:pPr>
            <w:r>
              <w:rPr>
                <w:sz w:val="20"/>
                <w:szCs w:val="20"/>
              </w:rPr>
              <w:t>Срок подписания победителем контракта</w:t>
            </w:r>
          </w:p>
        </w:tc>
        <w:tc>
          <w:tcPr>
            <w:tcW w:w="3179"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9D1DB9" w:rsidP="00DE4DCE">
            <w:pPr>
              <w:jc w:val="both"/>
              <w:rPr>
                <w:bCs/>
                <w:sz w:val="20"/>
                <w:szCs w:val="20"/>
              </w:rPr>
            </w:pPr>
            <w:r>
              <w:rPr>
                <w:bCs/>
                <w:sz w:val="20"/>
              </w:rPr>
              <w:t>Не позднее 10 (десяти) дней со дня подписания протокола рассмотрения и оценки котировочных заявок</w:t>
            </w:r>
          </w:p>
        </w:tc>
      </w:tr>
    </w:tbl>
    <w:p w:rsidR="00CC1BAF" w:rsidRDefault="00CC1BAF" w:rsidP="00DE4DCE">
      <w:pPr>
        <w:jc w:val="both"/>
        <w:rPr>
          <w:sz w:val="20"/>
          <w:szCs w:val="20"/>
        </w:rPr>
      </w:pPr>
    </w:p>
    <w:p w:rsidR="00CC1BAF" w:rsidRDefault="00CC1BAF">
      <w:pPr>
        <w:suppressAutoHyphens w:val="0"/>
        <w:rPr>
          <w:sz w:val="20"/>
          <w:szCs w:val="20"/>
        </w:rPr>
      </w:pPr>
      <w:r>
        <w:rPr>
          <w:sz w:val="20"/>
          <w:szCs w:val="20"/>
        </w:rPr>
        <w:br w:type="page"/>
      </w:r>
    </w:p>
    <w:p w:rsidR="00DE4DCE" w:rsidRPr="00CC1BAF" w:rsidRDefault="00CC1BAF" w:rsidP="00DE4DCE">
      <w:pPr>
        <w:jc w:val="both"/>
        <w:rPr>
          <w:sz w:val="28"/>
          <w:szCs w:val="28"/>
        </w:rPr>
      </w:pPr>
      <w:r w:rsidRPr="00CC1BAF">
        <w:rPr>
          <w:sz w:val="28"/>
          <w:szCs w:val="28"/>
        </w:rPr>
        <w:lastRenderedPageBreak/>
        <w:t>Обоснование начальной (максимальной) цены контракта</w:t>
      </w:r>
    </w:p>
    <w:p w:rsidR="00CC1BAF" w:rsidRDefault="00CC1BAF" w:rsidP="00DE4DCE">
      <w:pPr>
        <w:jc w:val="both"/>
        <w:rPr>
          <w:sz w:val="20"/>
          <w:szCs w:val="20"/>
        </w:rPr>
      </w:pPr>
    </w:p>
    <w:p w:rsidR="00CC1BAF" w:rsidRDefault="00CC1BAF" w:rsidP="00DE4DCE">
      <w:pPr>
        <w:jc w:val="both"/>
        <w:rPr>
          <w:sz w:val="20"/>
          <w:szCs w:val="20"/>
        </w:rPr>
      </w:pPr>
    </w:p>
    <w:tbl>
      <w:tblPr>
        <w:tblStyle w:val="a8"/>
        <w:tblW w:w="10915" w:type="dxa"/>
        <w:tblInd w:w="-1026" w:type="dxa"/>
        <w:tblLayout w:type="fixed"/>
        <w:tblLook w:val="04A0" w:firstRow="1" w:lastRow="0" w:firstColumn="1" w:lastColumn="0" w:noHBand="0" w:noVBand="1"/>
      </w:tblPr>
      <w:tblGrid>
        <w:gridCol w:w="567"/>
        <w:gridCol w:w="3261"/>
        <w:gridCol w:w="1417"/>
        <w:gridCol w:w="1134"/>
        <w:gridCol w:w="1276"/>
        <w:gridCol w:w="1134"/>
        <w:gridCol w:w="992"/>
        <w:gridCol w:w="1134"/>
      </w:tblGrid>
      <w:tr w:rsidR="009D1DB9" w:rsidTr="009D1DB9">
        <w:tc>
          <w:tcPr>
            <w:tcW w:w="567" w:type="dxa"/>
            <w:vMerge w:val="restart"/>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261" w:type="dxa"/>
            <w:vMerge w:val="restart"/>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Наименование поставляемого товара</w:t>
            </w:r>
          </w:p>
        </w:tc>
        <w:tc>
          <w:tcPr>
            <w:tcW w:w="3827" w:type="dxa"/>
            <w:gridSpan w:val="3"/>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Предложения от поставщиков, руб.</w:t>
            </w:r>
          </w:p>
        </w:tc>
        <w:tc>
          <w:tcPr>
            <w:tcW w:w="1134" w:type="dxa"/>
            <w:vMerge w:val="restart"/>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Средняя цена за единицу товара, руб.</w:t>
            </w:r>
          </w:p>
        </w:tc>
        <w:tc>
          <w:tcPr>
            <w:tcW w:w="992" w:type="dxa"/>
            <w:vMerge w:val="restart"/>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Количество</w:t>
            </w:r>
          </w:p>
        </w:tc>
        <w:tc>
          <w:tcPr>
            <w:tcW w:w="1134" w:type="dxa"/>
            <w:vMerge w:val="restart"/>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Сумма товара по средней цене</w:t>
            </w:r>
          </w:p>
        </w:tc>
      </w:tr>
      <w:tr w:rsidR="009D1DB9" w:rsidTr="009D1DB9">
        <w:tc>
          <w:tcPr>
            <w:tcW w:w="567" w:type="dxa"/>
            <w:vMerge/>
          </w:tcPr>
          <w:p w:rsidR="009D1DB9" w:rsidRDefault="009D1DB9" w:rsidP="009D1DB9">
            <w:pPr>
              <w:pStyle w:val="a7"/>
              <w:rPr>
                <w:rFonts w:ascii="Times New Roman" w:hAnsi="Times New Roman" w:cs="Times New Roman"/>
                <w:sz w:val="24"/>
                <w:szCs w:val="24"/>
              </w:rPr>
            </w:pPr>
          </w:p>
        </w:tc>
        <w:tc>
          <w:tcPr>
            <w:tcW w:w="3261" w:type="dxa"/>
            <w:vMerge/>
          </w:tcPr>
          <w:p w:rsidR="009D1DB9" w:rsidRDefault="009D1DB9" w:rsidP="009D1DB9">
            <w:pPr>
              <w:pStyle w:val="a7"/>
              <w:rPr>
                <w:rFonts w:ascii="Times New Roman" w:hAnsi="Times New Roman" w:cs="Times New Roman"/>
                <w:sz w:val="24"/>
                <w:szCs w:val="24"/>
              </w:rPr>
            </w:pPr>
          </w:p>
        </w:tc>
        <w:tc>
          <w:tcPr>
            <w:tcW w:w="1417" w:type="dxa"/>
          </w:tcPr>
          <w:p w:rsidR="009D1DB9" w:rsidRDefault="009D1DB9" w:rsidP="009D1DB9">
            <w:pPr>
              <w:pStyle w:val="a7"/>
              <w:ind w:right="34"/>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ИвановоМедТорг</w:t>
            </w:r>
            <w:proofErr w:type="spellEnd"/>
            <w:r>
              <w:rPr>
                <w:rFonts w:ascii="Times New Roman" w:hAnsi="Times New Roman" w:cs="Times New Roman"/>
                <w:sz w:val="24"/>
                <w:szCs w:val="24"/>
              </w:rPr>
              <w:t>»</w:t>
            </w:r>
          </w:p>
        </w:tc>
        <w:tc>
          <w:tcPr>
            <w:tcW w:w="1134"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ООО «Медея»</w:t>
            </w:r>
          </w:p>
        </w:tc>
        <w:tc>
          <w:tcPr>
            <w:tcW w:w="1276"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МедСервис</w:t>
            </w:r>
            <w:proofErr w:type="spellEnd"/>
            <w:r>
              <w:rPr>
                <w:rFonts w:ascii="Times New Roman" w:hAnsi="Times New Roman" w:cs="Times New Roman"/>
                <w:sz w:val="24"/>
                <w:szCs w:val="24"/>
              </w:rPr>
              <w:t xml:space="preserve"> – Иваново»</w:t>
            </w:r>
          </w:p>
        </w:tc>
        <w:tc>
          <w:tcPr>
            <w:tcW w:w="1134" w:type="dxa"/>
            <w:vMerge/>
          </w:tcPr>
          <w:p w:rsidR="009D1DB9" w:rsidRDefault="009D1DB9" w:rsidP="009D1DB9">
            <w:pPr>
              <w:pStyle w:val="a7"/>
              <w:rPr>
                <w:rFonts w:ascii="Times New Roman" w:hAnsi="Times New Roman" w:cs="Times New Roman"/>
                <w:sz w:val="24"/>
                <w:szCs w:val="24"/>
              </w:rPr>
            </w:pPr>
          </w:p>
        </w:tc>
        <w:tc>
          <w:tcPr>
            <w:tcW w:w="992" w:type="dxa"/>
            <w:vMerge/>
          </w:tcPr>
          <w:p w:rsidR="009D1DB9" w:rsidRDefault="009D1DB9" w:rsidP="009D1DB9">
            <w:pPr>
              <w:pStyle w:val="a7"/>
              <w:rPr>
                <w:rFonts w:ascii="Times New Roman" w:hAnsi="Times New Roman" w:cs="Times New Roman"/>
                <w:sz w:val="24"/>
                <w:szCs w:val="24"/>
              </w:rPr>
            </w:pPr>
          </w:p>
        </w:tc>
        <w:tc>
          <w:tcPr>
            <w:tcW w:w="1134" w:type="dxa"/>
            <w:vMerge/>
          </w:tcPr>
          <w:p w:rsidR="009D1DB9" w:rsidRDefault="009D1DB9" w:rsidP="009D1DB9">
            <w:pPr>
              <w:pStyle w:val="a7"/>
              <w:rPr>
                <w:rFonts w:ascii="Times New Roman" w:hAnsi="Times New Roman" w:cs="Times New Roman"/>
                <w:sz w:val="24"/>
                <w:szCs w:val="24"/>
              </w:rPr>
            </w:pPr>
          </w:p>
        </w:tc>
      </w:tr>
      <w:tr w:rsidR="009D1DB9" w:rsidRPr="007B24D9" w:rsidTr="009D1DB9">
        <w:tc>
          <w:tcPr>
            <w:tcW w:w="56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1</w:t>
            </w:r>
          </w:p>
        </w:tc>
        <w:tc>
          <w:tcPr>
            <w:tcW w:w="3261"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Ж</w:t>
            </w:r>
            <w:r w:rsidRPr="007B24D9">
              <w:rPr>
                <w:rFonts w:ascii="Times New Roman" w:hAnsi="Times New Roman" w:cs="Times New Roman"/>
                <w:sz w:val="24"/>
                <w:szCs w:val="24"/>
              </w:rPr>
              <w:t>идкое концентрированное дезинфицирующее средство</w:t>
            </w:r>
          </w:p>
        </w:tc>
        <w:tc>
          <w:tcPr>
            <w:tcW w:w="141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2800,00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3000,00</w:t>
            </w:r>
          </w:p>
        </w:tc>
        <w:tc>
          <w:tcPr>
            <w:tcW w:w="1276"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2800,00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2866,67</w:t>
            </w:r>
          </w:p>
        </w:tc>
        <w:tc>
          <w:tcPr>
            <w:tcW w:w="992"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10 шт.</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28666,70</w:t>
            </w:r>
          </w:p>
        </w:tc>
      </w:tr>
      <w:tr w:rsidR="009D1DB9" w:rsidRPr="007B24D9" w:rsidTr="009D1DB9">
        <w:tc>
          <w:tcPr>
            <w:tcW w:w="56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2</w:t>
            </w:r>
          </w:p>
        </w:tc>
        <w:tc>
          <w:tcPr>
            <w:tcW w:w="3261"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 xml:space="preserve">Жидкое готовое к применению </w:t>
            </w:r>
            <w:r w:rsidRPr="007B24D9">
              <w:rPr>
                <w:rFonts w:ascii="Times New Roman" w:hAnsi="Times New Roman" w:cs="Times New Roman"/>
                <w:sz w:val="24"/>
                <w:szCs w:val="24"/>
              </w:rPr>
              <w:t>дезинфицирующее средство</w:t>
            </w:r>
          </w:p>
        </w:tc>
        <w:tc>
          <w:tcPr>
            <w:tcW w:w="141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400,00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420,00</w:t>
            </w:r>
          </w:p>
        </w:tc>
        <w:tc>
          <w:tcPr>
            <w:tcW w:w="1276"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410,00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410,00</w:t>
            </w:r>
          </w:p>
        </w:tc>
        <w:tc>
          <w:tcPr>
            <w:tcW w:w="992"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20 шт.</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8200,00</w:t>
            </w:r>
          </w:p>
        </w:tc>
      </w:tr>
      <w:tr w:rsidR="009D1DB9" w:rsidRPr="007B24D9" w:rsidTr="009D1DB9">
        <w:tc>
          <w:tcPr>
            <w:tcW w:w="56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w:t>
            </w:r>
          </w:p>
        </w:tc>
        <w:tc>
          <w:tcPr>
            <w:tcW w:w="3261"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Хлорсодержащее гранулированное дезинфицирующее средство</w:t>
            </w:r>
          </w:p>
        </w:tc>
        <w:tc>
          <w:tcPr>
            <w:tcW w:w="141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350,00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340,00</w:t>
            </w:r>
          </w:p>
        </w:tc>
        <w:tc>
          <w:tcPr>
            <w:tcW w:w="1276"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330,00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340,00</w:t>
            </w:r>
          </w:p>
        </w:tc>
        <w:tc>
          <w:tcPr>
            <w:tcW w:w="992"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30 шт.</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10200,00</w:t>
            </w:r>
          </w:p>
        </w:tc>
      </w:tr>
      <w:tr w:rsidR="009D1DB9" w:rsidRPr="007B24D9" w:rsidTr="009D1DB9">
        <w:trPr>
          <w:trHeight w:val="607"/>
        </w:trPr>
        <w:tc>
          <w:tcPr>
            <w:tcW w:w="56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4</w:t>
            </w:r>
          </w:p>
        </w:tc>
        <w:tc>
          <w:tcPr>
            <w:tcW w:w="3261" w:type="dxa"/>
          </w:tcPr>
          <w:p w:rsidR="009D1DB9" w:rsidRPr="007B24D9" w:rsidRDefault="009D1DB9" w:rsidP="009D1DB9">
            <w:pPr>
              <w:pStyle w:val="a3"/>
              <w:snapToGrid w:val="0"/>
              <w:rPr>
                <w:szCs w:val="24"/>
              </w:rPr>
            </w:pPr>
            <w:r>
              <w:rPr>
                <w:szCs w:val="24"/>
              </w:rPr>
              <w:t>Ж</w:t>
            </w:r>
            <w:r w:rsidRPr="007B24D9">
              <w:rPr>
                <w:szCs w:val="24"/>
              </w:rPr>
              <w:t>идкое концентрированное дезинфицирующее средство</w:t>
            </w:r>
          </w:p>
        </w:tc>
        <w:tc>
          <w:tcPr>
            <w:tcW w:w="141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3600,00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3700,00</w:t>
            </w:r>
          </w:p>
        </w:tc>
        <w:tc>
          <w:tcPr>
            <w:tcW w:w="1276"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3500,00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3600,00</w:t>
            </w:r>
          </w:p>
        </w:tc>
        <w:tc>
          <w:tcPr>
            <w:tcW w:w="992"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10 шт.</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36000,00</w:t>
            </w:r>
          </w:p>
        </w:tc>
      </w:tr>
      <w:tr w:rsidR="009D1DB9" w:rsidRPr="007B24D9" w:rsidTr="009D1DB9">
        <w:tc>
          <w:tcPr>
            <w:tcW w:w="56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5</w:t>
            </w:r>
          </w:p>
        </w:tc>
        <w:tc>
          <w:tcPr>
            <w:tcW w:w="3261"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Д</w:t>
            </w:r>
            <w:r w:rsidRPr="007B24D9">
              <w:rPr>
                <w:rFonts w:ascii="Times New Roman" w:hAnsi="Times New Roman" w:cs="Times New Roman"/>
                <w:sz w:val="24"/>
                <w:szCs w:val="24"/>
              </w:rPr>
              <w:t>езинфицирующее средство</w:t>
            </w:r>
          </w:p>
        </w:tc>
        <w:tc>
          <w:tcPr>
            <w:tcW w:w="141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800,00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810,00</w:t>
            </w:r>
          </w:p>
        </w:tc>
        <w:tc>
          <w:tcPr>
            <w:tcW w:w="1276"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790,00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800,00</w:t>
            </w:r>
          </w:p>
        </w:tc>
        <w:tc>
          <w:tcPr>
            <w:tcW w:w="992"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30 шт.</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24000,00</w:t>
            </w:r>
          </w:p>
        </w:tc>
      </w:tr>
      <w:tr w:rsidR="009D1DB9" w:rsidRPr="007B24D9" w:rsidTr="009D1DB9">
        <w:tc>
          <w:tcPr>
            <w:tcW w:w="56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6</w:t>
            </w:r>
          </w:p>
        </w:tc>
        <w:tc>
          <w:tcPr>
            <w:tcW w:w="3261"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Средство для гигиенической и санитарной обработки рук и кожных покровов</w:t>
            </w:r>
          </w:p>
        </w:tc>
        <w:tc>
          <w:tcPr>
            <w:tcW w:w="1417"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150,00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140,00</w:t>
            </w:r>
          </w:p>
        </w:tc>
        <w:tc>
          <w:tcPr>
            <w:tcW w:w="1276"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160,00</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150,00</w:t>
            </w:r>
          </w:p>
        </w:tc>
        <w:tc>
          <w:tcPr>
            <w:tcW w:w="992"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60 шт.</w:t>
            </w:r>
          </w:p>
        </w:tc>
        <w:tc>
          <w:tcPr>
            <w:tcW w:w="1134"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9000,00</w:t>
            </w:r>
          </w:p>
        </w:tc>
      </w:tr>
      <w:tr w:rsidR="009D1DB9" w:rsidRPr="007B24D9" w:rsidTr="009D1DB9">
        <w:tc>
          <w:tcPr>
            <w:tcW w:w="567"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7</w:t>
            </w:r>
          </w:p>
        </w:tc>
        <w:tc>
          <w:tcPr>
            <w:tcW w:w="3261"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Средство для гигиенической и санитарной обработки рук и кожных покровов</w:t>
            </w:r>
          </w:p>
        </w:tc>
        <w:tc>
          <w:tcPr>
            <w:tcW w:w="1417"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90,00</w:t>
            </w:r>
          </w:p>
        </w:tc>
        <w:tc>
          <w:tcPr>
            <w:tcW w:w="1134"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90,00</w:t>
            </w:r>
          </w:p>
        </w:tc>
        <w:tc>
          <w:tcPr>
            <w:tcW w:w="1276"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100,00</w:t>
            </w:r>
          </w:p>
        </w:tc>
        <w:tc>
          <w:tcPr>
            <w:tcW w:w="1134"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93,33</w:t>
            </w:r>
          </w:p>
        </w:tc>
        <w:tc>
          <w:tcPr>
            <w:tcW w:w="992"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60 шт.</w:t>
            </w:r>
          </w:p>
        </w:tc>
        <w:tc>
          <w:tcPr>
            <w:tcW w:w="1134" w:type="dxa"/>
          </w:tcPr>
          <w:p w:rsidR="009D1DB9" w:rsidRDefault="009D1DB9" w:rsidP="009D1DB9">
            <w:pPr>
              <w:pStyle w:val="a7"/>
              <w:rPr>
                <w:rFonts w:ascii="Times New Roman" w:hAnsi="Times New Roman" w:cs="Times New Roman"/>
                <w:sz w:val="24"/>
                <w:szCs w:val="24"/>
              </w:rPr>
            </w:pPr>
            <w:r>
              <w:rPr>
                <w:rFonts w:ascii="Times New Roman" w:hAnsi="Times New Roman" w:cs="Times New Roman"/>
                <w:sz w:val="24"/>
                <w:szCs w:val="24"/>
              </w:rPr>
              <w:t>5599,80</w:t>
            </w:r>
          </w:p>
        </w:tc>
      </w:tr>
      <w:tr w:rsidR="009D1DB9" w:rsidRPr="007B24D9" w:rsidTr="009D1DB9">
        <w:tc>
          <w:tcPr>
            <w:tcW w:w="567" w:type="dxa"/>
          </w:tcPr>
          <w:p w:rsidR="009D1DB9" w:rsidRPr="007B24D9" w:rsidRDefault="009D1DB9" w:rsidP="009D1DB9">
            <w:pPr>
              <w:pStyle w:val="a7"/>
              <w:rPr>
                <w:rFonts w:ascii="Times New Roman" w:hAnsi="Times New Roman" w:cs="Times New Roman"/>
                <w:sz w:val="24"/>
                <w:szCs w:val="24"/>
              </w:rPr>
            </w:pPr>
          </w:p>
        </w:tc>
        <w:tc>
          <w:tcPr>
            <w:tcW w:w="3261" w:type="dxa"/>
          </w:tcPr>
          <w:p w:rsidR="009D1DB9" w:rsidRPr="007B24D9" w:rsidRDefault="009D1DB9" w:rsidP="009D1DB9">
            <w:pPr>
              <w:pStyle w:val="a7"/>
              <w:rPr>
                <w:rFonts w:ascii="Times New Roman" w:hAnsi="Times New Roman" w:cs="Times New Roman"/>
                <w:sz w:val="24"/>
                <w:szCs w:val="24"/>
              </w:rPr>
            </w:pPr>
            <w:r>
              <w:rPr>
                <w:rFonts w:ascii="Times New Roman" w:hAnsi="Times New Roman" w:cs="Times New Roman"/>
                <w:sz w:val="24"/>
                <w:szCs w:val="24"/>
              </w:rPr>
              <w:t>Итого максимальная цена контракта</w:t>
            </w:r>
          </w:p>
        </w:tc>
        <w:tc>
          <w:tcPr>
            <w:tcW w:w="1417" w:type="dxa"/>
          </w:tcPr>
          <w:p w:rsidR="009D1DB9" w:rsidRPr="007B24D9" w:rsidRDefault="009D1DB9" w:rsidP="009D1DB9">
            <w:pPr>
              <w:pStyle w:val="a7"/>
              <w:rPr>
                <w:rFonts w:ascii="Times New Roman" w:hAnsi="Times New Roman" w:cs="Times New Roman"/>
                <w:sz w:val="24"/>
                <w:szCs w:val="24"/>
              </w:rPr>
            </w:pPr>
          </w:p>
        </w:tc>
        <w:tc>
          <w:tcPr>
            <w:tcW w:w="1134" w:type="dxa"/>
          </w:tcPr>
          <w:p w:rsidR="009D1DB9" w:rsidRPr="007B24D9" w:rsidRDefault="009D1DB9" w:rsidP="009D1DB9">
            <w:pPr>
              <w:pStyle w:val="a7"/>
              <w:rPr>
                <w:rFonts w:ascii="Times New Roman" w:hAnsi="Times New Roman" w:cs="Times New Roman"/>
                <w:sz w:val="24"/>
                <w:szCs w:val="24"/>
              </w:rPr>
            </w:pPr>
          </w:p>
        </w:tc>
        <w:tc>
          <w:tcPr>
            <w:tcW w:w="1276" w:type="dxa"/>
          </w:tcPr>
          <w:p w:rsidR="009D1DB9" w:rsidRPr="007B24D9" w:rsidRDefault="009D1DB9" w:rsidP="009D1DB9">
            <w:pPr>
              <w:pStyle w:val="a7"/>
              <w:rPr>
                <w:rFonts w:ascii="Times New Roman" w:hAnsi="Times New Roman" w:cs="Times New Roman"/>
                <w:sz w:val="24"/>
                <w:szCs w:val="24"/>
              </w:rPr>
            </w:pPr>
          </w:p>
        </w:tc>
        <w:tc>
          <w:tcPr>
            <w:tcW w:w="1134" w:type="dxa"/>
          </w:tcPr>
          <w:p w:rsidR="009D1DB9" w:rsidRPr="007B24D9" w:rsidRDefault="009D1DB9" w:rsidP="009D1DB9">
            <w:pPr>
              <w:pStyle w:val="a7"/>
              <w:rPr>
                <w:rFonts w:ascii="Times New Roman" w:hAnsi="Times New Roman" w:cs="Times New Roman"/>
                <w:sz w:val="24"/>
                <w:szCs w:val="24"/>
              </w:rPr>
            </w:pPr>
          </w:p>
        </w:tc>
        <w:tc>
          <w:tcPr>
            <w:tcW w:w="992" w:type="dxa"/>
          </w:tcPr>
          <w:p w:rsidR="009D1DB9" w:rsidRPr="007B24D9" w:rsidRDefault="009D1DB9" w:rsidP="009D1DB9">
            <w:pPr>
              <w:pStyle w:val="a7"/>
              <w:rPr>
                <w:rFonts w:ascii="Times New Roman" w:hAnsi="Times New Roman" w:cs="Times New Roman"/>
                <w:sz w:val="24"/>
                <w:szCs w:val="24"/>
              </w:rPr>
            </w:pPr>
          </w:p>
        </w:tc>
        <w:tc>
          <w:tcPr>
            <w:tcW w:w="1134" w:type="dxa"/>
          </w:tcPr>
          <w:p w:rsidR="009D1DB9" w:rsidRPr="007B24D9" w:rsidRDefault="009D1DB9" w:rsidP="009D1DB9">
            <w:pPr>
              <w:pStyle w:val="a7"/>
              <w:ind w:left="-108"/>
              <w:rPr>
                <w:rFonts w:ascii="Times New Roman" w:hAnsi="Times New Roman" w:cs="Times New Roman"/>
                <w:sz w:val="24"/>
                <w:szCs w:val="24"/>
              </w:rPr>
            </w:pPr>
            <w:r>
              <w:rPr>
                <w:rFonts w:ascii="Times New Roman" w:hAnsi="Times New Roman" w:cs="Times New Roman"/>
                <w:sz w:val="24"/>
                <w:szCs w:val="24"/>
              </w:rPr>
              <w:t>121666,50</w:t>
            </w:r>
          </w:p>
        </w:tc>
      </w:tr>
    </w:tbl>
    <w:p w:rsidR="009D1DB9" w:rsidRPr="009875FD" w:rsidRDefault="009D1DB9" w:rsidP="009D1DB9">
      <w:pPr>
        <w:pStyle w:val="a7"/>
        <w:rPr>
          <w:rFonts w:ascii="Times New Roman" w:hAnsi="Times New Roman" w:cs="Times New Roman"/>
          <w:sz w:val="24"/>
          <w:szCs w:val="24"/>
        </w:rPr>
      </w:pPr>
      <w:r>
        <w:rPr>
          <w:rFonts w:ascii="Times New Roman" w:hAnsi="Times New Roman" w:cs="Times New Roman"/>
          <w:sz w:val="24"/>
          <w:szCs w:val="24"/>
        </w:rPr>
        <w:t>Итого: Сто двадцать одна тысяча шестьсот шестьдесят шесть рублей 50 копеек</w:t>
      </w:r>
    </w:p>
    <w:p w:rsidR="009D1DB9" w:rsidRDefault="009D1DB9" w:rsidP="00DE4DCE">
      <w:pPr>
        <w:jc w:val="both"/>
        <w:rPr>
          <w:sz w:val="20"/>
          <w:szCs w:val="20"/>
        </w:rPr>
      </w:pPr>
    </w:p>
    <w:p w:rsidR="009D1DB9" w:rsidRDefault="009D1DB9" w:rsidP="00DE4DCE">
      <w:pPr>
        <w:jc w:val="both"/>
        <w:rPr>
          <w:sz w:val="20"/>
          <w:szCs w:val="20"/>
        </w:rPr>
      </w:pPr>
    </w:p>
    <w:p w:rsidR="009D1DB9" w:rsidRDefault="009D1DB9">
      <w:pPr>
        <w:suppressAutoHyphens w:val="0"/>
        <w:rPr>
          <w:sz w:val="20"/>
          <w:szCs w:val="20"/>
        </w:rPr>
      </w:pPr>
      <w:r>
        <w:rPr>
          <w:sz w:val="20"/>
          <w:szCs w:val="20"/>
        </w:rPr>
        <w:br w:type="page"/>
      </w:r>
    </w:p>
    <w:p w:rsidR="009D1DB9" w:rsidRPr="008D763B" w:rsidRDefault="009D1DB9" w:rsidP="009D1DB9">
      <w:pPr>
        <w:jc w:val="center"/>
        <w:rPr>
          <w:b/>
          <w:sz w:val="20"/>
          <w:szCs w:val="20"/>
        </w:rPr>
      </w:pPr>
      <w:r w:rsidRPr="008D763B">
        <w:rPr>
          <w:b/>
          <w:sz w:val="20"/>
          <w:szCs w:val="20"/>
        </w:rPr>
        <w:lastRenderedPageBreak/>
        <w:t>Участниками настоящего запроса котировок могут являться только</w:t>
      </w:r>
    </w:p>
    <w:p w:rsidR="009D1DB9" w:rsidRPr="008D763B" w:rsidRDefault="009D1DB9" w:rsidP="009D1DB9">
      <w:pPr>
        <w:jc w:val="center"/>
        <w:rPr>
          <w:b/>
          <w:sz w:val="20"/>
          <w:szCs w:val="20"/>
        </w:rPr>
      </w:pPr>
      <w:r w:rsidRPr="008D763B">
        <w:rPr>
          <w:b/>
          <w:sz w:val="20"/>
          <w:szCs w:val="20"/>
        </w:rPr>
        <w:t>субъекты малого предпринимательства.</w:t>
      </w:r>
    </w:p>
    <w:p w:rsidR="009D1DB9" w:rsidRPr="007B4209" w:rsidRDefault="009D1DB9" w:rsidP="009D1DB9">
      <w:pPr>
        <w:ind w:firstLine="720"/>
        <w:jc w:val="both"/>
        <w:rPr>
          <w:sz w:val="20"/>
          <w:szCs w:val="20"/>
        </w:rPr>
      </w:pPr>
      <w:bookmarkStart w:id="1" w:name="sub_2"/>
      <w:proofErr w:type="gramStart"/>
      <w:r w:rsidRPr="007B4209">
        <w:rPr>
          <w:sz w:val="20"/>
          <w:szCs w:val="20"/>
        </w:rPr>
        <w:t xml:space="preserve">Участники Запроса котировок должны соответствовать требованиям, установленным ст. 4 Федерального закона от 24 июля </w:t>
      </w:r>
      <w:smartTag w:uri="urn:schemas-microsoft-com:office:smarttags" w:element="metricconverter">
        <w:smartTagPr>
          <w:attr w:name="ProductID" w:val="2007 г"/>
        </w:smartTagPr>
        <w:r w:rsidRPr="007B4209">
          <w:rPr>
            <w:sz w:val="20"/>
            <w:szCs w:val="20"/>
          </w:rPr>
          <w:t>2007 г</w:t>
        </w:r>
      </w:smartTag>
      <w:r w:rsidRPr="007B4209">
        <w:rPr>
          <w:sz w:val="20"/>
          <w:szCs w:val="20"/>
        </w:rPr>
        <w:t>.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7B4209">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9D1DB9" w:rsidRPr="007B4209" w:rsidRDefault="009D1DB9" w:rsidP="009D1DB9">
      <w:pPr>
        <w:ind w:firstLine="720"/>
        <w:jc w:val="both"/>
        <w:rPr>
          <w:sz w:val="20"/>
          <w:szCs w:val="20"/>
        </w:rPr>
      </w:pPr>
      <w:bookmarkStart w:id="2" w:name="sub_21"/>
      <w:bookmarkEnd w:id="1"/>
      <w:proofErr w:type="gramStart"/>
      <w:r w:rsidRPr="007B4209">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7B4209">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9D1DB9" w:rsidRPr="007B4209" w:rsidRDefault="009D1DB9" w:rsidP="009D1DB9">
      <w:pPr>
        <w:ind w:firstLine="720"/>
        <w:jc w:val="both"/>
        <w:rPr>
          <w:sz w:val="20"/>
          <w:szCs w:val="20"/>
        </w:rPr>
      </w:pPr>
      <w:bookmarkStart w:id="3" w:name="sub_22"/>
      <w:bookmarkEnd w:id="2"/>
      <w:r w:rsidRPr="007B4209">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9D1DB9" w:rsidRPr="007B4209" w:rsidRDefault="009D1DB9" w:rsidP="009D1DB9">
      <w:pPr>
        <w:ind w:firstLine="720"/>
        <w:jc w:val="both"/>
        <w:rPr>
          <w:sz w:val="20"/>
          <w:szCs w:val="20"/>
        </w:rPr>
      </w:pPr>
      <w:r w:rsidRPr="007B4209">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9D1DB9" w:rsidRPr="007B4209" w:rsidRDefault="009D1DB9" w:rsidP="009D1DB9">
      <w:pPr>
        <w:pStyle w:val="ConsPlusNormal"/>
        <w:widowControl/>
        <w:jc w:val="both"/>
      </w:pPr>
      <w:r w:rsidRPr="007B4209">
        <w:t xml:space="preserve">Постановлением Правительства РФ от 22.07.2008 № 556 установлены предельные значения выручки в размере 60,0 млн. рублей для </w:t>
      </w:r>
      <w:proofErr w:type="spellStart"/>
      <w:r w:rsidRPr="007B4209">
        <w:t>микропредприятий</w:t>
      </w:r>
      <w:proofErr w:type="spellEnd"/>
      <w:r w:rsidRPr="007B4209">
        <w:t xml:space="preserve"> и 400,0 </w:t>
      </w:r>
      <w:proofErr w:type="spellStart"/>
      <w:r w:rsidRPr="007B4209">
        <w:t>млн</w:t>
      </w:r>
      <w:proofErr w:type="gramStart"/>
      <w:r w:rsidRPr="007B4209">
        <w:t>.р</w:t>
      </w:r>
      <w:proofErr w:type="gramEnd"/>
      <w:r w:rsidRPr="007B4209">
        <w:t>ублей</w:t>
      </w:r>
      <w:proofErr w:type="spellEnd"/>
      <w:r w:rsidRPr="007B4209">
        <w:t xml:space="preserve"> для малых предприятий. </w:t>
      </w:r>
      <w:bookmarkEnd w:id="4"/>
    </w:p>
    <w:p w:rsidR="009D1DB9" w:rsidRPr="007B4209" w:rsidRDefault="009D1DB9" w:rsidP="009D1DB9">
      <w:pPr>
        <w:pStyle w:val="2"/>
        <w:widowControl w:val="0"/>
        <w:tabs>
          <w:tab w:val="num" w:pos="1260"/>
        </w:tabs>
        <w:adjustRightInd w:val="0"/>
        <w:spacing w:after="0" w:line="240" w:lineRule="auto"/>
        <w:ind w:left="0" w:firstLine="720"/>
        <w:jc w:val="both"/>
        <w:textAlignment w:val="baseline"/>
        <w:rPr>
          <w:sz w:val="20"/>
          <w:szCs w:val="20"/>
        </w:rPr>
      </w:pPr>
      <w:r w:rsidRPr="007B4209">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w:t>
      </w:r>
      <w:r w:rsidRPr="007B4209">
        <w:rPr>
          <w:sz w:val="20"/>
          <w:szCs w:val="20"/>
        </w:rPr>
        <w:t>у</w:t>
      </w:r>
      <w:r w:rsidRPr="007B4209">
        <w:rPr>
          <w:sz w:val="20"/>
          <w:szCs w:val="20"/>
        </w:rPr>
        <w:t>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w:t>
      </w:r>
      <w:r w:rsidRPr="007B4209">
        <w:rPr>
          <w:sz w:val="20"/>
          <w:szCs w:val="20"/>
        </w:rPr>
        <w:t>о</w:t>
      </w:r>
      <w:r w:rsidRPr="007B4209">
        <w:rPr>
          <w:sz w:val="20"/>
          <w:szCs w:val="20"/>
        </w:rPr>
        <w:t>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9D1DB9" w:rsidRPr="007B4209" w:rsidRDefault="009D1DB9" w:rsidP="009D1DB9">
      <w:pPr>
        <w:ind w:firstLine="720"/>
        <w:jc w:val="both"/>
        <w:rPr>
          <w:sz w:val="20"/>
          <w:szCs w:val="20"/>
        </w:rPr>
      </w:pPr>
      <w:r w:rsidRPr="007B4209">
        <w:rPr>
          <w:sz w:val="20"/>
          <w:szCs w:val="20"/>
        </w:rPr>
        <w:t>В случае</w:t>
      </w:r>
      <w:proofErr w:type="gramStart"/>
      <w:r w:rsidRPr="007B4209">
        <w:rPr>
          <w:sz w:val="20"/>
          <w:szCs w:val="20"/>
        </w:rPr>
        <w:t>,</w:t>
      </w:r>
      <w:proofErr w:type="gramEnd"/>
      <w:r w:rsidRPr="007B4209">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9D1DB9" w:rsidRPr="007B4209" w:rsidRDefault="009D1DB9" w:rsidP="009D1DB9">
      <w:pPr>
        <w:pStyle w:val="a9"/>
        <w:ind w:firstLine="720"/>
        <w:jc w:val="both"/>
        <w:rPr>
          <w:b w:val="0"/>
          <w:sz w:val="20"/>
        </w:rPr>
      </w:pPr>
      <w:r w:rsidRPr="007B4209">
        <w:rPr>
          <w:b w:val="0"/>
          <w:sz w:val="20"/>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9D1DB9" w:rsidRDefault="009D1DB9" w:rsidP="009D1DB9">
      <w:pPr>
        <w:pStyle w:val="a9"/>
        <w:ind w:firstLine="720"/>
        <w:jc w:val="both"/>
        <w:rPr>
          <w:b w:val="0"/>
          <w:sz w:val="20"/>
        </w:rPr>
      </w:pPr>
      <w:r w:rsidRPr="007B4209">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DB9" w:rsidRPr="002F26A5" w:rsidRDefault="009D1DB9" w:rsidP="009D1DB9">
      <w:pPr>
        <w:autoSpaceDE w:val="0"/>
        <w:autoSpaceDN w:val="0"/>
        <w:adjustRightInd w:val="0"/>
        <w:ind w:firstLine="720"/>
        <w:jc w:val="both"/>
        <w:outlineLvl w:val="1"/>
        <w:rPr>
          <w:b/>
          <w:bCs/>
          <w:sz w:val="20"/>
          <w:szCs w:val="20"/>
        </w:rPr>
      </w:pPr>
      <w:r w:rsidRPr="00A03030">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A03030">
        <w:rPr>
          <w:b/>
          <w:bCs/>
          <w:sz w:val="20"/>
          <w:szCs w:val="20"/>
        </w:rPr>
        <w:t xml:space="preserve"> </w:t>
      </w:r>
      <w:r w:rsidRPr="00A03030">
        <w:rPr>
          <w:sz w:val="20"/>
          <w:szCs w:val="20"/>
        </w:rPr>
        <w:t>(ч. 1 ст. 8 ФЗ № 94).</w:t>
      </w:r>
    </w:p>
    <w:p w:rsidR="009D1DB9" w:rsidRPr="007B4209" w:rsidRDefault="009D1DB9" w:rsidP="009D1DB9">
      <w:pPr>
        <w:ind w:firstLine="720"/>
        <w:jc w:val="both"/>
        <w:rPr>
          <w:sz w:val="20"/>
          <w:szCs w:val="20"/>
        </w:rPr>
      </w:pPr>
      <w:r w:rsidRPr="007B4209">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9D1DB9" w:rsidRPr="00644E36" w:rsidRDefault="009D1DB9" w:rsidP="009D1DB9">
      <w:pPr>
        <w:pStyle w:val="a9"/>
        <w:ind w:firstLine="720"/>
        <w:jc w:val="both"/>
        <w:rPr>
          <w:b w:val="0"/>
          <w:sz w:val="20"/>
        </w:rPr>
      </w:pPr>
      <w:r>
        <w:rPr>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9D1DB9" w:rsidRPr="00644E36" w:rsidRDefault="009D1DB9" w:rsidP="009D1DB9">
      <w:pPr>
        <w:pStyle w:val="a9"/>
        <w:ind w:firstLine="720"/>
        <w:jc w:val="both"/>
        <w:rPr>
          <w:b w:val="0"/>
          <w:sz w:val="20"/>
        </w:rPr>
      </w:pPr>
      <w:r w:rsidRPr="007B4209">
        <w:rPr>
          <w:b w:val="0"/>
          <w:sz w:val="20"/>
        </w:rPr>
        <w:t>Участник размещения заказа вправе подать только одну котировочную заявку, внесение изменений в которую не допускается.</w:t>
      </w:r>
    </w:p>
    <w:p w:rsidR="009D1DB9" w:rsidRPr="007B4209" w:rsidRDefault="009D1DB9" w:rsidP="009D1DB9">
      <w:pPr>
        <w:pStyle w:val="a9"/>
        <w:ind w:firstLine="720"/>
        <w:jc w:val="both"/>
        <w:rPr>
          <w:b w:val="0"/>
          <w:sz w:val="20"/>
        </w:rPr>
      </w:pPr>
      <w:r w:rsidRPr="007B4209">
        <w:rPr>
          <w:b w:val="0"/>
          <w:sz w:val="20"/>
        </w:rPr>
        <w:t>Котировочная заявка должна быть составлена по прилагаемой форме и в соответствии с требованиями статьи 44 ФЗ № 94:</w:t>
      </w:r>
    </w:p>
    <w:p w:rsidR="009D1DB9" w:rsidRPr="007B4209" w:rsidRDefault="009D1DB9" w:rsidP="009D1DB9">
      <w:pPr>
        <w:pStyle w:val="ConsPlusNonformat"/>
        <w:widowControl/>
        <w:ind w:firstLine="720"/>
        <w:jc w:val="right"/>
        <w:rPr>
          <w:rFonts w:ascii="Times New Roman" w:hAnsi="Times New Roman" w:cs="Times New Roman"/>
        </w:rPr>
      </w:pPr>
    </w:p>
    <w:p w:rsidR="009D1DB9" w:rsidRDefault="009D1DB9" w:rsidP="009D1DB9">
      <w:pPr>
        <w:pStyle w:val="ConsPlusNonformat"/>
        <w:widowControl/>
        <w:rPr>
          <w:rFonts w:ascii="Times New Roman" w:hAnsi="Times New Roman" w:cs="Times New Roman"/>
          <w:sz w:val="24"/>
          <w:szCs w:val="24"/>
        </w:rPr>
      </w:pPr>
      <w:r>
        <w:rPr>
          <w:rFonts w:ascii="Times New Roman" w:hAnsi="Times New Roman" w:cs="Times New Roman"/>
          <w:sz w:val="24"/>
          <w:szCs w:val="24"/>
        </w:rPr>
        <w:br w:type="page"/>
      </w:r>
    </w:p>
    <w:p w:rsidR="009D1DB9" w:rsidRPr="00B72336" w:rsidRDefault="009D1DB9" w:rsidP="009D1DB9">
      <w:pPr>
        <w:pStyle w:val="ConsPlusNonformat"/>
        <w:widowControl/>
        <w:ind w:left="4860"/>
        <w:rPr>
          <w:rFonts w:ascii="Times New Roman" w:hAnsi="Times New Roman" w:cs="Times New Roman"/>
        </w:rPr>
      </w:pPr>
      <w:r w:rsidRPr="00B72336">
        <w:rPr>
          <w:rFonts w:ascii="Times New Roman" w:hAnsi="Times New Roman" w:cs="Times New Roman"/>
        </w:rPr>
        <w:lastRenderedPageBreak/>
        <w:t>№ _____________</w:t>
      </w:r>
    </w:p>
    <w:p w:rsidR="009D1DB9" w:rsidRPr="00B72336" w:rsidRDefault="009D1DB9" w:rsidP="009D1DB9">
      <w:pPr>
        <w:pStyle w:val="ConsPlusNonformat"/>
        <w:widowControl/>
        <w:ind w:left="4860"/>
        <w:rPr>
          <w:rFonts w:ascii="Times New Roman" w:hAnsi="Times New Roman" w:cs="Times New Roman"/>
        </w:rPr>
      </w:pPr>
      <w:r w:rsidRPr="00B72336">
        <w:rPr>
          <w:rFonts w:ascii="Times New Roman" w:hAnsi="Times New Roman" w:cs="Times New Roman"/>
        </w:rPr>
        <w:t xml:space="preserve">Приложение к </w:t>
      </w:r>
      <w:r>
        <w:rPr>
          <w:rFonts w:ascii="Times New Roman" w:hAnsi="Times New Roman" w:cs="Times New Roman"/>
        </w:rPr>
        <w:t>и</w:t>
      </w:r>
      <w:r w:rsidRPr="00B72336">
        <w:rPr>
          <w:rFonts w:ascii="Times New Roman" w:hAnsi="Times New Roman" w:cs="Times New Roman"/>
        </w:rPr>
        <w:t>звещению о проведении запроса котировок</w:t>
      </w:r>
      <w:r w:rsidR="00645441">
        <w:rPr>
          <w:rFonts w:ascii="Times New Roman" w:hAnsi="Times New Roman" w:cs="Times New Roman"/>
        </w:rPr>
        <w:t xml:space="preserve"> </w:t>
      </w:r>
      <w:r>
        <w:rPr>
          <w:rFonts w:ascii="Times New Roman" w:hAnsi="Times New Roman" w:cs="Times New Roman"/>
        </w:rPr>
        <w:t>от 05.09.2011</w:t>
      </w:r>
    </w:p>
    <w:p w:rsidR="009D1DB9" w:rsidRPr="00B72336" w:rsidRDefault="009D1DB9" w:rsidP="009D1DB9">
      <w:pPr>
        <w:pStyle w:val="ConsPlusNonformat"/>
        <w:widowControl/>
        <w:ind w:left="4860"/>
        <w:rPr>
          <w:rFonts w:ascii="Times New Roman" w:hAnsi="Times New Roman" w:cs="Times New Roman"/>
        </w:rPr>
      </w:pPr>
      <w:r w:rsidRPr="00B72336">
        <w:rPr>
          <w:rFonts w:ascii="Times New Roman" w:hAnsi="Times New Roman" w:cs="Times New Roman"/>
        </w:rPr>
        <w:t xml:space="preserve">Регистрационный № </w:t>
      </w:r>
      <w:r w:rsidR="00645441">
        <w:rPr>
          <w:rFonts w:ascii="Times New Roman" w:hAnsi="Times New Roman" w:cs="Times New Roman"/>
          <w:u w:val="single"/>
        </w:rPr>
        <w:t>849</w:t>
      </w:r>
    </w:p>
    <w:p w:rsidR="009D1DB9" w:rsidRDefault="009D1DB9" w:rsidP="009D1DB9">
      <w:pPr>
        <w:pStyle w:val="ConsPlusNonformat"/>
        <w:widowControl/>
        <w:jc w:val="center"/>
        <w:rPr>
          <w:rFonts w:ascii="Times New Roman" w:hAnsi="Times New Roman" w:cs="Times New Roman"/>
          <w:sz w:val="22"/>
          <w:szCs w:val="22"/>
        </w:rPr>
      </w:pPr>
    </w:p>
    <w:p w:rsidR="009D1DB9" w:rsidRPr="00F7646D" w:rsidRDefault="009D1DB9" w:rsidP="009D1DB9">
      <w:pPr>
        <w:pStyle w:val="ConsPlusNonformat"/>
        <w:widowControl/>
        <w:jc w:val="center"/>
        <w:rPr>
          <w:rFonts w:ascii="Times New Roman" w:hAnsi="Times New Roman" w:cs="Times New Roman"/>
          <w:sz w:val="22"/>
          <w:szCs w:val="22"/>
        </w:rPr>
      </w:pPr>
      <w:r w:rsidRPr="00F7646D">
        <w:rPr>
          <w:rFonts w:ascii="Times New Roman" w:hAnsi="Times New Roman" w:cs="Times New Roman"/>
          <w:sz w:val="22"/>
          <w:szCs w:val="22"/>
        </w:rPr>
        <w:t>КОТИРОВОЧНАЯ ЗАЯВКА</w:t>
      </w:r>
    </w:p>
    <w:p w:rsidR="009D1DB9" w:rsidRPr="00F7646D" w:rsidRDefault="009D1DB9" w:rsidP="009D1DB9">
      <w:pPr>
        <w:pStyle w:val="ConsPlusNonformat"/>
        <w:widowControl/>
        <w:ind w:left="4248" w:firstLine="708"/>
        <w:jc w:val="right"/>
        <w:rPr>
          <w:rFonts w:ascii="Times New Roman" w:hAnsi="Times New Roman" w:cs="Times New Roman"/>
          <w:sz w:val="22"/>
          <w:szCs w:val="22"/>
        </w:rPr>
      </w:pPr>
      <w:r w:rsidRPr="00F7646D">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F7646D">
          <w:rPr>
            <w:rFonts w:ascii="Times New Roman" w:hAnsi="Times New Roman" w:cs="Times New Roman"/>
            <w:sz w:val="22"/>
            <w:szCs w:val="22"/>
          </w:rPr>
          <w:t>20</w:t>
        </w:r>
        <w:r>
          <w:rPr>
            <w:rFonts w:ascii="Times New Roman" w:hAnsi="Times New Roman" w:cs="Times New Roman"/>
            <w:sz w:val="22"/>
            <w:szCs w:val="22"/>
          </w:rPr>
          <w:t>11</w:t>
        </w:r>
        <w:r w:rsidRPr="00F7646D">
          <w:rPr>
            <w:rFonts w:ascii="Times New Roman" w:hAnsi="Times New Roman" w:cs="Times New Roman"/>
            <w:sz w:val="22"/>
            <w:szCs w:val="22"/>
          </w:rPr>
          <w:t xml:space="preserve"> г</w:t>
        </w:r>
      </w:smartTag>
      <w:r w:rsidRPr="00F7646D">
        <w:rPr>
          <w:rFonts w:ascii="Times New Roman" w:hAnsi="Times New Roman" w:cs="Times New Roman"/>
          <w:sz w:val="22"/>
          <w:szCs w:val="22"/>
        </w:rPr>
        <w:t>.</w:t>
      </w:r>
    </w:p>
    <w:p w:rsidR="009D1DB9" w:rsidRPr="00F7646D" w:rsidRDefault="009D1DB9" w:rsidP="009D1DB9">
      <w:pPr>
        <w:pStyle w:val="ConsPlusNonformat"/>
        <w:widowControl/>
        <w:ind w:left="-360" w:firstLine="708"/>
        <w:jc w:val="center"/>
        <w:rPr>
          <w:rFonts w:ascii="Times New Roman" w:hAnsi="Times New Roman" w:cs="Times New Roman"/>
          <w:sz w:val="22"/>
          <w:szCs w:val="22"/>
        </w:rPr>
      </w:pPr>
      <w:r w:rsidRPr="00F7646D">
        <w:rPr>
          <w:rFonts w:ascii="Times New Roman" w:hAnsi="Times New Roman" w:cs="Times New Roman"/>
          <w:sz w:val="22"/>
          <w:szCs w:val="22"/>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9D1DB9" w:rsidRPr="00F7646D" w:rsidTr="009D1DB9">
        <w:tblPrEx>
          <w:tblCellMar>
            <w:top w:w="0" w:type="dxa"/>
            <w:bottom w:w="0" w:type="dxa"/>
          </w:tblCellMar>
        </w:tblPrEx>
        <w:trPr>
          <w:trHeight w:val="767"/>
        </w:trPr>
        <w:tc>
          <w:tcPr>
            <w:tcW w:w="5580" w:type="dxa"/>
            <w:gridSpan w:val="5"/>
            <w:tcBorders>
              <w:top w:val="single" w:sz="6" w:space="0" w:color="auto"/>
              <w:left w:val="single" w:sz="6" w:space="0" w:color="auto"/>
              <w:bottom w:val="single" w:sz="6" w:space="0" w:color="auto"/>
              <w:right w:val="single" w:sz="6" w:space="0" w:color="auto"/>
            </w:tcBorders>
          </w:tcPr>
          <w:p w:rsidR="009D1DB9" w:rsidRPr="00B72336" w:rsidRDefault="009D1DB9" w:rsidP="009D1DB9">
            <w:pPr>
              <w:pStyle w:val="ConsPlusNormal"/>
              <w:widowControl/>
              <w:ind w:firstLine="0"/>
            </w:pPr>
            <w:r w:rsidRPr="00B72336">
              <w:t xml:space="preserve">1. Наименование участника размещения заказа </w:t>
            </w:r>
          </w:p>
          <w:p w:rsidR="009D1DB9" w:rsidRPr="00B72336" w:rsidRDefault="009D1DB9" w:rsidP="009D1DB9">
            <w:pPr>
              <w:pStyle w:val="ConsPlusNormal"/>
              <w:widowControl/>
              <w:ind w:firstLine="0"/>
            </w:pPr>
            <w:r w:rsidRPr="00B72336">
              <w:rPr>
                <w:i/>
                <w:iCs/>
              </w:rPr>
              <w:t>(для юридического лица),</w:t>
            </w:r>
            <w:r w:rsidRPr="00B72336">
              <w:t xml:space="preserve"> фамилия, имя, отчество </w:t>
            </w:r>
            <w:r w:rsidRPr="00B72336">
              <w:rPr>
                <w:i/>
                <w:iCs/>
              </w:rPr>
              <w:t>(для физического лица)</w:t>
            </w:r>
            <w:r w:rsidRPr="00B72336">
              <w:t xml:space="preserve"> </w:t>
            </w:r>
          </w:p>
          <w:p w:rsidR="009D1DB9" w:rsidRPr="00B72336" w:rsidRDefault="009D1DB9" w:rsidP="009D1DB9">
            <w:pPr>
              <w:pStyle w:val="ConsPlusNormal"/>
              <w:widowControl/>
              <w:ind w:firstLine="0"/>
              <w:rPr>
                <w:i/>
              </w:rPr>
            </w:pPr>
            <w:r w:rsidRPr="00B72336">
              <w:t>(</w:t>
            </w:r>
            <w:r w:rsidRPr="00B72336">
              <w:rPr>
                <w:i/>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cantSplit/>
          <w:trHeight w:val="657"/>
        </w:trPr>
        <w:tc>
          <w:tcPr>
            <w:tcW w:w="5580" w:type="dxa"/>
            <w:gridSpan w:val="5"/>
            <w:tcBorders>
              <w:top w:val="single" w:sz="6" w:space="0" w:color="auto"/>
              <w:left w:val="single" w:sz="6" w:space="0" w:color="auto"/>
              <w:bottom w:val="single" w:sz="6" w:space="0" w:color="auto"/>
              <w:right w:val="single" w:sz="6" w:space="0" w:color="auto"/>
            </w:tcBorders>
          </w:tcPr>
          <w:p w:rsidR="009D1DB9" w:rsidRPr="00B72336" w:rsidRDefault="009D1DB9" w:rsidP="009D1DB9">
            <w:pPr>
              <w:pStyle w:val="ConsPlusNormal"/>
              <w:widowControl/>
              <w:ind w:firstLine="0"/>
            </w:pPr>
            <w:r w:rsidRPr="00B72336">
              <w:t xml:space="preserve">2. Место нахождения </w:t>
            </w:r>
            <w:r w:rsidRPr="00B72336">
              <w:rPr>
                <w:i/>
                <w:iCs/>
              </w:rPr>
              <w:t>(для юридического лица),</w:t>
            </w:r>
            <w:r w:rsidRPr="00B72336">
              <w:t xml:space="preserve"> место жительства </w:t>
            </w:r>
            <w:r w:rsidRPr="00B72336">
              <w:rPr>
                <w:i/>
                <w:iCs/>
              </w:rPr>
              <w:t>(для физического лица)</w:t>
            </w:r>
            <w:r w:rsidRPr="00B72336">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483"/>
        </w:trPr>
        <w:tc>
          <w:tcPr>
            <w:tcW w:w="5580" w:type="dxa"/>
            <w:gridSpan w:val="5"/>
            <w:tcBorders>
              <w:top w:val="single" w:sz="6" w:space="0" w:color="auto"/>
              <w:left w:val="single" w:sz="6" w:space="0" w:color="auto"/>
              <w:right w:val="single" w:sz="4" w:space="0" w:color="auto"/>
            </w:tcBorders>
          </w:tcPr>
          <w:p w:rsidR="009D1DB9" w:rsidRPr="00B72336" w:rsidRDefault="009D1DB9" w:rsidP="009D1DB9">
            <w:pPr>
              <w:pStyle w:val="ConsPlusNormal"/>
              <w:widowControl/>
              <w:ind w:firstLine="0"/>
            </w:pPr>
            <w:r w:rsidRPr="00B72336">
              <w:t>3. Банковские реквизиты участника размещения заказа:</w:t>
            </w:r>
          </w:p>
          <w:p w:rsidR="009D1DB9" w:rsidRPr="00B72336" w:rsidRDefault="009D1DB9" w:rsidP="009D1DB9">
            <w:pPr>
              <w:pStyle w:val="ConsPlusNormal"/>
              <w:ind w:firstLine="0"/>
            </w:pPr>
            <w:r w:rsidRPr="00B72336">
              <w:rPr>
                <w:rStyle w:val="ab"/>
              </w:rPr>
              <w:t>3.1. Наименование и местоположение обсл</w:t>
            </w:r>
            <w:r w:rsidRPr="00B72336">
              <w:rPr>
                <w:rStyle w:val="ab"/>
              </w:rPr>
              <w:t>у</w:t>
            </w:r>
            <w:r w:rsidRPr="00B72336">
              <w:rPr>
                <w:rStyle w:val="ab"/>
              </w:rPr>
              <w:t>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174"/>
        </w:trPr>
        <w:tc>
          <w:tcPr>
            <w:tcW w:w="5580" w:type="dxa"/>
            <w:gridSpan w:val="5"/>
            <w:tcBorders>
              <w:top w:val="single" w:sz="6" w:space="0" w:color="auto"/>
              <w:left w:val="single" w:sz="6" w:space="0" w:color="auto"/>
              <w:bottom w:val="single" w:sz="6" w:space="0" w:color="auto"/>
              <w:right w:val="single" w:sz="4" w:space="0" w:color="auto"/>
            </w:tcBorders>
          </w:tcPr>
          <w:p w:rsidR="009D1DB9" w:rsidRPr="00B72336" w:rsidRDefault="009D1DB9" w:rsidP="009D1DB9">
            <w:pPr>
              <w:pStyle w:val="ConsPlusNormal"/>
              <w:widowControl/>
              <w:ind w:firstLine="0"/>
            </w:pPr>
            <w:r w:rsidRPr="00B72336">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267"/>
        </w:trPr>
        <w:tc>
          <w:tcPr>
            <w:tcW w:w="5580" w:type="dxa"/>
            <w:gridSpan w:val="5"/>
            <w:tcBorders>
              <w:top w:val="single" w:sz="6" w:space="0" w:color="auto"/>
              <w:left w:val="single" w:sz="6" w:space="0" w:color="auto"/>
              <w:bottom w:val="single" w:sz="6" w:space="0" w:color="auto"/>
              <w:right w:val="single" w:sz="4" w:space="0" w:color="auto"/>
            </w:tcBorders>
          </w:tcPr>
          <w:p w:rsidR="009D1DB9" w:rsidRPr="00B72336" w:rsidRDefault="009D1DB9" w:rsidP="009D1DB9">
            <w:pPr>
              <w:pStyle w:val="ConsPlusNormal"/>
              <w:widowControl/>
              <w:ind w:firstLine="0"/>
            </w:pPr>
            <w:r w:rsidRPr="00B72336">
              <w:rPr>
                <w:rStyle w:val="ab"/>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154"/>
        </w:trPr>
        <w:tc>
          <w:tcPr>
            <w:tcW w:w="5580" w:type="dxa"/>
            <w:gridSpan w:val="5"/>
            <w:tcBorders>
              <w:top w:val="single" w:sz="6" w:space="0" w:color="auto"/>
              <w:left w:val="single" w:sz="6" w:space="0" w:color="auto"/>
              <w:bottom w:val="single" w:sz="6" w:space="0" w:color="auto"/>
              <w:right w:val="single" w:sz="4" w:space="0" w:color="auto"/>
            </w:tcBorders>
          </w:tcPr>
          <w:p w:rsidR="009D1DB9" w:rsidRPr="00B72336" w:rsidRDefault="009D1DB9" w:rsidP="009D1DB9">
            <w:pPr>
              <w:pStyle w:val="ConsPlusNormal"/>
              <w:widowControl/>
              <w:ind w:firstLine="0"/>
            </w:pPr>
            <w:r w:rsidRPr="00B72336">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9D1DB9" w:rsidRPr="00B72336" w:rsidRDefault="009D1DB9" w:rsidP="009D1DB9">
            <w:pPr>
              <w:pStyle w:val="ConsPlusNormal"/>
              <w:widowControl/>
              <w:ind w:firstLine="0"/>
            </w:pPr>
            <w:r w:rsidRPr="00B72336">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9D1DB9" w:rsidRPr="00B72336" w:rsidRDefault="009D1DB9" w:rsidP="009D1DB9">
            <w:pPr>
              <w:pStyle w:val="ConsPlusNormal"/>
              <w:widowControl/>
              <w:ind w:firstLine="0"/>
            </w:pPr>
            <w:r>
              <w:t>5. КПП</w:t>
            </w:r>
          </w:p>
        </w:tc>
        <w:tc>
          <w:tcPr>
            <w:tcW w:w="5040" w:type="dxa"/>
            <w:gridSpan w:val="4"/>
            <w:tcBorders>
              <w:top w:val="single" w:sz="4" w:space="0" w:color="auto"/>
              <w:left w:val="single" w:sz="6" w:space="0" w:color="auto"/>
              <w:bottom w:val="single" w:sz="4" w:space="0" w:color="auto"/>
              <w:right w:val="single" w:sz="6" w:space="0" w:color="auto"/>
            </w:tcBorders>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360"/>
        </w:trPr>
        <w:tc>
          <w:tcPr>
            <w:tcW w:w="10620" w:type="dxa"/>
            <w:gridSpan w:val="9"/>
            <w:tcBorders>
              <w:top w:val="single" w:sz="4" w:space="0" w:color="auto"/>
              <w:bottom w:val="single" w:sz="4" w:space="0" w:color="auto"/>
            </w:tcBorders>
          </w:tcPr>
          <w:p w:rsidR="009D1DB9" w:rsidRPr="00F7646D" w:rsidRDefault="009D1DB9" w:rsidP="009D1DB9">
            <w:pPr>
              <w:pStyle w:val="ConsPlusNormal"/>
              <w:widowControl/>
              <w:ind w:firstLine="0"/>
              <w:jc w:val="center"/>
              <w:rPr>
                <w:sz w:val="22"/>
                <w:szCs w:val="22"/>
              </w:rPr>
            </w:pPr>
            <w:r>
              <w:rPr>
                <w:sz w:val="22"/>
                <w:szCs w:val="22"/>
              </w:rPr>
              <w:t>Предложение участника размещения заказа</w:t>
            </w:r>
            <w:r w:rsidRPr="00F7646D">
              <w:rPr>
                <w:sz w:val="22"/>
                <w:szCs w:val="22"/>
              </w:rPr>
              <w:t>.</w:t>
            </w:r>
          </w:p>
        </w:tc>
      </w:tr>
      <w:tr w:rsidR="009D1DB9" w:rsidRPr="00F7646D" w:rsidTr="009D1DB9">
        <w:tblPrEx>
          <w:tblCellMar>
            <w:top w:w="0" w:type="dxa"/>
            <w:bottom w:w="0" w:type="dxa"/>
          </w:tblCellMar>
        </w:tblPrEx>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9D1DB9" w:rsidRPr="009037B8" w:rsidRDefault="009D1DB9" w:rsidP="009D1DB9">
            <w:pPr>
              <w:pStyle w:val="ConsPlusNormal"/>
              <w:widowControl/>
              <w:ind w:firstLine="0"/>
              <w:jc w:val="center"/>
            </w:pPr>
            <w:r w:rsidRPr="009037B8">
              <w:t xml:space="preserve">N </w:t>
            </w:r>
            <w:r w:rsidRPr="009037B8">
              <w:br/>
            </w:r>
            <w:proofErr w:type="gramStart"/>
            <w:r w:rsidRPr="009037B8">
              <w:t>п</w:t>
            </w:r>
            <w:proofErr w:type="gramEnd"/>
            <w:r w:rsidRPr="009037B8">
              <w:t>/п</w:t>
            </w:r>
          </w:p>
        </w:tc>
        <w:tc>
          <w:tcPr>
            <w:tcW w:w="2700" w:type="dxa"/>
            <w:tcBorders>
              <w:top w:val="single" w:sz="4" w:space="0" w:color="auto"/>
              <w:left w:val="single" w:sz="6" w:space="0" w:color="auto"/>
              <w:bottom w:val="single" w:sz="6" w:space="0" w:color="auto"/>
              <w:right w:val="single" w:sz="6" w:space="0" w:color="auto"/>
            </w:tcBorders>
            <w:vAlign w:val="center"/>
          </w:tcPr>
          <w:p w:rsidR="009D1DB9" w:rsidRPr="009037B8" w:rsidRDefault="009D1DB9" w:rsidP="009D1DB9">
            <w:pPr>
              <w:pStyle w:val="ConsPlusNormal"/>
              <w:widowControl/>
              <w:ind w:firstLine="0"/>
              <w:jc w:val="center"/>
            </w:pPr>
            <w:r w:rsidRPr="009037B8">
              <w:t>Наименование</w:t>
            </w:r>
            <w:r>
              <w:t xml:space="preserve"> </w:t>
            </w:r>
            <w:r w:rsidRPr="009037B8">
              <w:t>поставляемых</w:t>
            </w:r>
            <w:r>
              <w:t xml:space="preserve"> </w:t>
            </w:r>
            <w:r w:rsidRPr="009037B8">
              <w:t>товаров (</w:t>
            </w:r>
            <w:r>
              <w:t xml:space="preserve">рекомендуется </w:t>
            </w:r>
            <w:r w:rsidRPr="009037B8">
              <w:t>указание марки</w:t>
            </w:r>
            <w:r>
              <w:t xml:space="preserve"> / </w:t>
            </w:r>
            <w:r w:rsidRPr="009037B8">
              <w:t xml:space="preserve">модели и </w:t>
            </w:r>
            <w:r>
              <w:t>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9D1DB9" w:rsidRPr="009037B8" w:rsidRDefault="009D1DB9" w:rsidP="009D1DB9">
            <w:pPr>
              <w:pStyle w:val="ConsPlusNormal"/>
              <w:widowControl/>
              <w:ind w:left="110" w:hanging="110"/>
              <w:jc w:val="center"/>
            </w:pPr>
            <w:r w:rsidRPr="009037B8">
              <w:t>Характеристики</w:t>
            </w:r>
            <w:r w:rsidRPr="009037B8">
              <w:br/>
              <w:t xml:space="preserve">поставляемых </w:t>
            </w:r>
            <w:r w:rsidRPr="009037B8">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9D1DB9" w:rsidRPr="009037B8" w:rsidRDefault="009D1DB9" w:rsidP="009D1DB9">
            <w:pPr>
              <w:pStyle w:val="ConsPlusNormal"/>
              <w:widowControl/>
              <w:ind w:firstLine="0"/>
              <w:jc w:val="center"/>
            </w:pPr>
            <w:r w:rsidRPr="009037B8">
              <w:t xml:space="preserve">Единица </w:t>
            </w:r>
            <w:r w:rsidRPr="009037B8">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9D1DB9" w:rsidRPr="009037B8" w:rsidRDefault="009D1DB9" w:rsidP="009D1DB9">
            <w:pPr>
              <w:pStyle w:val="ConsPlusNormal"/>
              <w:widowControl/>
              <w:ind w:firstLine="0"/>
              <w:jc w:val="center"/>
            </w:pPr>
            <w:r w:rsidRPr="009037B8">
              <w:t xml:space="preserve">Количество  </w:t>
            </w:r>
            <w:r w:rsidRPr="009037B8">
              <w:br/>
              <w:t xml:space="preserve">поставляемых </w:t>
            </w:r>
            <w:r w:rsidRPr="009037B8">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9D1DB9" w:rsidRPr="009037B8" w:rsidRDefault="009D1DB9" w:rsidP="009D1DB9">
            <w:pPr>
              <w:pStyle w:val="ConsPlusNormal"/>
              <w:widowControl/>
              <w:ind w:firstLine="0"/>
              <w:jc w:val="center"/>
            </w:pPr>
            <w:r w:rsidRPr="009037B8">
              <w:t xml:space="preserve">Цена   </w:t>
            </w:r>
            <w:r w:rsidRPr="009037B8">
              <w:br/>
              <w:t xml:space="preserve">единицы  </w:t>
            </w:r>
            <w:r w:rsidRPr="009037B8">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9D1DB9" w:rsidRPr="009037B8" w:rsidRDefault="009D1DB9" w:rsidP="009D1DB9">
            <w:pPr>
              <w:pStyle w:val="ConsPlusNormal"/>
              <w:widowControl/>
              <w:ind w:firstLine="0"/>
              <w:jc w:val="center"/>
            </w:pPr>
            <w:r w:rsidRPr="009037B8">
              <w:t>Сумма</w:t>
            </w:r>
            <w:r w:rsidRPr="009037B8">
              <w:br/>
              <w:t>руб.</w:t>
            </w:r>
          </w:p>
        </w:tc>
      </w:tr>
      <w:tr w:rsidR="009D1DB9" w:rsidRPr="00F7646D" w:rsidTr="009D1DB9">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r w:rsidRPr="00F7646D">
              <w:rPr>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r w:rsidRPr="00F7646D">
              <w:rPr>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r w:rsidRPr="00F7646D">
              <w:rPr>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r>
      <w:tr w:rsidR="009D1DB9" w:rsidRPr="00F7646D" w:rsidTr="009D1DB9">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270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r w:rsidRPr="00F7646D">
              <w:rPr>
                <w:sz w:val="22"/>
                <w:szCs w:val="22"/>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c>
          <w:tcPr>
            <w:tcW w:w="1080" w:type="dxa"/>
            <w:tcBorders>
              <w:top w:val="single" w:sz="6" w:space="0" w:color="auto"/>
              <w:left w:val="single" w:sz="6" w:space="0" w:color="auto"/>
              <w:bottom w:val="single" w:sz="6" w:space="0" w:color="auto"/>
              <w:right w:val="single" w:sz="6" w:space="0" w:color="auto"/>
            </w:tcBorders>
          </w:tcPr>
          <w:p w:rsidR="009D1DB9" w:rsidRPr="00F7646D" w:rsidRDefault="009D1DB9" w:rsidP="009D1DB9">
            <w:pPr>
              <w:pStyle w:val="ConsPlusNormal"/>
              <w:widowControl/>
              <w:ind w:firstLine="0"/>
              <w:rPr>
                <w:sz w:val="22"/>
                <w:szCs w:val="22"/>
              </w:rPr>
            </w:pPr>
          </w:p>
        </w:tc>
      </w:tr>
      <w:tr w:rsidR="00645441" w:rsidRPr="00F7646D" w:rsidTr="00CC1BAF">
        <w:tblPrEx>
          <w:tblCellMar>
            <w:top w:w="0" w:type="dxa"/>
            <w:bottom w:w="0" w:type="dxa"/>
          </w:tblCellMar>
        </w:tblPrEx>
        <w:trPr>
          <w:trHeight w:val="240"/>
        </w:trPr>
        <w:tc>
          <w:tcPr>
            <w:tcW w:w="3330" w:type="dxa"/>
            <w:gridSpan w:val="3"/>
            <w:tcBorders>
              <w:top w:val="single" w:sz="6" w:space="0" w:color="auto"/>
              <w:left w:val="single" w:sz="6" w:space="0" w:color="auto"/>
              <w:bottom w:val="single" w:sz="6" w:space="0" w:color="auto"/>
              <w:right w:val="single" w:sz="6" w:space="0" w:color="auto"/>
            </w:tcBorders>
          </w:tcPr>
          <w:p w:rsidR="00645441" w:rsidRDefault="00645441" w:rsidP="009D1DB9">
            <w:pPr>
              <w:pStyle w:val="ConsPlusNormal"/>
              <w:widowControl/>
              <w:ind w:firstLine="0"/>
              <w:rPr>
                <w:b/>
              </w:rPr>
            </w:pPr>
            <w:r w:rsidRPr="00F50DB7">
              <w:rPr>
                <w:b/>
                <w:sz w:val="22"/>
                <w:szCs w:val="22"/>
              </w:rPr>
              <w:t>Сведения о включ</w:t>
            </w:r>
            <w:r>
              <w:rPr>
                <w:b/>
                <w:sz w:val="22"/>
                <w:szCs w:val="22"/>
              </w:rPr>
              <w:t>енных или не включенных в цену контракта</w:t>
            </w:r>
            <w:r w:rsidRPr="00F50DB7">
              <w:rPr>
                <w:b/>
                <w:sz w:val="22"/>
                <w:szCs w:val="22"/>
              </w:rPr>
              <w:t xml:space="preserve"> расходах</w:t>
            </w:r>
            <w:r>
              <w:rPr>
                <w:sz w:val="22"/>
                <w:szCs w:val="22"/>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645441" w:rsidRPr="00F7646D" w:rsidRDefault="00645441" w:rsidP="00645441">
            <w:pPr>
              <w:pStyle w:val="ConsPlusNormal"/>
              <w:widowControl/>
              <w:ind w:firstLine="0"/>
              <w:rPr>
                <w:sz w:val="22"/>
                <w:szCs w:val="22"/>
              </w:rPr>
            </w:pPr>
            <w:r>
              <w:t>Цена включает все расходы, связанные с исполнением контракта, в том числе стоимость товара, расходы на тару, упаковку, сертификацию, доставку, разгрузку, налоги, сборы и другие обязательные платежи</w:t>
            </w:r>
          </w:p>
        </w:tc>
      </w:tr>
    </w:tbl>
    <w:p w:rsidR="009D1DB9" w:rsidRDefault="009D1DB9" w:rsidP="009D1DB9">
      <w:pPr>
        <w:pStyle w:val="ConsPlusNormal"/>
        <w:widowControl/>
        <w:ind w:firstLine="0"/>
        <w:jc w:val="both"/>
        <w:rPr>
          <w:sz w:val="22"/>
          <w:szCs w:val="22"/>
        </w:rPr>
      </w:pPr>
    </w:p>
    <w:p w:rsidR="009D1DB9" w:rsidRDefault="009D1DB9" w:rsidP="009D1DB9">
      <w:pPr>
        <w:pStyle w:val="ConsPlusNormal"/>
        <w:widowControl/>
        <w:ind w:firstLine="0"/>
        <w:jc w:val="both"/>
        <w:rPr>
          <w:sz w:val="24"/>
          <w:szCs w:val="24"/>
        </w:rPr>
      </w:pPr>
      <w:r w:rsidRPr="0071797C">
        <w:rPr>
          <w:sz w:val="24"/>
          <w:szCs w:val="24"/>
        </w:rPr>
        <w:t>Цена муниципального ко</w:t>
      </w:r>
      <w:r>
        <w:rPr>
          <w:sz w:val="24"/>
          <w:szCs w:val="24"/>
        </w:rPr>
        <w:t>нтракта ___________________________________________</w:t>
      </w:r>
      <w:r w:rsidRPr="0071797C">
        <w:rPr>
          <w:sz w:val="24"/>
          <w:szCs w:val="24"/>
        </w:rPr>
        <w:t>__руб</w:t>
      </w:r>
      <w:r w:rsidRPr="001B7A78">
        <w:rPr>
          <w:sz w:val="24"/>
          <w:szCs w:val="24"/>
        </w:rPr>
        <w:t xml:space="preserve">., </w:t>
      </w:r>
    </w:p>
    <w:p w:rsidR="009D1DB9" w:rsidRPr="00ED605E" w:rsidRDefault="009D1DB9" w:rsidP="009D1DB9">
      <w:pPr>
        <w:pStyle w:val="ConsPlusNormal"/>
        <w:widowControl/>
        <w:ind w:firstLine="0"/>
        <w:rPr>
          <w:sz w:val="16"/>
          <w:szCs w:val="16"/>
        </w:rPr>
      </w:pPr>
      <w:r w:rsidRPr="00ED605E">
        <w:rPr>
          <w:sz w:val="16"/>
          <w:szCs w:val="16"/>
        </w:rPr>
        <w:t xml:space="preserve">                                                                                          </w:t>
      </w:r>
      <w:r>
        <w:rPr>
          <w:sz w:val="16"/>
          <w:szCs w:val="16"/>
        </w:rPr>
        <w:t xml:space="preserve">                                     </w:t>
      </w:r>
      <w:r w:rsidRPr="00ED605E">
        <w:rPr>
          <w:sz w:val="16"/>
          <w:szCs w:val="16"/>
        </w:rPr>
        <w:t xml:space="preserve">       (сумма прописью)</w:t>
      </w:r>
    </w:p>
    <w:p w:rsidR="009D1DB9" w:rsidRPr="00ED605E" w:rsidRDefault="009D1DB9" w:rsidP="009D1DB9">
      <w:pPr>
        <w:pStyle w:val="ConsPlusNormal"/>
        <w:widowControl/>
        <w:ind w:firstLine="0"/>
        <w:jc w:val="both"/>
        <w:rPr>
          <w:sz w:val="16"/>
          <w:szCs w:val="16"/>
        </w:rPr>
      </w:pPr>
    </w:p>
    <w:p w:rsidR="009D1DB9" w:rsidRPr="0071797C" w:rsidRDefault="009D1DB9" w:rsidP="009D1DB9">
      <w:pPr>
        <w:pStyle w:val="ConsPlusNormal"/>
        <w:widowControl/>
        <w:ind w:firstLine="0"/>
        <w:jc w:val="both"/>
        <w:rPr>
          <w:sz w:val="24"/>
          <w:szCs w:val="24"/>
        </w:rPr>
      </w:pPr>
      <w:r w:rsidRPr="001B7A78">
        <w:rPr>
          <w:sz w:val="24"/>
          <w:szCs w:val="24"/>
        </w:rPr>
        <w:t xml:space="preserve">в </w:t>
      </w:r>
      <w:proofErr w:type="spellStart"/>
      <w:r w:rsidRPr="001B7A78">
        <w:rPr>
          <w:sz w:val="24"/>
          <w:szCs w:val="24"/>
        </w:rPr>
        <w:t>т.ч</w:t>
      </w:r>
      <w:proofErr w:type="spellEnd"/>
      <w:r w:rsidRPr="001B7A78">
        <w:rPr>
          <w:sz w:val="24"/>
          <w:szCs w:val="24"/>
        </w:rPr>
        <w:t>. НДС</w:t>
      </w:r>
      <w:r>
        <w:rPr>
          <w:sz w:val="24"/>
          <w:szCs w:val="24"/>
        </w:rPr>
        <w:t>___________________.</w:t>
      </w:r>
    </w:p>
    <w:p w:rsidR="009D1DB9" w:rsidRDefault="009D1DB9" w:rsidP="009D1DB9">
      <w:pPr>
        <w:jc w:val="both"/>
        <w:rPr>
          <w:b/>
        </w:rPr>
      </w:pPr>
    </w:p>
    <w:p w:rsidR="009D1DB9" w:rsidRPr="00113F39" w:rsidRDefault="009D1DB9" w:rsidP="009D1DB9">
      <w:pPr>
        <w:jc w:val="both"/>
        <w:rPr>
          <w:sz w:val="20"/>
          <w:szCs w:val="20"/>
        </w:rPr>
      </w:pPr>
      <w:r w:rsidRPr="00113F39">
        <w:rPr>
          <w:b/>
          <w:sz w:val="20"/>
          <w:szCs w:val="20"/>
        </w:rPr>
        <w:t>Примечание</w:t>
      </w:r>
      <w:r w:rsidRPr="00113F39">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113F39">
        <w:rPr>
          <w:sz w:val="20"/>
          <w:szCs w:val="20"/>
        </w:rPr>
        <w:t xml:space="preserve">. </w:t>
      </w:r>
      <w:proofErr w:type="gramEnd"/>
    </w:p>
    <w:p w:rsidR="009D1DB9" w:rsidRPr="00113F39" w:rsidRDefault="009D1DB9" w:rsidP="009D1DB9">
      <w:pPr>
        <w:autoSpaceDE w:val="0"/>
        <w:autoSpaceDN w:val="0"/>
        <w:adjustRightInd w:val="0"/>
        <w:jc w:val="both"/>
        <w:rPr>
          <w:sz w:val="22"/>
          <w:szCs w:val="22"/>
        </w:rPr>
      </w:pPr>
      <w:r w:rsidRPr="00113F39">
        <w:rPr>
          <w:sz w:val="22"/>
          <w:szCs w:val="22"/>
        </w:rPr>
        <w:t>________________________________________________________, согласн</w:t>
      </w:r>
      <w:proofErr w:type="gramStart"/>
      <w:r w:rsidRPr="00113F39">
        <w:rPr>
          <w:sz w:val="22"/>
          <w:szCs w:val="22"/>
        </w:rPr>
        <w:t>о(</w:t>
      </w:r>
      <w:proofErr w:type="spellStart"/>
      <w:proofErr w:type="gramEnd"/>
      <w:r w:rsidRPr="00113F39">
        <w:rPr>
          <w:sz w:val="22"/>
          <w:szCs w:val="22"/>
        </w:rPr>
        <w:t>ен</w:t>
      </w:r>
      <w:proofErr w:type="spellEnd"/>
      <w:r w:rsidRPr="00113F39">
        <w:rPr>
          <w:sz w:val="22"/>
          <w:szCs w:val="22"/>
        </w:rPr>
        <w:t xml:space="preserve">) исполнить условия </w:t>
      </w:r>
    </w:p>
    <w:p w:rsidR="009D1DB9" w:rsidRPr="00113F39" w:rsidRDefault="009D1DB9" w:rsidP="009D1DB9">
      <w:pPr>
        <w:autoSpaceDE w:val="0"/>
        <w:autoSpaceDN w:val="0"/>
        <w:adjustRightInd w:val="0"/>
        <w:jc w:val="both"/>
        <w:rPr>
          <w:sz w:val="22"/>
          <w:szCs w:val="22"/>
          <w:vertAlign w:val="superscript"/>
        </w:rPr>
      </w:pPr>
      <w:r w:rsidRPr="00113F39">
        <w:rPr>
          <w:sz w:val="22"/>
          <w:szCs w:val="22"/>
          <w:vertAlign w:val="superscript"/>
        </w:rPr>
        <w:t xml:space="preserve">                                              (Наименование участника размещения заказа)</w:t>
      </w:r>
    </w:p>
    <w:p w:rsidR="009D1DB9" w:rsidRPr="00113F39" w:rsidRDefault="009D1DB9" w:rsidP="009D1DB9">
      <w:pPr>
        <w:autoSpaceDE w:val="0"/>
        <w:autoSpaceDN w:val="0"/>
        <w:adjustRightInd w:val="0"/>
        <w:jc w:val="both"/>
        <w:rPr>
          <w:sz w:val="22"/>
          <w:szCs w:val="22"/>
        </w:rPr>
      </w:pPr>
      <w:r w:rsidRPr="00113F39">
        <w:rPr>
          <w:sz w:val="22"/>
          <w:szCs w:val="22"/>
        </w:rPr>
        <w:t>муниципального контракта, указанные в извещении о проведении запроса котировок № </w:t>
      </w:r>
      <w:r>
        <w:rPr>
          <w:sz w:val="22"/>
          <w:szCs w:val="22"/>
        </w:rPr>
        <w:t>849</w:t>
      </w:r>
      <w:r w:rsidRPr="00113F39">
        <w:rPr>
          <w:sz w:val="22"/>
          <w:szCs w:val="22"/>
        </w:rPr>
        <w:t xml:space="preserve"> от </w:t>
      </w:r>
      <w:r>
        <w:rPr>
          <w:sz w:val="22"/>
          <w:szCs w:val="22"/>
        </w:rPr>
        <w:t>05.09.2011</w:t>
      </w:r>
      <w:r w:rsidRPr="00113F39">
        <w:rPr>
          <w:sz w:val="22"/>
          <w:szCs w:val="22"/>
        </w:rPr>
        <w:t>, с учетом предлагаемых характеристик поставляемого товара и цены контракта, указанного в настоящей котировочной заявке.</w:t>
      </w:r>
    </w:p>
    <w:p w:rsidR="009D1DB9" w:rsidRPr="00113F39" w:rsidRDefault="009D1DB9" w:rsidP="009D1DB9">
      <w:pPr>
        <w:jc w:val="both"/>
        <w:rPr>
          <w:vertAlign w:val="superscript"/>
        </w:rPr>
      </w:pPr>
      <w:r w:rsidRPr="00113F39">
        <w:t xml:space="preserve">______________________________________________________ является субъектом малого </w:t>
      </w:r>
      <w:r w:rsidRPr="00113F39">
        <w:rPr>
          <w:vertAlign w:val="superscript"/>
        </w:rPr>
        <w:t xml:space="preserve"> </w:t>
      </w:r>
    </w:p>
    <w:p w:rsidR="009D1DB9" w:rsidRPr="00113F39" w:rsidRDefault="009D1DB9" w:rsidP="009D1DB9">
      <w:pPr>
        <w:jc w:val="both"/>
      </w:pPr>
      <w:r w:rsidRPr="00113F39">
        <w:rPr>
          <w:vertAlign w:val="superscript"/>
        </w:rPr>
        <w:t xml:space="preserve">                                                             (Наименование участника размещения заказа)</w:t>
      </w:r>
    </w:p>
    <w:p w:rsidR="009D1DB9" w:rsidRPr="00113F39" w:rsidRDefault="009D1DB9" w:rsidP="009D1DB9">
      <w:pPr>
        <w:autoSpaceDE w:val="0"/>
        <w:autoSpaceDN w:val="0"/>
        <w:adjustRightInd w:val="0"/>
        <w:jc w:val="both"/>
        <w:rPr>
          <w:sz w:val="22"/>
          <w:szCs w:val="22"/>
        </w:rPr>
      </w:pPr>
      <w:r w:rsidRPr="00113F39">
        <w:rPr>
          <w:sz w:val="22"/>
          <w:szCs w:val="22"/>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9D1DB9" w:rsidRPr="00113F39" w:rsidRDefault="009D1DB9" w:rsidP="009D1DB9">
      <w:pPr>
        <w:autoSpaceDE w:val="0"/>
        <w:autoSpaceDN w:val="0"/>
        <w:adjustRightInd w:val="0"/>
        <w:jc w:val="both"/>
        <w:rPr>
          <w:sz w:val="22"/>
          <w:szCs w:val="22"/>
        </w:rPr>
      </w:pPr>
    </w:p>
    <w:p w:rsidR="009D1DB9" w:rsidRPr="00113F39" w:rsidRDefault="009D1DB9" w:rsidP="009D1DB9">
      <w:pPr>
        <w:autoSpaceDE w:val="0"/>
        <w:autoSpaceDN w:val="0"/>
        <w:adjustRightInd w:val="0"/>
        <w:jc w:val="both"/>
        <w:rPr>
          <w:sz w:val="22"/>
          <w:szCs w:val="22"/>
        </w:rPr>
      </w:pPr>
      <w:r w:rsidRPr="00113F39">
        <w:rPr>
          <w:sz w:val="22"/>
          <w:szCs w:val="22"/>
        </w:rPr>
        <w:t>Руководитель организации ____________ _____________</w:t>
      </w:r>
    </w:p>
    <w:p w:rsidR="009D1DB9" w:rsidRPr="00113F39" w:rsidRDefault="009D1DB9" w:rsidP="009D1DB9">
      <w:pPr>
        <w:autoSpaceDE w:val="0"/>
        <w:autoSpaceDN w:val="0"/>
        <w:adjustRightInd w:val="0"/>
        <w:jc w:val="both"/>
        <w:rPr>
          <w:sz w:val="16"/>
          <w:szCs w:val="16"/>
        </w:rPr>
      </w:pPr>
      <w:r w:rsidRPr="00113F39">
        <w:rPr>
          <w:sz w:val="22"/>
          <w:szCs w:val="22"/>
        </w:rPr>
        <w:t xml:space="preserve">                           </w:t>
      </w:r>
      <w:r w:rsidRPr="00113F39">
        <w:rPr>
          <w:sz w:val="22"/>
          <w:szCs w:val="22"/>
        </w:rPr>
        <w:tab/>
      </w:r>
      <w:r w:rsidRPr="00113F39">
        <w:rPr>
          <w:sz w:val="22"/>
          <w:szCs w:val="22"/>
        </w:rPr>
        <w:tab/>
      </w:r>
      <w:r w:rsidRPr="00113F39">
        <w:rPr>
          <w:sz w:val="16"/>
          <w:szCs w:val="16"/>
        </w:rPr>
        <w:t xml:space="preserve">  (подпись) </w:t>
      </w:r>
      <w:r w:rsidRPr="00113F39">
        <w:rPr>
          <w:sz w:val="16"/>
          <w:szCs w:val="16"/>
        </w:rPr>
        <w:tab/>
        <w:t xml:space="preserve">   (Ф.И.О.)</w:t>
      </w:r>
    </w:p>
    <w:p w:rsidR="009D1DB9" w:rsidRPr="00113F39" w:rsidRDefault="009D1DB9" w:rsidP="009D1DB9">
      <w:pPr>
        <w:autoSpaceDE w:val="0"/>
        <w:autoSpaceDN w:val="0"/>
        <w:adjustRightInd w:val="0"/>
        <w:rPr>
          <w:sz w:val="22"/>
          <w:szCs w:val="22"/>
        </w:rPr>
      </w:pPr>
      <w:r w:rsidRPr="00113F39">
        <w:rPr>
          <w:sz w:val="22"/>
          <w:szCs w:val="22"/>
        </w:rPr>
        <w:t>М.П.</w:t>
      </w:r>
    </w:p>
    <w:p w:rsidR="00645441" w:rsidRDefault="00645441">
      <w:pPr>
        <w:suppressAutoHyphens w:val="0"/>
      </w:pPr>
      <w:r>
        <w:br w:type="page"/>
      </w:r>
    </w:p>
    <w:p w:rsidR="00645441" w:rsidRPr="006C45CA" w:rsidRDefault="00645441" w:rsidP="00645441">
      <w:pPr>
        <w:jc w:val="right"/>
        <w:rPr>
          <w:sz w:val="20"/>
          <w:szCs w:val="20"/>
        </w:rPr>
      </w:pPr>
      <w:r w:rsidRPr="006C45CA">
        <w:rPr>
          <w:sz w:val="20"/>
          <w:szCs w:val="20"/>
        </w:rPr>
        <w:lastRenderedPageBreak/>
        <w:t>ПРОЕКТ</w:t>
      </w:r>
    </w:p>
    <w:p w:rsidR="00645441" w:rsidRDefault="00645441" w:rsidP="00645441">
      <w:pPr>
        <w:jc w:val="center"/>
      </w:pPr>
      <w:r>
        <w:t>Муниципальный контракт №__</w:t>
      </w:r>
    </w:p>
    <w:p w:rsidR="00645441" w:rsidRDefault="00645441" w:rsidP="00645441">
      <w:pPr>
        <w:jc w:val="center"/>
      </w:pPr>
      <w:r>
        <w:t>на поставку товаров для муниципальных нужд</w:t>
      </w:r>
    </w:p>
    <w:p w:rsidR="00645441" w:rsidRDefault="00645441" w:rsidP="00645441">
      <w:pPr>
        <w:jc w:val="center"/>
        <w:rPr>
          <w:b/>
        </w:rPr>
      </w:pPr>
    </w:p>
    <w:p w:rsidR="00645441" w:rsidRDefault="00645441" w:rsidP="00645441"/>
    <w:p w:rsidR="00645441" w:rsidRDefault="00645441" w:rsidP="00645441">
      <w:r>
        <w:t>г. Иваново                                                                                    «___ » ________ 201</w:t>
      </w:r>
      <w:r w:rsidRPr="00645441">
        <w:t>1</w:t>
      </w:r>
      <w:r>
        <w:t xml:space="preserve"> года</w:t>
      </w:r>
    </w:p>
    <w:p w:rsidR="00645441" w:rsidRDefault="00645441" w:rsidP="00645441">
      <w:pPr>
        <w:jc w:val="center"/>
      </w:pPr>
    </w:p>
    <w:p w:rsidR="00645441" w:rsidRPr="00BC37A9" w:rsidRDefault="00645441" w:rsidP="00645441">
      <w:pPr>
        <w:jc w:val="both"/>
      </w:pPr>
      <w:r w:rsidRPr="00BC37A9">
        <w:rPr>
          <w:u w:val="single"/>
        </w:rPr>
        <w:t>МУЗ «Детская городская клиническая больница №5»</w:t>
      </w:r>
      <w:r w:rsidRPr="00BC37A9">
        <w:t>,</w:t>
      </w:r>
      <w:r>
        <w:rPr>
          <w:sz w:val="22"/>
          <w:szCs w:val="22"/>
        </w:rPr>
        <w:t xml:space="preserve"> </w:t>
      </w:r>
      <w:r>
        <w:t>именуемый в дальнейшем «Зака</w:t>
      </w:r>
      <w:r>
        <w:rPr>
          <w:bCs/>
        </w:rPr>
        <w:t>зчик»</w:t>
      </w:r>
      <w:r>
        <w:t>, в лице главного врача Волкова С.А.</w:t>
      </w:r>
      <w:r>
        <w:rPr>
          <w:sz w:val="22"/>
          <w:szCs w:val="22"/>
        </w:rPr>
        <w:t xml:space="preserve">, </w:t>
      </w:r>
      <w:r w:rsidRPr="00E04995">
        <w:t>действующего на основании Устава с  одной стороны,</w:t>
      </w:r>
    </w:p>
    <w:p w:rsidR="00645441" w:rsidRPr="00A05B23" w:rsidRDefault="00645441" w:rsidP="00645441">
      <w:pPr>
        <w:jc w:val="both"/>
        <w:rPr>
          <w:sz w:val="22"/>
          <w:szCs w:val="22"/>
        </w:rPr>
      </w:pPr>
      <w:r>
        <w:rPr>
          <w:sz w:val="22"/>
          <w:szCs w:val="22"/>
        </w:rPr>
        <w:t xml:space="preserve"> </w:t>
      </w:r>
      <w:r w:rsidRPr="00E04995">
        <w:t xml:space="preserve">и </w:t>
      </w:r>
      <w:r>
        <w:t xml:space="preserve"> _______________________________________, именуемое в дальнейшем «Поставщик», в лице ____________________________, действующего на основании _____________________,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 ________ №____</w:t>
      </w:r>
      <w:proofErr w:type="gramStart"/>
      <w:r>
        <w:t xml:space="preserve"> ,</w:t>
      </w:r>
      <w:proofErr w:type="gramEnd"/>
      <w:r>
        <w:t xml:space="preserve"> заключили настоящий контракт на поставку товаров для муниципальных нужд (далее – Контракт) о нижеследующем: </w:t>
      </w:r>
    </w:p>
    <w:p w:rsidR="00645441" w:rsidRDefault="00645441" w:rsidP="00645441">
      <w:pPr>
        <w:jc w:val="center"/>
        <w:rPr>
          <w:b/>
        </w:rPr>
      </w:pPr>
    </w:p>
    <w:p w:rsidR="00645441" w:rsidRDefault="00645441" w:rsidP="00645441">
      <w:pPr>
        <w:jc w:val="center"/>
      </w:pPr>
      <w:r>
        <w:t>1. Предмет Контракта</w:t>
      </w:r>
    </w:p>
    <w:p w:rsidR="00645441" w:rsidRPr="009F4002" w:rsidRDefault="00645441" w:rsidP="00645441">
      <w:pPr>
        <w:pStyle w:val="ConsNonformat"/>
        <w:widowControl/>
        <w:spacing w:before="240"/>
        <w:ind w:firstLine="708"/>
        <w:jc w:val="both"/>
        <w:rPr>
          <w:rFonts w:ascii="Times New Roman" w:hAnsi="Times New Roman"/>
          <w:sz w:val="24"/>
          <w:szCs w:val="24"/>
        </w:rPr>
      </w:pPr>
      <w:r>
        <w:rPr>
          <w:rFonts w:ascii="Times New Roman" w:hAnsi="Times New Roman"/>
          <w:sz w:val="24"/>
          <w:szCs w:val="24"/>
        </w:rPr>
        <w:t>1.1. По настоящему Контракту Поставщик обязуется передать Заказчику дезинфицирующие средства (далее – Товар)</w:t>
      </w:r>
      <w:r w:rsidRPr="00F2329F">
        <w:rPr>
          <w:rFonts w:ascii="Times New Roman" w:hAnsi="Times New Roman"/>
          <w:sz w:val="24"/>
          <w:szCs w:val="24"/>
        </w:rPr>
        <w:t>,</w:t>
      </w:r>
      <w:r>
        <w:rPr>
          <w:rFonts w:ascii="Times New Roman" w:hAnsi="Times New Roman"/>
          <w:sz w:val="24"/>
          <w:szCs w:val="24"/>
        </w:rPr>
        <w:t xml:space="preserve"> согласно спецификации (приложение № 1 к Контракту). </w:t>
      </w:r>
    </w:p>
    <w:p w:rsidR="00645441" w:rsidRDefault="00645441" w:rsidP="00645441">
      <w:pPr>
        <w:ind w:firstLine="708"/>
        <w:jc w:val="both"/>
      </w:pPr>
      <w:r>
        <w:t>1.2. Заказчик обязуется обеспечить оплату поставленных Товаров, указанных в п. 1.1. Контракта, и уплатить за него определенную цену в порядке и на условиях, предусмотренных Контрактом.</w:t>
      </w:r>
    </w:p>
    <w:p w:rsidR="00645441" w:rsidRDefault="00645441" w:rsidP="00645441">
      <w:pPr>
        <w:jc w:val="both"/>
      </w:pPr>
    </w:p>
    <w:p w:rsidR="00645441" w:rsidRDefault="00645441" w:rsidP="00645441">
      <w:pPr>
        <w:jc w:val="center"/>
      </w:pPr>
      <w:r>
        <w:t>2. Цена Контракта и порядок расчетов</w:t>
      </w:r>
    </w:p>
    <w:p w:rsidR="00645441" w:rsidRDefault="00645441" w:rsidP="00645441">
      <w:pPr>
        <w:jc w:val="center"/>
        <w:rPr>
          <w:b/>
        </w:rPr>
      </w:pPr>
    </w:p>
    <w:p w:rsidR="00645441" w:rsidRDefault="00645441" w:rsidP="00645441">
      <w:pPr>
        <w:pStyle w:val="a4"/>
        <w:ind w:left="0" w:firstLine="708"/>
        <w:jc w:val="both"/>
      </w:pPr>
      <w:r>
        <w:t xml:space="preserve">2.1. Цена настоящего Контракта составляет __________________________ руб. в </w:t>
      </w:r>
      <w:proofErr w:type="spellStart"/>
      <w:r>
        <w:t>т.ч</w:t>
      </w:r>
      <w:proofErr w:type="spellEnd"/>
      <w:r>
        <w:t xml:space="preserve">. НДС ________________ </w:t>
      </w:r>
    </w:p>
    <w:p w:rsidR="00645441" w:rsidRDefault="00645441" w:rsidP="00645441">
      <w:pPr>
        <w:pStyle w:val="a4"/>
        <w:ind w:left="0" w:firstLine="708"/>
        <w:jc w:val="both"/>
      </w:pPr>
      <w:r w:rsidRPr="00E73236">
        <w:t>Цена включает все расходы, связанные с исполнением контракта, в том числе стоимость товара, расходы на тару, упаковку, сертификаци</w:t>
      </w:r>
      <w:r>
        <w:t>ю, доставку, разгрузку, налоги</w:t>
      </w:r>
      <w:r w:rsidRPr="00E73236">
        <w:t>, сборы и другие обязательные платежи.</w:t>
      </w:r>
    </w:p>
    <w:p w:rsidR="00645441" w:rsidRPr="00E73236" w:rsidRDefault="00645441" w:rsidP="00645441">
      <w:pPr>
        <w:pStyle w:val="a4"/>
        <w:ind w:left="0" w:firstLine="708"/>
        <w:jc w:val="both"/>
      </w:pPr>
      <w:r w:rsidRPr="00E73236">
        <w:t>2.2. Цена Контракта является твердой и не может изменяться в ходе его исполнения, за исключением случая, установленного в п.2.3. настоящего Контракта.</w:t>
      </w:r>
    </w:p>
    <w:p w:rsidR="00645441" w:rsidRPr="00C637BC" w:rsidRDefault="00645441" w:rsidP="00645441">
      <w:pPr>
        <w:ind w:firstLine="708"/>
        <w:jc w:val="both"/>
      </w:pPr>
      <w:r>
        <w:t xml:space="preserve">2.3. Цена муниципального Контракта может быть снижена по соглашению Сторон без </w:t>
      </w:r>
      <w:proofErr w:type="gramStart"/>
      <w:r>
        <w:t>изменения</w:t>
      </w:r>
      <w:proofErr w:type="gramEnd"/>
      <w:r>
        <w:t xml:space="preserve"> предусмотренного Контрактом количества Товаров и иных условий исполнения муниципального Контракта.</w:t>
      </w:r>
    </w:p>
    <w:p w:rsidR="00645441" w:rsidRDefault="00645441" w:rsidP="00645441">
      <w:pPr>
        <w:ind w:firstLine="720"/>
        <w:jc w:val="both"/>
      </w:pPr>
      <w:r>
        <w:t>2.4. Оплата производится за счет средств бюджета города Иванова.</w:t>
      </w:r>
    </w:p>
    <w:p w:rsidR="00645441" w:rsidRDefault="00645441" w:rsidP="00645441">
      <w:pPr>
        <w:ind w:firstLine="708"/>
        <w:jc w:val="both"/>
        <w:rPr>
          <w:i/>
          <w:iCs/>
        </w:rPr>
      </w:pPr>
      <w:r>
        <w:t xml:space="preserve">2.5. </w:t>
      </w:r>
      <w:r w:rsidRPr="00463F85">
        <w:t>Оплата по настоящему Контракту осуществляется  по безналичному расчету платежным поручением путем перечисления Заказчиком денежных средств на расчетный счет Поставщика,</w:t>
      </w:r>
      <w:r>
        <w:t xml:space="preserve"> </w:t>
      </w:r>
      <w:r w:rsidRPr="00463F85">
        <w:t>на основании товарно-транспортной накладной</w:t>
      </w:r>
      <w:r>
        <w:t xml:space="preserve"> и</w:t>
      </w:r>
      <w:r w:rsidRPr="00463F85">
        <w:t xml:space="preserve"> счета-фактуры</w:t>
      </w:r>
      <w:r>
        <w:t xml:space="preserve"> в течение 15 (пятнадцати) календарных дней</w:t>
      </w:r>
      <w:r w:rsidRPr="00463F85">
        <w:t>.</w:t>
      </w:r>
    </w:p>
    <w:p w:rsidR="00645441" w:rsidRPr="00463F85" w:rsidRDefault="00645441" w:rsidP="00645441">
      <w:pPr>
        <w:jc w:val="both"/>
      </w:pPr>
      <w:r>
        <w:t xml:space="preserve">           2.6. Отказ Поставщика от выполнения своих обязательств возможен только вследствие наступления обстоятельств непреодолимой силы в соответствии с разделом 8 настоящего Контракта.</w:t>
      </w:r>
    </w:p>
    <w:p w:rsidR="00645441" w:rsidRDefault="00645441" w:rsidP="00645441">
      <w:pPr>
        <w:ind w:firstLine="708"/>
        <w:jc w:val="both"/>
      </w:pPr>
    </w:p>
    <w:p w:rsidR="00645441" w:rsidRDefault="00645441" w:rsidP="00645441">
      <w:pPr>
        <w:jc w:val="center"/>
      </w:pPr>
      <w:r>
        <w:t>3. Сроки и условия поставки</w:t>
      </w:r>
    </w:p>
    <w:p w:rsidR="00645441" w:rsidRDefault="00645441" w:rsidP="00645441">
      <w:pPr>
        <w:jc w:val="center"/>
      </w:pPr>
    </w:p>
    <w:p w:rsidR="00645441" w:rsidRDefault="00645441" w:rsidP="00645441">
      <w:pPr>
        <w:ind w:firstLine="567"/>
        <w:jc w:val="both"/>
      </w:pPr>
      <w:r>
        <w:t xml:space="preserve">3.1. Товар должен быть поставлен в течение 5 рабочих дней со дня подписания настоящего Контракта согласно спецификации на Товар. </w:t>
      </w:r>
    </w:p>
    <w:p w:rsidR="00645441" w:rsidRDefault="00645441" w:rsidP="00645441">
      <w:pPr>
        <w:ind w:left="567"/>
        <w:jc w:val="both"/>
      </w:pPr>
      <w:r>
        <w:t>3.2. По согласованию с Заказчиком возможна досрочная поставка Товара.</w:t>
      </w:r>
    </w:p>
    <w:p w:rsidR="00645441" w:rsidRDefault="00645441" w:rsidP="00645441">
      <w:pPr>
        <w:ind w:firstLine="567"/>
        <w:jc w:val="both"/>
      </w:pPr>
      <w:r>
        <w:t>3.3. Поставка Товара осуществляется силами и за счет средств Поставщика. Риск утраты или порчи Товара в процессе его поставки несет Поставщик.</w:t>
      </w:r>
    </w:p>
    <w:p w:rsidR="00645441" w:rsidRDefault="00645441" w:rsidP="00645441">
      <w:pPr>
        <w:ind w:firstLine="567"/>
        <w:jc w:val="both"/>
      </w:pPr>
      <w:r>
        <w:lastRenderedPageBreak/>
        <w:t>3.4. Товар должен по качеству и комплектности соответствовать техническим нормам, указанным в спецификации.</w:t>
      </w:r>
    </w:p>
    <w:p w:rsidR="00645441" w:rsidRDefault="00645441" w:rsidP="00645441">
      <w:pPr>
        <w:ind w:left="567"/>
        <w:jc w:val="both"/>
      </w:pPr>
      <w:r>
        <w:t>3.5. Товар поставляется со всей необходимой технической документацией.</w:t>
      </w:r>
    </w:p>
    <w:p w:rsidR="00645441" w:rsidRDefault="00645441" w:rsidP="00645441">
      <w:pPr>
        <w:ind w:firstLine="567"/>
        <w:jc w:val="both"/>
      </w:pPr>
      <w:r>
        <w:t xml:space="preserve">3.6. Упаковка и маркировка Товара должны соответствовать требованиям ГОСТа, импортный товар, оборудование – международным стандартам. </w:t>
      </w:r>
    </w:p>
    <w:p w:rsidR="00645441" w:rsidRDefault="00645441" w:rsidP="00645441">
      <w:pPr>
        <w:ind w:firstLine="567"/>
        <w:jc w:val="both"/>
      </w:pPr>
      <w:r>
        <w:t>3.7.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645441" w:rsidRDefault="00645441" w:rsidP="00645441">
      <w:pPr>
        <w:ind w:firstLine="567"/>
        <w:jc w:val="both"/>
      </w:pPr>
      <w:r>
        <w:t>3.8. Упаковка должна обеспечивать сохранность Товара при транспортировке и погрузо-разгрузочных работах к месту доставки.</w:t>
      </w:r>
    </w:p>
    <w:p w:rsidR="00645441" w:rsidRDefault="00645441" w:rsidP="00645441">
      <w:pPr>
        <w:ind w:firstLine="567"/>
        <w:jc w:val="both"/>
      </w:pPr>
      <w:r>
        <w:t xml:space="preserve">3.9. Заказчик имеет право на проведение контроля 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Контракта и ГОСТа,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645441" w:rsidRDefault="00645441" w:rsidP="00645441">
      <w:pPr>
        <w:ind w:firstLine="567"/>
        <w:jc w:val="both"/>
      </w:pPr>
      <w:r>
        <w:t xml:space="preserve">3.10. Товар поставляется по адресу: </w:t>
      </w:r>
      <w:proofErr w:type="spellStart"/>
      <w:r w:rsidRPr="00FD154F">
        <w:rPr>
          <w:u w:val="single"/>
        </w:rPr>
        <w:t>г</w:t>
      </w:r>
      <w:proofErr w:type="gramStart"/>
      <w:r w:rsidRPr="00FD154F">
        <w:rPr>
          <w:u w:val="single"/>
        </w:rPr>
        <w:t>.И</w:t>
      </w:r>
      <w:proofErr w:type="gramEnd"/>
      <w:r w:rsidRPr="00FD154F">
        <w:rPr>
          <w:u w:val="single"/>
        </w:rPr>
        <w:t>ваново</w:t>
      </w:r>
      <w:proofErr w:type="spellEnd"/>
      <w:r w:rsidRPr="00FD154F">
        <w:rPr>
          <w:u w:val="single"/>
        </w:rPr>
        <w:t xml:space="preserve">, </w:t>
      </w:r>
      <w:proofErr w:type="spellStart"/>
      <w:r w:rsidRPr="00FD154F">
        <w:rPr>
          <w:u w:val="single"/>
        </w:rPr>
        <w:t>ул.Полка</w:t>
      </w:r>
      <w:proofErr w:type="spellEnd"/>
      <w:r w:rsidRPr="00FD154F">
        <w:rPr>
          <w:u w:val="single"/>
        </w:rPr>
        <w:t xml:space="preserve"> Нормандия-Неман, д.82</w:t>
      </w:r>
    </w:p>
    <w:p w:rsidR="00645441" w:rsidRDefault="00645441" w:rsidP="00645441">
      <w:pPr>
        <w:ind w:firstLine="567"/>
        <w:jc w:val="both"/>
      </w:pPr>
    </w:p>
    <w:p w:rsidR="00645441" w:rsidRDefault="00645441" w:rsidP="00645441">
      <w:pPr>
        <w:jc w:val="center"/>
      </w:pPr>
      <w:r>
        <w:t>4. Права и обязанности Заказчика</w:t>
      </w:r>
    </w:p>
    <w:p w:rsidR="00645441" w:rsidRDefault="00645441" w:rsidP="00645441">
      <w:pPr>
        <w:jc w:val="center"/>
      </w:pPr>
    </w:p>
    <w:p w:rsidR="00645441" w:rsidRDefault="00645441" w:rsidP="00645441">
      <w:pPr>
        <w:ind w:firstLine="540"/>
      </w:pPr>
      <w:r>
        <w:t>4.1. Заказчик вправе:</w:t>
      </w:r>
    </w:p>
    <w:p w:rsidR="00645441" w:rsidRDefault="00645441" w:rsidP="00645441">
      <w:pPr>
        <w:ind w:firstLine="540"/>
        <w:jc w:val="both"/>
      </w:pPr>
      <w:r>
        <w:t>4.1.1. Требовать поставки качественных Товаров и в срок установленный Контрактом.</w:t>
      </w:r>
    </w:p>
    <w:p w:rsidR="00645441" w:rsidRDefault="00645441" w:rsidP="00645441">
      <w:pPr>
        <w:ind w:firstLine="540"/>
      </w:pPr>
      <w:r>
        <w:t>4.2. Заказчик обязуется:</w:t>
      </w:r>
    </w:p>
    <w:p w:rsidR="00645441" w:rsidRDefault="00645441" w:rsidP="00645441">
      <w:pPr>
        <w:ind w:firstLine="540"/>
      </w:pPr>
      <w:r>
        <w:t>4.2.1. Принять качественный Товар и оплатить его.</w:t>
      </w:r>
    </w:p>
    <w:p w:rsidR="00645441" w:rsidRDefault="00645441" w:rsidP="00645441">
      <w:pPr>
        <w:jc w:val="center"/>
      </w:pPr>
    </w:p>
    <w:p w:rsidR="00645441" w:rsidRDefault="00645441" w:rsidP="00645441">
      <w:pPr>
        <w:jc w:val="center"/>
      </w:pPr>
      <w:r>
        <w:t>5. Права и обязанности Поставщика</w:t>
      </w:r>
    </w:p>
    <w:p w:rsidR="00645441" w:rsidRDefault="00645441" w:rsidP="00645441">
      <w:pPr>
        <w:jc w:val="center"/>
      </w:pPr>
    </w:p>
    <w:p w:rsidR="00645441" w:rsidRDefault="00645441" w:rsidP="00645441">
      <w:pPr>
        <w:pStyle w:val="23"/>
        <w:ind w:firstLine="540"/>
      </w:pPr>
      <w:r>
        <w:t>5.1. Поставщик вправе:</w:t>
      </w:r>
    </w:p>
    <w:p w:rsidR="00645441" w:rsidRDefault="00645441" w:rsidP="00645441">
      <w:pPr>
        <w:ind w:firstLine="540"/>
        <w:jc w:val="both"/>
      </w:pPr>
      <w:r>
        <w:t>5.1.1. Получить оплату за поставленный Товар на условиях Контракта.</w:t>
      </w:r>
    </w:p>
    <w:p w:rsidR="00645441" w:rsidRDefault="00645441" w:rsidP="00645441">
      <w:pPr>
        <w:ind w:firstLine="540"/>
        <w:jc w:val="both"/>
      </w:pPr>
      <w:r>
        <w:t xml:space="preserve">5.1.2. Поставить Товар досрочно, с согласия Заказчика. </w:t>
      </w:r>
    </w:p>
    <w:p w:rsidR="00645441" w:rsidRDefault="00645441" w:rsidP="00645441">
      <w:pPr>
        <w:ind w:firstLine="540"/>
        <w:jc w:val="both"/>
      </w:pPr>
      <w:r>
        <w:t>5.2. Поставщик обязуется:</w:t>
      </w:r>
    </w:p>
    <w:p w:rsidR="00645441" w:rsidRDefault="00645441" w:rsidP="00645441">
      <w:pPr>
        <w:ind w:firstLine="540"/>
        <w:jc w:val="both"/>
      </w:pPr>
      <w:r>
        <w:t>5.2.1. Передать Заказчику в обусловленный срок Товары;</w:t>
      </w:r>
    </w:p>
    <w:p w:rsidR="00645441" w:rsidRDefault="00645441" w:rsidP="00645441">
      <w:pPr>
        <w:ind w:firstLine="540"/>
        <w:jc w:val="both"/>
      </w:pPr>
      <w:r>
        <w:t>5.2.2. Передать Товар в соответствующей таре и упаковке подлежащей возврату (или входящую в стоимость Товара);</w:t>
      </w:r>
    </w:p>
    <w:p w:rsidR="00645441" w:rsidRDefault="00645441" w:rsidP="00645441">
      <w:pPr>
        <w:ind w:firstLine="540"/>
        <w:jc w:val="both"/>
      </w:pPr>
      <w:r>
        <w:t>5.2.3. Восполнить недопоставку Товара в ассортименте недопоставленного Товара;</w:t>
      </w:r>
    </w:p>
    <w:p w:rsidR="00645441" w:rsidRDefault="00645441" w:rsidP="00645441">
      <w:pPr>
        <w:ind w:firstLine="540"/>
        <w:jc w:val="both"/>
      </w:pPr>
      <w:r>
        <w:t>5.2.4.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645441" w:rsidRDefault="00645441" w:rsidP="00645441">
      <w:pPr>
        <w:ind w:firstLine="540"/>
        <w:jc w:val="center"/>
      </w:pPr>
    </w:p>
    <w:p w:rsidR="00645441" w:rsidRDefault="00645441" w:rsidP="00645441">
      <w:pPr>
        <w:ind w:firstLine="540"/>
        <w:jc w:val="center"/>
      </w:pPr>
      <w:r>
        <w:t>6. Гарантии качества</w:t>
      </w:r>
    </w:p>
    <w:p w:rsidR="00645441" w:rsidRDefault="00645441" w:rsidP="00645441">
      <w:pPr>
        <w:ind w:firstLine="540"/>
        <w:jc w:val="center"/>
      </w:pPr>
    </w:p>
    <w:p w:rsidR="00645441" w:rsidRPr="00DA16F4" w:rsidRDefault="00645441" w:rsidP="00645441">
      <w:pPr>
        <w:ind w:firstLine="540"/>
        <w:jc w:val="both"/>
        <w:rPr>
          <w:b/>
        </w:rPr>
      </w:pPr>
      <w:r>
        <w:t xml:space="preserve">6.1. </w:t>
      </w:r>
      <w:r w:rsidRPr="00DA16F4">
        <w:t>Срок годности Товара в невскрытой таре - __________. Остаточный срок годности Товара на момент поставки должен составить не менее 80% установленного срока годности.</w:t>
      </w:r>
    </w:p>
    <w:p w:rsidR="00645441" w:rsidRDefault="00645441" w:rsidP="00645441">
      <w:pPr>
        <w:ind w:firstLine="540"/>
        <w:jc w:val="both"/>
      </w:pPr>
      <w:r>
        <w:t>6.2.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645441" w:rsidRDefault="00645441" w:rsidP="00645441">
      <w:pPr>
        <w:pStyle w:val="ConsPlusNormal"/>
        <w:ind w:firstLine="540"/>
        <w:jc w:val="both"/>
        <w:rPr>
          <w:sz w:val="24"/>
          <w:szCs w:val="24"/>
        </w:rPr>
      </w:pPr>
      <w:r>
        <w:rPr>
          <w:sz w:val="24"/>
          <w:szCs w:val="24"/>
        </w:rPr>
        <w:t>6.3. Поставщик гарантирует, что Товар передается свободным от прав третьих лиц и не является предметом залога, ареста или иного обременения.</w:t>
      </w:r>
    </w:p>
    <w:p w:rsidR="00645441" w:rsidRDefault="00645441" w:rsidP="00645441">
      <w:pPr>
        <w:ind w:firstLine="540"/>
        <w:jc w:val="both"/>
      </w:pPr>
      <w:r>
        <w:t>6.4. Поставщик несет все расходы по устранению дефектов Товара (замене дефектного Товара), выявленных Заказчиком в течение гарантийного срока.</w:t>
      </w:r>
    </w:p>
    <w:p w:rsidR="00645441" w:rsidRDefault="00645441" w:rsidP="00645441">
      <w:pPr>
        <w:ind w:firstLine="540"/>
        <w:jc w:val="both"/>
      </w:pPr>
    </w:p>
    <w:p w:rsidR="00645441" w:rsidRDefault="00645441" w:rsidP="00645441">
      <w:pPr>
        <w:pStyle w:val="ConsNormal"/>
        <w:widowControl/>
        <w:ind w:firstLine="540"/>
        <w:jc w:val="center"/>
        <w:rPr>
          <w:rFonts w:ascii="Times New Roman" w:hAnsi="Times New Roman"/>
          <w:sz w:val="24"/>
          <w:szCs w:val="24"/>
        </w:rPr>
      </w:pPr>
    </w:p>
    <w:p w:rsidR="00645441" w:rsidRDefault="00645441" w:rsidP="00645441">
      <w:pPr>
        <w:pStyle w:val="ConsNormal"/>
        <w:widowControl/>
        <w:ind w:firstLine="540"/>
        <w:jc w:val="center"/>
        <w:rPr>
          <w:rFonts w:ascii="Times New Roman" w:hAnsi="Times New Roman"/>
          <w:sz w:val="24"/>
          <w:szCs w:val="24"/>
        </w:rPr>
      </w:pPr>
    </w:p>
    <w:p w:rsidR="00645441" w:rsidRDefault="00645441" w:rsidP="00645441">
      <w:pPr>
        <w:pStyle w:val="ConsNormal"/>
        <w:widowControl/>
        <w:ind w:firstLine="540"/>
        <w:jc w:val="center"/>
        <w:rPr>
          <w:rFonts w:ascii="Times New Roman" w:hAnsi="Times New Roman"/>
          <w:sz w:val="24"/>
          <w:szCs w:val="24"/>
        </w:rPr>
      </w:pPr>
    </w:p>
    <w:p w:rsidR="00645441" w:rsidRDefault="00645441" w:rsidP="00645441">
      <w:pPr>
        <w:pStyle w:val="ConsNormal"/>
        <w:widowControl/>
        <w:ind w:firstLine="540"/>
        <w:jc w:val="center"/>
        <w:rPr>
          <w:rFonts w:ascii="Times New Roman" w:hAnsi="Times New Roman"/>
          <w:sz w:val="24"/>
          <w:szCs w:val="24"/>
        </w:rPr>
      </w:pPr>
      <w:r>
        <w:rPr>
          <w:rFonts w:ascii="Times New Roman" w:hAnsi="Times New Roman"/>
          <w:sz w:val="24"/>
          <w:szCs w:val="24"/>
        </w:rPr>
        <w:t>7. Ответственность Сторон</w:t>
      </w:r>
    </w:p>
    <w:p w:rsidR="00645441" w:rsidRDefault="00645441" w:rsidP="00645441">
      <w:pPr>
        <w:pStyle w:val="ConsNormal"/>
        <w:widowControl/>
        <w:ind w:left="284" w:firstLine="709"/>
        <w:jc w:val="center"/>
        <w:rPr>
          <w:rFonts w:ascii="Times New Roman" w:hAnsi="Times New Roman"/>
          <w:sz w:val="24"/>
          <w:szCs w:val="24"/>
        </w:rPr>
      </w:pP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645441" w:rsidRDefault="00645441" w:rsidP="00645441">
      <w:pPr>
        <w:tabs>
          <w:tab w:val="left" w:pos="0"/>
        </w:tabs>
        <w:ind w:firstLine="540"/>
        <w:jc w:val="both"/>
      </w:pPr>
      <w:r>
        <w:t xml:space="preserve">7.2. За нарушение сроков поставки Товара Поставщик уплачивает Заказчику неустойку в размере 0,3% за каждый день, начиная со дня, следующего после дня истечения установленного Контрактом срока поставки Товара. </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7.3. В случае поставки некачественного или некомплектного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645441" w:rsidRDefault="00645441" w:rsidP="00645441">
      <w:pPr>
        <w:pStyle w:val="a4"/>
        <w:ind w:left="0" w:firstLine="540"/>
        <w:jc w:val="both"/>
      </w:pPr>
      <w:r>
        <w:t xml:space="preserve">7.4. В случае выявления некачественного, некомплектного Товара, который не мог быть обнаружен в момент приемки Товара, Заказчик в течение </w:t>
      </w:r>
      <w:r w:rsidRPr="00E04995">
        <w:rPr>
          <w:u w:val="single"/>
        </w:rPr>
        <w:t>5</w:t>
      </w:r>
      <w:r w:rsidRPr="00E04995">
        <w:rPr>
          <w:i/>
          <w:iCs/>
          <w:u w:val="single"/>
        </w:rPr>
        <w:t xml:space="preserve"> (пяти)</w:t>
      </w:r>
      <w:r>
        <w:rPr>
          <w:i/>
          <w:iCs/>
        </w:rPr>
        <w:t xml:space="preserve"> </w:t>
      </w:r>
      <w:r w:rsidRPr="00E04995">
        <w:rPr>
          <w:iCs/>
        </w:rPr>
        <w:t>рабочих</w:t>
      </w:r>
      <w:r>
        <w:rPr>
          <w:i/>
          <w:iCs/>
        </w:rPr>
        <w:t xml:space="preserve"> </w:t>
      </w:r>
      <w:r w:rsidRPr="00E04995">
        <w:rPr>
          <w:iCs/>
        </w:rPr>
        <w:t>дней</w:t>
      </w:r>
      <w:r>
        <w:t xml:space="preserve"> с момента их обнаружения уведомляет об этом Поставщика, а последний в свою очередь обязуется в течение </w:t>
      </w:r>
      <w:r w:rsidRPr="00E04995">
        <w:rPr>
          <w:u w:val="single"/>
        </w:rPr>
        <w:t>2</w:t>
      </w:r>
      <w:r w:rsidRPr="00E04995">
        <w:rPr>
          <w:i/>
          <w:iCs/>
          <w:u w:val="single"/>
        </w:rPr>
        <w:t xml:space="preserve"> (двух)</w:t>
      </w:r>
      <w:r>
        <w:rPr>
          <w:i/>
          <w:iCs/>
        </w:rPr>
        <w:t xml:space="preserve"> </w:t>
      </w:r>
      <w:r w:rsidRPr="00E04995">
        <w:rPr>
          <w:iCs/>
        </w:rPr>
        <w:t>рабочих дней</w:t>
      </w:r>
      <w:r>
        <w:t xml:space="preserve"> направить представителя для составления акта. В случае</w:t>
      </w:r>
      <w:proofErr w:type="gramStart"/>
      <w:r>
        <w:t>,</w:t>
      </w:r>
      <w:proofErr w:type="gramEnd"/>
      <w:r>
        <w:t xml:space="preserve"> если представитель по истечении указанного срока не явится, Заказчик вправе составить акт о выявленных недостатках Товара в одностороннем порядке. </w:t>
      </w:r>
    </w:p>
    <w:p w:rsidR="00645441" w:rsidRDefault="00645441" w:rsidP="00645441">
      <w:pPr>
        <w:pStyle w:val="a4"/>
        <w:ind w:left="0" w:firstLine="540"/>
        <w:jc w:val="both"/>
      </w:pPr>
      <w:r>
        <w:t xml:space="preserve">7.5. Поставщик в течение </w:t>
      </w:r>
      <w:r w:rsidRPr="00E04995">
        <w:rPr>
          <w:u w:val="single"/>
        </w:rPr>
        <w:t>5</w:t>
      </w:r>
      <w:r w:rsidRPr="00E04995">
        <w:rPr>
          <w:i/>
          <w:iCs/>
          <w:u w:val="single"/>
        </w:rPr>
        <w:t xml:space="preserve"> (пяти)</w:t>
      </w:r>
      <w:r>
        <w:rPr>
          <w:i/>
          <w:iCs/>
        </w:rPr>
        <w:t xml:space="preserve"> </w:t>
      </w:r>
      <w:r w:rsidRPr="00E04995">
        <w:rPr>
          <w:iCs/>
        </w:rPr>
        <w:t>дней</w:t>
      </w:r>
      <w:r>
        <w:t xml:space="preserve"> с момента составления акта обязуется заменить Заказчику некачественный, некомплектный Товар на аналогичный Товар надлежащего качества, на комплектный Товар. </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7.6.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7.7.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по настоящему Контракту.</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7.8. Применение штрафных санкций не освобождает Стороны от выполнения принятых на себя обязательств.</w:t>
      </w:r>
    </w:p>
    <w:p w:rsidR="00645441" w:rsidRDefault="00645441" w:rsidP="00645441">
      <w:pPr>
        <w:pStyle w:val="ConsNormal"/>
        <w:widowControl/>
        <w:ind w:firstLine="540"/>
        <w:jc w:val="center"/>
        <w:rPr>
          <w:rFonts w:ascii="Times New Roman" w:hAnsi="Times New Roman"/>
          <w:b/>
          <w:sz w:val="24"/>
          <w:szCs w:val="24"/>
        </w:rPr>
      </w:pPr>
    </w:p>
    <w:p w:rsidR="00645441" w:rsidRDefault="00645441" w:rsidP="00645441">
      <w:pPr>
        <w:pStyle w:val="ConsNormal"/>
        <w:widowControl/>
        <w:ind w:firstLine="540"/>
        <w:jc w:val="center"/>
        <w:rPr>
          <w:rFonts w:ascii="Times New Roman" w:hAnsi="Times New Roman"/>
          <w:sz w:val="24"/>
          <w:szCs w:val="24"/>
        </w:rPr>
      </w:pPr>
      <w:r>
        <w:rPr>
          <w:rFonts w:ascii="Times New Roman" w:hAnsi="Times New Roman"/>
          <w:sz w:val="24"/>
          <w:szCs w:val="24"/>
        </w:rPr>
        <w:t>8. Обстоятельства непреодолимой силы</w:t>
      </w:r>
    </w:p>
    <w:p w:rsidR="00645441" w:rsidRDefault="00645441" w:rsidP="00645441">
      <w:pPr>
        <w:pStyle w:val="ConsNormal"/>
        <w:widowControl/>
        <w:ind w:firstLine="540"/>
        <w:jc w:val="center"/>
        <w:rPr>
          <w:rFonts w:ascii="Times New Roman" w:hAnsi="Times New Roman"/>
          <w:b/>
          <w:sz w:val="24"/>
          <w:szCs w:val="24"/>
        </w:rPr>
      </w:pPr>
    </w:p>
    <w:p w:rsidR="00645441" w:rsidRDefault="00645441" w:rsidP="00645441">
      <w:pPr>
        <w:pStyle w:val="ConsNormal"/>
        <w:ind w:firstLine="540"/>
        <w:jc w:val="both"/>
        <w:rPr>
          <w:rFonts w:ascii="Times New Roman" w:hAnsi="Times New Roman"/>
          <w:sz w:val="24"/>
          <w:szCs w:val="24"/>
        </w:rPr>
      </w:pPr>
      <w:r>
        <w:rPr>
          <w:rFonts w:ascii="Times New Roman" w:hAnsi="Times New Roman"/>
          <w:sz w:val="24"/>
        </w:rPr>
        <w:t xml:space="preserve">8.1. </w:t>
      </w:r>
      <w:proofErr w:type="gramStart"/>
      <w:r>
        <w:rPr>
          <w:rFonts w:ascii="Times New Roman" w:hAnsi="Times New Roman"/>
          <w:sz w:val="24"/>
          <w:szCs w:val="24"/>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645441" w:rsidRDefault="00645441" w:rsidP="00645441">
      <w:pPr>
        <w:pStyle w:val="ConsPlusNormal"/>
        <w:ind w:firstLine="540"/>
        <w:jc w:val="both"/>
        <w:rPr>
          <w:sz w:val="24"/>
        </w:rPr>
      </w:pPr>
      <w:r>
        <w:rPr>
          <w:sz w:val="24"/>
        </w:rP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645441" w:rsidRDefault="00645441" w:rsidP="00645441">
      <w:pPr>
        <w:autoSpaceDE w:val="0"/>
        <w:autoSpaceDN w:val="0"/>
        <w:adjustRightInd w:val="0"/>
        <w:ind w:firstLine="540"/>
        <w:jc w:val="both"/>
      </w:pPr>
      <w:r>
        <w:t>8.3.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645441" w:rsidRDefault="00645441" w:rsidP="00645441">
      <w:pPr>
        <w:autoSpaceDE w:val="0"/>
        <w:autoSpaceDN w:val="0"/>
        <w:adjustRightInd w:val="0"/>
        <w:ind w:firstLine="540"/>
        <w:jc w:val="both"/>
      </w:pPr>
      <w:r>
        <w:t>8.4. Возникновение обстоятельств непреодолимой силы, предусмотренных пунктом 8.1 Контракта, при условии соблюдения требований пункта 8.2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645441" w:rsidRDefault="00645441" w:rsidP="00645441">
      <w:pPr>
        <w:pStyle w:val="ConsPlusNormal"/>
        <w:ind w:firstLine="540"/>
        <w:jc w:val="both"/>
        <w:rPr>
          <w:sz w:val="24"/>
          <w:szCs w:val="24"/>
        </w:rPr>
      </w:pPr>
      <w:r>
        <w:rPr>
          <w:sz w:val="24"/>
          <w:szCs w:val="24"/>
        </w:rPr>
        <w:t xml:space="preserve">8.5. Если обстоятельства, указанные в п. 8.1 Контракта, будут длиться более 3 (трех) </w:t>
      </w:r>
      <w:r>
        <w:rPr>
          <w:sz w:val="24"/>
          <w:szCs w:val="24"/>
        </w:rPr>
        <w:lastRenderedPageBreak/>
        <w:t xml:space="preserve">месяцев </w:t>
      </w:r>
      <w:proofErr w:type="gramStart"/>
      <w:r>
        <w:rPr>
          <w:sz w:val="24"/>
          <w:szCs w:val="24"/>
        </w:rPr>
        <w:t>с даты</w:t>
      </w:r>
      <w:proofErr w:type="gramEnd"/>
      <w:r>
        <w:rPr>
          <w:sz w:val="24"/>
          <w:szCs w:val="24"/>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645441" w:rsidRDefault="00645441" w:rsidP="00645441">
      <w:pPr>
        <w:pStyle w:val="ConsNormal"/>
        <w:widowControl/>
        <w:ind w:firstLine="540"/>
        <w:jc w:val="center"/>
        <w:rPr>
          <w:rFonts w:ascii="Times New Roman" w:hAnsi="Times New Roman"/>
          <w:sz w:val="24"/>
          <w:szCs w:val="24"/>
        </w:rPr>
      </w:pPr>
      <w:r>
        <w:rPr>
          <w:rFonts w:ascii="Times New Roman" w:hAnsi="Times New Roman"/>
          <w:sz w:val="24"/>
          <w:szCs w:val="24"/>
        </w:rPr>
        <w:t>9. Порядок разрешения споров</w:t>
      </w:r>
    </w:p>
    <w:p w:rsidR="00645441" w:rsidRDefault="00645441" w:rsidP="00645441">
      <w:pPr>
        <w:pStyle w:val="ConsNormal"/>
        <w:widowControl/>
        <w:ind w:firstLine="540"/>
        <w:jc w:val="center"/>
        <w:rPr>
          <w:rFonts w:ascii="Times New Roman" w:hAnsi="Times New Roman"/>
          <w:b/>
          <w:sz w:val="24"/>
          <w:szCs w:val="24"/>
        </w:rPr>
      </w:pP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9.1. Все споры и разногласия, возникающие при исполнении настоящего Контракта,  разрешаются путем переговоров между Сторонами.</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 xml:space="preserve">9.2. В случае невозможности урегулирования споров путем переговоров Стороны передают их на рассмотрение в Арбитражный суд Ивановской области. </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9.3.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645441" w:rsidRDefault="00645441" w:rsidP="00645441">
      <w:pPr>
        <w:pStyle w:val="ConsNormal"/>
        <w:widowControl/>
        <w:ind w:firstLine="540"/>
        <w:jc w:val="both"/>
        <w:rPr>
          <w:rFonts w:ascii="Times New Roman" w:hAnsi="Times New Roman"/>
          <w:sz w:val="24"/>
          <w:szCs w:val="24"/>
        </w:rPr>
      </w:pPr>
    </w:p>
    <w:p w:rsidR="00645441" w:rsidRDefault="00645441" w:rsidP="00645441">
      <w:pPr>
        <w:pStyle w:val="ConsNormal"/>
        <w:widowControl/>
        <w:ind w:firstLine="540"/>
        <w:jc w:val="center"/>
        <w:rPr>
          <w:rFonts w:ascii="Times New Roman" w:hAnsi="Times New Roman"/>
          <w:sz w:val="24"/>
          <w:szCs w:val="24"/>
        </w:rPr>
      </w:pPr>
      <w:r>
        <w:rPr>
          <w:rFonts w:ascii="Times New Roman" w:hAnsi="Times New Roman"/>
          <w:sz w:val="24"/>
          <w:szCs w:val="24"/>
        </w:rPr>
        <w:t>10. Заключительные положения</w:t>
      </w:r>
    </w:p>
    <w:p w:rsidR="00645441" w:rsidRDefault="00645441" w:rsidP="00645441">
      <w:pPr>
        <w:pStyle w:val="ConsNormal"/>
        <w:widowControl/>
        <w:ind w:firstLine="540"/>
        <w:jc w:val="center"/>
        <w:rPr>
          <w:rFonts w:ascii="Times New Roman" w:hAnsi="Times New Roman"/>
          <w:b/>
          <w:sz w:val="24"/>
          <w:szCs w:val="24"/>
        </w:rPr>
      </w:pP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10.1. Настоящий Контракт составлен в двух подлинных экземплярах, имеющих одинаковую юридическую силу, по одному для каждой из Сторон.</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10.2. Контра</w:t>
      </w:r>
      <w:proofErr w:type="gramStart"/>
      <w:r>
        <w:rPr>
          <w:rFonts w:ascii="Times New Roman" w:hAnsi="Times New Roman"/>
          <w:sz w:val="24"/>
          <w:szCs w:val="24"/>
        </w:rPr>
        <w:t>кт вст</w:t>
      </w:r>
      <w:proofErr w:type="gramEnd"/>
      <w:r>
        <w:rPr>
          <w:rFonts w:ascii="Times New Roman" w:hAnsi="Times New Roman"/>
          <w:sz w:val="24"/>
          <w:szCs w:val="24"/>
        </w:rPr>
        <w:t>упает в силу с момента его подписания Сторонами и действует до  ____________ 201</w:t>
      </w:r>
      <w:r w:rsidRPr="009045F4">
        <w:rPr>
          <w:rFonts w:ascii="Times New Roman" w:hAnsi="Times New Roman"/>
          <w:sz w:val="24"/>
          <w:szCs w:val="24"/>
        </w:rPr>
        <w:t>1</w:t>
      </w:r>
      <w:r>
        <w:rPr>
          <w:rFonts w:ascii="Times New Roman" w:hAnsi="Times New Roman"/>
          <w:sz w:val="24"/>
          <w:szCs w:val="24"/>
        </w:rPr>
        <w:t xml:space="preserve">г. </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Обязательства по настоящему Контракту могут быть исполнены Сторонами досрочно, в случае такого соглашения между Сторонами.</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10.3.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 xml:space="preserve">10.4. </w:t>
      </w:r>
      <w:proofErr w:type="gramStart"/>
      <w:r>
        <w:rPr>
          <w:rFonts w:ascii="Times New Roman" w:hAnsi="Times New Roman"/>
          <w:sz w:val="24"/>
          <w:szCs w:val="24"/>
        </w:rPr>
        <w:t>Контракт</w:t>
      </w:r>
      <w:proofErr w:type="gramEnd"/>
      <w:r>
        <w:rPr>
          <w:rFonts w:ascii="Times New Roman" w:hAnsi="Times New Roman"/>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  </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 xml:space="preserve">10.5. В случае изменения у одной из Сторон местонахождения, наименования, банковских и прочих реквизитов такая Сторона обязана в течение 2 (двух)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 </w:t>
      </w:r>
    </w:p>
    <w:p w:rsidR="00645441" w:rsidRDefault="00645441" w:rsidP="00645441">
      <w:pPr>
        <w:pStyle w:val="ConsNormal"/>
        <w:widowControl/>
        <w:ind w:firstLine="540"/>
        <w:jc w:val="both"/>
        <w:rPr>
          <w:rFonts w:ascii="Times New Roman" w:hAnsi="Times New Roman"/>
          <w:sz w:val="24"/>
          <w:szCs w:val="24"/>
        </w:rPr>
      </w:pPr>
      <w:r>
        <w:rPr>
          <w:rFonts w:ascii="Times New Roman" w:hAnsi="Times New Roman"/>
          <w:sz w:val="24"/>
          <w:szCs w:val="24"/>
        </w:rPr>
        <w:t>10.6. Вопросы, не урегулированные настоящим Контрактом, разрешаются в соответствии с действующим законодательством Российской Федерации.</w:t>
      </w:r>
    </w:p>
    <w:p w:rsidR="00645441" w:rsidRDefault="00645441" w:rsidP="00645441">
      <w:pPr>
        <w:pStyle w:val="ConsNormal"/>
        <w:widowControl/>
        <w:ind w:firstLine="540"/>
        <w:jc w:val="center"/>
        <w:rPr>
          <w:rFonts w:ascii="Times New Roman" w:hAnsi="Times New Roman"/>
          <w:b/>
          <w:sz w:val="24"/>
          <w:szCs w:val="24"/>
        </w:rPr>
      </w:pPr>
    </w:p>
    <w:p w:rsidR="00645441" w:rsidRDefault="00645441" w:rsidP="00645441">
      <w:pPr>
        <w:pStyle w:val="ConsNormal"/>
        <w:widowControl/>
        <w:ind w:firstLine="540"/>
        <w:jc w:val="center"/>
        <w:rPr>
          <w:rFonts w:ascii="Times New Roman" w:hAnsi="Times New Roman"/>
          <w:sz w:val="24"/>
          <w:szCs w:val="24"/>
        </w:rPr>
      </w:pPr>
      <w:r>
        <w:rPr>
          <w:rFonts w:ascii="Times New Roman" w:hAnsi="Times New Roman"/>
          <w:sz w:val="24"/>
          <w:szCs w:val="24"/>
        </w:rPr>
        <w:t>11. Адреса, банковские реквизиты и подписи Сторон</w:t>
      </w:r>
    </w:p>
    <w:p w:rsidR="00645441" w:rsidRDefault="00645441" w:rsidP="00645441">
      <w:pPr>
        <w:pStyle w:val="ConsNormal"/>
        <w:widowControl/>
        <w:ind w:firstLine="540"/>
        <w:jc w:val="both"/>
        <w:rPr>
          <w:rFonts w:ascii="Times New Roman" w:hAnsi="Times New Roman"/>
          <w:b/>
          <w:sz w:val="24"/>
          <w:szCs w:val="24"/>
        </w:rPr>
      </w:pPr>
    </w:p>
    <w:p w:rsidR="00645441" w:rsidRDefault="00645441" w:rsidP="00645441">
      <w:pPr>
        <w:pStyle w:val="ConsNormal"/>
        <w:widowControl/>
        <w:jc w:val="both"/>
        <w:rPr>
          <w:rFonts w:ascii="Times New Roman" w:hAnsi="Times New Roman"/>
          <w:sz w:val="24"/>
          <w:szCs w:val="24"/>
        </w:rPr>
      </w:pPr>
      <w:r>
        <w:rPr>
          <w:rFonts w:ascii="Times New Roman" w:hAnsi="Times New Roman"/>
          <w:sz w:val="24"/>
          <w:szCs w:val="24"/>
        </w:rPr>
        <w:t>Заказчик</w:t>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Поставщик</w:t>
      </w:r>
    </w:p>
    <w:p w:rsidR="00645441" w:rsidRDefault="00645441" w:rsidP="00645441">
      <w:pPr>
        <w:pStyle w:val="ConsNonformat"/>
        <w:ind w:right="57"/>
        <w:jc w:val="both"/>
        <w:outlineLvl w:val="0"/>
        <w:rPr>
          <w:rFonts w:ascii="Times New Roman" w:hAnsi="Times New Roman"/>
          <w:b/>
          <w:i/>
          <w:sz w:val="24"/>
        </w:rPr>
      </w:pPr>
      <w:r>
        <w:rPr>
          <w:rFonts w:ascii="Times New Roman" w:hAnsi="Times New Roman"/>
          <w:b/>
          <w:i/>
          <w:sz w:val="24"/>
        </w:rPr>
        <w:t xml:space="preserve">МУЗ «Детская городская </w:t>
      </w:r>
    </w:p>
    <w:p w:rsidR="00645441" w:rsidRDefault="00645441" w:rsidP="00645441">
      <w:pPr>
        <w:pStyle w:val="ConsNonformat"/>
        <w:ind w:right="57"/>
        <w:jc w:val="both"/>
        <w:outlineLvl w:val="0"/>
        <w:rPr>
          <w:rFonts w:ascii="Times New Roman" w:hAnsi="Times New Roman"/>
          <w:b/>
          <w:i/>
          <w:sz w:val="24"/>
        </w:rPr>
      </w:pPr>
      <w:r>
        <w:rPr>
          <w:rFonts w:ascii="Times New Roman" w:hAnsi="Times New Roman"/>
          <w:b/>
          <w:i/>
          <w:sz w:val="24"/>
        </w:rPr>
        <w:t>клиническая больница № 5»</w:t>
      </w:r>
    </w:p>
    <w:p w:rsidR="00645441" w:rsidRDefault="00645441" w:rsidP="00645441">
      <w:pPr>
        <w:pStyle w:val="ConsNonformat"/>
        <w:ind w:right="57"/>
        <w:jc w:val="both"/>
        <w:outlineLvl w:val="0"/>
        <w:rPr>
          <w:rFonts w:ascii="Times New Roman" w:hAnsi="Times New Roman"/>
          <w:sz w:val="24"/>
        </w:rPr>
      </w:pPr>
      <w:r>
        <w:rPr>
          <w:rFonts w:ascii="Times New Roman" w:hAnsi="Times New Roman"/>
          <w:sz w:val="24"/>
        </w:rPr>
        <w:t xml:space="preserve">Адрес: </w:t>
      </w:r>
      <w:smartTag w:uri="urn:schemas-microsoft-com:office:smarttags" w:element="metricconverter">
        <w:smartTagPr>
          <w:attr w:name="ProductID" w:val="153024 г"/>
        </w:smartTagPr>
        <w:r>
          <w:rPr>
            <w:rFonts w:ascii="Times New Roman" w:hAnsi="Times New Roman"/>
            <w:sz w:val="24"/>
          </w:rPr>
          <w:t>153024 г</w:t>
        </w:r>
      </w:smartTag>
      <w:r>
        <w:rPr>
          <w:rFonts w:ascii="Times New Roman" w:hAnsi="Times New Roman"/>
          <w:sz w:val="24"/>
        </w:rPr>
        <w:t xml:space="preserve">. Иваново, </w:t>
      </w:r>
    </w:p>
    <w:p w:rsidR="00645441" w:rsidRDefault="00645441" w:rsidP="00645441">
      <w:pPr>
        <w:pStyle w:val="ConsNonformat"/>
        <w:ind w:right="57"/>
        <w:jc w:val="both"/>
        <w:outlineLvl w:val="0"/>
        <w:rPr>
          <w:rFonts w:ascii="Times New Roman" w:hAnsi="Times New Roman"/>
          <w:sz w:val="24"/>
        </w:rPr>
      </w:pPr>
      <w:r>
        <w:rPr>
          <w:rFonts w:ascii="Times New Roman" w:hAnsi="Times New Roman"/>
          <w:sz w:val="24"/>
        </w:rPr>
        <w:t>ул. Полка Нормандия Неман, д. 82</w:t>
      </w:r>
    </w:p>
    <w:p w:rsidR="00645441" w:rsidRDefault="00645441" w:rsidP="00645441">
      <w:pPr>
        <w:pStyle w:val="ConsNonformat"/>
        <w:ind w:right="57"/>
        <w:jc w:val="both"/>
        <w:outlineLvl w:val="0"/>
        <w:rPr>
          <w:rFonts w:ascii="Times New Roman" w:hAnsi="Times New Roman"/>
          <w:sz w:val="24"/>
        </w:rPr>
      </w:pPr>
      <w:r>
        <w:rPr>
          <w:rFonts w:ascii="Times New Roman" w:hAnsi="Times New Roman"/>
          <w:sz w:val="24"/>
        </w:rPr>
        <w:t>Тел./факс (4932) 37-12-65</w:t>
      </w:r>
    </w:p>
    <w:p w:rsidR="00645441" w:rsidRPr="009154B1" w:rsidRDefault="00645441" w:rsidP="00645441">
      <w:r w:rsidRPr="009154B1">
        <w:t>БИК 042406001</w:t>
      </w:r>
    </w:p>
    <w:p w:rsidR="00645441" w:rsidRPr="009154B1" w:rsidRDefault="00645441" w:rsidP="00645441">
      <w:r w:rsidRPr="009154B1">
        <w:t>ИНН 3729024260</w:t>
      </w:r>
    </w:p>
    <w:p w:rsidR="00645441" w:rsidRPr="009154B1" w:rsidRDefault="00645441" w:rsidP="00645441">
      <w:r w:rsidRPr="009154B1">
        <w:t>КПП  370201001</w:t>
      </w:r>
    </w:p>
    <w:p w:rsidR="00645441" w:rsidRPr="009154B1" w:rsidRDefault="00645441" w:rsidP="00645441">
      <w:proofErr w:type="gramStart"/>
      <w:r w:rsidRPr="009154B1">
        <w:t>Р</w:t>
      </w:r>
      <w:proofErr w:type="gramEnd"/>
      <w:r w:rsidRPr="009154B1">
        <w:t>/с 40204810800000000054</w:t>
      </w:r>
    </w:p>
    <w:p w:rsidR="00645441" w:rsidRPr="009154B1" w:rsidRDefault="00645441" w:rsidP="00645441">
      <w:pPr>
        <w:rPr>
          <w:bCs/>
        </w:rPr>
      </w:pPr>
      <w:r w:rsidRPr="009154B1">
        <w:rPr>
          <w:bCs/>
        </w:rPr>
        <w:t xml:space="preserve">ГРКЦ ГУ Банка России по  Ивановской области </w:t>
      </w:r>
    </w:p>
    <w:p w:rsidR="00645441" w:rsidRPr="009154B1" w:rsidRDefault="00645441" w:rsidP="00645441">
      <w:pPr>
        <w:rPr>
          <w:b/>
        </w:rPr>
      </w:pPr>
      <w:r w:rsidRPr="009154B1">
        <w:rPr>
          <w:b/>
        </w:rPr>
        <w:t xml:space="preserve">                                       </w:t>
      </w:r>
    </w:p>
    <w:p w:rsidR="00645441" w:rsidRPr="009154B1" w:rsidRDefault="00645441" w:rsidP="00645441">
      <w:r w:rsidRPr="009154B1">
        <w:rPr>
          <w:b/>
        </w:rPr>
        <w:t xml:space="preserve">         </w:t>
      </w:r>
      <w:r>
        <w:rPr>
          <w:b/>
        </w:rPr>
        <w:t xml:space="preserve">                     </w:t>
      </w:r>
      <w:r w:rsidRPr="009154B1">
        <w:rPr>
          <w:b/>
        </w:rPr>
        <w:t xml:space="preserve"> </w:t>
      </w:r>
      <w:r w:rsidRPr="009154B1">
        <w:t>Главный врач  МУЗ ДГКБ № 5</w:t>
      </w:r>
    </w:p>
    <w:p w:rsidR="00645441" w:rsidRPr="004A5A1F" w:rsidRDefault="00645441" w:rsidP="00645441">
      <w:r w:rsidRPr="004A5A1F">
        <w:t>___________________    Волков С.А.</w:t>
      </w:r>
    </w:p>
    <w:p w:rsidR="00645441" w:rsidRDefault="00645441" w:rsidP="00645441">
      <w:pPr>
        <w:tabs>
          <w:tab w:val="left" w:pos="6580"/>
        </w:tabs>
        <w:ind w:firstLine="708"/>
      </w:pPr>
      <w:r>
        <w:t xml:space="preserve">   М.П.</w:t>
      </w:r>
      <w:r>
        <w:tab/>
        <w:t xml:space="preserve">                М.П.</w:t>
      </w:r>
    </w:p>
    <w:p w:rsidR="00645441" w:rsidRDefault="00645441" w:rsidP="00645441">
      <w:pPr>
        <w:pStyle w:val="2"/>
        <w:ind w:left="4956"/>
      </w:pPr>
      <w:r>
        <w:br w:type="page"/>
      </w:r>
      <w:r>
        <w:lastRenderedPageBreak/>
        <w:t xml:space="preserve">Приложение №1 к </w:t>
      </w:r>
      <w:proofErr w:type="gramStart"/>
      <w:r>
        <w:t>муниципальному</w:t>
      </w:r>
      <w:proofErr w:type="gramEnd"/>
    </w:p>
    <w:p w:rsidR="00645441" w:rsidRDefault="00645441" w:rsidP="00645441">
      <w:pPr>
        <w:pStyle w:val="2"/>
      </w:pPr>
      <w:r>
        <w:t xml:space="preserve">                                                                                    контракту </w:t>
      </w:r>
      <w:proofErr w:type="gramStart"/>
      <w:r>
        <w:t>от</w:t>
      </w:r>
      <w:proofErr w:type="gramEnd"/>
      <w:r>
        <w:t xml:space="preserve"> ___________ № _____</w:t>
      </w:r>
    </w:p>
    <w:p w:rsidR="00645441" w:rsidRPr="009F3596" w:rsidRDefault="00645441" w:rsidP="00645441">
      <w:pPr>
        <w:pStyle w:val="2"/>
        <w:rPr>
          <w:bCs/>
          <w:szCs w:val="22"/>
        </w:rPr>
      </w:pPr>
      <w:r>
        <w:t xml:space="preserve">                                                                                    на поставку товаров для муниципальных</w:t>
      </w:r>
      <w:r>
        <w:rPr>
          <w:bCs/>
        </w:rPr>
        <w:t xml:space="preserve"> </w:t>
      </w:r>
      <w:r w:rsidRPr="009F3596">
        <w:rPr>
          <w:bCs/>
          <w:szCs w:val="22"/>
        </w:rPr>
        <w:t>нужд</w:t>
      </w:r>
    </w:p>
    <w:p w:rsidR="00645441" w:rsidRDefault="00645441" w:rsidP="00645441">
      <w:pPr>
        <w:ind w:left="6840"/>
        <w:rPr>
          <w:bCs/>
        </w:rPr>
      </w:pPr>
    </w:p>
    <w:p w:rsidR="00645441" w:rsidRDefault="00645441" w:rsidP="00645441">
      <w:pPr>
        <w:jc w:val="center"/>
        <w:rPr>
          <w:bCs/>
        </w:rPr>
      </w:pPr>
      <w:r>
        <w:rPr>
          <w:bCs/>
        </w:rPr>
        <w:t>Спецификация на Товар</w:t>
      </w:r>
    </w:p>
    <w:p w:rsidR="00645441" w:rsidRDefault="00645441" w:rsidP="00645441">
      <w:pPr>
        <w:jc w:val="center"/>
        <w:rPr>
          <w:bCs/>
        </w:rPr>
      </w:pPr>
    </w:p>
    <w:p w:rsidR="00645441" w:rsidRDefault="00645441" w:rsidP="00645441">
      <w:pPr>
        <w:jc w:val="center"/>
        <w:rPr>
          <w:bCs/>
        </w:rPr>
      </w:pPr>
    </w:p>
    <w:tbl>
      <w:tblPr>
        <w:tblW w:w="5087"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571"/>
        <w:gridCol w:w="4699"/>
        <w:gridCol w:w="1109"/>
        <w:gridCol w:w="1234"/>
        <w:gridCol w:w="1200"/>
        <w:gridCol w:w="1222"/>
      </w:tblGrid>
      <w:tr w:rsidR="00645441" w:rsidTr="00CC1BAF">
        <w:tc>
          <w:tcPr>
            <w:tcW w:w="284" w:type="pct"/>
          </w:tcPr>
          <w:p w:rsidR="00645441" w:rsidRDefault="00645441" w:rsidP="00CC1BAF">
            <w:pPr>
              <w:jc w:val="center"/>
              <w:rPr>
                <w:rFonts w:eastAsia="Arial Unicode MS"/>
              </w:rPr>
            </w:pPr>
            <w:r>
              <w:rPr>
                <w:bCs/>
              </w:rPr>
              <w:t xml:space="preserve">№ </w:t>
            </w:r>
            <w:proofErr w:type="gramStart"/>
            <w:r>
              <w:rPr>
                <w:bCs/>
              </w:rPr>
              <w:t>п</w:t>
            </w:r>
            <w:proofErr w:type="gramEnd"/>
            <w:r>
              <w:rPr>
                <w:bCs/>
              </w:rPr>
              <w:t>/п</w:t>
            </w:r>
          </w:p>
        </w:tc>
        <w:tc>
          <w:tcPr>
            <w:tcW w:w="2341" w:type="pct"/>
          </w:tcPr>
          <w:p w:rsidR="00645441" w:rsidRDefault="00645441" w:rsidP="00CC1BAF">
            <w:pPr>
              <w:jc w:val="center"/>
              <w:rPr>
                <w:rFonts w:eastAsia="Arial Unicode MS"/>
              </w:rPr>
            </w:pPr>
            <w:r>
              <w:t>Наименование поставляемого Товара</w:t>
            </w:r>
          </w:p>
        </w:tc>
        <w:tc>
          <w:tcPr>
            <w:tcW w:w="552" w:type="pct"/>
            <w:tcMar>
              <w:top w:w="0" w:type="dxa"/>
              <w:left w:w="15" w:type="dxa"/>
              <w:bottom w:w="0" w:type="dxa"/>
              <w:right w:w="15" w:type="dxa"/>
            </w:tcMar>
          </w:tcPr>
          <w:p w:rsidR="00645441" w:rsidRDefault="00645441" w:rsidP="00CC1BAF">
            <w:pPr>
              <w:jc w:val="center"/>
              <w:rPr>
                <w:rFonts w:eastAsia="Arial Unicode MS"/>
              </w:rPr>
            </w:pPr>
            <w:r>
              <w:rPr>
                <w:bCs/>
              </w:rPr>
              <w:t>Единица измерения</w:t>
            </w:r>
          </w:p>
        </w:tc>
        <w:tc>
          <w:tcPr>
            <w:tcW w:w="615" w:type="pct"/>
            <w:tcMar>
              <w:top w:w="15" w:type="dxa"/>
              <w:left w:w="15" w:type="dxa"/>
              <w:bottom w:w="0" w:type="dxa"/>
              <w:right w:w="15" w:type="dxa"/>
            </w:tcMar>
          </w:tcPr>
          <w:p w:rsidR="00645441" w:rsidRDefault="00645441" w:rsidP="00CC1BAF">
            <w:pPr>
              <w:jc w:val="center"/>
              <w:rPr>
                <w:rFonts w:eastAsia="Arial Unicode MS"/>
              </w:rPr>
            </w:pPr>
            <w:r>
              <w:t xml:space="preserve">Количество </w:t>
            </w:r>
          </w:p>
        </w:tc>
        <w:tc>
          <w:tcPr>
            <w:tcW w:w="598" w:type="pct"/>
          </w:tcPr>
          <w:p w:rsidR="00645441" w:rsidRDefault="00645441" w:rsidP="00CC1BAF">
            <w:pPr>
              <w:jc w:val="center"/>
            </w:pPr>
            <w:r>
              <w:t>Цена за единицу, рублей</w:t>
            </w:r>
          </w:p>
        </w:tc>
        <w:tc>
          <w:tcPr>
            <w:tcW w:w="609" w:type="pct"/>
          </w:tcPr>
          <w:p w:rsidR="00645441" w:rsidRDefault="00645441" w:rsidP="00CC1BAF">
            <w:pPr>
              <w:jc w:val="center"/>
            </w:pPr>
            <w:r>
              <w:t>Сумма, рублей</w:t>
            </w:r>
          </w:p>
        </w:tc>
      </w:tr>
      <w:tr w:rsidR="00645441" w:rsidTr="00CC1BAF">
        <w:tc>
          <w:tcPr>
            <w:tcW w:w="284" w:type="pct"/>
            <w:tcMar>
              <w:top w:w="15" w:type="dxa"/>
              <w:left w:w="15" w:type="dxa"/>
              <w:bottom w:w="0" w:type="dxa"/>
              <w:right w:w="15" w:type="dxa"/>
            </w:tcMar>
          </w:tcPr>
          <w:p w:rsidR="00645441" w:rsidRDefault="00645441" w:rsidP="00CC1BAF">
            <w:pPr>
              <w:jc w:val="center"/>
              <w:rPr>
                <w:rFonts w:eastAsia="Arial Unicode MS"/>
              </w:rPr>
            </w:pPr>
            <w:r>
              <w:rPr>
                <w:rFonts w:eastAsia="Arial Unicode MS"/>
              </w:rPr>
              <w:t>1</w:t>
            </w:r>
          </w:p>
        </w:tc>
        <w:tc>
          <w:tcPr>
            <w:tcW w:w="2341" w:type="pct"/>
            <w:tcMar>
              <w:top w:w="15" w:type="dxa"/>
              <w:left w:w="15" w:type="dxa"/>
              <w:bottom w:w="0" w:type="dxa"/>
              <w:right w:w="15" w:type="dxa"/>
            </w:tcMar>
            <w:vAlign w:val="center"/>
          </w:tcPr>
          <w:p w:rsidR="00645441" w:rsidRDefault="00645441" w:rsidP="00CC1BAF">
            <w:pPr>
              <w:pStyle w:val="a3"/>
            </w:pPr>
          </w:p>
        </w:tc>
        <w:tc>
          <w:tcPr>
            <w:tcW w:w="552" w:type="pct"/>
            <w:tcMar>
              <w:top w:w="15" w:type="dxa"/>
              <w:left w:w="15" w:type="dxa"/>
              <w:bottom w:w="0" w:type="dxa"/>
              <w:right w:w="15" w:type="dxa"/>
            </w:tcMar>
            <w:vAlign w:val="center"/>
          </w:tcPr>
          <w:p w:rsidR="00645441" w:rsidRDefault="00645441" w:rsidP="00CC1BAF">
            <w:pPr>
              <w:pStyle w:val="a3"/>
              <w:jc w:val="center"/>
            </w:pPr>
          </w:p>
        </w:tc>
        <w:tc>
          <w:tcPr>
            <w:tcW w:w="615" w:type="pct"/>
            <w:noWrap/>
            <w:tcMar>
              <w:top w:w="15" w:type="dxa"/>
              <w:left w:w="15" w:type="dxa"/>
              <w:bottom w:w="0" w:type="dxa"/>
              <w:right w:w="15" w:type="dxa"/>
            </w:tcMar>
            <w:vAlign w:val="center"/>
          </w:tcPr>
          <w:p w:rsidR="00645441" w:rsidRDefault="00645441" w:rsidP="00CC1BAF">
            <w:pPr>
              <w:pStyle w:val="a3"/>
              <w:jc w:val="center"/>
            </w:pPr>
          </w:p>
        </w:tc>
        <w:tc>
          <w:tcPr>
            <w:tcW w:w="598" w:type="pct"/>
          </w:tcPr>
          <w:p w:rsidR="00645441" w:rsidRDefault="00645441" w:rsidP="00CC1BAF">
            <w:pPr>
              <w:pStyle w:val="a3"/>
              <w:jc w:val="center"/>
            </w:pPr>
          </w:p>
        </w:tc>
        <w:tc>
          <w:tcPr>
            <w:tcW w:w="609" w:type="pct"/>
          </w:tcPr>
          <w:p w:rsidR="00645441" w:rsidRDefault="00645441" w:rsidP="00CC1BAF">
            <w:pPr>
              <w:pStyle w:val="a3"/>
              <w:jc w:val="center"/>
            </w:pPr>
          </w:p>
        </w:tc>
      </w:tr>
    </w:tbl>
    <w:p w:rsidR="00645441" w:rsidRDefault="00645441" w:rsidP="00645441">
      <w:pPr>
        <w:jc w:val="center"/>
        <w:rPr>
          <w:bCs/>
        </w:rPr>
      </w:pPr>
    </w:p>
    <w:p w:rsidR="00645441" w:rsidRDefault="00645441" w:rsidP="00645441">
      <w:pPr>
        <w:pStyle w:val="a9"/>
        <w:jc w:val="right"/>
      </w:pPr>
    </w:p>
    <w:p w:rsidR="00645441" w:rsidRDefault="00645441" w:rsidP="00645441"/>
    <w:p w:rsidR="00645441" w:rsidRDefault="00645441" w:rsidP="00645441"/>
    <w:p w:rsidR="00645441" w:rsidRDefault="00645441" w:rsidP="00645441"/>
    <w:p w:rsidR="00645441" w:rsidRDefault="00645441" w:rsidP="00645441"/>
    <w:p w:rsidR="00645441" w:rsidRDefault="00645441" w:rsidP="00645441"/>
    <w:p w:rsidR="00645441" w:rsidRDefault="00645441" w:rsidP="00645441"/>
    <w:p w:rsidR="00645441" w:rsidRDefault="00645441" w:rsidP="00645441">
      <w:pPr>
        <w:pStyle w:val="ConsNonformat"/>
        <w:widowControl/>
        <w:tabs>
          <w:tab w:val="left" w:pos="5325"/>
        </w:tabs>
        <w:jc w:val="both"/>
        <w:rPr>
          <w:rFonts w:ascii="Times New Roman" w:hAnsi="Times New Roman"/>
          <w:sz w:val="24"/>
          <w:szCs w:val="24"/>
          <w:u w:val="single"/>
        </w:rPr>
      </w:pPr>
      <w:r>
        <w:rPr>
          <w:rFonts w:ascii="Times New Roman" w:hAnsi="Times New Roman"/>
          <w:sz w:val="24"/>
          <w:szCs w:val="24"/>
        </w:rPr>
        <w:t>Заказчик</w:t>
      </w:r>
      <w:r>
        <w:rPr>
          <w:rFonts w:ascii="Times New Roman" w:hAnsi="Times New Roman"/>
          <w:sz w:val="24"/>
          <w:szCs w:val="24"/>
        </w:rPr>
        <w:tab/>
        <w:t xml:space="preserve">                              Поставщик</w:t>
      </w:r>
    </w:p>
    <w:p w:rsidR="00645441" w:rsidRDefault="00645441" w:rsidP="00645441">
      <w:pPr>
        <w:pStyle w:val="ConsNonformat"/>
        <w:widowControl/>
        <w:jc w:val="both"/>
        <w:rPr>
          <w:rFonts w:ascii="Times New Roman" w:hAnsi="Times New Roman"/>
          <w:sz w:val="24"/>
          <w:szCs w:val="24"/>
          <w:u w:val="single"/>
        </w:rPr>
      </w:pPr>
    </w:p>
    <w:p w:rsidR="00645441" w:rsidRDefault="00645441" w:rsidP="00645441">
      <w:r>
        <w:t xml:space="preserve">Главный врач </w:t>
      </w:r>
    </w:p>
    <w:p w:rsidR="00645441" w:rsidRDefault="00645441" w:rsidP="00645441">
      <w:r>
        <w:t xml:space="preserve">МУЗ «Детская городская клиническая </w:t>
      </w:r>
    </w:p>
    <w:p w:rsidR="00645441" w:rsidRDefault="00645441" w:rsidP="00645441">
      <w:r>
        <w:t>больница №5»                                                                                 _________________</w:t>
      </w:r>
    </w:p>
    <w:p w:rsidR="00645441" w:rsidRDefault="00645441" w:rsidP="00645441"/>
    <w:p w:rsidR="00645441" w:rsidRDefault="00645441" w:rsidP="00645441">
      <w:r>
        <w:t>__________________</w:t>
      </w:r>
      <w:proofErr w:type="spellStart"/>
      <w:r>
        <w:t>С.А.Волков</w:t>
      </w:r>
      <w:proofErr w:type="spellEnd"/>
      <w:r>
        <w:tab/>
      </w:r>
      <w:r>
        <w:tab/>
      </w:r>
      <w:r>
        <w:tab/>
      </w:r>
      <w:r>
        <w:tab/>
        <w:t xml:space="preserve">           _________________</w:t>
      </w:r>
    </w:p>
    <w:p w:rsidR="00645441" w:rsidRDefault="00645441" w:rsidP="00645441">
      <w:pPr>
        <w:tabs>
          <w:tab w:val="left" w:pos="6300"/>
        </w:tabs>
        <w:ind w:firstLine="708"/>
      </w:pPr>
      <w:r>
        <w:t>М.П.</w:t>
      </w:r>
      <w:r>
        <w:tab/>
        <w:t xml:space="preserve">              М.П.</w:t>
      </w:r>
    </w:p>
    <w:p w:rsidR="00645441" w:rsidRDefault="00645441" w:rsidP="00645441">
      <w:r>
        <w:t xml:space="preserve"> </w:t>
      </w:r>
    </w:p>
    <w:p w:rsidR="00645441" w:rsidRDefault="00645441" w:rsidP="00645441"/>
    <w:p w:rsidR="00645441" w:rsidRDefault="00645441" w:rsidP="00645441"/>
    <w:p w:rsidR="00645441" w:rsidRDefault="00645441" w:rsidP="00645441"/>
    <w:p w:rsidR="00DE4DCE" w:rsidRDefault="00DE4DCE"/>
    <w:sectPr w:rsidR="00DE4DCE" w:rsidSect="00645441">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72AA"/>
    <w:multiLevelType w:val="hybridMultilevel"/>
    <w:tmpl w:val="5EBCBBB2"/>
    <w:lvl w:ilvl="0" w:tplc="537C4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E4DCE"/>
    <w:rsid w:val="00064719"/>
    <w:rsid w:val="000C7073"/>
    <w:rsid w:val="000E60FD"/>
    <w:rsid w:val="00110619"/>
    <w:rsid w:val="001154F0"/>
    <w:rsid w:val="001451B1"/>
    <w:rsid w:val="00173300"/>
    <w:rsid w:val="001B549F"/>
    <w:rsid w:val="0026444F"/>
    <w:rsid w:val="002807AE"/>
    <w:rsid w:val="00354F3B"/>
    <w:rsid w:val="003C2A2F"/>
    <w:rsid w:val="003C65B8"/>
    <w:rsid w:val="003E5DCD"/>
    <w:rsid w:val="00442B41"/>
    <w:rsid w:val="004710A1"/>
    <w:rsid w:val="005170C7"/>
    <w:rsid w:val="005E732D"/>
    <w:rsid w:val="00601E8D"/>
    <w:rsid w:val="00645441"/>
    <w:rsid w:val="00690467"/>
    <w:rsid w:val="006C3732"/>
    <w:rsid w:val="0077036B"/>
    <w:rsid w:val="007D781E"/>
    <w:rsid w:val="00801338"/>
    <w:rsid w:val="0081474A"/>
    <w:rsid w:val="00836817"/>
    <w:rsid w:val="008662E8"/>
    <w:rsid w:val="008729B0"/>
    <w:rsid w:val="00876071"/>
    <w:rsid w:val="008E3C46"/>
    <w:rsid w:val="00900790"/>
    <w:rsid w:val="009D1DB9"/>
    <w:rsid w:val="00A050F9"/>
    <w:rsid w:val="00AA45CA"/>
    <w:rsid w:val="00AB21C9"/>
    <w:rsid w:val="00B079D8"/>
    <w:rsid w:val="00B13E28"/>
    <w:rsid w:val="00BF2E94"/>
    <w:rsid w:val="00C41604"/>
    <w:rsid w:val="00C44F7B"/>
    <w:rsid w:val="00CA3499"/>
    <w:rsid w:val="00CC1BAF"/>
    <w:rsid w:val="00D84BF5"/>
    <w:rsid w:val="00D878E8"/>
    <w:rsid w:val="00DB762A"/>
    <w:rsid w:val="00DD600A"/>
    <w:rsid w:val="00DE4DCE"/>
    <w:rsid w:val="00DF4CF8"/>
    <w:rsid w:val="00E8332E"/>
    <w:rsid w:val="00F250B8"/>
    <w:rsid w:val="00F90FD8"/>
    <w:rsid w:val="00F9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DC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4DCE"/>
    <w:rPr>
      <w:szCs w:val="20"/>
    </w:rPr>
  </w:style>
  <w:style w:type="paragraph" w:customStyle="1" w:styleId="1">
    <w:name w:val="Название объекта1"/>
    <w:basedOn w:val="a"/>
    <w:rsid w:val="00DE4DCE"/>
    <w:pPr>
      <w:jc w:val="center"/>
    </w:pPr>
    <w:rPr>
      <w:b/>
      <w:sz w:val="28"/>
      <w:szCs w:val="20"/>
    </w:rPr>
  </w:style>
  <w:style w:type="paragraph" w:customStyle="1" w:styleId="ConsPlusNormal">
    <w:name w:val="ConsPlusNormal"/>
    <w:link w:val="ConsPlusNormal0"/>
    <w:rsid w:val="00DE4DCE"/>
    <w:pPr>
      <w:widowControl w:val="0"/>
      <w:suppressAutoHyphens/>
      <w:autoSpaceDE w:val="0"/>
      <w:ind w:firstLine="720"/>
    </w:pPr>
    <w:rPr>
      <w:rFonts w:eastAsia="Arial"/>
      <w:lang w:eastAsia="ar-SA"/>
    </w:rPr>
  </w:style>
  <w:style w:type="paragraph" w:customStyle="1" w:styleId="ConsNonformat">
    <w:name w:val="ConsNonformat"/>
    <w:rsid w:val="00DE4DCE"/>
    <w:pPr>
      <w:widowControl w:val="0"/>
      <w:suppressAutoHyphens/>
      <w:autoSpaceDE w:val="0"/>
    </w:pPr>
    <w:rPr>
      <w:rFonts w:ascii="Courier New" w:eastAsia="Arial" w:hAnsi="Courier New" w:cs="Courier New"/>
      <w:lang w:eastAsia="ar-SA"/>
    </w:rPr>
  </w:style>
  <w:style w:type="paragraph" w:customStyle="1" w:styleId="ConsPlusNonformat">
    <w:name w:val="ConsPlusNonformat"/>
    <w:rsid w:val="00DE4DCE"/>
    <w:pPr>
      <w:widowControl w:val="0"/>
      <w:suppressAutoHyphens/>
      <w:autoSpaceDE w:val="0"/>
    </w:pPr>
    <w:rPr>
      <w:rFonts w:ascii="Courier New" w:eastAsia="Arial" w:hAnsi="Courier New" w:cs="Courier New"/>
      <w:lang w:eastAsia="ar-SA"/>
    </w:rPr>
  </w:style>
  <w:style w:type="character" w:customStyle="1" w:styleId="ConsPlusNormal0">
    <w:name w:val="ConsPlusNormal Знак"/>
    <w:basedOn w:val="a0"/>
    <w:link w:val="ConsPlusNormal"/>
    <w:locked/>
    <w:rsid w:val="00DE4DCE"/>
    <w:rPr>
      <w:rFonts w:eastAsia="Arial"/>
      <w:lang w:val="ru-RU" w:eastAsia="ar-SA" w:bidi="ar-SA"/>
    </w:rPr>
  </w:style>
  <w:style w:type="paragraph" w:styleId="a4">
    <w:name w:val="Body Text Indent"/>
    <w:basedOn w:val="a"/>
    <w:link w:val="a5"/>
    <w:rsid w:val="00064719"/>
    <w:pPr>
      <w:spacing w:after="120"/>
      <w:ind w:left="283"/>
    </w:pPr>
  </w:style>
  <w:style w:type="character" w:customStyle="1" w:styleId="a5">
    <w:name w:val="Основной текст с отступом Знак"/>
    <w:basedOn w:val="a0"/>
    <w:link w:val="a4"/>
    <w:rsid w:val="00064719"/>
    <w:rPr>
      <w:sz w:val="24"/>
      <w:szCs w:val="24"/>
      <w:lang w:eastAsia="ar-SA"/>
    </w:rPr>
  </w:style>
  <w:style w:type="paragraph" w:customStyle="1" w:styleId="21">
    <w:name w:val="Основной текст 21"/>
    <w:basedOn w:val="a"/>
    <w:rsid w:val="00064719"/>
    <w:pPr>
      <w:tabs>
        <w:tab w:val="left" w:pos="-2410"/>
        <w:tab w:val="left" w:pos="9639"/>
      </w:tabs>
      <w:ind w:right="-29" w:firstLine="720"/>
    </w:pPr>
    <w:rPr>
      <w:rFonts w:cs="Calibri"/>
      <w:szCs w:val="20"/>
    </w:rPr>
  </w:style>
  <w:style w:type="paragraph" w:customStyle="1" w:styleId="Iauiue1">
    <w:name w:val="Iau?iue1"/>
    <w:rsid w:val="00064719"/>
    <w:pPr>
      <w:widowControl w:val="0"/>
      <w:suppressAutoHyphens/>
    </w:pPr>
    <w:rPr>
      <w:rFonts w:cs="Calibri"/>
      <w:lang w:eastAsia="ar-SA"/>
    </w:rPr>
  </w:style>
  <w:style w:type="character" w:customStyle="1" w:styleId="WW8Num6z1">
    <w:name w:val="WW8Num6z1"/>
    <w:rsid w:val="00A050F9"/>
    <w:rPr>
      <w:rFonts w:ascii="Times New Roman" w:eastAsia="Times New Roman" w:hAnsi="Times New Roman" w:cs="Times New Roman"/>
      <w:b/>
    </w:rPr>
  </w:style>
  <w:style w:type="character" w:styleId="a6">
    <w:name w:val="Hyperlink"/>
    <w:basedOn w:val="a0"/>
    <w:rsid w:val="004710A1"/>
    <w:rPr>
      <w:color w:val="0000FF"/>
      <w:u w:val="single"/>
    </w:rPr>
  </w:style>
  <w:style w:type="paragraph" w:customStyle="1" w:styleId="22">
    <w:name w:val="Основной текст 22"/>
    <w:basedOn w:val="a"/>
    <w:rsid w:val="00F90FD8"/>
    <w:pPr>
      <w:suppressAutoHyphens w:val="0"/>
      <w:autoSpaceDE w:val="0"/>
      <w:spacing w:after="120" w:line="480" w:lineRule="auto"/>
      <w:ind w:firstLine="720"/>
      <w:jc w:val="both"/>
    </w:pPr>
    <w:rPr>
      <w:sz w:val="28"/>
      <w:szCs w:val="28"/>
    </w:rPr>
  </w:style>
  <w:style w:type="paragraph" w:customStyle="1" w:styleId="Iniiaiieoaenonionooiii3">
    <w:name w:val="Iniiaiie oaeno n ionooiii 3"/>
    <w:basedOn w:val="a"/>
    <w:rsid w:val="00F90FD8"/>
    <w:pPr>
      <w:widowControl w:val="0"/>
      <w:autoSpaceDE w:val="0"/>
      <w:ind w:firstLine="709"/>
      <w:jc w:val="both"/>
    </w:pPr>
    <w:rPr>
      <w:rFonts w:eastAsia="Arial"/>
      <w:sz w:val="28"/>
      <w:szCs w:val="28"/>
    </w:rPr>
  </w:style>
  <w:style w:type="paragraph" w:styleId="a7">
    <w:name w:val="No Spacing"/>
    <w:uiPriority w:val="1"/>
    <w:qFormat/>
    <w:rsid w:val="009D1DB9"/>
    <w:rPr>
      <w:rFonts w:asciiTheme="minorHAnsi" w:eastAsiaTheme="minorEastAsia" w:hAnsiTheme="minorHAnsi" w:cstheme="minorBidi"/>
      <w:sz w:val="22"/>
      <w:szCs w:val="22"/>
    </w:rPr>
  </w:style>
  <w:style w:type="table" w:styleId="a8">
    <w:name w:val="Table Grid"/>
    <w:basedOn w:val="a1"/>
    <w:uiPriority w:val="59"/>
    <w:rsid w:val="009D1DB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Title"/>
    <w:basedOn w:val="a"/>
    <w:link w:val="aa"/>
    <w:qFormat/>
    <w:rsid w:val="009D1DB9"/>
    <w:pPr>
      <w:suppressAutoHyphens w:val="0"/>
      <w:jc w:val="center"/>
    </w:pPr>
    <w:rPr>
      <w:b/>
      <w:szCs w:val="20"/>
      <w:lang w:eastAsia="ru-RU"/>
    </w:rPr>
  </w:style>
  <w:style w:type="character" w:customStyle="1" w:styleId="aa">
    <w:name w:val="Название Знак"/>
    <w:basedOn w:val="a0"/>
    <w:link w:val="a9"/>
    <w:rsid w:val="009D1DB9"/>
    <w:rPr>
      <w:b/>
      <w:sz w:val="24"/>
    </w:rPr>
  </w:style>
  <w:style w:type="character" w:customStyle="1" w:styleId="ab">
    <w:name w:val="Основной шрифт"/>
    <w:rsid w:val="009D1DB9"/>
  </w:style>
  <w:style w:type="paragraph" w:styleId="2">
    <w:name w:val="Body Text Indent 2"/>
    <w:basedOn w:val="a"/>
    <w:link w:val="20"/>
    <w:rsid w:val="009D1DB9"/>
    <w:pPr>
      <w:suppressAutoHyphens w:val="0"/>
      <w:spacing w:after="120" w:line="480" w:lineRule="auto"/>
      <w:ind w:left="283"/>
    </w:pPr>
    <w:rPr>
      <w:lang w:eastAsia="ru-RU"/>
    </w:rPr>
  </w:style>
  <w:style w:type="character" w:customStyle="1" w:styleId="20">
    <w:name w:val="Основной текст с отступом 2 Знак"/>
    <w:basedOn w:val="a0"/>
    <w:link w:val="2"/>
    <w:rsid w:val="009D1DB9"/>
    <w:rPr>
      <w:sz w:val="24"/>
      <w:szCs w:val="24"/>
    </w:rPr>
  </w:style>
  <w:style w:type="paragraph" w:customStyle="1" w:styleId="ac">
    <w:name w:val=" Знак Знак Знак Знак"/>
    <w:basedOn w:val="a"/>
    <w:rsid w:val="009D1DB9"/>
    <w:pPr>
      <w:suppressAutoHyphens w:val="0"/>
      <w:spacing w:before="100" w:beforeAutospacing="1" w:after="100" w:afterAutospacing="1"/>
    </w:pPr>
    <w:rPr>
      <w:rFonts w:ascii="Tahoma" w:hAnsi="Tahoma"/>
      <w:sz w:val="20"/>
      <w:szCs w:val="20"/>
      <w:lang w:val="en-US" w:eastAsia="en-US"/>
    </w:rPr>
  </w:style>
  <w:style w:type="paragraph" w:styleId="23">
    <w:name w:val="Body Text 2"/>
    <w:basedOn w:val="a"/>
    <w:link w:val="24"/>
    <w:rsid w:val="00645441"/>
    <w:pPr>
      <w:spacing w:after="120" w:line="480" w:lineRule="auto"/>
    </w:pPr>
  </w:style>
  <w:style w:type="character" w:customStyle="1" w:styleId="24">
    <w:name w:val="Основной текст 2 Знак"/>
    <w:basedOn w:val="a0"/>
    <w:link w:val="23"/>
    <w:rsid w:val="00645441"/>
    <w:rPr>
      <w:sz w:val="24"/>
      <w:szCs w:val="24"/>
      <w:lang w:eastAsia="ar-SA"/>
    </w:rPr>
  </w:style>
  <w:style w:type="paragraph" w:customStyle="1" w:styleId="ConsNormal">
    <w:name w:val="ConsNormal"/>
    <w:rsid w:val="00645441"/>
    <w:pPr>
      <w:widowControl w:val="0"/>
      <w:autoSpaceDE w:val="0"/>
      <w:autoSpaceDN w:val="0"/>
      <w:adjustRightInd w:val="0"/>
      <w:ind w:firstLine="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db5@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5323</Words>
  <Characters>39463</Characters>
  <Application>Microsoft Office Word</Application>
  <DocSecurity>0</DocSecurity>
  <Lines>328</Lines>
  <Paragraphs>89</Paragraphs>
  <ScaleCrop>false</ScaleCrop>
  <HeadingPairs>
    <vt:vector size="2" baseType="variant">
      <vt:variant>
        <vt:lpstr>Название</vt:lpstr>
      </vt:variant>
      <vt:variant>
        <vt:i4>1</vt:i4>
      </vt:variant>
    </vt:vector>
  </HeadingPairs>
  <TitlesOfParts>
    <vt:vector size="1" baseType="lpstr">
      <vt:lpstr>ДЛЯ СУБЪЕКТОВ МАЛОГО ПРЕДПРИНИМАТЕЛЬСТВА</vt:lpstr>
    </vt:vector>
  </TitlesOfParts>
  <Company>Inc.</Company>
  <LinksUpToDate>false</LinksUpToDate>
  <CharactersWithSpaces>44697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СУБЪЕКТОВ МАЛОГО ПРЕДПРИНИМАТЕЛЬСТВА</dc:title>
  <dc:creator>SOFIA</dc:creator>
  <cp:lastModifiedBy>Елена Витальевна Сергеева</cp:lastModifiedBy>
  <cp:revision>5</cp:revision>
  <cp:lastPrinted>2011-08-24T08:10:00Z</cp:lastPrinted>
  <dcterms:created xsi:type="dcterms:W3CDTF">2011-09-05T11:55:00Z</dcterms:created>
  <dcterms:modified xsi:type="dcterms:W3CDTF">2011-09-05T12:28:00Z</dcterms:modified>
</cp:coreProperties>
</file>