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BB" w:rsidRPr="00ED27AF" w:rsidRDefault="003A1CBB" w:rsidP="00EA240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  <w:r w:rsidRPr="00ED27AF">
        <w:rPr>
          <w:rFonts w:ascii="Times New Roman" w:hAnsi="Times New Roman" w:cs="Times New Roman"/>
          <w:b/>
          <w:sz w:val="24"/>
        </w:rPr>
        <w:t>Характеристика товара</w:t>
      </w:r>
    </w:p>
    <w:tbl>
      <w:tblPr>
        <w:tblW w:w="10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2413"/>
        <w:gridCol w:w="4394"/>
        <w:gridCol w:w="1134"/>
        <w:gridCol w:w="1701"/>
      </w:tblGrid>
      <w:tr w:rsidR="00ED27AF" w:rsidRPr="00ED27AF" w:rsidTr="005309BE">
        <w:tc>
          <w:tcPr>
            <w:tcW w:w="534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7A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D27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D27A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3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7A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4394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7A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характеристики</w:t>
            </w:r>
          </w:p>
        </w:tc>
        <w:tc>
          <w:tcPr>
            <w:tcW w:w="1134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7AF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701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7AF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</w:t>
            </w:r>
          </w:p>
        </w:tc>
      </w:tr>
      <w:tr w:rsidR="003A1CBB" w:rsidRPr="00ED27AF" w:rsidTr="005309BE">
        <w:tc>
          <w:tcPr>
            <w:tcW w:w="534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413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Домик – мини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Спортивный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 xml:space="preserve"> мини-комплекс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Машина «Джип»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Машина «Кабриолет»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Машина детская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Машина детская в форме гусеницы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5309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Шкаф детский 5-ти секционный для одежды с нишей</w:t>
            </w:r>
            <w:r w:rsidRPr="00ED27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1CBB" w:rsidRPr="00ED27AF" w:rsidRDefault="003A1CBB" w:rsidP="00ED27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Многослойная фанера ФСФ, атмосфероустойчивая, сорт 1/1, толщина 18мм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Каркас: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труба профильная 20*40мм, с подпятниками из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литового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металла 100*100мм, толщина 3мм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1,17*1,2*1,67м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установки: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Бетонирование стоек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Около 30кг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Фанера: ударостойкая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тиксотропная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алкидная эмаль «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Миранол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» (или эквивалент) не подверженная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самовыгоранию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, устойчивая к истиранию и царапинам; порошковая краска, метод запекания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Многослойная фанера ФСФ, толщина 18мм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Каркас: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Металлическая труба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2,35*1,4*2м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установки: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Бетонирование стоек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Фанера: ударостойкая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тиксотропная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алкидная эмаль «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Миранол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» (или эквивалент)  не подверженная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самовыгоранию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, устойчивая к истиранию и царапинам; порошковая краска, метод запекания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Многослойная фанера ФСФ, атмосфероустойчивая, сорт 1/1, толщина 18мм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Каркас: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труба профильная 20*40мм, с подпятниками из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литового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металла 100*100мм, толщина 3мм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0,9*0,6*0,47м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установки: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Бетонирование стоек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Максимально допустимая нагрузка 150кг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Фанера: ударостойкая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тиксотропная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алкидная эмаль «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Миранол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» (или эквивалент)  не подверженная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самовыгоранию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, устойчивая к истиранию и царапинам; порошковая краска, метод запекания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Многослойная фанера ФСФ, атмосфероустойчивая, сорт 1/1, толщина 18мм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Каркас: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труба профильная 20*40мм, с подпятниками из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литового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металла 100*100мм, толщина 3мм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1,5*0,95*0,5м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установки: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Бетонирование стоек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Максимально допустимая нагрузка 150кг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Фанера: ударостойкая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тиксотропная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алкидная эмаль «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Миранол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» (или эквивалент)  не подверженная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самовыгоранию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, устойчивая к истиранию и царапинам; порошковая краска, метод запекания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Многослойная фанера ФСФ, атмосфероустойчивая, сорт 1/1, толщина 18мм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Каркас: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труба профильная 20*40мм, с подпятниками из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литового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металла 100*100мм, толщина 3мм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1,5*0,8*0,9м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установки: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Бетонирование стоек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Максимально допустимая нагрузка 150кг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Фанера: ударостойкая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тиксотропная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алкидная эмаль «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Миранол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» (или эквивалент)  не подверженная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самовыгоранию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, устойчивая к истиранию и царапинам; порошковая краска, метод запекания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A1CBB" w:rsidRPr="00ED27AF" w:rsidRDefault="003A1CBB" w:rsidP="00614237">
            <w:r w:rsidRPr="00ED27AF">
              <w:rPr>
                <w:sz w:val="22"/>
                <w:szCs w:val="22"/>
              </w:rPr>
              <w:t>Конструкция машины модульная, состоит из отдельных секций, скрепляемых между собой болтами.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Многослойная фанера ФСФ, атмосфероустойчивая, сорт 1/1, толщина 18мм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Каркас: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труба профильная 20*40мм, с подпятниками из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литового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металла 100*100мм, толщина 3мм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2,1*0,7*0,55м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установки: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Бетонирование стоек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Максимально допустимая нагрузка 150кг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Фанера: ударостойкая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тиксотропная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алкидная эмаль «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Тиккурила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Миранол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 xml:space="preserve">(или эквивалент)  не подверженная </w:t>
            </w:r>
            <w:proofErr w:type="spellStart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самовыгоранию</w:t>
            </w:r>
            <w:proofErr w:type="spellEnd"/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, устойчивая к истиранию и царапинам; порошковая краска, метод запекания</w:t>
            </w:r>
          </w:p>
          <w:p w:rsidR="003A1CBB" w:rsidRDefault="003A1CBB" w:rsidP="005309B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D27AF" w:rsidRPr="00ED27AF" w:rsidRDefault="00ED27AF" w:rsidP="005309B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 изделия: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ЛДСП (цвет-бук),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Дверки прямые, с ручкой, внутри шкафа крючки для одежды.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По согласованию с Заказчиком.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Размеры (Д*</w:t>
            </w:r>
            <w:proofErr w:type="gramStart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</w:t>
            </w:r>
            <w:proofErr w:type="gramEnd"/>
            <w:r w:rsidRPr="00ED2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*В):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7AF">
              <w:rPr>
                <w:rFonts w:ascii="Times New Roman" w:hAnsi="Times New Roman" w:cs="Times New Roman"/>
                <w:sz w:val="24"/>
                <w:szCs w:val="24"/>
              </w:rPr>
              <w:t>1596*352*1350 мм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Шт</w:t>
            </w:r>
            <w:proofErr w:type="spellEnd"/>
            <w:proofErr w:type="gramEnd"/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</w:tcPr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2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1CBB" w:rsidRPr="00ED27AF" w:rsidRDefault="003A1CBB" w:rsidP="00CD1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D27AF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3A1CBB" w:rsidRPr="00ED27AF" w:rsidRDefault="003A1CBB" w:rsidP="00EA2402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</w:rPr>
      </w:pPr>
    </w:p>
    <w:p w:rsidR="00ED27AF" w:rsidRPr="00ED27AF" w:rsidRDefault="00ED27AF" w:rsidP="00ED27AF">
      <w:pPr>
        <w:pStyle w:val="ConsPlusNormal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ED27AF">
        <w:rPr>
          <w:rFonts w:ascii="Times New Roman" w:hAnsi="Times New Roman" w:cs="Times New Roman"/>
          <w:sz w:val="20"/>
          <w:szCs w:val="20"/>
        </w:rPr>
        <w:t>Технические характеристики эмали «</w:t>
      </w:r>
      <w:proofErr w:type="spellStart"/>
      <w:r w:rsidRPr="00ED27AF">
        <w:rPr>
          <w:rFonts w:ascii="Times New Roman" w:hAnsi="Times New Roman" w:cs="Times New Roman"/>
          <w:sz w:val="20"/>
          <w:szCs w:val="20"/>
        </w:rPr>
        <w:t>Тиккурила</w:t>
      </w:r>
      <w:proofErr w:type="spellEnd"/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D27AF">
        <w:rPr>
          <w:rFonts w:ascii="Times New Roman" w:hAnsi="Times New Roman" w:cs="Times New Roman"/>
          <w:sz w:val="20"/>
          <w:szCs w:val="20"/>
        </w:rPr>
        <w:t>Миранол</w:t>
      </w:r>
      <w:proofErr w:type="spellEnd"/>
      <w:r w:rsidRPr="00ED27AF">
        <w:rPr>
          <w:rFonts w:ascii="Times New Roman" w:hAnsi="Times New Roman" w:cs="Times New Roman"/>
          <w:sz w:val="20"/>
          <w:szCs w:val="20"/>
        </w:rPr>
        <w:t>»</w:t>
      </w:r>
    </w:p>
    <w:p w:rsidR="00ED27AF" w:rsidRPr="00ED27AF" w:rsidRDefault="00ED27AF" w:rsidP="00ED27AF">
      <w:pPr>
        <w:pStyle w:val="ConsPlusNormal"/>
        <w:widowControl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ED27AF">
        <w:rPr>
          <w:rFonts w:ascii="Times New Roman" w:hAnsi="Times New Roman" w:cs="Times New Roman"/>
          <w:sz w:val="20"/>
          <w:szCs w:val="20"/>
        </w:rPr>
        <w:t>Предназначена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 для окраски металлических и деревянных поверхностей, древесноволокнистых и древесностружечных плит внутри и вне помещений</w:t>
      </w:r>
    </w:p>
    <w:p w:rsidR="003A1CBB" w:rsidRPr="00ED27AF" w:rsidRDefault="00ED27AF" w:rsidP="00ED27AF">
      <w:pPr>
        <w:pStyle w:val="ConsPlusNormal"/>
        <w:ind w:firstLine="709"/>
        <w:rPr>
          <w:rFonts w:ascii="Times New Roman" w:hAnsi="Times New Roman" w:cs="Times New Roman"/>
        </w:rPr>
      </w:pPr>
      <w:r w:rsidRPr="00ED27AF">
        <w:rPr>
          <w:rFonts w:ascii="Times New Roman" w:hAnsi="Times New Roman" w:cs="Times New Roman"/>
          <w:b/>
          <w:bCs/>
          <w:sz w:val="20"/>
          <w:szCs w:val="20"/>
        </w:rPr>
        <w:t>Расход: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>По металлу 12-14 м/л</w:t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>П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о гладкому дереву 10-12 м/л.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 xml:space="preserve">Сухой остаток: </w:t>
      </w:r>
      <w:bookmarkStart w:id="0" w:name="_GoBack"/>
      <w:bookmarkEnd w:id="0"/>
      <w:r w:rsidRPr="00ED27AF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D27AF">
        <w:rPr>
          <w:rFonts w:ascii="Times New Roman" w:hAnsi="Times New Roman" w:cs="Times New Roman"/>
          <w:sz w:val="20"/>
          <w:szCs w:val="20"/>
        </w:rPr>
        <w:t xml:space="preserve">Около 50 %.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Плотность: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 xml:space="preserve">0,9-1,1 кг/л, в зависимости от цвета.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Разбавитель: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 xml:space="preserve">Уайт-спирит 1050 при нанесении кистью и валиком, Растворитель1032 при нанесении распылением.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Время высыхания при+23</w:t>
      </w:r>
      <w:proofErr w:type="gramStart"/>
      <w:r w:rsidRPr="00ED27AF">
        <w:rPr>
          <w:rFonts w:ascii="Times New Roman" w:hAnsi="Times New Roman" w:cs="Times New Roman"/>
          <w:b/>
          <w:bCs/>
          <w:sz w:val="20"/>
          <w:szCs w:val="20"/>
        </w:rPr>
        <w:t>єС</w:t>
      </w:r>
      <w:proofErr w:type="gramEnd"/>
      <w:r w:rsidRPr="00ED27AF">
        <w:rPr>
          <w:rFonts w:ascii="Times New Roman" w:hAnsi="Times New Roman" w:cs="Times New Roman"/>
          <w:b/>
          <w:bCs/>
          <w:sz w:val="20"/>
          <w:szCs w:val="20"/>
        </w:rPr>
        <w:t xml:space="preserve"> и относительной влажности 50%: </w:t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D27AF">
        <w:rPr>
          <w:rFonts w:ascii="Times New Roman" w:hAnsi="Times New Roman" w:cs="Times New Roman"/>
          <w:sz w:val="20"/>
          <w:szCs w:val="20"/>
        </w:rPr>
        <w:t xml:space="preserve">От пыли – 3-4 ч. Следующий слой можно наносить через сутки.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Блеск: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>Совершенно глянцевый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Базис: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>А (белый) и</w:t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 (только для колеровки темных тонов).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lastRenderedPageBreak/>
        <w:t>Стойкость к мытью: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>Отличная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 при применении обычных моющих средств.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Износостойкость: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>Хорошая.</w:t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br/>
      </w:r>
      <w:proofErr w:type="spellStart"/>
      <w:r w:rsidRPr="00ED27AF">
        <w:rPr>
          <w:rFonts w:ascii="Times New Roman" w:hAnsi="Times New Roman" w:cs="Times New Roman"/>
          <w:b/>
          <w:bCs/>
          <w:sz w:val="20"/>
          <w:szCs w:val="20"/>
        </w:rPr>
        <w:t>Химостойкость</w:t>
      </w:r>
      <w:proofErr w:type="spellEnd"/>
      <w:r w:rsidRPr="00ED27A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>Устойчива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 к скипидару, </w:t>
      </w:r>
      <w:proofErr w:type="spellStart"/>
      <w:r w:rsidRPr="00ED27AF">
        <w:rPr>
          <w:rFonts w:ascii="Times New Roman" w:hAnsi="Times New Roman" w:cs="Times New Roman"/>
          <w:sz w:val="20"/>
          <w:szCs w:val="20"/>
        </w:rPr>
        <w:t>уайт</w:t>
      </w:r>
      <w:proofErr w:type="spellEnd"/>
      <w:r w:rsidRPr="00ED27AF">
        <w:rPr>
          <w:rFonts w:ascii="Times New Roman" w:hAnsi="Times New Roman" w:cs="Times New Roman"/>
          <w:sz w:val="20"/>
          <w:szCs w:val="20"/>
        </w:rPr>
        <w:t xml:space="preserve">-спириту и денатурату, а неустойчива, например, к </w:t>
      </w:r>
      <w:proofErr w:type="spellStart"/>
      <w:r w:rsidRPr="00ED27AF">
        <w:rPr>
          <w:rFonts w:ascii="Times New Roman" w:hAnsi="Times New Roman" w:cs="Times New Roman"/>
          <w:sz w:val="20"/>
          <w:szCs w:val="20"/>
        </w:rPr>
        <w:t>нитрорастворителям</w:t>
      </w:r>
      <w:proofErr w:type="spellEnd"/>
      <w:r w:rsidRPr="00ED27AF">
        <w:rPr>
          <w:rFonts w:ascii="Times New Roman" w:hAnsi="Times New Roman" w:cs="Times New Roman"/>
          <w:sz w:val="20"/>
          <w:szCs w:val="20"/>
        </w:rPr>
        <w:t xml:space="preserve">. </w:t>
      </w:r>
      <w:r w:rsidRPr="00ED27AF">
        <w:rPr>
          <w:rFonts w:ascii="Times New Roman" w:hAnsi="Times New Roman" w:cs="Times New Roman"/>
          <w:sz w:val="20"/>
          <w:szCs w:val="20"/>
        </w:rPr>
        <w:br/>
        <w:t xml:space="preserve">Выдерживает растительные и животные жиры, смазочные масла и густые смазки.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ED27AF">
        <w:rPr>
          <w:rFonts w:ascii="Times New Roman" w:hAnsi="Times New Roman" w:cs="Times New Roman"/>
          <w:b/>
          <w:bCs/>
          <w:sz w:val="20"/>
          <w:szCs w:val="20"/>
        </w:rPr>
        <w:t>Атмосферостойкость</w:t>
      </w:r>
      <w:proofErr w:type="spellEnd"/>
      <w:r w:rsidRPr="00ED27A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>Хорошая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, также в морских и промышленных условиях.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Термостойкость: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>120</w:t>
      </w:r>
      <w:proofErr w:type="gramStart"/>
      <w:r w:rsidRPr="00ED27AF">
        <w:rPr>
          <w:rFonts w:ascii="Times New Roman" w:hAnsi="Times New Roman" w:cs="Times New Roman"/>
          <w:sz w:val="20"/>
          <w:szCs w:val="20"/>
        </w:rPr>
        <w:t>єС</w:t>
      </w:r>
      <w:proofErr w:type="gramEnd"/>
      <w:r w:rsidRPr="00ED27AF">
        <w:rPr>
          <w:rFonts w:ascii="Times New Roman" w:hAnsi="Times New Roman" w:cs="Times New Roman"/>
          <w:sz w:val="20"/>
          <w:szCs w:val="20"/>
        </w:rPr>
        <w:t xml:space="preserve">, светлые цвета алкидных красок в некоторой мере желтеют при повышенных температурах.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Светостойкость: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 xml:space="preserve">Хорошая. </w:t>
      </w:r>
      <w:r w:rsidRPr="00ED27AF">
        <w:rPr>
          <w:rFonts w:ascii="Times New Roman" w:hAnsi="Times New Roman" w:cs="Times New Roman"/>
          <w:sz w:val="20"/>
          <w:szCs w:val="20"/>
        </w:rPr>
        <w:br/>
      </w:r>
      <w:r w:rsidRPr="00ED27AF">
        <w:rPr>
          <w:rFonts w:ascii="Times New Roman" w:hAnsi="Times New Roman" w:cs="Times New Roman"/>
          <w:b/>
          <w:bCs/>
          <w:sz w:val="20"/>
          <w:szCs w:val="20"/>
        </w:rPr>
        <w:t>Хранение:</w:t>
      </w:r>
      <w:r w:rsidRPr="00ED27AF">
        <w:rPr>
          <w:rFonts w:ascii="Times New Roman" w:hAnsi="Times New Roman" w:cs="Times New Roman"/>
          <w:sz w:val="20"/>
          <w:szCs w:val="20"/>
        </w:rPr>
        <w:t xml:space="preserve"> </w:t>
      </w:r>
      <w:r w:rsidRPr="00ED27AF">
        <w:rPr>
          <w:rFonts w:ascii="Times New Roman" w:hAnsi="Times New Roman" w:cs="Times New Roman"/>
          <w:sz w:val="20"/>
          <w:szCs w:val="20"/>
        </w:rPr>
        <w:br/>
        <w:t xml:space="preserve">Выдерживает хранение и транспортировку при низких температурах. </w:t>
      </w:r>
      <w:r w:rsidRPr="00ED27AF">
        <w:rPr>
          <w:rFonts w:ascii="Times New Roman" w:hAnsi="Times New Roman" w:cs="Times New Roman"/>
          <w:sz w:val="20"/>
          <w:szCs w:val="20"/>
        </w:rPr>
        <w:br/>
      </w:r>
    </w:p>
    <w:p w:rsidR="003A1CBB" w:rsidRPr="00ED27AF" w:rsidRDefault="003A1CBB" w:rsidP="00EA2402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</w:rPr>
      </w:pPr>
    </w:p>
    <w:p w:rsidR="003A1CBB" w:rsidRPr="00ED27AF" w:rsidRDefault="003A1CBB" w:rsidP="00EA2402">
      <w:r w:rsidRPr="00ED27AF">
        <w:t>Заведующий МБДОУ № 67</w:t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proofErr w:type="spellStart"/>
      <w:r w:rsidRPr="00ED27AF">
        <w:t>Т.А.Смирнова</w:t>
      </w:r>
      <w:proofErr w:type="spellEnd"/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  <w:r w:rsidRPr="00ED27AF">
        <w:tab/>
      </w:r>
    </w:p>
    <w:sectPr w:rsidR="003A1CBB" w:rsidRPr="00ED27AF" w:rsidSect="00A2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CA"/>
    <w:rsid w:val="002D260E"/>
    <w:rsid w:val="003409C9"/>
    <w:rsid w:val="003A1CBB"/>
    <w:rsid w:val="005309BE"/>
    <w:rsid w:val="00575DC4"/>
    <w:rsid w:val="005A44C9"/>
    <w:rsid w:val="005E5918"/>
    <w:rsid w:val="00614237"/>
    <w:rsid w:val="008D29DD"/>
    <w:rsid w:val="009C2FCA"/>
    <w:rsid w:val="00A272B6"/>
    <w:rsid w:val="00CD1C79"/>
    <w:rsid w:val="00EA2402"/>
    <w:rsid w:val="00ED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A24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EA240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EA2402"/>
    <w:rPr>
      <w:rFonts w:ascii="Arial" w:hAnsi="Arial"/>
      <w:sz w:val="22"/>
      <w:lang w:eastAsia="ru-RU"/>
    </w:rPr>
  </w:style>
  <w:style w:type="paragraph" w:styleId="a4">
    <w:name w:val="Normal (Web)"/>
    <w:basedOn w:val="a"/>
    <w:uiPriority w:val="99"/>
    <w:rsid w:val="00EA2402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styleId="a5">
    <w:name w:val="Strong"/>
    <w:basedOn w:val="a0"/>
    <w:uiPriority w:val="99"/>
    <w:qFormat/>
    <w:locked/>
    <w:rsid w:val="005309B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A24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EA240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EA2402"/>
    <w:rPr>
      <w:rFonts w:ascii="Arial" w:hAnsi="Arial"/>
      <w:sz w:val="22"/>
      <w:lang w:eastAsia="ru-RU"/>
    </w:rPr>
  </w:style>
  <w:style w:type="paragraph" w:styleId="a4">
    <w:name w:val="Normal (Web)"/>
    <w:basedOn w:val="a"/>
    <w:uiPriority w:val="99"/>
    <w:rsid w:val="00EA2402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styleId="a5">
    <w:name w:val="Strong"/>
    <w:basedOn w:val="a0"/>
    <w:uiPriority w:val="99"/>
    <w:qFormat/>
    <w:locked/>
    <w:rsid w:val="005309B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1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31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31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31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315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315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561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Леонидовна Песня</cp:lastModifiedBy>
  <cp:revision>3</cp:revision>
  <dcterms:created xsi:type="dcterms:W3CDTF">2012-03-06T12:46:00Z</dcterms:created>
  <dcterms:modified xsi:type="dcterms:W3CDTF">2012-03-06T12:50:00Z</dcterms:modified>
</cp:coreProperties>
</file>