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FE2" w:rsidRPr="007C55AF" w:rsidRDefault="00146FE2" w:rsidP="00146FE2">
      <w:pPr>
        <w:pStyle w:val="ConsPlusNormal"/>
        <w:tabs>
          <w:tab w:val="center" w:pos="4677"/>
          <w:tab w:val="left" w:pos="5940"/>
        </w:tabs>
        <w:ind w:firstLine="0"/>
        <w:rPr>
          <w:rFonts w:ascii="Times New Roman" w:hAnsi="Times New Roman"/>
          <w:b/>
          <w:caps/>
          <w:sz w:val="22"/>
          <w:szCs w:val="22"/>
        </w:rPr>
      </w:pPr>
      <w:r w:rsidRPr="007C55AF">
        <w:rPr>
          <w:rFonts w:ascii="Times New Roman" w:hAnsi="Times New Roman"/>
          <w:b/>
          <w:caps/>
          <w:sz w:val="24"/>
        </w:rPr>
        <w:tab/>
      </w:r>
      <w:r w:rsidRPr="007C55AF">
        <w:rPr>
          <w:rFonts w:ascii="Times New Roman" w:hAnsi="Times New Roman"/>
          <w:b/>
          <w:caps/>
          <w:sz w:val="22"/>
          <w:szCs w:val="22"/>
        </w:rPr>
        <w:t xml:space="preserve">Извещение о проведении запроса котировок </w:t>
      </w:r>
    </w:p>
    <w:p w:rsidR="00146FE2" w:rsidRPr="007C55AF" w:rsidRDefault="00146FE2" w:rsidP="00146FE2">
      <w:pPr>
        <w:pStyle w:val="ConsPlusNormal"/>
        <w:ind w:firstLine="0"/>
        <w:jc w:val="both"/>
        <w:rPr>
          <w:rFonts w:ascii="Times New Roman" w:hAnsi="Times New Roman"/>
          <w:sz w:val="22"/>
          <w:szCs w:val="22"/>
        </w:rPr>
      </w:pPr>
    </w:p>
    <w:p w:rsidR="00146FE2" w:rsidRPr="007C55AF" w:rsidRDefault="00146FE2" w:rsidP="00146FE2">
      <w:pPr>
        <w:pStyle w:val="ConsPlusNonformat"/>
        <w:widowControl/>
        <w:ind w:left="4956" w:firstLine="708"/>
        <w:rPr>
          <w:rFonts w:ascii="Times New Roman" w:hAnsi="Times New Roman" w:cs="Times New Roman"/>
          <w:sz w:val="22"/>
          <w:szCs w:val="22"/>
        </w:rPr>
      </w:pPr>
      <w:r w:rsidRPr="007C55AF">
        <w:rPr>
          <w:rFonts w:ascii="Times New Roman" w:hAnsi="Times New Roman" w:cs="Times New Roman"/>
          <w:sz w:val="22"/>
          <w:szCs w:val="22"/>
        </w:rPr>
        <w:t xml:space="preserve">Дата: </w:t>
      </w:r>
      <w:r w:rsidR="007C55AF" w:rsidRPr="007C55AF">
        <w:rPr>
          <w:rFonts w:ascii="Times New Roman" w:hAnsi="Times New Roman" w:cs="Times New Roman"/>
          <w:sz w:val="22"/>
          <w:szCs w:val="22"/>
        </w:rPr>
        <w:t>10.05.</w:t>
      </w:r>
      <w:r w:rsidRPr="007C55AF">
        <w:rPr>
          <w:rFonts w:ascii="Times New Roman" w:hAnsi="Times New Roman" w:cs="Times New Roman"/>
          <w:sz w:val="22"/>
          <w:szCs w:val="22"/>
        </w:rPr>
        <w:t>2012 г.</w:t>
      </w:r>
    </w:p>
    <w:p w:rsidR="00146FE2" w:rsidRPr="007C55AF" w:rsidRDefault="00146FE2" w:rsidP="00146FE2">
      <w:pPr>
        <w:pStyle w:val="ConsPlusNonformat"/>
        <w:widowControl/>
        <w:rPr>
          <w:rFonts w:ascii="Times New Roman" w:hAnsi="Times New Roman" w:cs="Times New Roman"/>
          <w:sz w:val="22"/>
          <w:szCs w:val="22"/>
        </w:rPr>
      </w:pPr>
      <w:r w:rsidRPr="007C55AF">
        <w:rPr>
          <w:rFonts w:ascii="Times New Roman" w:hAnsi="Times New Roman" w:cs="Times New Roman"/>
          <w:sz w:val="22"/>
          <w:szCs w:val="22"/>
        </w:rPr>
        <w:t xml:space="preserve">                                        </w:t>
      </w:r>
      <w:r w:rsidRPr="007C55AF">
        <w:rPr>
          <w:rFonts w:ascii="Times New Roman" w:hAnsi="Times New Roman" w:cs="Times New Roman"/>
          <w:sz w:val="22"/>
          <w:szCs w:val="22"/>
        </w:rPr>
        <w:tab/>
      </w:r>
      <w:r w:rsidRPr="007C55AF">
        <w:rPr>
          <w:rFonts w:ascii="Times New Roman" w:hAnsi="Times New Roman" w:cs="Times New Roman"/>
          <w:sz w:val="22"/>
          <w:szCs w:val="22"/>
        </w:rPr>
        <w:tab/>
      </w:r>
      <w:r w:rsidRPr="007C55AF">
        <w:rPr>
          <w:rFonts w:ascii="Times New Roman" w:hAnsi="Times New Roman" w:cs="Times New Roman"/>
          <w:sz w:val="22"/>
          <w:szCs w:val="22"/>
        </w:rPr>
        <w:tab/>
      </w:r>
      <w:r w:rsidRPr="007C55AF">
        <w:rPr>
          <w:rFonts w:ascii="Times New Roman" w:hAnsi="Times New Roman" w:cs="Times New Roman"/>
          <w:sz w:val="22"/>
          <w:szCs w:val="22"/>
        </w:rPr>
        <w:tab/>
      </w:r>
      <w:r w:rsidRPr="007C55AF">
        <w:rPr>
          <w:rFonts w:ascii="Times New Roman" w:hAnsi="Times New Roman" w:cs="Times New Roman"/>
          <w:sz w:val="22"/>
          <w:szCs w:val="22"/>
        </w:rPr>
        <w:tab/>
        <w:t xml:space="preserve">Регистрационный № </w:t>
      </w:r>
      <w:r w:rsidR="007C55AF" w:rsidRPr="007C55AF">
        <w:rPr>
          <w:rFonts w:ascii="Times New Roman" w:hAnsi="Times New Roman" w:cs="Times New Roman"/>
          <w:sz w:val="22"/>
          <w:szCs w:val="22"/>
        </w:rPr>
        <w:t>299</w:t>
      </w:r>
      <w:r w:rsidRPr="007C55AF">
        <w:rPr>
          <w:rFonts w:ascii="Times New Roman" w:hAnsi="Times New Roman" w:cs="Times New Roman"/>
          <w:sz w:val="22"/>
          <w:szCs w:val="22"/>
        </w:rPr>
        <w:t xml:space="preserve">                                       </w:t>
      </w:r>
      <w:r w:rsidRPr="007C55AF">
        <w:rPr>
          <w:rFonts w:ascii="Times New Roman" w:hAnsi="Times New Roman" w:cs="Times New Roman"/>
          <w:sz w:val="22"/>
          <w:szCs w:val="22"/>
        </w:rPr>
        <w:tab/>
      </w:r>
      <w:r w:rsidRPr="007C55AF">
        <w:rPr>
          <w:rFonts w:ascii="Times New Roman" w:hAnsi="Times New Roman" w:cs="Times New Roman"/>
          <w:sz w:val="22"/>
          <w:szCs w:val="22"/>
        </w:rPr>
        <w:tab/>
      </w:r>
      <w:r w:rsidRPr="007C55AF">
        <w:rPr>
          <w:rFonts w:ascii="Times New Roman" w:hAnsi="Times New Roman" w:cs="Times New Roman"/>
          <w:sz w:val="22"/>
          <w:szCs w:val="22"/>
        </w:rPr>
        <w:tab/>
      </w:r>
      <w:r w:rsidRPr="007C55AF">
        <w:rPr>
          <w:rFonts w:ascii="Times New Roman" w:hAnsi="Times New Roman" w:cs="Times New Roman"/>
          <w:sz w:val="22"/>
          <w:szCs w:val="22"/>
        </w:rPr>
        <w:tab/>
      </w:r>
      <w:r w:rsidRPr="007C55AF">
        <w:rPr>
          <w:rFonts w:ascii="Times New Roman" w:hAnsi="Times New Roman" w:cs="Times New Roman"/>
          <w:sz w:val="22"/>
          <w:szCs w:val="22"/>
        </w:rPr>
        <w:tab/>
      </w:r>
    </w:p>
    <w:p w:rsidR="00146FE2" w:rsidRPr="007C55AF" w:rsidRDefault="00146FE2" w:rsidP="00146FE2">
      <w:pPr>
        <w:pStyle w:val="ConsPlusNormal"/>
        <w:ind w:firstLine="0"/>
        <w:jc w:val="both"/>
        <w:rPr>
          <w:rFonts w:ascii="Times New Roman" w:hAnsi="Times New Roman"/>
          <w:sz w:val="22"/>
          <w:szCs w:val="22"/>
        </w:rPr>
      </w:pPr>
    </w:p>
    <w:tbl>
      <w:tblPr>
        <w:tblW w:w="10207" w:type="dxa"/>
        <w:tblInd w:w="-214" w:type="dxa"/>
        <w:tblLayout w:type="fixed"/>
        <w:tblCellMar>
          <w:left w:w="70" w:type="dxa"/>
          <w:right w:w="70" w:type="dxa"/>
        </w:tblCellMar>
        <w:tblLook w:val="0000" w:firstRow="0" w:lastRow="0" w:firstColumn="0" w:lastColumn="0" w:noHBand="0" w:noVBand="0"/>
      </w:tblPr>
      <w:tblGrid>
        <w:gridCol w:w="4537"/>
        <w:gridCol w:w="5670"/>
      </w:tblGrid>
      <w:tr w:rsidR="00146FE2" w:rsidRPr="007C55AF" w:rsidTr="008A010F">
        <w:trPr>
          <w:trHeight w:val="240"/>
        </w:trPr>
        <w:tc>
          <w:tcPr>
            <w:tcW w:w="4537"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sz w:val="22"/>
                <w:szCs w:val="22"/>
              </w:rPr>
            </w:pPr>
            <w:r w:rsidRPr="007C55AF">
              <w:rPr>
                <w:rFonts w:ascii="Times New Roman" w:hAnsi="Times New Roman"/>
                <w:sz w:val="22"/>
                <w:szCs w:val="22"/>
              </w:rPr>
              <w:t xml:space="preserve"> Заказчик </w:t>
            </w:r>
          </w:p>
          <w:p w:rsidR="00146FE2" w:rsidRPr="007C55AF" w:rsidRDefault="00146FE2" w:rsidP="008A010F">
            <w:pPr>
              <w:pStyle w:val="ConsPlusNormal"/>
              <w:ind w:firstLine="0"/>
              <w:rPr>
                <w:rFonts w:ascii="Times New Roman" w:hAnsi="Times New Roman"/>
                <w:sz w:val="22"/>
                <w:szCs w:val="22"/>
              </w:rPr>
            </w:pPr>
          </w:p>
        </w:tc>
        <w:tc>
          <w:tcPr>
            <w:tcW w:w="5670"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iCs/>
                <w:sz w:val="22"/>
                <w:szCs w:val="22"/>
              </w:rPr>
            </w:pPr>
            <w:r w:rsidRPr="007C55AF">
              <w:rPr>
                <w:rFonts w:ascii="Times New Roman" w:hAnsi="Times New Roman"/>
                <w:iCs/>
                <w:sz w:val="22"/>
                <w:szCs w:val="22"/>
              </w:rPr>
              <w:t>Администрация города Иванова</w:t>
            </w:r>
          </w:p>
        </w:tc>
      </w:tr>
      <w:tr w:rsidR="00146FE2" w:rsidRPr="007C55AF" w:rsidTr="008A010F">
        <w:trPr>
          <w:trHeight w:val="240"/>
        </w:trPr>
        <w:tc>
          <w:tcPr>
            <w:tcW w:w="4537"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sz w:val="22"/>
                <w:szCs w:val="22"/>
              </w:rPr>
            </w:pPr>
            <w:r w:rsidRPr="007C55AF">
              <w:rPr>
                <w:rFonts w:ascii="Times New Roman" w:hAnsi="Times New Roman"/>
                <w:sz w:val="22"/>
                <w:szCs w:val="22"/>
              </w:rPr>
              <w:t>Почтовый адрес заказчика</w:t>
            </w:r>
          </w:p>
        </w:tc>
        <w:tc>
          <w:tcPr>
            <w:tcW w:w="5670"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sz w:val="22"/>
                <w:szCs w:val="22"/>
              </w:rPr>
            </w:pPr>
            <w:r w:rsidRPr="007C55AF">
              <w:rPr>
                <w:rFonts w:ascii="Times New Roman" w:hAnsi="Times New Roman"/>
                <w:sz w:val="22"/>
                <w:szCs w:val="22"/>
              </w:rPr>
              <w:t>153000,  г. Иваново, пл. Революции, д. 6</w:t>
            </w:r>
          </w:p>
        </w:tc>
      </w:tr>
      <w:tr w:rsidR="00146FE2" w:rsidRPr="007C55AF" w:rsidTr="008A010F">
        <w:trPr>
          <w:trHeight w:val="240"/>
        </w:trPr>
        <w:tc>
          <w:tcPr>
            <w:tcW w:w="4537"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sz w:val="22"/>
                <w:szCs w:val="22"/>
              </w:rPr>
            </w:pPr>
            <w:r w:rsidRPr="007C55AF">
              <w:rPr>
                <w:rFonts w:ascii="Times New Roman" w:hAnsi="Times New Roman"/>
                <w:sz w:val="22"/>
                <w:szCs w:val="22"/>
              </w:rPr>
              <w:t xml:space="preserve">Адрес электронной почты заказчика </w:t>
            </w:r>
          </w:p>
        </w:tc>
        <w:tc>
          <w:tcPr>
            <w:tcW w:w="5670"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sz w:val="22"/>
                <w:szCs w:val="22"/>
              </w:rPr>
            </w:pPr>
            <w:r w:rsidRPr="007C55AF">
              <w:rPr>
                <w:rFonts w:ascii="Times New Roman" w:hAnsi="Times New Roman"/>
                <w:sz w:val="22"/>
                <w:szCs w:val="22"/>
              </w:rPr>
              <w:t>отсутствует</w:t>
            </w:r>
          </w:p>
        </w:tc>
      </w:tr>
      <w:tr w:rsidR="00146FE2" w:rsidRPr="007C55AF" w:rsidTr="008A010F">
        <w:trPr>
          <w:trHeight w:val="240"/>
        </w:trPr>
        <w:tc>
          <w:tcPr>
            <w:tcW w:w="4537" w:type="dxa"/>
            <w:tcBorders>
              <w:top w:val="single" w:sz="6" w:space="0" w:color="auto"/>
              <w:left w:val="single" w:sz="6" w:space="0" w:color="auto"/>
              <w:bottom w:val="single" w:sz="6" w:space="0" w:color="auto"/>
              <w:right w:val="single" w:sz="6" w:space="0" w:color="auto"/>
            </w:tcBorders>
          </w:tcPr>
          <w:p w:rsidR="00146FE2" w:rsidRPr="007C55AF" w:rsidRDefault="00146FE2" w:rsidP="007C55AF">
            <w:pPr>
              <w:pStyle w:val="ConsPlusNormal"/>
              <w:ind w:firstLine="0"/>
              <w:rPr>
                <w:rFonts w:ascii="Times New Roman" w:hAnsi="Times New Roman"/>
                <w:sz w:val="22"/>
                <w:szCs w:val="22"/>
              </w:rPr>
            </w:pPr>
            <w:r w:rsidRPr="007C55AF">
              <w:rPr>
                <w:rFonts w:ascii="Times New Roman" w:hAnsi="Times New Roman"/>
                <w:sz w:val="22"/>
                <w:szCs w:val="22"/>
              </w:rPr>
              <w:t>Номер телефона заказчика</w:t>
            </w:r>
          </w:p>
        </w:tc>
        <w:tc>
          <w:tcPr>
            <w:tcW w:w="5670"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sz w:val="22"/>
                <w:szCs w:val="22"/>
              </w:rPr>
            </w:pPr>
            <w:r w:rsidRPr="007C55AF">
              <w:rPr>
                <w:rFonts w:ascii="Times New Roman" w:hAnsi="Times New Roman"/>
                <w:sz w:val="22"/>
                <w:szCs w:val="22"/>
              </w:rPr>
              <w:t>594597</w:t>
            </w:r>
          </w:p>
        </w:tc>
      </w:tr>
      <w:tr w:rsidR="007C55AF" w:rsidRPr="007C55AF" w:rsidTr="008A010F">
        <w:trPr>
          <w:trHeight w:val="240"/>
        </w:trPr>
        <w:tc>
          <w:tcPr>
            <w:tcW w:w="4537"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Уполномоченный орган</w:t>
            </w:r>
          </w:p>
        </w:tc>
        <w:tc>
          <w:tcPr>
            <w:tcW w:w="567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Администрация города Иванова в лице управления муниципального заказа</w:t>
            </w:r>
          </w:p>
        </w:tc>
      </w:tr>
      <w:tr w:rsidR="00146FE2" w:rsidRPr="007C55AF" w:rsidTr="008A010F">
        <w:trPr>
          <w:trHeight w:val="240"/>
        </w:trPr>
        <w:tc>
          <w:tcPr>
            <w:tcW w:w="4537"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sz w:val="22"/>
                <w:szCs w:val="22"/>
              </w:rPr>
            </w:pPr>
            <w:r w:rsidRPr="007C55AF">
              <w:rPr>
                <w:rFonts w:ascii="Times New Roman" w:hAnsi="Times New Roman"/>
                <w:sz w:val="22"/>
                <w:szCs w:val="22"/>
              </w:rPr>
              <w:t>Место подачи котировочных заявок</w:t>
            </w:r>
          </w:p>
        </w:tc>
        <w:tc>
          <w:tcPr>
            <w:tcW w:w="5670"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sz w:val="22"/>
                <w:szCs w:val="22"/>
              </w:rPr>
            </w:pPr>
            <w:r w:rsidRPr="007C55AF">
              <w:rPr>
                <w:rFonts w:ascii="Times New Roman" w:hAnsi="Times New Roman"/>
                <w:sz w:val="22"/>
                <w:szCs w:val="22"/>
              </w:rPr>
              <w:t xml:space="preserve">Администрация города Иванова </w:t>
            </w:r>
          </w:p>
        </w:tc>
      </w:tr>
      <w:tr w:rsidR="00146FE2" w:rsidRPr="007C55AF" w:rsidTr="008A010F">
        <w:trPr>
          <w:trHeight w:val="360"/>
        </w:trPr>
        <w:tc>
          <w:tcPr>
            <w:tcW w:w="4537"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sz w:val="22"/>
                <w:szCs w:val="22"/>
              </w:rPr>
            </w:pPr>
            <w:r w:rsidRPr="007C55AF">
              <w:rPr>
                <w:rFonts w:ascii="Times New Roman" w:hAnsi="Times New Roman"/>
                <w:sz w:val="22"/>
                <w:szCs w:val="22"/>
              </w:rPr>
              <w:t>Дата и время окончания срока подачи котировочных заявок</w:t>
            </w:r>
          </w:p>
        </w:tc>
        <w:tc>
          <w:tcPr>
            <w:tcW w:w="5670" w:type="dxa"/>
            <w:tcBorders>
              <w:top w:val="single" w:sz="6" w:space="0" w:color="auto"/>
              <w:left w:val="single" w:sz="6" w:space="0" w:color="auto"/>
              <w:bottom w:val="single" w:sz="6" w:space="0" w:color="auto"/>
              <w:right w:val="single" w:sz="6" w:space="0" w:color="auto"/>
            </w:tcBorders>
          </w:tcPr>
          <w:p w:rsidR="00146FE2"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16.05.2012  до 09:00</w:t>
            </w:r>
          </w:p>
        </w:tc>
      </w:tr>
    </w:tbl>
    <w:p w:rsidR="00146FE2" w:rsidRPr="007C55AF" w:rsidRDefault="00146FE2" w:rsidP="00146FE2"/>
    <w:tbl>
      <w:tblPr>
        <w:tblW w:w="10207" w:type="dxa"/>
        <w:tblInd w:w="-214" w:type="dxa"/>
        <w:tblLayout w:type="fixed"/>
        <w:tblCellMar>
          <w:left w:w="70" w:type="dxa"/>
          <w:right w:w="70" w:type="dxa"/>
        </w:tblCellMar>
        <w:tblLook w:val="0000" w:firstRow="0" w:lastRow="0" w:firstColumn="0" w:lastColumn="0" w:noHBand="0" w:noVBand="0"/>
      </w:tblPr>
      <w:tblGrid>
        <w:gridCol w:w="1844"/>
        <w:gridCol w:w="2040"/>
        <w:gridCol w:w="360"/>
        <w:gridCol w:w="9"/>
        <w:gridCol w:w="3051"/>
        <w:gridCol w:w="1260"/>
        <w:gridCol w:w="1643"/>
      </w:tblGrid>
      <w:tr w:rsidR="00146FE2" w:rsidRPr="007C55AF" w:rsidTr="008A010F">
        <w:trPr>
          <w:trHeight w:val="720"/>
        </w:trPr>
        <w:tc>
          <w:tcPr>
            <w:tcW w:w="1844"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left="72" w:firstLine="0"/>
              <w:rPr>
                <w:rFonts w:ascii="Times New Roman" w:hAnsi="Times New Roman"/>
              </w:rPr>
            </w:pPr>
            <w:r w:rsidRPr="007C55AF">
              <w:rPr>
                <w:rFonts w:ascii="Times New Roman" w:hAnsi="Times New Roman"/>
              </w:rPr>
              <w:t xml:space="preserve">Наименование поставляемых товаров, выполняемых работ, оказываемых услуг </w:t>
            </w:r>
          </w:p>
        </w:tc>
        <w:tc>
          <w:tcPr>
            <w:tcW w:w="5460" w:type="dxa"/>
            <w:gridSpan w:val="4"/>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 xml:space="preserve">Характеристики поставляемых товаров, выполняемых работ, оказываемых услуг </w:t>
            </w:r>
          </w:p>
        </w:tc>
        <w:tc>
          <w:tcPr>
            <w:tcW w:w="1260"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 xml:space="preserve">Единица </w:t>
            </w:r>
            <w:r w:rsidRPr="007C55AF">
              <w:rPr>
                <w:rFonts w:ascii="Times New Roman" w:hAnsi="Times New Roman"/>
              </w:rPr>
              <w:br/>
              <w:t>измерения</w:t>
            </w:r>
          </w:p>
        </w:tc>
        <w:tc>
          <w:tcPr>
            <w:tcW w:w="1643"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 xml:space="preserve">Количество поставляемых товаров, объем выполняемых работ, оказываемых услуг </w:t>
            </w:r>
          </w:p>
        </w:tc>
      </w:tr>
      <w:tr w:rsidR="00146FE2" w:rsidRPr="007C55AF" w:rsidTr="008A010F">
        <w:trPr>
          <w:cantSplit/>
          <w:trHeight w:val="480"/>
        </w:trPr>
        <w:tc>
          <w:tcPr>
            <w:tcW w:w="1844" w:type="dxa"/>
            <w:vMerge w:val="restart"/>
            <w:tcBorders>
              <w:top w:val="single" w:sz="6" w:space="0" w:color="auto"/>
              <w:left w:val="single" w:sz="6" w:space="0" w:color="auto"/>
              <w:bottom w:val="nil"/>
              <w:right w:val="single" w:sz="6" w:space="0" w:color="auto"/>
            </w:tcBorders>
          </w:tcPr>
          <w:p w:rsidR="004808B3" w:rsidRPr="007C55AF" w:rsidRDefault="00146FE2" w:rsidP="004808B3">
            <w:pPr>
              <w:pStyle w:val="ConsPlusNonformat"/>
              <w:rPr>
                <w:rFonts w:ascii="Times New Roman" w:eastAsiaTheme="minorHAnsi" w:hAnsi="Times New Roman" w:cs="Times New Roman"/>
                <w:lang w:eastAsia="en-US"/>
              </w:rPr>
            </w:pPr>
            <w:r w:rsidRPr="007C55AF">
              <w:rPr>
                <w:rFonts w:ascii="Times New Roman" w:hAnsi="Times New Roman" w:cs="Times New Roman"/>
                <w:i/>
              </w:rPr>
              <w:t>Поставка оборудования (ОКДП</w:t>
            </w:r>
            <w:r w:rsidR="004808B3" w:rsidRPr="007C55AF">
              <w:rPr>
                <w:rFonts w:ascii="Times New Roman" w:eastAsiaTheme="minorHAnsi" w:hAnsi="Times New Roman" w:cs="Times New Roman"/>
                <w:lang w:eastAsia="en-US"/>
              </w:rPr>
              <w:t xml:space="preserve"> </w:t>
            </w:r>
            <w:r w:rsidR="004808B3" w:rsidRPr="007C55AF">
              <w:rPr>
                <w:rFonts w:ascii="Times New Roman" w:eastAsiaTheme="minorHAnsi" w:hAnsi="Times New Roman" w:cs="Times New Roman"/>
                <w:i/>
                <w:lang w:eastAsia="en-US"/>
              </w:rPr>
              <w:t>3020120</w:t>
            </w:r>
            <w:r w:rsidR="004808B3" w:rsidRPr="007C55AF">
              <w:rPr>
                <w:rFonts w:ascii="Times New Roman" w:eastAsiaTheme="minorHAnsi" w:hAnsi="Times New Roman" w:cs="Times New Roman"/>
                <w:lang w:eastAsia="en-US"/>
              </w:rPr>
              <w:t xml:space="preserve">       </w:t>
            </w:r>
            <w:r w:rsidR="004808B3" w:rsidRPr="007C55AF">
              <w:rPr>
                <w:rFonts w:ascii="Times New Roman" w:eastAsiaTheme="minorHAnsi" w:hAnsi="Times New Roman" w:cs="Times New Roman"/>
                <w:i/>
                <w:lang w:eastAsia="en-US"/>
              </w:rPr>
              <w:t>Комплектующие  и  запасные  части   комплексов   и   машин       вычислительных аналоговых и аналого – цифровых)</w:t>
            </w:r>
          </w:p>
          <w:p w:rsidR="00146FE2" w:rsidRPr="007C55AF" w:rsidRDefault="00146FE2" w:rsidP="004808B3">
            <w:pPr>
              <w:pStyle w:val="ConsPlusNormal"/>
              <w:ind w:firstLine="0"/>
              <w:rPr>
                <w:rFonts w:ascii="Times New Roman" w:hAnsi="Times New Roman"/>
                <w:i/>
              </w:rPr>
            </w:pPr>
          </w:p>
        </w:tc>
        <w:tc>
          <w:tcPr>
            <w:tcW w:w="2040"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Требование к качеству товаров, работ, услуг</w:t>
            </w:r>
          </w:p>
        </w:tc>
        <w:tc>
          <w:tcPr>
            <w:tcW w:w="3420" w:type="dxa"/>
            <w:gridSpan w:val="3"/>
            <w:tcBorders>
              <w:top w:val="single" w:sz="6" w:space="0" w:color="auto"/>
              <w:left w:val="single" w:sz="6" w:space="0" w:color="auto"/>
              <w:bottom w:val="single" w:sz="6" w:space="0" w:color="auto"/>
              <w:right w:val="single" w:sz="6" w:space="0" w:color="auto"/>
            </w:tcBorders>
          </w:tcPr>
          <w:p w:rsidR="00146FE2" w:rsidRPr="007C55AF" w:rsidRDefault="00FE1660" w:rsidP="008A010F">
            <w:pPr>
              <w:pStyle w:val="ConsPlusNormal"/>
              <w:ind w:firstLine="0"/>
              <w:rPr>
                <w:rFonts w:ascii="Times New Roman" w:hAnsi="Times New Roman"/>
              </w:rPr>
            </w:pPr>
            <w:r>
              <w:rPr>
                <w:rFonts w:ascii="Times New Roman" w:hAnsi="Times New Roman"/>
              </w:rPr>
              <w:t>Поставка качественных товаров, соответствующих стандартам и техническим условиям и имеющих сертификаты, технические паспорта или иные документы, удостоверяющие их качество.</w:t>
            </w:r>
          </w:p>
        </w:tc>
        <w:tc>
          <w:tcPr>
            <w:tcW w:w="1260" w:type="dxa"/>
            <w:vMerge w:val="restart"/>
            <w:tcBorders>
              <w:top w:val="single" w:sz="6" w:space="0" w:color="auto"/>
              <w:left w:val="single" w:sz="6" w:space="0" w:color="auto"/>
              <w:bottom w:val="nil"/>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В соответствии с техническим заданием согласно приложению №1.</w:t>
            </w:r>
          </w:p>
        </w:tc>
        <w:tc>
          <w:tcPr>
            <w:tcW w:w="1643" w:type="dxa"/>
            <w:vMerge w:val="restart"/>
            <w:tcBorders>
              <w:top w:val="single" w:sz="6" w:space="0" w:color="auto"/>
              <w:left w:val="single" w:sz="6" w:space="0" w:color="auto"/>
              <w:bottom w:val="nil"/>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 xml:space="preserve">В соответствии с техническим заданием согласно приложению №1. </w:t>
            </w:r>
          </w:p>
        </w:tc>
      </w:tr>
      <w:tr w:rsidR="00146FE2" w:rsidRPr="007C55AF" w:rsidTr="008A010F">
        <w:trPr>
          <w:cantSplit/>
          <w:trHeight w:val="480"/>
        </w:trPr>
        <w:tc>
          <w:tcPr>
            <w:tcW w:w="1844" w:type="dxa"/>
            <w:vMerge/>
            <w:tcBorders>
              <w:top w:val="nil"/>
              <w:left w:val="single" w:sz="6" w:space="0" w:color="auto"/>
              <w:bottom w:val="nil"/>
              <w:right w:val="single" w:sz="6" w:space="0" w:color="auto"/>
            </w:tcBorders>
          </w:tcPr>
          <w:p w:rsidR="00146FE2" w:rsidRPr="007C55AF" w:rsidRDefault="00146FE2" w:rsidP="008A010F">
            <w:pPr>
              <w:pStyle w:val="ConsPlusNormal"/>
              <w:ind w:firstLine="0"/>
              <w:rPr>
                <w:rFonts w:ascii="Times New Roman" w:hAnsi="Times New Roman"/>
              </w:rPr>
            </w:pPr>
          </w:p>
        </w:tc>
        <w:tc>
          <w:tcPr>
            <w:tcW w:w="2040"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Технические характеристики товаров, работ, услуг</w:t>
            </w:r>
          </w:p>
        </w:tc>
        <w:tc>
          <w:tcPr>
            <w:tcW w:w="3420" w:type="dxa"/>
            <w:gridSpan w:val="3"/>
            <w:tcBorders>
              <w:top w:val="single" w:sz="6" w:space="0" w:color="auto"/>
              <w:left w:val="single" w:sz="6" w:space="0" w:color="auto"/>
              <w:bottom w:val="single" w:sz="6" w:space="0" w:color="auto"/>
              <w:right w:val="single" w:sz="6" w:space="0" w:color="auto"/>
            </w:tcBorders>
          </w:tcPr>
          <w:p w:rsidR="00146FE2" w:rsidRPr="007C55AF" w:rsidRDefault="00FE1660" w:rsidP="008A010F">
            <w:pPr>
              <w:pStyle w:val="ConsPlusNormal"/>
              <w:ind w:firstLine="0"/>
              <w:rPr>
                <w:rFonts w:ascii="Times New Roman" w:hAnsi="Times New Roman"/>
              </w:rPr>
            </w:pPr>
            <w:r>
              <w:rPr>
                <w:rFonts w:ascii="Times New Roman" w:hAnsi="Times New Roman"/>
              </w:rPr>
              <w:t>В соответствии с техническим заданием согласно приложению №1.</w:t>
            </w:r>
          </w:p>
        </w:tc>
        <w:tc>
          <w:tcPr>
            <w:tcW w:w="1260" w:type="dxa"/>
            <w:vMerge/>
            <w:tcBorders>
              <w:top w:val="nil"/>
              <w:left w:val="single" w:sz="6" w:space="0" w:color="auto"/>
              <w:bottom w:val="nil"/>
              <w:right w:val="single" w:sz="6" w:space="0" w:color="auto"/>
            </w:tcBorders>
          </w:tcPr>
          <w:p w:rsidR="00146FE2" w:rsidRPr="007C55AF" w:rsidRDefault="00146FE2" w:rsidP="008A010F">
            <w:pPr>
              <w:pStyle w:val="ConsPlusNormal"/>
              <w:ind w:firstLine="0"/>
              <w:rPr>
                <w:rFonts w:ascii="Times New Roman" w:hAnsi="Times New Roman"/>
              </w:rPr>
            </w:pPr>
          </w:p>
        </w:tc>
        <w:tc>
          <w:tcPr>
            <w:tcW w:w="1643" w:type="dxa"/>
            <w:vMerge/>
            <w:tcBorders>
              <w:top w:val="nil"/>
              <w:left w:val="single" w:sz="6" w:space="0" w:color="auto"/>
              <w:bottom w:val="nil"/>
              <w:right w:val="single" w:sz="6" w:space="0" w:color="auto"/>
            </w:tcBorders>
          </w:tcPr>
          <w:p w:rsidR="00146FE2" w:rsidRPr="007C55AF" w:rsidRDefault="00146FE2" w:rsidP="008A010F">
            <w:pPr>
              <w:pStyle w:val="ConsPlusNormal"/>
              <w:ind w:firstLine="0"/>
              <w:rPr>
                <w:rFonts w:ascii="Times New Roman" w:hAnsi="Times New Roman"/>
              </w:rPr>
            </w:pPr>
          </w:p>
        </w:tc>
      </w:tr>
      <w:tr w:rsidR="00146FE2" w:rsidRPr="007C55AF" w:rsidTr="008A010F">
        <w:trPr>
          <w:cantSplit/>
          <w:trHeight w:val="360"/>
        </w:trPr>
        <w:tc>
          <w:tcPr>
            <w:tcW w:w="1844" w:type="dxa"/>
            <w:vMerge/>
            <w:tcBorders>
              <w:top w:val="nil"/>
              <w:left w:val="single" w:sz="6" w:space="0" w:color="auto"/>
              <w:bottom w:val="nil"/>
              <w:right w:val="single" w:sz="6" w:space="0" w:color="auto"/>
            </w:tcBorders>
          </w:tcPr>
          <w:p w:rsidR="00146FE2" w:rsidRPr="007C55AF" w:rsidRDefault="00146FE2" w:rsidP="008A010F">
            <w:pPr>
              <w:pStyle w:val="ConsPlusNormal"/>
              <w:ind w:firstLine="0"/>
              <w:rPr>
                <w:rFonts w:ascii="Times New Roman" w:hAnsi="Times New Roman"/>
              </w:rPr>
            </w:pPr>
          </w:p>
        </w:tc>
        <w:tc>
          <w:tcPr>
            <w:tcW w:w="2040"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Требования к безопасности товаров, работ, услуг</w:t>
            </w:r>
          </w:p>
        </w:tc>
        <w:tc>
          <w:tcPr>
            <w:tcW w:w="3420" w:type="dxa"/>
            <w:gridSpan w:val="3"/>
            <w:tcBorders>
              <w:top w:val="single" w:sz="6" w:space="0" w:color="auto"/>
              <w:left w:val="single" w:sz="6" w:space="0" w:color="auto"/>
              <w:bottom w:val="single" w:sz="6" w:space="0" w:color="auto"/>
              <w:right w:val="single" w:sz="6" w:space="0" w:color="auto"/>
            </w:tcBorders>
          </w:tcPr>
          <w:p w:rsidR="00146FE2" w:rsidRPr="007C55AF" w:rsidRDefault="00FE1660" w:rsidP="008A010F">
            <w:pPr>
              <w:pStyle w:val="ConsPlusNormal"/>
              <w:ind w:firstLine="0"/>
              <w:rPr>
                <w:rFonts w:ascii="Times New Roman" w:hAnsi="Times New Roman"/>
              </w:rPr>
            </w:pPr>
            <w:r>
              <w:rPr>
                <w:rFonts w:ascii="Times New Roman" w:hAnsi="Times New Roman"/>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1260" w:type="dxa"/>
            <w:vMerge/>
            <w:tcBorders>
              <w:top w:val="nil"/>
              <w:left w:val="single" w:sz="6" w:space="0" w:color="auto"/>
              <w:bottom w:val="nil"/>
              <w:right w:val="single" w:sz="6" w:space="0" w:color="auto"/>
            </w:tcBorders>
          </w:tcPr>
          <w:p w:rsidR="00146FE2" w:rsidRPr="007C55AF" w:rsidRDefault="00146FE2" w:rsidP="008A010F">
            <w:pPr>
              <w:pStyle w:val="ConsPlusNormal"/>
              <w:ind w:firstLine="0"/>
              <w:rPr>
                <w:rFonts w:ascii="Times New Roman" w:hAnsi="Times New Roman"/>
              </w:rPr>
            </w:pPr>
          </w:p>
        </w:tc>
        <w:tc>
          <w:tcPr>
            <w:tcW w:w="1643" w:type="dxa"/>
            <w:vMerge/>
            <w:tcBorders>
              <w:top w:val="nil"/>
              <w:left w:val="single" w:sz="6" w:space="0" w:color="auto"/>
              <w:bottom w:val="nil"/>
              <w:right w:val="single" w:sz="6" w:space="0" w:color="auto"/>
            </w:tcBorders>
          </w:tcPr>
          <w:p w:rsidR="00146FE2" w:rsidRPr="007C55AF" w:rsidRDefault="00146FE2" w:rsidP="008A010F">
            <w:pPr>
              <w:pStyle w:val="ConsPlusNormal"/>
              <w:ind w:firstLine="0"/>
              <w:rPr>
                <w:rFonts w:ascii="Times New Roman" w:hAnsi="Times New Roman"/>
              </w:rPr>
            </w:pPr>
          </w:p>
        </w:tc>
      </w:tr>
      <w:tr w:rsidR="00146FE2" w:rsidRPr="007C55AF" w:rsidTr="008A010F">
        <w:trPr>
          <w:cantSplit/>
          <w:trHeight w:val="750"/>
        </w:trPr>
        <w:tc>
          <w:tcPr>
            <w:tcW w:w="1844" w:type="dxa"/>
            <w:vMerge/>
            <w:tcBorders>
              <w:top w:val="nil"/>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p>
        </w:tc>
        <w:tc>
          <w:tcPr>
            <w:tcW w:w="2040" w:type="dxa"/>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Требования к результатам</w:t>
            </w:r>
            <w:r w:rsidRPr="007C55AF">
              <w:rPr>
                <w:rFonts w:ascii="Times New Roman" w:hAnsi="Times New Roman"/>
              </w:rPr>
              <w:br/>
              <w:t>работ, оказанию услуг</w:t>
            </w:r>
          </w:p>
        </w:tc>
        <w:tc>
          <w:tcPr>
            <w:tcW w:w="3420" w:type="dxa"/>
            <w:gridSpan w:val="3"/>
            <w:tcBorders>
              <w:top w:val="single" w:sz="6" w:space="0" w:color="auto"/>
              <w:left w:val="single" w:sz="6" w:space="0" w:color="auto"/>
              <w:bottom w:val="single" w:sz="6" w:space="0" w:color="auto"/>
              <w:right w:val="single" w:sz="6" w:space="0" w:color="auto"/>
            </w:tcBorders>
          </w:tcPr>
          <w:p w:rsidR="00FE1660" w:rsidRPr="00FE1660" w:rsidRDefault="00FE1660" w:rsidP="00FE1660">
            <w:pPr>
              <w:pStyle w:val="a6"/>
              <w:rPr>
                <w:rFonts w:ascii="Times New Roman" w:hAnsi="Times New Roman" w:cs="Times New Roman"/>
                <w:sz w:val="20"/>
                <w:szCs w:val="20"/>
              </w:rPr>
            </w:pPr>
            <w:r w:rsidRPr="00FE1660">
              <w:rPr>
                <w:rFonts w:ascii="Times New Roman" w:hAnsi="Times New Roman" w:cs="Times New Roman"/>
                <w:sz w:val="20"/>
                <w:szCs w:val="20"/>
              </w:rPr>
              <w:t>Товар должен поставляться новый в надежной  заводской упаковке.</w:t>
            </w:r>
          </w:p>
          <w:p w:rsidR="00146FE2" w:rsidRPr="007C55AF" w:rsidRDefault="00FE1660" w:rsidP="00FE1660">
            <w:pPr>
              <w:pStyle w:val="ConsPlusNormal"/>
              <w:ind w:firstLine="0"/>
              <w:rPr>
                <w:rFonts w:ascii="Times New Roman" w:hAnsi="Times New Roman"/>
              </w:rPr>
            </w:pPr>
            <w:r w:rsidRPr="00FE1660">
              <w:rPr>
                <w:rFonts w:ascii="Times New Roman" w:hAnsi="Times New Roman"/>
              </w:rPr>
              <w:t>Доставить и передать Заказчику товар в готовом к эксплуатации</w:t>
            </w:r>
            <w:r>
              <w:rPr>
                <w:rFonts w:ascii="Times New Roman" w:hAnsi="Times New Roman"/>
              </w:rPr>
              <w:t xml:space="preserve"> виде, надлежащего качества и в надлежащей упаковке. Доставка осуществляется силами поставщика.</w:t>
            </w:r>
          </w:p>
        </w:tc>
        <w:tc>
          <w:tcPr>
            <w:tcW w:w="1260" w:type="dxa"/>
            <w:vMerge/>
            <w:tcBorders>
              <w:top w:val="nil"/>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p>
        </w:tc>
        <w:tc>
          <w:tcPr>
            <w:tcW w:w="1643" w:type="dxa"/>
            <w:vMerge/>
            <w:tcBorders>
              <w:top w:val="nil"/>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p>
        </w:tc>
      </w:tr>
      <w:tr w:rsidR="00146FE2" w:rsidRPr="007C55AF" w:rsidTr="008A010F">
        <w:trPr>
          <w:trHeight w:val="360"/>
        </w:trPr>
        <w:tc>
          <w:tcPr>
            <w:tcW w:w="4253" w:type="dxa"/>
            <w:gridSpan w:val="4"/>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jc w:val="both"/>
              <w:rPr>
                <w:rFonts w:ascii="Times New Roman" w:hAnsi="Times New Roman"/>
              </w:rPr>
            </w:pPr>
            <w:r w:rsidRPr="007C55AF">
              <w:rPr>
                <w:rFonts w:ascii="Times New Roman" w:hAnsi="Times New Roman"/>
              </w:rPr>
              <w:t xml:space="preserve">Требования к участникам размещения заказа </w:t>
            </w:r>
          </w:p>
        </w:tc>
        <w:tc>
          <w:tcPr>
            <w:tcW w:w="5954" w:type="dxa"/>
            <w:gridSpan w:val="3"/>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 xml:space="preserve">Отсутствие в реестре недобросовестных поставщиков сведений об участнике размещения заказа. </w:t>
            </w:r>
          </w:p>
        </w:tc>
      </w:tr>
      <w:tr w:rsidR="00146FE2" w:rsidRPr="007C55AF" w:rsidTr="008A010F">
        <w:trPr>
          <w:trHeight w:val="360"/>
        </w:trPr>
        <w:tc>
          <w:tcPr>
            <w:tcW w:w="4244" w:type="dxa"/>
            <w:gridSpan w:val="3"/>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jc w:val="both"/>
              <w:rPr>
                <w:rFonts w:ascii="Times New Roman" w:hAnsi="Times New Roman"/>
              </w:rPr>
            </w:pPr>
            <w:r w:rsidRPr="007C55AF">
              <w:rPr>
                <w:rFonts w:ascii="Times New Roman" w:hAnsi="Times New Roman"/>
              </w:rPr>
              <w:t xml:space="preserve">Источник финансирования заказа </w:t>
            </w:r>
          </w:p>
        </w:tc>
        <w:tc>
          <w:tcPr>
            <w:tcW w:w="5963" w:type="dxa"/>
            <w:gridSpan w:val="4"/>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Бюджет города Иванова</w:t>
            </w:r>
          </w:p>
        </w:tc>
      </w:tr>
      <w:tr w:rsidR="00146FE2" w:rsidRPr="007C55AF" w:rsidTr="008A010F">
        <w:trPr>
          <w:trHeight w:val="360"/>
        </w:trPr>
        <w:tc>
          <w:tcPr>
            <w:tcW w:w="4244" w:type="dxa"/>
            <w:gridSpan w:val="3"/>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jc w:val="both"/>
              <w:rPr>
                <w:rFonts w:ascii="Times New Roman" w:hAnsi="Times New Roman"/>
              </w:rPr>
            </w:pPr>
            <w:r w:rsidRPr="007C55AF">
              <w:rPr>
                <w:rFonts w:ascii="Times New Roman" w:hAnsi="Times New Roman"/>
              </w:rPr>
              <w:t>Максимальная цена контракта, руб.</w:t>
            </w:r>
          </w:p>
        </w:tc>
        <w:tc>
          <w:tcPr>
            <w:tcW w:w="5963" w:type="dxa"/>
            <w:gridSpan w:val="4"/>
            <w:tcBorders>
              <w:top w:val="single" w:sz="6" w:space="0" w:color="auto"/>
              <w:left w:val="single" w:sz="6" w:space="0" w:color="auto"/>
              <w:bottom w:val="single" w:sz="6" w:space="0" w:color="auto"/>
              <w:right w:val="single" w:sz="6" w:space="0" w:color="auto"/>
            </w:tcBorders>
          </w:tcPr>
          <w:p w:rsidR="00146FE2" w:rsidRPr="007C55AF" w:rsidRDefault="004808B3" w:rsidP="008A010F">
            <w:pPr>
              <w:pStyle w:val="ConsPlusNormal"/>
              <w:ind w:firstLine="0"/>
              <w:rPr>
                <w:rFonts w:ascii="Times New Roman" w:hAnsi="Times New Roman"/>
              </w:rPr>
            </w:pPr>
            <w:r w:rsidRPr="007C55AF">
              <w:rPr>
                <w:rFonts w:ascii="Times New Roman" w:hAnsi="Times New Roman"/>
              </w:rPr>
              <w:t>141</w:t>
            </w:r>
            <w:r w:rsidR="00146FE2" w:rsidRPr="007C55AF">
              <w:rPr>
                <w:rFonts w:ascii="Times New Roman" w:hAnsi="Times New Roman"/>
              </w:rPr>
              <w:t> 000,00</w:t>
            </w:r>
          </w:p>
        </w:tc>
      </w:tr>
      <w:tr w:rsidR="00146FE2" w:rsidRPr="007C55AF" w:rsidTr="008A010F">
        <w:trPr>
          <w:trHeight w:val="360"/>
        </w:trPr>
        <w:tc>
          <w:tcPr>
            <w:tcW w:w="4244" w:type="dxa"/>
            <w:gridSpan w:val="3"/>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jc w:val="both"/>
              <w:rPr>
                <w:rFonts w:ascii="Times New Roman" w:hAnsi="Times New Roman"/>
              </w:rPr>
            </w:pPr>
            <w:r w:rsidRPr="007C55AF">
              <w:rPr>
                <w:rFonts w:ascii="Times New Roman" w:hAnsi="Times New Roman"/>
              </w:rPr>
              <w:t>Сведения о включенных (не включенных) в цену товаров, работ, услуг расходах</w:t>
            </w:r>
          </w:p>
        </w:tc>
        <w:tc>
          <w:tcPr>
            <w:tcW w:w="5963" w:type="dxa"/>
            <w:gridSpan w:val="4"/>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 xml:space="preserve"> Цена включает все расходы, связанные с исполнением муниципального контракта, в том числе расходы на ввод в эксплуатацию, обслуживание, страхование, налоги с учетом НДС, сборы и другие обязательные платежи.</w:t>
            </w:r>
          </w:p>
        </w:tc>
      </w:tr>
      <w:tr w:rsidR="00146FE2" w:rsidRPr="007C55AF" w:rsidTr="008A010F">
        <w:trPr>
          <w:trHeight w:val="240"/>
        </w:trPr>
        <w:tc>
          <w:tcPr>
            <w:tcW w:w="4244" w:type="dxa"/>
            <w:gridSpan w:val="3"/>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jc w:val="both"/>
              <w:rPr>
                <w:rFonts w:ascii="Times New Roman" w:hAnsi="Times New Roman"/>
              </w:rPr>
            </w:pPr>
            <w:r w:rsidRPr="007C55AF">
              <w:rPr>
                <w:rFonts w:ascii="Times New Roman" w:hAnsi="Times New Roman"/>
              </w:rPr>
              <w:t>Место доставки товаров, выполнения работ, оказания услуг</w:t>
            </w:r>
          </w:p>
        </w:tc>
        <w:tc>
          <w:tcPr>
            <w:tcW w:w="5963" w:type="dxa"/>
            <w:gridSpan w:val="4"/>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rPr>
              <w:t>153000 г. Иваново, пл. Революции, д.6</w:t>
            </w:r>
          </w:p>
        </w:tc>
      </w:tr>
      <w:tr w:rsidR="00146FE2" w:rsidRPr="007C55AF" w:rsidTr="008A010F">
        <w:trPr>
          <w:trHeight w:val="360"/>
        </w:trPr>
        <w:tc>
          <w:tcPr>
            <w:tcW w:w="4244" w:type="dxa"/>
            <w:gridSpan w:val="3"/>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jc w:val="both"/>
              <w:rPr>
                <w:rFonts w:ascii="Times New Roman" w:hAnsi="Times New Roman"/>
              </w:rPr>
            </w:pPr>
            <w:r w:rsidRPr="007C55AF">
              <w:rPr>
                <w:rFonts w:ascii="Times New Roman" w:hAnsi="Times New Roman"/>
              </w:rPr>
              <w:lastRenderedPageBreak/>
              <w:t>Срок поставок товаров, выполнения работ, оказания услуг</w:t>
            </w:r>
          </w:p>
        </w:tc>
        <w:tc>
          <w:tcPr>
            <w:tcW w:w="5963" w:type="dxa"/>
            <w:gridSpan w:val="4"/>
            <w:tcBorders>
              <w:top w:val="single" w:sz="6" w:space="0" w:color="auto"/>
              <w:left w:val="single" w:sz="6" w:space="0" w:color="auto"/>
              <w:bottom w:val="single" w:sz="6" w:space="0" w:color="auto"/>
              <w:right w:val="single" w:sz="6" w:space="0" w:color="auto"/>
            </w:tcBorders>
          </w:tcPr>
          <w:p w:rsidR="00146FE2" w:rsidRPr="007C55AF" w:rsidRDefault="00146FE2" w:rsidP="008A010F">
            <w:pPr>
              <w:widowControl w:val="0"/>
              <w:shd w:val="clear" w:color="auto" w:fill="FFFFFF"/>
              <w:tabs>
                <w:tab w:val="left" w:pos="509"/>
              </w:tabs>
              <w:autoSpaceDE w:val="0"/>
              <w:autoSpaceDN w:val="0"/>
              <w:adjustRightInd w:val="0"/>
              <w:spacing w:before="19"/>
              <w:jc w:val="both"/>
            </w:pPr>
            <w:r w:rsidRPr="007C55AF">
              <w:t>Поставщик производит поставку Товара в течение двух недель со дня заключения муниципального контракта.</w:t>
            </w:r>
          </w:p>
        </w:tc>
      </w:tr>
      <w:tr w:rsidR="00146FE2" w:rsidRPr="007C55AF" w:rsidTr="008A010F">
        <w:trPr>
          <w:trHeight w:val="240"/>
        </w:trPr>
        <w:tc>
          <w:tcPr>
            <w:tcW w:w="4244" w:type="dxa"/>
            <w:gridSpan w:val="3"/>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jc w:val="both"/>
              <w:rPr>
                <w:rFonts w:ascii="Times New Roman" w:hAnsi="Times New Roman"/>
              </w:rPr>
            </w:pPr>
            <w:r w:rsidRPr="007C55AF">
              <w:rPr>
                <w:rFonts w:ascii="Times New Roman" w:hAnsi="Times New Roman"/>
              </w:rPr>
              <w:t>Срок и условия оплаты поставок товаров, выполнения работ, оказания услуг</w:t>
            </w:r>
          </w:p>
        </w:tc>
        <w:tc>
          <w:tcPr>
            <w:tcW w:w="5963" w:type="dxa"/>
            <w:gridSpan w:val="4"/>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color w:val="000000"/>
                <w:spacing w:val="-1"/>
              </w:rPr>
              <w:t xml:space="preserve">Оплата производится в форме безналичного расчета путем перечисления денежных средств на расчетный счет </w:t>
            </w:r>
            <w:r w:rsidRPr="007C55AF">
              <w:rPr>
                <w:rFonts w:ascii="Times New Roman" w:hAnsi="Times New Roman"/>
              </w:rPr>
              <w:t xml:space="preserve">поставщика. Расчеты по контракту производятся </w:t>
            </w:r>
            <w:r w:rsidRPr="007C55AF">
              <w:rPr>
                <w:rFonts w:ascii="Times New Roman" w:hAnsi="Times New Roman"/>
                <w:color w:val="000000"/>
              </w:rPr>
              <w:t>до 25.</w:t>
            </w:r>
            <w:r w:rsidRPr="007C55AF">
              <w:rPr>
                <w:rFonts w:ascii="Times New Roman" w:hAnsi="Times New Roman"/>
              </w:rPr>
              <w:t>12.2012 года после поставки Товара на основании товарно-транспортной накладной, счета – фактуры.</w:t>
            </w:r>
          </w:p>
        </w:tc>
      </w:tr>
      <w:tr w:rsidR="00146FE2" w:rsidRPr="007C55AF" w:rsidTr="008A010F">
        <w:trPr>
          <w:trHeight w:val="360"/>
        </w:trPr>
        <w:tc>
          <w:tcPr>
            <w:tcW w:w="4244" w:type="dxa"/>
            <w:gridSpan w:val="3"/>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jc w:val="both"/>
              <w:rPr>
                <w:rFonts w:ascii="Times New Roman" w:hAnsi="Times New Roman"/>
              </w:rPr>
            </w:pPr>
            <w:r w:rsidRPr="007C55AF">
              <w:rPr>
                <w:rFonts w:ascii="Times New Roman" w:hAnsi="Times New Roman"/>
              </w:rPr>
              <w:t>Срок подписания победителем контракта</w:t>
            </w:r>
          </w:p>
        </w:tc>
        <w:tc>
          <w:tcPr>
            <w:tcW w:w="5963" w:type="dxa"/>
            <w:gridSpan w:val="4"/>
            <w:tcBorders>
              <w:top w:val="single" w:sz="6" w:space="0" w:color="auto"/>
              <w:left w:val="single" w:sz="6" w:space="0" w:color="auto"/>
              <w:bottom w:val="single" w:sz="6" w:space="0" w:color="auto"/>
              <w:right w:val="single" w:sz="6" w:space="0" w:color="auto"/>
            </w:tcBorders>
          </w:tcPr>
          <w:p w:rsidR="00146FE2" w:rsidRPr="007C55AF" w:rsidRDefault="00146FE2" w:rsidP="008A010F">
            <w:pPr>
              <w:pStyle w:val="ConsPlusNormal"/>
              <w:ind w:firstLine="0"/>
              <w:rPr>
                <w:rFonts w:ascii="Times New Roman" w:hAnsi="Times New Roman"/>
              </w:rPr>
            </w:pPr>
            <w:r w:rsidRPr="007C55AF">
              <w:rPr>
                <w:rFonts w:ascii="Times New Roman" w:hAnsi="Times New Roman"/>
                <w:bCs/>
              </w:rPr>
              <w:t>Не позднее чем через 10 (десять) дней со дня подписания протокола рассмотрения и оценки котировочных заявок</w:t>
            </w:r>
          </w:p>
        </w:tc>
      </w:tr>
    </w:tbl>
    <w:p w:rsidR="00146FE2" w:rsidRPr="007C55AF" w:rsidRDefault="00146FE2" w:rsidP="00146FE2">
      <w:pPr>
        <w:rPr>
          <w:sz w:val="24"/>
          <w:szCs w:val="24"/>
        </w:rPr>
      </w:pPr>
    </w:p>
    <w:p w:rsidR="00146FE2" w:rsidRPr="007C55AF" w:rsidRDefault="00146FE2" w:rsidP="00146FE2">
      <w:pPr>
        <w:rPr>
          <w:sz w:val="24"/>
          <w:szCs w:val="24"/>
        </w:rPr>
      </w:pPr>
      <w:r w:rsidRPr="007C55AF">
        <w:rPr>
          <w:sz w:val="24"/>
          <w:szCs w:val="24"/>
        </w:rPr>
        <w:br w:type="page"/>
      </w:r>
    </w:p>
    <w:p w:rsidR="00146FE2" w:rsidRPr="007C55AF" w:rsidRDefault="00146FE2" w:rsidP="00146FE2">
      <w:pPr>
        <w:jc w:val="right"/>
        <w:rPr>
          <w:sz w:val="22"/>
          <w:szCs w:val="22"/>
        </w:rPr>
      </w:pPr>
      <w:r w:rsidRPr="007C55AF">
        <w:rPr>
          <w:sz w:val="22"/>
          <w:szCs w:val="22"/>
        </w:rPr>
        <w:lastRenderedPageBreak/>
        <w:t xml:space="preserve">                                                                                                                           Приложение №1  </w:t>
      </w:r>
    </w:p>
    <w:p w:rsidR="00146FE2" w:rsidRPr="007C55AF" w:rsidRDefault="00146FE2" w:rsidP="00146FE2">
      <w:pPr>
        <w:jc w:val="right"/>
        <w:rPr>
          <w:sz w:val="22"/>
          <w:szCs w:val="22"/>
        </w:rPr>
      </w:pPr>
      <w:r w:rsidRPr="007C55AF">
        <w:rPr>
          <w:sz w:val="22"/>
          <w:szCs w:val="22"/>
        </w:rPr>
        <w:t xml:space="preserve">                                                                                                           к извещению о проведении</w:t>
      </w:r>
    </w:p>
    <w:p w:rsidR="00146FE2" w:rsidRPr="007C55AF" w:rsidRDefault="00146FE2" w:rsidP="00146FE2">
      <w:pPr>
        <w:jc w:val="right"/>
        <w:rPr>
          <w:sz w:val="22"/>
          <w:szCs w:val="22"/>
        </w:rPr>
      </w:pPr>
      <w:r w:rsidRPr="007C55AF">
        <w:rPr>
          <w:sz w:val="22"/>
          <w:szCs w:val="22"/>
        </w:rPr>
        <w:t xml:space="preserve">                                                                                                            запроса котировок</w:t>
      </w:r>
    </w:p>
    <w:p w:rsidR="00146FE2" w:rsidRPr="007C55AF" w:rsidRDefault="00146FE2" w:rsidP="00146FE2">
      <w:pPr>
        <w:jc w:val="both"/>
        <w:rPr>
          <w:sz w:val="22"/>
          <w:szCs w:val="22"/>
        </w:rPr>
      </w:pPr>
    </w:p>
    <w:p w:rsidR="00146FE2" w:rsidRPr="007C55AF" w:rsidRDefault="00146FE2" w:rsidP="00146FE2">
      <w:pPr>
        <w:pStyle w:val="a6"/>
        <w:jc w:val="center"/>
        <w:rPr>
          <w:rFonts w:ascii="Times New Roman" w:hAnsi="Times New Roman" w:cs="Times New Roman"/>
          <w:b/>
        </w:rPr>
      </w:pPr>
      <w:r w:rsidRPr="007C55AF">
        <w:rPr>
          <w:rFonts w:ascii="Times New Roman" w:hAnsi="Times New Roman" w:cs="Times New Roman"/>
          <w:b/>
        </w:rPr>
        <w:t>Техническое задание на поставку оборудования</w:t>
      </w:r>
    </w:p>
    <w:p w:rsidR="004808B3" w:rsidRPr="007C55AF" w:rsidRDefault="004808B3" w:rsidP="004808B3">
      <w:pPr>
        <w:jc w:val="center"/>
      </w:pPr>
    </w:p>
    <w:tbl>
      <w:tblPr>
        <w:tblStyle w:val="a7"/>
        <w:tblW w:w="9889" w:type="dxa"/>
        <w:tblLayout w:type="fixed"/>
        <w:tblLook w:val="04A0" w:firstRow="1" w:lastRow="0" w:firstColumn="1" w:lastColumn="0" w:noHBand="0" w:noVBand="1"/>
      </w:tblPr>
      <w:tblGrid>
        <w:gridCol w:w="534"/>
        <w:gridCol w:w="1559"/>
        <w:gridCol w:w="6662"/>
        <w:gridCol w:w="1134"/>
      </w:tblGrid>
      <w:tr w:rsidR="004808B3" w:rsidRPr="007C55AF" w:rsidTr="008A010F">
        <w:tc>
          <w:tcPr>
            <w:tcW w:w="534" w:type="dxa"/>
          </w:tcPr>
          <w:p w:rsidR="004808B3" w:rsidRPr="007C55AF" w:rsidRDefault="004808B3" w:rsidP="008A010F">
            <w:pPr>
              <w:rPr>
                <w:lang w:val="en-US"/>
              </w:rPr>
            </w:pPr>
            <w:r w:rsidRPr="007C55AF">
              <w:t xml:space="preserve">№ </w:t>
            </w:r>
          </w:p>
        </w:tc>
        <w:tc>
          <w:tcPr>
            <w:tcW w:w="1559" w:type="dxa"/>
          </w:tcPr>
          <w:p w:rsidR="004808B3" w:rsidRPr="007C55AF" w:rsidRDefault="004808B3" w:rsidP="008A010F">
            <w:r w:rsidRPr="007C55AF">
              <w:t>Наименование товара</w:t>
            </w:r>
          </w:p>
        </w:tc>
        <w:tc>
          <w:tcPr>
            <w:tcW w:w="6662" w:type="dxa"/>
          </w:tcPr>
          <w:p w:rsidR="004808B3" w:rsidRPr="007C55AF" w:rsidRDefault="004808B3" w:rsidP="008A010F">
            <w:r w:rsidRPr="007C55AF">
              <w:t>Характеристики товара</w:t>
            </w:r>
          </w:p>
        </w:tc>
        <w:tc>
          <w:tcPr>
            <w:tcW w:w="1134" w:type="dxa"/>
          </w:tcPr>
          <w:p w:rsidR="004808B3" w:rsidRPr="007C55AF" w:rsidRDefault="004808B3" w:rsidP="008A010F">
            <w:r w:rsidRPr="007C55AF">
              <w:t>Количест</w:t>
            </w:r>
            <w:r w:rsidRPr="007C55AF">
              <w:softHyphen/>
              <w:t>во</w:t>
            </w:r>
          </w:p>
        </w:tc>
      </w:tr>
      <w:tr w:rsidR="004808B3" w:rsidRPr="007C55AF" w:rsidTr="008A010F">
        <w:tc>
          <w:tcPr>
            <w:tcW w:w="534" w:type="dxa"/>
          </w:tcPr>
          <w:p w:rsidR="004808B3" w:rsidRPr="007C55AF" w:rsidRDefault="004808B3" w:rsidP="008A010F">
            <w:r w:rsidRPr="007C55AF">
              <w:t>1</w:t>
            </w:r>
          </w:p>
        </w:tc>
        <w:tc>
          <w:tcPr>
            <w:tcW w:w="1559" w:type="dxa"/>
          </w:tcPr>
          <w:p w:rsidR="004808B3" w:rsidRPr="007C55AF" w:rsidRDefault="004808B3" w:rsidP="008A010F">
            <w:r w:rsidRPr="007C55AF">
              <w:t xml:space="preserve">Жесткий диск </w:t>
            </w:r>
          </w:p>
        </w:tc>
        <w:tc>
          <w:tcPr>
            <w:tcW w:w="6662" w:type="dxa"/>
          </w:tcPr>
          <w:p w:rsidR="004808B3" w:rsidRPr="007C55AF" w:rsidRDefault="004808B3" w:rsidP="008A010F">
            <w:r w:rsidRPr="007C55AF">
              <w:rPr>
                <w:lang w:val="en-US"/>
              </w:rPr>
              <w:t>WD</w:t>
            </w:r>
            <w:r w:rsidRPr="007C55AF">
              <w:t>50002</w:t>
            </w:r>
            <w:r w:rsidRPr="007C55AF">
              <w:rPr>
                <w:lang w:val="en-US"/>
              </w:rPr>
              <w:t>AALX</w:t>
            </w:r>
            <w:r w:rsidRPr="007C55AF">
              <w:t>*</w:t>
            </w:r>
          </w:p>
          <w:p w:rsidR="004808B3" w:rsidRPr="007C55AF" w:rsidRDefault="004808B3" w:rsidP="008A010F">
            <w:r w:rsidRPr="007C55AF">
              <w:rPr>
                <w:color w:val="000000"/>
              </w:rPr>
              <w:t>формат 3.5"; SATA 6Гб./с.; 7200об./мин.; 500Гб; буфер не менее 32Мб</w:t>
            </w:r>
          </w:p>
        </w:tc>
        <w:tc>
          <w:tcPr>
            <w:tcW w:w="1134" w:type="dxa"/>
          </w:tcPr>
          <w:p w:rsidR="004808B3" w:rsidRPr="007C55AF" w:rsidRDefault="004808B3" w:rsidP="008A010F">
            <w:pPr>
              <w:rPr>
                <w:lang w:val="en-US"/>
              </w:rPr>
            </w:pPr>
            <w:r w:rsidRPr="007C55AF">
              <w:rPr>
                <w:lang w:val="en-US"/>
              </w:rPr>
              <w:t>5</w:t>
            </w:r>
          </w:p>
        </w:tc>
      </w:tr>
      <w:tr w:rsidR="004808B3" w:rsidRPr="007C55AF" w:rsidTr="008A010F">
        <w:tc>
          <w:tcPr>
            <w:tcW w:w="534" w:type="dxa"/>
          </w:tcPr>
          <w:p w:rsidR="004808B3" w:rsidRPr="007C55AF" w:rsidRDefault="004808B3" w:rsidP="008A010F">
            <w:r w:rsidRPr="007C55AF">
              <w:t>2</w:t>
            </w:r>
          </w:p>
        </w:tc>
        <w:tc>
          <w:tcPr>
            <w:tcW w:w="1559" w:type="dxa"/>
          </w:tcPr>
          <w:p w:rsidR="004808B3" w:rsidRPr="007C55AF" w:rsidRDefault="004808B3" w:rsidP="008A010F">
            <w:r w:rsidRPr="007C55AF">
              <w:rPr>
                <w:color w:val="000000"/>
              </w:rPr>
              <w:t xml:space="preserve">Жесткий диск внешний </w:t>
            </w:r>
          </w:p>
        </w:tc>
        <w:tc>
          <w:tcPr>
            <w:tcW w:w="6662" w:type="dxa"/>
          </w:tcPr>
          <w:p w:rsidR="004808B3" w:rsidRPr="007C55AF" w:rsidRDefault="004808B3" w:rsidP="008A010F">
            <w:pPr>
              <w:rPr>
                <w:color w:val="000000"/>
              </w:rPr>
            </w:pPr>
            <w:r w:rsidRPr="007C55AF">
              <w:rPr>
                <w:color w:val="000000"/>
                <w:lang w:val="en-US"/>
              </w:rPr>
              <w:t>FreeAgent</w:t>
            </w:r>
            <w:r w:rsidRPr="007C55AF">
              <w:rPr>
                <w:color w:val="000000"/>
              </w:rPr>
              <w:t xml:space="preserve"> </w:t>
            </w:r>
            <w:r w:rsidRPr="007C55AF">
              <w:rPr>
                <w:color w:val="000000"/>
                <w:lang w:val="en-US"/>
              </w:rPr>
              <w:t>GoFlex</w:t>
            </w:r>
            <w:r w:rsidRPr="007C55AF">
              <w:rPr>
                <w:color w:val="000000"/>
              </w:rPr>
              <w:t xml:space="preserve"> </w:t>
            </w:r>
            <w:r w:rsidRPr="007C55AF">
              <w:rPr>
                <w:color w:val="000000"/>
                <w:lang w:val="en-US"/>
              </w:rPr>
              <w:t>STAA</w:t>
            </w:r>
            <w:r w:rsidRPr="007C55AF">
              <w:rPr>
                <w:color w:val="000000"/>
              </w:rPr>
              <w:t>500206*</w:t>
            </w:r>
          </w:p>
          <w:p w:rsidR="004808B3" w:rsidRPr="007C55AF" w:rsidRDefault="004808B3" w:rsidP="008A010F">
            <w:r w:rsidRPr="007C55AF">
              <w:rPr>
                <w:color w:val="000000"/>
              </w:rPr>
              <w:t>Корпус: пластик</w:t>
            </w:r>
            <w:r w:rsidRPr="007C55AF">
              <w:rPr>
                <w:color w:val="000000"/>
              </w:rPr>
              <w:br/>
              <w:t>Цвет: серебристый</w:t>
            </w:r>
            <w:r w:rsidRPr="007C55AF">
              <w:rPr>
                <w:color w:val="000000"/>
              </w:rPr>
              <w:br/>
              <w:t>Формат: 2,5”, емкость не менее 500</w:t>
            </w:r>
            <w:r w:rsidRPr="007C55AF">
              <w:rPr>
                <w:color w:val="000000"/>
                <w:lang w:val="en-US"/>
              </w:rPr>
              <w:t>Gb</w:t>
            </w:r>
            <w:r w:rsidRPr="007C55AF">
              <w:rPr>
                <w:color w:val="000000"/>
              </w:rPr>
              <w:br/>
              <w:t xml:space="preserve">Интерфейс: </w:t>
            </w:r>
            <w:r w:rsidRPr="007C55AF">
              <w:rPr>
                <w:color w:val="000000"/>
                <w:lang w:val="en-US"/>
              </w:rPr>
              <w:t>USB</w:t>
            </w:r>
            <w:r w:rsidRPr="007C55AF">
              <w:rPr>
                <w:color w:val="000000"/>
              </w:rPr>
              <w:t xml:space="preserve"> 3.0</w:t>
            </w:r>
            <w:r w:rsidRPr="007C55AF">
              <w:rPr>
                <w:color w:val="000000"/>
              </w:rPr>
              <w:br/>
              <w:t xml:space="preserve">Питание: от </w:t>
            </w:r>
            <w:r w:rsidRPr="007C55AF">
              <w:rPr>
                <w:color w:val="000000"/>
                <w:lang w:val="en-US"/>
              </w:rPr>
              <w:t>USB</w:t>
            </w:r>
            <w:r w:rsidRPr="007C55AF">
              <w:rPr>
                <w:color w:val="000000"/>
              </w:rPr>
              <w:t xml:space="preserve"> порта</w:t>
            </w:r>
            <w:r w:rsidRPr="007C55AF">
              <w:rPr>
                <w:color w:val="000000"/>
              </w:rPr>
              <w:br/>
              <w:t>Вес: не более 150 гр.</w:t>
            </w:r>
          </w:p>
        </w:tc>
        <w:tc>
          <w:tcPr>
            <w:tcW w:w="1134" w:type="dxa"/>
          </w:tcPr>
          <w:p w:rsidR="004808B3" w:rsidRPr="007C55AF" w:rsidRDefault="004808B3" w:rsidP="008A010F">
            <w:r w:rsidRPr="007C55AF">
              <w:rPr>
                <w:color w:val="000000"/>
                <w:lang w:val="en-US"/>
              </w:rPr>
              <w:t>4</w:t>
            </w:r>
          </w:p>
        </w:tc>
      </w:tr>
      <w:tr w:rsidR="004808B3" w:rsidRPr="007C55AF" w:rsidTr="008A010F">
        <w:tc>
          <w:tcPr>
            <w:tcW w:w="534" w:type="dxa"/>
          </w:tcPr>
          <w:p w:rsidR="004808B3" w:rsidRPr="007C55AF" w:rsidRDefault="004808B3" w:rsidP="008A010F">
            <w:r w:rsidRPr="007C55AF">
              <w:t>3</w:t>
            </w:r>
          </w:p>
        </w:tc>
        <w:tc>
          <w:tcPr>
            <w:tcW w:w="1559" w:type="dxa"/>
          </w:tcPr>
          <w:p w:rsidR="004808B3" w:rsidRPr="007C55AF" w:rsidRDefault="004808B3" w:rsidP="008A010F">
            <w:r w:rsidRPr="007C55AF">
              <w:rPr>
                <w:color w:val="000000"/>
              </w:rPr>
              <w:t>Кулер для процессора</w:t>
            </w:r>
          </w:p>
        </w:tc>
        <w:tc>
          <w:tcPr>
            <w:tcW w:w="6662" w:type="dxa"/>
          </w:tcPr>
          <w:p w:rsidR="004808B3" w:rsidRPr="007C55AF" w:rsidRDefault="004808B3" w:rsidP="008A010F">
            <w:r w:rsidRPr="007C55AF">
              <w:rPr>
                <w:color w:val="000000"/>
              </w:rPr>
              <w:t>сокет 775/1156/1366; гидродинамический подшипник; уровень шума не более 22дБ</w:t>
            </w:r>
          </w:p>
        </w:tc>
        <w:tc>
          <w:tcPr>
            <w:tcW w:w="1134" w:type="dxa"/>
          </w:tcPr>
          <w:p w:rsidR="004808B3" w:rsidRPr="007C55AF" w:rsidRDefault="004808B3" w:rsidP="008A010F">
            <w:pPr>
              <w:rPr>
                <w:lang w:val="en-US"/>
              </w:rPr>
            </w:pPr>
            <w:r w:rsidRPr="007C55AF">
              <w:rPr>
                <w:lang w:val="en-US"/>
              </w:rPr>
              <w:t>3</w:t>
            </w:r>
          </w:p>
        </w:tc>
      </w:tr>
      <w:tr w:rsidR="004808B3" w:rsidRPr="007C55AF" w:rsidTr="008A010F">
        <w:tc>
          <w:tcPr>
            <w:tcW w:w="534" w:type="dxa"/>
          </w:tcPr>
          <w:p w:rsidR="004808B3" w:rsidRPr="007C55AF" w:rsidRDefault="004808B3" w:rsidP="008A010F">
            <w:r w:rsidRPr="007C55AF">
              <w:t>4</w:t>
            </w:r>
          </w:p>
        </w:tc>
        <w:tc>
          <w:tcPr>
            <w:tcW w:w="1559" w:type="dxa"/>
          </w:tcPr>
          <w:p w:rsidR="004808B3" w:rsidRPr="007C55AF" w:rsidRDefault="004808B3" w:rsidP="008A010F">
            <w:r w:rsidRPr="007C55AF">
              <w:rPr>
                <w:color w:val="000000"/>
              </w:rPr>
              <w:t>Наушники с микрофоном</w:t>
            </w:r>
          </w:p>
        </w:tc>
        <w:tc>
          <w:tcPr>
            <w:tcW w:w="6662" w:type="dxa"/>
          </w:tcPr>
          <w:p w:rsidR="004808B3" w:rsidRPr="007C55AF" w:rsidRDefault="004808B3" w:rsidP="008A010F">
            <w:r w:rsidRPr="007C55AF">
              <w:rPr>
                <w:color w:val="000000"/>
              </w:rPr>
              <w:t>Тип конструкции: накладные; крепление наушников: вертикальная дужка с регулируемым  оголовьем;  2 миниджека 3.5 мм; длина кабеля наушников: 1,7-3м;   темный цвет</w:t>
            </w:r>
          </w:p>
        </w:tc>
        <w:tc>
          <w:tcPr>
            <w:tcW w:w="1134" w:type="dxa"/>
          </w:tcPr>
          <w:p w:rsidR="004808B3" w:rsidRPr="007C55AF" w:rsidRDefault="004808B3" w:rsidP="008A010F">
            <w:r w:rsidRPr="007C55AF">
              <w:rPr>
                <w:lang w:val="en-US"/>
              </w:rPr>
              <w:t>10</w:t>
            </w:r>
          </w:p>
        </w:tc>
      </w:tr>
      <w:tr w:rsidR="004808B3" w:rsidRPr="007C55AF" w:rsidTr="008A010F">
        <w:tc>
          <w:tcPr>
            <w:tcW w:w="534" w:type="dxa"/>
          </w:tcPr>
          <w:p w:rsidR="004808B3" w:rsidRPr="007C55AF" w:rsidRDefault="004808B3" w:rsidP="008A010F">
            <w:pPr>
              <w:rPr>
                <w:lang w:val="en-US"/>
              </w:rPr>
            </w:pPr>
            <w:r w:rsidRPr="007C55AF">
              <w:rPr>
                <w:lang w:val="en-US"/>
              </w:rPr>
              <w:t>5</w:t>
            </w:r>
          </w:p>
        </w:tc>
        <w:tc>
          <w:tcPr>
            <w:tcW w:w="1559" w:type="dxa"/>
          </w:tcPr>
          <w:p w:rsidR="004808B3" w:rsidRPr="007C55AF" w:rsidRDefault="004808B3" w:rsidP="008A010F">
            <w:pPr>
              <w:rPr>
                <w:color w:val="000000"/>
              </w:rPr>
            </w:pPr>
            <w:r w:rsidRPr="007C55AF">
              <w:rPr>
                <w:color w:val="000000"/>
              </w:rPr>
              <w:t>Веб камера</w:t>
            </w:r>
          </w:p>
        </w:tc>
        <w:tc>
          <w:tcPr>
            <w:tcW w:w="6662" w:type="dxa"/>
          </w:tcPr>
          <w:p w:rsidR="004808B3" w:rsidRPr="007C55AF" w:rsidRDefault="004808B3" w:rsidP="008A010F">
            <w:pPr>
              <w:rPr>
                <w:color w:val="000000"/>
              </w:rPr>
            </w:pPr>
            <w:r w:rsidRPr="007C55AF">
              <w:rPr>
                <w:color w:val="000000"/>
                <w:lang w:val="en-US"/>
              </w:rPr>
              <w:t>HD</w:t>
            </w:r>
            <w:r w:rsidRPr="007C55AF">
              <w:rPr>
                <w:color w:val="000000"/>
              </w:rPr>
              <w:t xml:space="preserve"> </w:t>
            </w:r>
            <w:r w:rsidRPr="007C55AF">
              <w:rPr>
                <w:color w:val="000000"/>
                <w:lang w:val="en-US"/>
              </w:rPr>
              <w:t>WebCam</w:t>
            </w:r>
            <w:r w:rsidRPr="007C55AF">
              <w:rPr>
                <w:color w:val="000000"/>
              </w:rPr>
              <w:t xml:space="preserve"> </w:t>
            </w:r>
            <w:r w:rsidRPr="007C55AF">
              <w:rPr>
                <w:color w:val="000000"/>
                <w:lang w:val="en-US"/>
              </w:rPr>
              <w:t>C</w:t>
            </w:r>
            <w:r w:rsidRPr="007C55AF">
              <w:rPr>
                <w:color w:val="000000"/>
              </w:rPr>
              <w:t>270*</w:t>
            </w:r>
          </w:p>
          <w:p w:rsidR="004808B3" w:rsidRPr="007C55AF" w:rsidRDefault="004808B3" w:rsidP="008A010F">
            <w:pPr>
              <w:rPr>
                <w:color w:val="000000"/>
              </w:rPr>
            </w:pPr>
            <w:r w:rsidRPr="007C55AF">
              <w:rPr>
                <w:color w:val="000000"/>
              </w:rPr>
              <w:t>USB 2.0; 1280*720; микрофон; технология RightSound; поддержка windows 7; крепление к ЖК-дисплею</w:t>
            </w:r>
          </w:p>
        </w:tc>
        <w:tc>
          <w:tcPr>
            <w:tcW w:w="1134" w:type="dxa"/>
          </w:tcPr>
          <w:p w:rsidR="004808B3" w:rsidRPr="007C55AF" w:rsidRDefault="004808B3" w:rsidP="008A010F">
            <w:r w:rsidRPr="007C55AF">
              <w:t>10</w:t>
            </w:r>
          </w:p>
        </w:tc>
      </w:tr>
      <w:tr w:rsidR="004808B3" w:rsidRPr="007C55AF" w:rsidTr="008A010F">
        <w:tc>
          <w:tcPr>
            <w:tcW w:w="534" w:type="dxa"/>
          </w:tcPr>
          <w:p w:rsidR="004808B3" w:rsidRPr="007C55AF" w:rsidRDefault="004808B3" w:rsidP="008A010F">
            <w:pPr>
              <w:rPr>
                <w:lang w:val="en-US"/>
              </w:rPr>
            </w:pPr>
            <w:r w:rsidRPr="007C55AF">
              <w:rPr>
                <w:lang w:val="en-US"/>
              </w:rPr>
              <w:t>6</w:t>
            </w:r>
          </w:p>
        </w:tc>
        <w:tc>
          <w:tcPr>
            <w:tcW w:w="1559" w:type="dxa"/>
          </w:tcPr>
          <w:p w:rsidR="004808B3" w:rsidRPr="007C55AF" w:rsidRDefault="004808B3" w:rsidP="008A010F">
            <w:pPr>
              <w:rPr>
                <w:color w:val="000000"/>
              </w:rPr>
            </w:pPr>
            <w:r w:rsidRPr="007C55AF">
              <w:rPr>
                <w:color w:val="000000"/>
              </w:rPr>
              <w:t>Колонки</w:t>
            </w:r>
          </w:p>
        </w:tc>
        <w:tc>
          <w:tcPr>
            <w:tcW w:w="6662" w:type="dxa"/>
          </w:tcPr>
          <w:p w:rsidR="004808B3" w:rsidRPr="007C55AF" w:rsidRDefault="004808B3" w:rsidP="008A010F">
            <w:pPr>
              <w:rPr>
                <w:color w:val="000000"/>
              </w:rPr>
            </w:pPr>
            <w:r w:rsidRPr="007C55AF">
              <w:rPr>
                <w:color w:val="000000"/>
              </w:rPr>
              <w:t>2x3W; миниджек 3.5 мм; черный цвет</w:t>
            </w:r>
          </w:p>
        </w:tc>
        <w:tc>
          <w:tcPr>
            <w:tcW w:w="1134" w:type="dxa"/>
          </w:tcPr>
          <w:p w:rsidR="004808B3" w:rsidRPr="007C55AF" w:rsidRDefault="004808B3" w:rsidP="008A010F">
            <w:r w:rsidRPr="007C55AF">
              <w:t>12</w:t>
            </w:r>
          </w:p>
        </w:tc>
      </w:tr>
      <w:tr w:rsidR="004808B3" w:rsidRPr="007C55AF" w:rsidTr="008A010F">
        <w:tc>
          <w:tcPr>
            <w:tcW w:w="534" w:type="dxa"/>
          </w:tcPr>
          <w:p w:rsidR="004808B3" w:rsidRPr="007C55AF" w:rsidRDefault="004808B3" w:rsidP="008A010F">
            <w:pPr>
              <w:rPr>
                <w:lang w:val="en-US"/>
              </w:rPr>
            </w:pPr>
            <w:r w:rsidRPr="007C55AF">
              <w:rPr>
                <w:lang w:val="en-US"/>
              </w:rPr>
              <w:t>7</w:t>
            </w:r>
          </w:p>
        </w:tc>
        <w:tc>
          <w:tcPr>
            <w:tcW w:w="1559" w:type="dxa"/>
          </w:tcPr>
          <w:p w:rsidR="004808B3" w:rsidRPr="007C55AF" w:rsidRDefault="004808B3" w:rsidP="008A010F">
            <w:pPr>
              <w:rPr>
                <w:color w:val="000000"/>
              </w:rPr>
            </w:pPr>
            <w:r w:rsidRPr="007C55AF">
              <w:rPr>
                <w:color w:val="000000"/>
              </w:rPr>
              <w:t>Модуль памяти</w:t>
            </w:r>
          </w:p>
        </w:tc>
        <w:tc>
          <w:tcPr>
            <w:tcW w:w="6662" w:type="dxa"/>
          </w:tcPr>
          <w:p w:rsidR="004808B3" w:rsidRPr="007C55AF" w:rsidRDefault="004808B3" w:rsidP="008A010F">
            <w:pPr>
              <w:rPr>
                <w:color w:val="000000"/>
                <w:lang w:val="en-US"/>
              </w:rPr>
            </w:pPr>
            <w:r w:rsidRPr="007C55AF">
              <w:rPr>
                <w:color w:val="000000"/>
                <w:lang w:val="en-US"/>
              </w:rPr>
              <w:t>DDR 1</w:t>
            </w:r>
            <w:r w:rsidRPr="007C55AF">
              <w:rPr>
                <w:color w:val="000000"/>
              </w:rPr>
              <w:t>Гб</w:t>
            </w:r>
            <w:r w:rsidRPr="007C55AF">
              <w:rPr>
                <w:color w:val="000000"/>
                <w:lang w:val="en-US"/>
              </w:rPr>
              <w:t>; DIMM DDR; 1Gb;  PC-3200</w:t>
            </w:r>
          </w:p>
        </w:tc>
        <w:tc>
          <w:tcPr>
            <w:tcW w:w="1134" w:type="dxa"/>
          </w:tcPr>
          <w:p w:rsidR="004808B3" w:rsidRPr="007C55AF" w:rsidRDefault="004808B3" w:rsidP="008A010F">
            <w:pPr>
              <w:rPr>
                <w:lang w:val="en-US"/>
              </w:rPr>
            </w:pPr>
            <w:r w:rsidRPr="007C55AF">
              <w:t>6</w:t>
            </w:r>
          </w:p>
        </w:tc>
      </w:tr>
      <w:tr w:rsidR="004808B3" w:rsidRPr="007C55AF" w:rsidTr="008A010F">
        <w:tc>
          <w:tcPr>
            <w:tcW w:w="534" w:type="dxa"/>
          </w:tcPr>
          <w:p w:rsidR="004808B3" w:rsidRPr="007C55AF" w:rsidRDefault="004808B3" w:rsidP="008A010F">
            <w:pPr>
              <w:rPr>
                <w:lang w:val="en-US"/>
              </w:rPr>
            </w:pPr>
            <w:r w:rsidRPr="007C55AF">
              <w:rPr>
                <w:lang w:val="en-US"/>
              </w:rPr>
              <w:t>8</w:t>
            </w:r>
          </w:p>
        </w:tc>
        <w:tc>
          <w:tcPr>
            <w:tcW w:w="1559" w:type="dxa"/>
          </w:tcPr>
          <w:p w:rsidR="004808B3" w:rsidRPr="007C55AF" w:rsidRDefault="004808B3" w:rsidP="008A010F">
            <w:pPr>
              <w:rPr>
                <w:color w:val="000000"/>
              </w:rPr>
            </w:pPr>
            <w:r w:rsidRPr="007C55AF">
              <w:rPr>
                <w:color w:val="000000"/>
              </w:rPr>
              <w:t>Модуль памяти</w:t>
            </w:r>
          </w:p>
        </w:tc>
        <w:tc>
          <w:tcPr>
            <w:tcW w:w="6662" w:type="dxa"/>
          </w:tcPr>
          <w:p w:rsidR="004808B3" w:rsidRPr="007C55AF" w:rsidRDefault="004808B3" w:rsidP="008A010F">
            <w:pPr>
              <w:rPr>
                <w:color w:val="000000"/>
                <w:lang w:val="en-US"/>
              </w:rPr>
            </w:pPr>
            <w:r w:rsidRPr="007C55AF">
              <w:rPr>
                <w:color w:val="000000"/>
                <w:lang w:val="en-US"/>
              </w:rPr>
              <w:t>DDR-II 2</w:t>
            </w:r>
            <w:r w:rsidRPr="007C55AF">
              <w:rPr>
                <w:color w:val="000000"/>
              </w:rPr>
              <w:t>Гб</w:t>
            </w:r>
            <w:r w:rsidRPr="007C55AF">
              <w:rPr>
                <w:color w:val="000000"/>
                <w:lang w:val="en-US"/>
              </w:rPr>
              <w:t>; DIMM DDR-II;  2Gb;  PC2-6400</w:t>
            </w:r>
          </w:p>
        </w:tc>
        <w:tc>
          <w:tcPr>
            <w:tcW w:w="1134" w:type="dxa"/>
          </w:tcPr>
          <w:p w:rsidR="004808B3" w:rsidRPr="007C55AF" w:rsidRDefault="004808B3" w:rsidP="008A010F">
            <w:r w:rsidRPr="007C55AF">
              <w:t>30</w:t>
            </w:r>
          </w:p>
        </w:tc>
      </w:tr>
      <w:tr w:rsidR="004808B3" w:rsidRPr="007C55AF" w:rsidTr="008A010F">
        <w:tc>
          <w:tcPr>
            <w:tcW w:w="534" w:type="dxa"/>
          </w:tcPr>
          <w:p w:rsidR="004808B3" w:rsidRPr="007C55AF" w:rsidRDefault="004808B3" w:rsidP="008A010F">
            <w:pPr>
              <w:rPr>
                <w:lang w:val="en-US"/>
              </w:rPr>
            </w:pPr>
            <w:r w:rsidRPr="007C55AF">
              <w:rPr>
                <w:lang w:val="en-US"/>
              </w:rPr>
              <w:t>9</w:t>
            </w:r>
          </w:p>
        </w:tc>
        <w:tc>
          <w:tcPr>
            <w:tcW w:w="1559" w:type="dxa"/>
          </w:tcPr>
          <w:p w:rsidR="004808B3" w:rsidRPr="007C55AF" w:rsidRDefault="004808B3" w:rsidP="008A010F">
            <w:pPr>
              <w:rPr>
                <w:color w:val="000000"/>
              </w:rPr>
            </w:pPr>
            <w:r w:rsidRPr="007C55AF">
              <w:rPr>
                <w:color w:val="000000"/>
              </w:rPr>
              <w:t>Блок питания</w:t>
            </w:r>
          </w:p>
        </w:tc>
        <w:tc>
          <w:tcPr>
            <w:tcW w:w="6662" w:type="dxa"/>
          </w:tcPr>
          <w:p w:rsidR="004808B3" w:rsidRPr="007C55AF" w:rsidRDefault="004808B3" w:rsidP="008A010F">
            <w:pPr>
              <w:rPr>
                <w:color w:val="000000"/>
              </w:rPr>
            </w:pPr>
            <w:r w:rsidRPr="007C55AF">
              <w:rPr>
                <w:color w:val="000000"/>
              </w:rPr>
              <w:t>Chieftec* GPA-450S*</w:t>
            </w:r>
            <w:r w:rsidRPr="007C55AF">
              <w:rPr>
                <w:color w:val="000000"/>
              </w:rPr>
              <w:br/>
              <w:t>450W ATX (24+4+6/8пин);  защита от коротких замыканий (SCP), защита от повышения напряжения (OVP), защита от перегрузки любого из выходов блока по отдельности (OCP).</w:t>
            </w:r>
          </w:p>
        </w:tc>
        <w:tc>
          <w:tcPr>
            <w:tcW w:w="1134" w:type="dxa"/>
          </w:tcPr>
          <w:p w:rsidR="004808B3" w:rsidRPr="007C55AF" w:rsidRDefault="004808B3" w:rsidP="008A010F">
            <w:r w:rsidRPr="007C55AF">
              <w:t>5</w:t>
            </w:r>
          </w:p>
        </w:tc>
      </w:tr>
      <w:tr w:rsidR="004808B3" w:rsidRPr="007C55AF" w:rsidTr="008A010F">
        <w:tc>
          <w:tcPr>
            <w:tcW w:w="534" w:type="dxa"/>
          </w:tcPr>
          <w:p w:rsidR="004808B3" w:rsidRPr="007C55AF" w:rsidRDefault="004808B3" w:rsidP="008A010F">
            <w:pPr>
              <w:rPr>
                <w:lang w:val="en-US"/>
              </w:rPr>
            </w:pPr>
            <w:r w:rsidRPr="007C55AF">
              <w:rPr>
                <w:lang w:val="en-US"/>
              </w:rPr>
              <w:t>10</w:t>
            </w:r>
          </w:p>
        </w:tc>
        <w:tc>
          <w:tcPr>
            <w:tcW w:w="1559" w:type="dxa"/>
          </w:tcPr>
          <w:p w:rsidR="004808B3" w:rsidRPr="007C55AF" w:rsidRDefault="004808B3" w:rsidP="008A010F">
            <w:pPr>
              <w:rPr>
                <w:color w:val="000000"/>
              </w:rPr>
            </w:pPr>
            <w:r w:rsidRPr="007C55AF">
              <w:rPr>
                <w:color w:val="000000"/>
              </w:rPr>
              <w:t>Внешний накопитель на гибких магнитных дисках</w:t>
            </w:r>
          </w:p>
        </w:tc>
        <w:tc>
          <w:tcPr>
            <w:tcW w:w="6662" w:type="dxa"/>
          </w:tcPr>
          <w:p w:rsidR="004808B3" w:rsidRPr="007C55AF" w:rsidRDefault="004808B3" w:rsidP="008A010F">
            <w:pPr>
              <w:rPr>
                <w:color w:val="000000"/>
              </w:rPr>
            </w:pPr>
            <w:r w:rsidRPr="007C55AF">
              <w:rPr>
                <w:color w:val="000000"/>
              </w:rPr>
              <w:t>1.44 Мб; USB интерфейс; черный цвет</w:t>
            </w:r>
          </w:p>
        </w:tc>
        <w:tc>
          <w:tcPr>
            <w:tcW w:w="1134" w:type="dxa"/>
          </w:tcPr>
          <w:p w:rsidR="004808B3" w:rsidRPr="007C55AF" w:rsidRDefault="004808B3" w:rsidP="008A010F">
            <w:r w:rsidRPr="007C55AF">
              <w:t>5</w:t>
            </w:r>
          </w:p>
        </w:tc>
      </w:tr>
      <w:tr w:rsidR="004808B3" w:rsidRPr="007C55AF" w:rsidTr="008A010F">
        <w:tc>
          <w:tcPr>
            <w:tcW w:w="534" w:type="dxa"/>
          </w:tcPr>
          <w:p w:rsidR="004808B3" w:rsidRPr="007C55AF" w:rsidRDefault="004808B3" w:rsidP="008A010F">
            <w:pPr>
              <w:rPr>
                <w:lang w:val="en-US"/>
              </w:rPr>
            </w:pPr>
            <w:r w:rsidRPr="007C55AF">
              <w:rPr>
                <w:lang w:val="en-US"/>
              </w:rPr>
              <w:t>11</w:t>
            </w:r>
          </w:p>
        </w:tc>
        <w:tc>
          <w:tcPr>
            <w:tcW w:w="1559" w:type="dxa"/>
          </w:tcPr>
          <w:p w:rsidR="004808B3" w:rsidRPr="007C55AF" w:rsidRDefault="004808B3" w:rsidP="008A010F">
            <w:pPr>
              <w:rPr>
                <w:color w:val="000000"/>
              </w:rPr>
            </w:pPr>
            <w:r w:rsidRPr="007C55AF">
              <w:rPr>
                <w:color w:val="000000"/>
              </w:rPr>
              <w:t>Внешний пишущий оптический привод</w:t>
            </w:r>
          </w:p>
        </w:tc>
        <w:tc>
          <w:tcPr>
            <w:tcW w:w="6662" w:type="dxa"/>
          </w:tcPr>
          <w:p w:rsidR="004808B3" w:rsidRPr="007C55AF" w:rsidRDefault="004808B3" w:rsidP="008A010F">
            <w:pPr>
              <w:rPr>
                <w:color w:val="000000"/>
              </w:rPr>
            </w:pPr>
            <w:r w:rsidRPr="007C55AF">
              <w:rPr>
                <w:color w:val="000000"/>
              </w:rPr>
              <w:t>возможность чтения и записи оптических дисков DVD±R/RW, CD-R/RW; USB2.0 интерфейс;  черный цвет</w:t>
            </w:r>
          </w:p>
        </w:tc>
        <w:tc>
          <w:tcPr>
            <w:tcW w:w="1134" w:type="dxa"/>
          </w:tcPr>
          <w:p w:rsidR="004808B3" w:rsidRPr="007C55AF" w:rsidRDefault="004808B3" w:rsidP="008A010F">
            <w:r w:rsidRPr="007C55AF">
              <w:t>5</w:t>
            </w:r>
          </w:p>
        </w:tc>
      </w:tr>
      <w:tr w:rsidR="004808B3" w:rsidRPr="007C55AF" w:rsidTr="008A010F">
        <w:tc>
          <w:tcPr>
            <w:tcW w:w="534" w:type="dxa"/>
          </w:tcPr>
          <w:p w:rsidR="004808B3" w:rsidRPr="007C55AF" w:rsidRDefault="004808B3" w:rsidP="008A010F">
            <w:pPr>
              <w:rPr>
                <w:lang w:val="en-US"/>
              </w:rPr>
            </w:pPr>
            <w:r w:rsidRPr="007C55AF">
              <w:rPr>
                <w:lang w:val="en-US"/>
              </w:rPr>
              <w:t>12</w:t>
            </w:r>
          </w:p>
        </w:tc>
        <w:tc>
          <w:tcPr>
            <w:tcW w:w="1559" w:type="dxa"/>
          </w:tcPr>
          <w:p w:rsidR="004808B3" w:rsidRPr="007C55AF" w:rsidRDefault="004808B3" w:rsidP="008A010F">
            <w:pPr>
              <w:rPr>
                <w:color w:val="000000"/>
              </w:rPr>
            </w:pPr>
            <w:r w:rsidRPr="007C55AF">
              <w:rPr>
                <w:color w:val="000000"/>
              </w:rPr>
              <w:t>Кабель удлинительный</w:t>
            </w:r>
          </w:p>
        </w:tc>
        <w:tc>
          <w:tcPr>
            <w:tcW w:w="6662" w:type="dxa"/>
          </w:tcPr>
          <w:p w:rsidR="004808B3" w:rsidRPr="007C55AF" w:rsidRDefault="004808B3" w:rsidP="008A010F">
            <w:pPr>
              <w:rPr>
                <w:color w:val="000000"/>
              </w:rPr>
            </w:pPr>
            <w:r w:rsidRPr="007C55AF">
              <w:rPr>
                <w:color w:val="000000"/>
              </w:rPr>
              <w:t>USB2.0 A-&gt;A; длина 1,8м; два ферритовых фильтра; повышенная помехозащищенность</w:t>
            </w:r>
          </w:p>
        </w:tc>
        <w:tc>
          <w:tcPr>
            <w:tcW w:w="1134" w:type="dxa"/>
          </w:tcPr>
          <w:p w:rsidR="004808B3" w:rsidRPr="007C55AF" w:rsidRDefault="004808B3" w:rsidP="008A010F">
            <w:r w:rsidRPr="007C55AF">
              <w:t>5</w:t>
            </w:r>
          </w:p>
        </w:tc>
      </w:tr>
      <w:tr w:rsidR="004808B3" w:rsidRPr="007C55AF" w:rsidTr="008A010F">
        <w:tc>
          <w:tcPr>
            <w:tcW w:w="534" w:type="dxa"/>
          </w:tcPr>
          <w:p w:rsidR="004808B3" w:rsidRPr="007C55AF" w:rsidRDefault="004808B3" w:rsidP="008A010F">
            <w:pPr>
              <w:rPr>
                <w:lang w:val="en-US"/>
              </w:rPr>
            </w:pPr>
            <w:r w:rsidRPr="007C55AF">
              <w:rPr>
                <w:lang w:val="en-US"/>
              </w:rPr>
              <w:t>13</w:t>
            </w:r>
          </w:p>
        </w:tc>
        <w:tc>
          <w:tcPr>
            <w:tcW w:w="1559" w:type="dxa"/>
          </w:tcPr>
          <w:p w:rsidR="004808B3" w:rsidRPr="007C55AF" w:rsidRDefault="004808B3" w:rsidP="008A010F">
            <w:pPr>
              <w:rPr>
                <w:color w:val="000000"/>
              </w:rPr>
            </w:pPr>
            <w:r w:rsidRPr="007C55AF">
              <w:rPr>
                <w:color w:val="000000"/>
              </w:rPr>
              <w:t>Кабель</w:t>
            </w:r>
          </w:p>
        </w:tc>
        <w:tc>
          <w:tcPr>
            <w:tcW w:w="6662" w:type="dxa"/>
          </w:tcPr>
          <w:p w:rsidR="004808B3" w:rsidRPr="007C55AF" w:rsidRDefault="004808B3" w:rsidP="008A010F">
            <w:pPr>
              <w:rPr>
                <w:color w:val="000000"/>
              </w:rPr>
            </w:pPr>
            <w:r w:rsidRPr="007C55AF">
              <w:rPr>
                <w:color w:val="000000"/>
              </w:rPr>
              <w:t>USB2.0 A-&gt;B; длина 1,8м; два ферритовых фильтра; повышенная помехозащищенность</w:t>
            </w:r>
          </w:p>
        </w:tc>
        <w:tc>
          <w:tcPr>
            <w:tcW w:w="1134" w:type="dxa"/>
          </w:tcPr>
          <w:p w:rsidR="004808B3" w:rsidRPr="007C55AF" w:rsidRDefault="004808B3" w:rsidP="008A010F">
            <w:r w:rsidRPr="007C55AF">
              <w:t>5</w:t>
            </w:r>
          </w:p>
        </w:tc>
      </w:tr>
      <w:tr w:rsidR="004808B3" w:rsidRPr="007C55AF" w:rsidTr="008A010F">
        <w:tc>
          <w:tcPr>
            <w:tcW w:w="534" w:type="dxa"/>
          </w:tcPr>
          <w:p w:rsidR="004808B3" w:rsidRPr="007C55AF" w:rsidRDefault="004808B3" w:rsidP="008A010F">
            <w:pPr>
              <w:rPr>
                <w:lang w:val="en-US"/>
              </w:rPr>
            </w:pPr>
            <w:r w:rsidRPr="007C55AF">
              <w:rPr>
                <w:lang w:val="en-US"/>
              </w:rPr>
              <w:t>14</w:t>
            </w:r>
          </w:p>
        </w:tc>
        <w:tc>
          <w:tcPr>
            <w:tcW w:w="1559" w:type="dxa"/>
          </w:tcPr>
          <w:p w:rsidR="004808B3" w:rsidRPr="007C55AF" w:rsidRDefault="004808B3" w:rsidP="008A010F">
            <w:pPr>
              <w:rPr>
                <w:color w:val="000000"/>
              </w:rPr>
            </w:pPr>
            <w:r w:rsidRPr="007C55AF">
              <w:rPr>
                <w:color w:val="000000"/>
              </w:rPr>
              <w:t>Клавиатура USB</w:t>
            </w:r>
          </w:p>
        </w:tc>
        <w:tc>
          <w:tcPr>
            <w:tcW w:w="6662" w:type="dxa"/>
          </w:tcPr>
          <w:p w:rsidR="004808B3" w:rsidRPr="007C55AF" w:rsidRDefault="004808B3" w:rsidP="008A010F">
            <w:pPr>
              <w:rPr>
                <w:color w:val="000000"/>
              </w:rPr>
            </w:pPr>
            <w:r w:rsidRPr="007C55AF">
              <w:rPr>
                <w:color w:val="000000"/>
              </w:rPr>
              <w:t>104 клавиши; USB2.0; "ноутбучные" клавиши; Enter большой; белый цвет</w:t>
            </w:r>
          </w:p>
        </w:tc>
        <w:tc>
          <w:tcPr>
            <w:tcW w:w="1134" w:type="dxa"/>
          </w:tcPr>
          <w:p w:rsidR="004808B3" w:rsidRPr="007C55AF" w:rsidRDefault="004808B3" w:rsidP="008A010F">
            <w:r w:rsidRPr="007C55AF">
              <w:t>7</w:t>
            </w:r>
          </w:p>
        </w:tc>
      </w:tr>
      <w:tr w:rsidR="004808B3" w:rsidRPr="007C55AF" w:rsidTr="008A010F">
        <w:tc>
          <w:tcPr>
            <w:tcW w:w="534" w:type="dxa"/>
          </w:tcPr>
          <w:p w:rsidR="004808B3" w:rsidRPr="007C55AF" w:rsidRDefault="004808B3" w:rsidP="008A010F">
            <w:pPr>
              <w:rPr>
                <w:lang w:val="en-US"/>
              </w:rPr>
            </w:pPr>
            <w:r w:rsidRPr="007C55AF">
              <w:rPr>
                <w:lang w:val="en-US"/>
              </w:rPr>
              <w:t>15</w:t>
            </w:r>
          </w:p>
        </w:tc>
        <w:tc>
          <w:tcPr>
            <w:tcW w:w="1559" w:type="dxa"/>
          </w:tcPr>
          <w:p w:rsidR="004808B3" w:rsidRPr="007C55AF" w:rsidRDefault="004808B3" w:rsidP="008A010F">
            <w:pPr>
              <w:rPr>
                <w:color w:val="000000"/>
              </w:rPr>
            </w:pPr>
            <w:r w:rsidRPr="007C55AF">
              <w:rPr>
                <w:color w:val="000000"/>
              </w:rPr>
              <w:t>Клавиатура USB</w:t>
            </w:r>
          </w:p>
        </w:tc>
        <w:tc>
          <w:tcPr>
            <w:tcW w:w="6662" w:type="dxa"/>
          </w:tcPr>
          <w:p w:rsidR="004808B3" w:rsidRPr="007C55AF" w:rsidRDefault="004808B3" w:rsidP="008A010F">
            <w:pPr>
              <w:rPr>
                <w:color w:val="000000"/>
              </w:rPr>
            </w:pPr>
            <w:r w:rsidRPr="007C55AF">
              <w:rPr>
                <w:color w:val="000000"/>
              </w:rPr>
              <w:t>104 клавиши; USB2.0; "ноутбучные" клавиши; Enter большой; черный цвет</w:t>
            </w:r>
          </w:p>
        </w:tc>
        <w:tc>
          <w:tcPr>
            <w:tcW w:w="1134" w:type="dxa"/>
          </w:tcPr>
          <w:p w:rsidR="004808B3" w:rsidRPr="007C55AF" w:rsidRDefault="004808B3" w:rsidP="008A010F">
            <w:r w:rsidRPr="007C55AF">
              <w:t>7</w:t>
            </w:r>
          </w:p>
        </w:tc>
      </w:tr>
      <w:tr w:rsidR="004808B3" w:rsidRPr="007C55AF" w:rsidTr="008A010F">
        <w:tc>
          <w:tcPr>
            <w:tcW w:w="534" w:type="dxa"/>
          </w:tcPr>
          <w:p w:rsidR="004808B3" w:rsidRPr="007C55AF" w:rsidRDefault="004808B3" w:rsidP="008A010F">
            <w:pPr>
              <w:rPr>
                <w:lang w:val="en-US"/>
              </w:rPr>
            </w:pPr>
            <w:r w:rsidRPr="007C55AF">
              <w:rPr>
                <w:lang w:val="en-US"/>
              </w:rPr>
              <w:t>16</w:t>
            </w:r>
          </w:p>
        </w:tc>
        <w:tc>
          <w:tcPr>
            <w:tcW w:w="1559" w:type="dxa"/>
          </w:tcPr>
          <w:p w:rsidR="004808B3" w:rsidRPr="007C55AF" w:rsidRDefault="004808B3" w:rsidP="008A010F">
            <w:pPr>
              <w:rPr>
                <w:color w:val="000000"/>
              </w:rPr>
            </w:pPr>
            <w:r w:rsidRPr="007C55AF">
              <w:rPr>
                <w:color w:val="000000"/>
              </w:rPr>
              <w:t>Мышь USB</w:t>
            </w:r>
          </w:p>
        </w:tc>
        <w:tc>
          <w:tcPr>
            <w:tcW w:w="6662" w:type="dxa"/>
          </w:tcPr>
          <w:p w:rsidR="004808B3" w:rsidRPr="007C55AF" w:rsidRDefault="004808B3" w:rsidP="008A010F">
            <w:pPr>
              <w:rPr>
                <w:color w:val="000000"/>
              </w:rPr>
            </w:pPr>
            <w:r w:rsidRPr="007C55AF">
              <w:rPr>
                <w:color w:val="000000"/>
              </w:rPr>
              <w:t>3 кнопки; USB2.0; белый цвет</w:t>
            </w:r>
          </w:p>
        </w:tc>
        <w:tc>
          <w:tcPr>
            <w:tcW w:w="1134" w:type="dxa"/>
          </w:tcPr>
          <w:p w:rsidR="004808B3" w:rsidRPr="007C55AF" w:rsidRDefault="004808B3" w:rsidP="008A010F">
            <w:r w:rsidRPr="007C55AF">
              <w:t>7</w:t>
            </w:r>
          </w:p>
        </w:tc>
      </w:tr>
      <w:tr w:rsidR="004808B3" w:rsidRPr="007C55AF" w:rsidTr="008A010F">
        <w:tc>
          <w:tcPr>
            <w:tcW w:w="534" w:type="dxa"/>
          </w:tcPr>
          <w:p w:rsidR="004808B3" w:rsidRPr="007C55AF" w:rsidRDefault="004808B3" w:rsidP="008A010F">
            <w:pPr>
              <w:rPr>
                <w:lang w:val="en-US"/>
              </w:rPr>
            </w:pPr>
            <w:r w:rsidRPr="007C55AF">
              <w:rPr>
                <w:lang w:val="en-US"/>
              </w:rPr>
              <w:t>17</w:t>
            </w:r>
          </w:p>
        </w:tc>
        <w:tc>
          <w:tcPr>
            <w:tcW w:w="1559" w:type="dxa"/>
          </w:tcPr>
          <w:p w:rsidR="004808B3" w:rsidRPr="007C55AF" w:rsidRDefault="004808B3" w:rsidP="008A010F">
            <w:pPr>
              <w:rPr>
                <w:color w:val="000000"/>
              </w:rPr>
            </w:pPr>
            <w:r w:rsidRPr="007C55AF">
              <w:rPr>
                <w:color w:val="000000"/>
              </w:rPr>
              <w:t>Мышь USB</w:t>
            </w:r>
          </w:p>
        </w:tc>
        <w:tc>
          <w:tcPr>
            <w:tcW w:w="6662" w:type="dxa"/>
          </w:tcPr>
          <w:p w:rsidR="004808B3" w:rsidRPr="007C55AF" w:rsidRDefault="004808B3" w:rsidP="008A010F">
            <w:pPr>
              <w:rPr>
                <w:color w:val="000000"/>
              </w:rPr>
            </w:pPr>
            <w:r w:rsidRPr="007C55AF">
              <w:rPr>
                <w:color w:val="000000"/>
              </w:rPr>
              <w:t>3 кнопки; USB2.0; черный цвет</w:t>
            </w:r>
          </w:p>
        </w:tc>
        <w:tc>
          <w:tcPr>
            <w:tcW w:w="1134" w:type="dxa"/>
          </w:tcPr>
          <w:p w:rsidR="004808B3" w:rsidRPr="007C55AF" w:rsidRDefault="004808B3" w:rsidP="008A010F">
            <w:r w:rsidRPr="007C55AF">
              <w:t>7</w:t>
            </w:r>
          </w:p>
        </w:tc>
      </w:tr>
      <w:tr w:rsidR="004808B3" w:rsidRPr="007C55AF" w:rsidTr="008A010F">
        <w:tc>
          <w:tcPr>
            <w:tcW w:w="534" w:type="dxa"/>
          </w:tcPr>
          <w:p w:rsidR="004808B3" w:rsidRPr="007C55AF" w:rsidRDefault="004808B3" w:rsidP="008A010F">
            <w:pPr>
              <w:rPr>
                <w:lang w:val="en-US"/>
              </w:rPr>
            </w:pPr>
            <w:r w:rsidRPr="007C55AF">
              <w:rPr>
                <w:lang w:val="en-US"/>
              </w:rPr>
              <w:t>18</w:t>
            </w:r>
          </w:p>
        </w:tc>
        <w:tc>
          <w:tcPr>
            <w:tcW w:w="1559" w:type="dxa"/>
          </w:tcPr>
          <w:p w:rsidR="004808B3" w:rsidRPr="007C55AF" w:rsidRDefault="004808B3" w:rsidP="008A010F">
            <w:pPr>
              <w:rPr>
                <w:color w:val="000000"/>
              </w:rPr>
            </w:pPr>
            <w:r w:rsidRPr="007C55AF">
              <w:rPr>
                <w:color w:val="000000"/>
              </w:rPr>
              <w:t>Процессор</w:t>
            </w:r>
          </w:p>
        </w:tc>
        <w:tc>
          <w:tcPr>
            <w:tcW w:w="6662" w:type="dxa"/>
          </w:tcPr>
          <w:p w:rsidR="004808B3" w:rsidRPr="007C55AF" w:rsidRDefault="004808B3" w:rsidP="008A010F">
            <w:pPr>
              <w:rPr>
                <w:color w:val="000000"/>
              </w:rPr>
            </w:pPr>
            <w:r w:rsidRPr="007C55AF">
              <w:rPr>
                <w:color w:val="000000"/>
              </w:rPr>
              <w:t>Intel Xeon E5440*</w:t>
            </w:r>
            <w:r w:rsidRPr="007C55AF">
              <w:rPr>
                <w:color w:val="000000"/>
              </w:rPr>
              <w:br/>
              <w:t>наборы инструкций: SSE, SSE2, SSE3, SSE4.1, EVP (Enhanced Virus Protection или Execute Disable Bit), Intel Virtualization Technology (VT-x); Корпус FC-LGA6; Частота шины CPU 1333 МГц; Частота работы процессора 2.83 ГГц; Socket LGA771; Поддержка 64 бит; Количество ядер 4; Умножение 8.5; совместимость с мат. платой Supermicro X7DBU</w:t>
            </w:r>
          </w:p>
        </w:tc>
        <w:tc>
          <w:tcPr>
            <w:tcW w:w="1134" w:type="dxa"/>
          </w:tcPr>
          <w:p w:rsidR="004808B3" w:rsidRPr="007C55AF" w:rsidRDefault="004808B3" w:rsidP="008A010F">
            <w:r w:rsidRPr="007C55AF">
              <w:t>2</w:t>
            </w:r>
          </w:p>
        </w:tc>
      </w:tr>
      <w:tr w:rsidR="004808B3" w:rsidRPr="007C55AF" w:rsidTr="008A010F">
        <w:tc>
          <w:tcPr>
            <w:tcW w:w="534" w:type="dxa"/>
          </w:tcPr>
          <w:p w:rsidR="004808B3" w:rsidRPr="007C55AF" w:rsidRDefault="004808B3" w:rsidP="008A010F">
            <w:pPr>
              <w:rPr>
                <w:lang w:val="en-US"/>
              </w:rPr>
            </w:pPr>
            <w:r w:rsidRPr="007C55AF">
              <w:rPr>
                <w:lang w:val="en-US"/>
              </w:rPr>
              <w:t>19</w:t>
            </w:r>
          </w:p>
        </w:tc>
        <w:tc>
          <w:tcPr>
            <w:tcW w:w="1559" w:type="dxa"/>
          </w:tcPr>
          <w:p w:rsidR="004808B3" w:rsidRPr="007C55AF" w:rsidRDefault="004808B3" w:rsidP="008A010F">
            <w:pPr>
              <w:rPr>
                <w:color w:val="000000"/>
              </w:rPr>
            </w:pPr>
            <w:r w:rsidRPr="007C55AF">
              <w:t>Видеокарта</w:t>
            </w:r>
          </w:p>
        </w:tc>
        <w:tc>
          <w:tcPr>
            <w:tcW w:w="6662" w:type="dxa"/>
          </w:tcPr>
          <w:p w:rsidR="004808B3" w:rsidRPr="007C55AF" w:rsidRDefault="004808B3" w:rsidP="008A010F">
            <w:pPr>
              <w:rPr>
                <w:lang w:val="en-US"/>
              </w:rPr>
            </w:pPr>
            <w:r w:rsidRPr="007C55AF">
              <w:rPr>
                <w:lang w:val="en-US"/>
              </w:rPr>
              <w:t>2Gb &lt;PCI-E&gt; DDR-3 Gainward &lt;GeForce GT440&gt;*</w:t>
            </w:r>
          </w:p>
          <w:p w:rsidR="004808B3" w:rsidRPr="007C55AF" w:rsidRDefault="004808B3" w:rsidP="008A010F">
            <w:pPr>
              <w:rPr>
                <w:color w:val="000000"/>
                <w:lang w:val="en-US"/>
              </w:rPr>
            </w:pPr>
            <w:r w:rsidRPr="007C55AF">
              <w:t>Поддержка</w:t>
            </w:r>
            <w:r w:rsidRPr="007C55AF">
              <w:rPr>
                <w:lang w:val="en-US"/>
              </w:rPr>
              <w:t xml:space="preserve"> API: DirectX 11 </w:t>
            </w:r>
            <w:r w:rsidRPr="007C55AF">
              <w:t>и</w:t>
            </w:r>
            <w:r w:rsidRPr="007C55AF">
              <w:rPr>
                <w:lang w:val="en-US"/>
              </w:rPr>
              <w:t xml:space="preserve"> OpenGL 4.x</w:t>
            </w:r>
            <w:r w:rsidRPr="007C55AF">
              <w:rPr>
                <w:lang w:val="en-US"/>
              </w:rPr>
              <w:br/>
              <w:t xml:space="preserve">RAMDAC: 400 </w:t>
            </w:r>
            <w:r w:rsidRPr="007C55AF">
              <w:t>МГц</w:t>
            </w:r>
            <w:r w:rsidRPr="007C55AF">
              <w:rPr>
                <w:lang w:val="en-US"/>
              </w:rPr>
              <w:br/>
            </w:r>
            <w:r w:rsidRPr="007C55AF">
              <w:t>Максимальное</w:t>
            </w:r>
            <w:r w:rsidRPr="007C55AF">
              <w:rPr>
                <w:lang w:val="en-US"/>
              </w:rPr>
              <w:t xml:space="preserve"> </w:t>
            </w:r>
            <w:r w:rsidRPr="007C55AF">
              <w:t>разрешение</w:t>
            </w:r>
            <w:r w:rsidRPr="007C55AF">
              <w:rPr>
                <w:lang w:val="en-US"/>
              </w:rPr>
              <w:t xml:space="preserve">: 2560 x 1600 </w:t>
            </w:r>
            <w:r w:rsidRPr="007C55AF">
              <w:t>при</w:t>
            </w:r>
            <w:r w:rsidRPr="007C55AF">
              <w:rPr>
                <w:lang w:val="en-US"/>
              </w:rPr>
              <w:t xml:space="preserve"> </w:t>
            </w:r>
            <w:r w:rsidRPr="007C55AF">
              <w:t>подключении</w:t>
            </w:r>
            <w:r w:rsidRPr="007C55AF">
              <w:rPr>
                <w:lang w:val="en-US"/>
              </w:rPr>
              <w:t xml:space="preserve"> </w:t>
            </w:r>
            <w:r w:rsidRPr="007C55AF">
              <w:t>к</w:t>
            </w:r>
            <w:r w:rsidRPr="007C55AF">
              <w:rPr>
                <w:lang w:val="en-US"/>
              </w:rPr>
              <w:t xml:space="preserve"> DVI </w:t>
            </w:r>
            <w:r w:rsidRPr="007C55AF">
              <w:lastRenderedPageBreak/>
              <w:t>монитору</w:t>
            </w:r>
            <w:r w:rsidRPr="007C55AF">
              <w:rPr>
                <w:lang w:val="en-US"/>
              </w:rPr>
              <w:t xml:space="preserve">, 2048 x 1536 @ 85 </w:t>
            </w:r>
            <w:r w:rsidRPr="007C55AF">
              <w:t>Гц</w:t>
            </w:r>
            <w:r w:rsidRPr="007C55AF">
              <w:rPr>
                <w:lang w:val="en-US"/>
              </w:rPr>
              <w:t xml:space="preserve"> (</w:t>
            </w:r>
            <w:r w:rsidRPr="007C55AF">
              <w:t>при</w:t>
            </w:r>
            <w:r w:rsidRPr="007C55AF">
              <w:rPr>
                <w:lang w:val="en-US"/>
              </w:rPr>
              <w:t xml:space="preserve"> </w:t>
            </w:r>
            <w:r w:rsidRPr="007C55AF">
              <w:t>подключении</w:t>
            </w:r>
            <w:r w:rsidRPr="007C55AF">
              <w:rPr>
                <w:lang w:val="en-US"/>
              </w:rPr>
              <w:t xml:space="preserve"> </w:t>
            </w:r>
            <w:r w:rsidRPr="007C55AF">
              <w:t>к</w:t>
            </w:r>
            <w:r w:rsidRPr="007C55AF">
              <w:rPr>
                <w:lang w:val="en-US"/>
              </w:rPr>
              <w:t xml:space="preserve"> </w:t>
            </w:r>
            <w:r w:rsidRPr="007C55AF">
              <w:t>аналоговому</w:t>
            </w:r>
            <w:r w:rsidRPr="007C55AF">
              <w:rPr>
                <w:lang w:val="en-US"/>
              </w:rPr>
              <w:t xml:space="preserve"> </w:t>
            </w:r>
            <w:r w:rsidRPr="007C55AF">
              <w:t>монитору</w:t>
            </w:r>
            <w:r w:rsidRPr="007C55AF">
              <w:rPr>
                <w:lang w:val="en-US"/>
              </w:rPr>
              <w:t>)</w:t>
            </w:r>
            <w:r w:rsidRPr="007C55AF">
              <w:rPr>
                <w:lang w:val="en-US"/>
              </w:rPr>
              <w:br/>
              <w:t>GPU: GeForce GT 440*</w:t>
            </w:r>
            <w:r w:rsidRPr="007C55AF">
              <w:rPr>
                <w:lang w:val="en-US"/>
              </w:rPr>
              <w:br/>
            </w:r>
            <w:r w:rsidRPr="007C55AF">
              <w:t>Частота</w:t>
            </w:r>
            <w:r w:rsidRPr="007C55AF">
              <w:rPr>
                <w:lang w:val="en-US"/>
              </w:rPr>
              <w:t xml:space="preserve"> GPU: 780 </w:t>
            </w:r>
            <w:r w:rsidRPr="007C55AF">
              <w:t>МГц</w:t>
            </w:r>
            <w:r w:rsidRPr="007C55AF">
              <w:rPr>
                <w:lang w:val="en-US"/>
              </w:rPr>
              <w:br/>
            </w:r>
            <w:r w:rsidRPr="007C55AF">
              <w:t>Кол</w:t>
            </w:r>
            <w:r w:rsidRPr="007C55AF">
              <w:rPr>
                <w:lang w:val="en-US"/>
              </w:rPr>
              <w:t>-</w:t>
            </w:r>
            <w:r w:rsidRPr="007C55AF">
              <w:t>во</w:t>
            </w:r>
            <w:r w:rsidRPr="007C55AF">
              <w:rPr>
                <w:lang w:val="en-US"/>
              </w:rPr>
              <w:t xml:space="preserve"> </w:t>
            </w:r>
            <w:r w:rsidRPr="007C55AF">
              <w:t>шейдерных</w:t>
            </w:r>
            <w:r w:rsidRPr="007C55AF">
              <w:rPr>
                <w:lang w:val="en-US"/>
              </w:rPr>
              <w:t xml:space="preserve"> </w:t>
            </w:r>
            <w:r w:rsidRPr="007C55AF">
              <w:t>процессоров</w:t>
            </w:r>
            <w:r w:rsidRPr="007C55AF">
              <w:rPr>
                <w:lang w:val="en-US"/>
              </w:rPr>
              <w:t>: 96 (</w:t>
            </w:r>
            <w:r w:rsidRPr="007C55AF">
              <w:t>работают</w:t>
            </w:r>
            <w:r w:rsidRPr="007C55AF">
              <w:rPr>
                <w:lang w:val="en-US"/>
              </w:rPr>
              <w:t xml:space="preserve"> </w:t>
            </w:r>
            <w:r w:rsidRPr="007C55AF">
              <w:t>на</w:t>
            </w:r>
            <w:r w:rsidRPr="007C55AF">
              <w:rPr>
                <w:lang w:val="en-US"/>
              </w:rPr>
              <w:t xml:space="preserve"> </w:t>
            </w:r>
            <w:r w:rsidRPr="007C55AF">
              <w:t>удвоенной</w:t>
            </w:r>
            <w:r w:rsidRPr="007C55AF">
              <w:rPr>
                <w:lang w:val="en-US"/>
              </w:rPr>
              <w:t xml:space="preserve"> </w:t>
            </w:r>
            <w:r w:rsidRPr="007C55AF">
              <w:t>частоте</w:t>
            </w:r>
            <w:r w:rsidRPr="007C55AF">
              <w:rPr>
                <w:lang w:val="en-US"/>
              </w:rPr>
              <w:t xml:space="preserve"> 1.56 </w:t>
            </w:r>
            <w:r w:rsidRPr="007C55AF">
              <w:t>ГГц</w:t>
            </w:r>
            <w:r w:rsidRPr="007C55AF">
              <w:rPr>
                <w:lang w:val="en-US"/>
              </w:rPr>
              <w:t>)</w:t>
            </w:r>
            <w:r w:rsidRPr="007C55AF">
              <w:rPr>
                <w:lang w:val="en-US"/>
              </w:rPr>
              <w:br/>
            </w:r>
            <w:r w:rsidRPr="007C55AF">
              <w:t>Видеопамять</w:t>
            </w:r>
            <w:r w:rsidRPr="007C55AF">
              <w:rPr>
                <w:lang w:val="en-US"/>
              </w:rPr>
              <w:t xml:space="preserve">: 2 </w:t>
            </w:r>
            <w:r w:rsidRPr="007C55AF">
              <w:t>Гб</w:t>
            </w:r>
            <w:r w:rsidRPr="007C55AF">
              <w:rPr>
                <w:lang w:val="en-US"/>
              </w:rPr>
              <w:br/>
            </w:r>
            <w:r w:rsidRPr="007C55AF">
              <w:t>Тип</w:t>
            </w:r>
            <w:r w:rsidRPr="007C55AF">
              <w:rPr>
                <w:lang w:val="en-US"/>
              </w:rPr>
              <w:t xml:space="preserve"> </w:t>
            </w:r>
            <w:r w:rsidRPr="007C55AF">
              <w:t>видеопамяти</w:t>
            </w:r>
            <w:r w:rsidRPr="007C55AF">
              <w:rPr>
                <w:lang w:val="en-US"/>
              </w:rPr>
              <w:t>: DDR3</w:t>
            </w:r>
            <w:r w:rsidRPr="007C55AF">
              <w:rPr>
                <w:lang w:val="en-US"/>
              </w:rPr>
              <w:br/>
            </w:r>
            <w:r w:rsidRPr="007C55AF">
              <w:t>Разрядность</w:t>
            </w:r>
            <w:r w:rsidRPr="007C55AF">
              <w:rPr>
                <w:lang w:val="en-US"/>
              </w:rPr>
              <w:t xml:space="preserve"> </w:t>
            </w:r>
            <w:r w:rsidRPr="007C55AF">
              <w:t>шины</w:t>
            </w:r>
            <w:r w:rsidRPr="007C55AF">
              <w:rPr>
                <w:lang w:val="en-US"/>
              </w:rPr>
              <w:t xml:space="preserve"> </w:t>
            </w:r>
            <w:r w:rsidRPr="007C55AF">
              <w:t>видеопамяти</w:t>
            </w:r>
            <w:r w:rsidRPr="007C55AF">
              <w:rPr>
                <w:lang w:val="en-US"/>
              </w:rPr>
              <w:t xml:space="preserve">: 128 </w:t>
            </w:r>
            <w:r w:rsidRPr="007C55AF">
              <w:t>бит</w:t>
            </w:r>
            <w:r w:rsidRPr="007C55AF">
              <w:rPr>
                <w:lang w:val="en-US"/>
              </w:rPr>
              <w:br/>
            </w:r>
            <w:r w:rsidRPr="007C55AF">
              <w:t>Частота</w:t>
            </w:r>
            <w:r w:rsidRPr="007C55AF">
              <w:rPr>
                <w:lang w:val="en-US"/>
              </w:rPr>
              <w:t xml:space="preserve"> </w:t>
            </w:r>
            <w:r w:rsidRPr="007C55AF">
              <w:t>видеопамяти</w:t>
            </w:r>
            <w:r w:rsidRPr="007C55AF">
              <w:rPr>
                <w:lang w:val="en-US"/>
              </w:rPr>
              <w:t xml:space="preserve">: 535 </w:t>
            </w:r>
            <w:r w:rsidRPr="007C55AF">
              <w:t>МГц</w:t>
            </w:r>
            <w:r w:rsidRPr="007C55AF">
              <w:rPr>
                <w:lang w:val="en-US"/>
              </w:rPr>
              <w:t xml:space="preserve"> (1.07 </w:t>
            </w:r>
            <w:r w:rsidRPr="007C55AF">
              <w:t>ГГц</w:t>
            </w:r>
            <w:r w:rsidRPr="007C55AF">
              <w:rPr>
                <w:lang w:val="en-US"/>
              </w:rPr>
              <w:t xml:space="preserve"> DDR)</w:t>
            </w:r>
            <w:r w:rsidRPr="007C55AF">
              <w:rPr>
                <w:lang w:val="en-US"/>
              </w:rPr>
              <w:br/>
            </w:r>
            <w:r w:rsidRPr="007C55AF">
              <w:t>Кол</w:t>
            </w:r>
            <w:r w:rsidRPr="007C55AF">
              <w:rPr>
                <w:lang w:val="en-US"/>
              </w:rPr>
              <w:t>-</w:t>
            </w:r>
            <w:r w:rsidRPr="007C55AF">
              <w:t>во</w:t>
            </w:r>
            <w:r w:rsidRPr="007C55AF">
              <w:rPr>
                <w:lang w:val="en-US"/>
              </w:rPr>
              <w:t xml:space="preserve"> </w:t>
            </w:r>
            <w:r w:rsidRPr="007C55AF">
              <w:t>пиксельных</w:t>
            </w:r>
            <w:r w:rsidRPr="007C55AF">
              <w:rPr>
                <w:lang w:val="en-US"/>
              </w:rPr>
              <w:t xml:space="preserve"> </w:t>
            </w:r>
            <w:r w:rsidRPr="007C55AF">
              <w:t>конвейеров</w:t>
            </w:r>
            <w:r w:rsidRPr="007C55AF">
              <w:rPr>
                <w:lang w:val="en-US"/>
              </w:rPr>
              <w:t xml:space="preserve">: 16, 4 </w:t>
            </w:r>
            <w:r w:rsidRPr="007C55AF">
              <w:t>блока</w:t>
            </w:r>
            <w:r w:rsidRPr="007C55AF">
              <w:rPr>
                <w:lang w:val="en-US"/>
              </w:rPr>
              <w:t xml:space="preserve"> </w:t>
            </w:r>
            <w:r w:rsidRPr="007C55AF">
              <w:t>выборки</w:t>
            </w:r>
            <w:r w:rsidRPr="007C55AF">
              <w:rPr>
                <w:lang w:val="en-US"/>
              </w:rPr>
              <w:t xml:space="preserve"> </w:t>
            </w:r>
            <w:r w:rsidRPr="007C55AF">
              <w:t>текстур</w:t>
            </w:r>
            <w:r w:rsidRPr="007C55AF">
              <w:rPr>
                <w:lang w:val="en-US"/>
              </w:rPr>
              <w:br/>
            </w:r>
            <w:r w:rsidRPr="007C55AF">
              <w:t>Интерфейс</w:t>
            </w:r>
            <w:r w:rsidRPr="007C55AF">
              <w:rPr>
                <w:lang w:val="en-US"/>
              </w:rPr>
              <w:t>: PCI Express 2.0 16x (</w:t>
            </w:r>
            <w:r w:rsidRPr="007C55AF">
              <w:t>совместим</w:t>
            </w:r>
            <w:r w:rsidRPr="007C55AF">
              <w:rPr>
                <w:lang w:val="en-US"/>
              </w:rPr>
              <w:t xml:space="preserve"> </w:t>
            </w:r>
            <w:r w:rsidRPr="007C55AF">
              <w:t>с</w:t>
            </w:r>
            <w:r w:rsidRPr="007C55AF">
              <w:rPr>
                <w:lang w:val="en-US"/>
              </w:rPr>
              <w:t xml:space="preserve"> PCI Express 1.</w:t>
            </w:r>
            <w:r w:rsidRPr="007C55AF">
              <w:t>х</w:t>
            </w:r>
            <w:r w:rsidRPr="007C55AF">
              <w:rPr>
                <w:lang w:val="en-US"/>
              </w:rPr>
              <w:t>)</w:t>
            </w:r>
            <w:r w:rsidRPr="007C55AF">
              <w:rPr>
                <w:lang w:val="en-US"/>
              </w:rPr>
              <w:br/>
            </w:r>
            <w:r w:rsidRPr="007C55AF">
              <w:t>Поддержка</w:t>
            </w:r>
            <w:r w:rsidRPr="007C55AF">
              <w:rPr>
                <w:lang w:val="en-US"/>
              </w:rPr>
              <w:t xml:space="preserve"> HDCP: </w:t>
            </w:r>
            <w:r w:rsidRPr="007C55AF">
              <w:t>Да</w:t>
            </w:r>
            <w:r w:rsidRPr="007C55AF">
              <w:rPr>
                <w:lang w:val="en-US"/>
              </w:rPr>
              <w:t xml:space="preserve"> (1080p)</w:t>
            </w:r>
            <w:r w:rsidRPr="007C55AF">
              <w:rPr>
                <w:lang w:val="en-US"/>
              </w:rPr>
              <w:br/>
            </w:r>
            <w:r w:rsidRPr="007C55AF">
              <w:t>Порты</w:t>
            </w:r>
            <w:r w:rsidRPr="007C55AF">
              <w:rPr>
                <w:lang w:val="en-US"/>
              </w:rPr>
              <w:t>: DVI-I, HDMI, 15-</w:t>
            </w:r>
            <w:r w:rsidRPr="007C55AF">
              <w:t>пиновый</w:t>
            </w:r>
            <w:r w:rsidRPr="007C55AF">
              <w:rPr>
                <w:lang w:val="en-US"/>
              </w:rPr>
              <w:t xml:space="preserve"> </w:t>
            </w:r>
            <w:r w:rsidRPr="007C55AF">
              <w:t>коннектор</w:t>
            </w:r>
            <w:r w:rsidRPr="007C55AF">
              <w:rPr>
                <w:lang w:val="en-US"/>
              </w:rPr>
              <w:t xml:space="preserve"> D-Sub</w:t>
            </w:r>
            <w:r w:rsidRPr="007C55AF">
              <w:rPr>
                <w:lang w:val="en-US"/>
              </w:rPr>
              <w:br/>
            </w:r>
            <w:r w:rsidRPr="007C55AF">
              <w:t>Охлаждение</w:t>
            </w:r>
            <w:r w:rsidRPr="007C55AF">
              <w:rPr>
                <w:lang w:val="en-US"/>
              </w:rPr>
              <w:t xml:space="preserve"> </w:t>
            </w:r>
            <w:r w:rsidRPr="007C55AF">
              <w:t>видеокарты</w:t>
            </w:r>
            <w:r w:rsidRPr="007C55AF">
              <w:rPr>
                <w:lang w:val="en-US"/>
              </w:rPr>
              <w:t xml:space="preserve">: </w:t>
            </w:r>
            <w:r w:rsidRPr="007C55AF">
              <w:t>Активное</w:t>
            </w:r>
            <w:r w:rsidRPr="007C55AF">
              <w:rPr>
                <w:lang w:val="en-US"/>
              </w:rPr>
              <w:t xml:space="preserve"> (</w:t>
            </w:r>
            <w:r w:rsidRPr="007C55AF">
              <w:t>радиатор</w:t>
            </w:r>
            <w:r w:rsidRPr="007C55AF">
              <w:rPr>
                <w:lang w:val="en-US"/>
              </w:rPr>
              <w:t xml:space="preserve"> </w:t>
            </w:r>
            <w:r w:rsidRPr="007C55AF">
              <w:t>с</w:t>
            </w:r>
            <w:r w:rsidRPr="007C55AF">
              <w:rPr>
                <w:lang w:val="en-US"/>
              </w:rPr>
              <w:t xml:space="preserve"> </w:t>
            </w:r>
            <w:r w:rsidRPr="007C55AF">
              <w:t>вентилятором</w:t>
            </w:r>
            <w:r w:rsidRPr="007C55AF">
              <w:rPr>
                <w:lang w:val="en-US"/>
              </w:rPr>
              <w:t xml:space="preserve"> </w:t>
            </w:r>
            <w:r w:rsidRPr="007C55AF">
              <w:t>на</w:t>
            </w:r>
            <w:r w:rsidRPr="007C55AF">
              <w:rPr>
                <w:lang w:val="en-US"/>
              </w:rPr>
              <w:t xml:space="preserve"> </w:t>
            </w:r>
            <w:r w:rsidRPr="007C55AF">
              <w:t>лицевой</w:t>
            </w:r>
            <w:r w:rsidRPr="007C55AF">
              <w:rPr>
                <w:lang w:val="en-US"/>
              </w:rPr>
              <w:t xml:space="preserve"> </w:t>
            </w:r>
            <w:r w:rsidRPr="007C55AF">
              <w:t>стороне</w:t>
            </w:r>
            <w:r w:rsidRPr="007C55AF">
              <w:rPr>
                <w:lang w:val="en-US"/>
              </w:rPr>
              <w:t xml:space="preserve"> </w:t>
            </w:r>
            <w:r w:rsidRPr="007C55AF">
              <w:t>платы</w:t>
            </w:r>
            <w:r w:rsidRPr="007C55AF">
              <w:rPr>
                <w:lang w:val="en-US"/>
              </w:rPr>
              <w:t>)</w:t>
            </w:r>
            <w:r w:rsidRPr="007C55AF">
              <w:rPr>
                <w:lang w:val="en-US"/>
              </w:rPr>
              <w:br/>
            </w:r>
            <w:r w:rsidRPr="007C55AF">
              <w:t>Двухслотовая</w:t>
            </w:r>
            <w:r w:rsidRPr="007C55AF">
              <w:rPr>
                <w:lang w:val="en-US"/>
              </w:rPr>
              <w:t xml:space="preserve"> </w:t>
            </w:r>
            <w:r w:rsidRPr="007C55AF">
              <w:t>система</w:t>
            </w:r>
            <w:r w:rsidRPr="007C55AF">
              <w:rPr>
                <w:lang w:val="en-US"/>
              </w:rPr>
              <w:t xml:space="preserve"> </w:t>
            </w:r>
            <w:r w:rsidRPr="007C55AF">
              <w:t>охлаждения</w:t>
            </w:r>
            <w:r w:rsidRPr="007C55AF">
              <w:rPr>
                <w:lang w:val="en-US"/>
              </w:rPr>
              <w:br/>
            </w:r>
            <w:r w:rsidRPr="007C55AF">
              <w:t>Поддержка</w:t>
            </w:r>
            <w:r w:rsidRPr="007C55AF">
              <w:rPr>
                <w:lang w:val="en-US"/>
              </w:rPr>
              <w:t xml:space="preserve"> </w:t>
            </w:r>
            <w:r w:rsidRPr="007C55AF">
              <w:t>ОС</w:t>
            </w:r>
            <w:r w:rsidRPr="007C55AF">
              <w:rPr>
                <w:lang w:val="en-US"/>
              </w:rPr>
              <w:t>: Windows XP, Windows Vista, Windows 7, Windows Server 2008R2</w:t>
            </w:r>
          </w:p>
        </w:tc>
        <w:tc>
          <w:tcPr>
            <w:tcW w:w="1134" w:type="dxa"/>
          </w:tcPr>
          <w:p w:rsidR="004808B3" w:rsidRPr="007C55AF" w:rsidRDefault="004808B3" w:rsidP="008A010F">
            <w:pPr>
              <w:rPr>
                <w:lang w:val="en-US"/>
              </w:rPr>
            </w:pPr>
            <w:r w:rsidRPr="007C55AF">
              <w:rPr>
                <w:lang w:val="en-US"/>
              </w:rPr>
              <w:lastRenderedPageBreak/>
              <w:t>1</w:t>
            </w:r>
          </w:p>
        </w:tc>
      </w:tr>
      <w:tr w:rsidR="004808B3" w:rsidRPr="007C55AF" w:rsidTr="008A010F">
        <w:tc>
          <w:tcPr>
            <w:tcW w:w="534" w:type="dxa"/>
          </w:tcPr>
          <w:p w:rsidR="004808B3" w:rsidRPr="007C55AF" w:rsidRDefault="004808B3" w:rsidP="008A010F">
            <w:pPr>
              <w:rPr>
                <w:lang w:val="en-US"/>
              </w:rPr>
            </w:pPr>
            <w:r w:rsidRPr="007C55AF">
              <w:rPr>
                <w:lang w:val="en-US"/>
              </w:rPr>
              <w:lastRenderedPageBreak/>
              <w:t>20</w:t>
            </w:r>
          </w:p>
        </w:tc>
        <w:tc>
          <w:tcPr>
            <w:tcW w:w="1559" w:type="dxa"/>
          </w:tcPr>
          <w:p w:rsidR="004808B3" w:rsidRPr="007C55AF" w:rsidRDefault="004808B3" w:rsidP="008A010F">
            <w:pPr>
              <w:rPr>
                <w:color w:val="000000"/>
              </w:rPr>
            </w:pPr>
            <w:r w:rsidRPr="007C55AF">
              <w:t>Кабель</w:t>
            </w:r>
            <w:r w:rsidRPr="007C55AF">
              <w:rPr>
                <w:lang w:val="en-US"/>
              </w:rPr>
              <w:t>-</w:t>
            </w:r>
            <w:r w:rsidRPr="007C55AF">
              <w:t>адаптер</w:t>
            </w:r>
          </w:p>
        </w:tc>
        <w:tc>
          <w:tcPr>
            <w:tcW w:w="6662" w:type="dxa"/>
          </w:tcPr>
          <w:p w:rsidR="004808B3" w:rsidRPr="007C55AF" w:rsidRDefault="004808B3" w:rsidP="008A010F">
            <w:pPr>
              <w:rPr>
                <w:color w:val="000000"/>
                <w:lang w:val="en-US"/>
              </w:rPr>
            </w:pPr>
            <w:r w:rsidRPr="007C55AF">
              <w:rPr>
                <w:lang w:val="en-US"/>
              </w:rPr>
              <w:t>USB A -&gt; COM9M TRENDnet &lt;TU-S9&gt;*</w:t>
            </w:r>
          </w:p>
        </w:tc>
        <w:tc>
          <w:tcPr>
            <w:tcW w:w="1134" w:type="dxa"/>
          </w:tcPr>
          <w:p w:rsidR="004808B3" w:rsidRPr="007C55AF" w:rsidRDefault="004808B3" w:rsidP="008A010F">
            <w:pPr>
              <w:rPr>
                <w:lang w:val="en-US"/>
              </w:rPr>
            </w:pPr>
            <w:r w:rsidRPr="007C55AF">
              <w:rPr>
                <w:lang w:val="en-US"/>
              </w:rPr>
              <w:t>2</w:t>
            </w:r>
          </w:p>
        </w:tc>
      </w:tr>
      <w:tr w:rsidR="004808B3" w:rsidRPr="007C55AF" w:rsidTr="008A010F">
        <w:tc>
          <w:tcPr>
            <w:tcW w:w="534" w:type="dxa"/>
          </w:tcPr>
          <w:p w:rsidR="004808B3" w:rsidRPr="007C55AF" w:rsidRDefault="004808B3" w:rsidP="008A010F">
            <w:pPr>
              <w:rPr>
                <w:lang w:val="en-US"/>
              </w:rPr>
            </w:pPr>
            <w:r w:rsidRPr="007C55AF">
              <w:rPr>
                <w:lang w:val="en-US"/>
              </w:rPr>
              <w:t>21</w:t>
            </w:r>
          </w:p>
        </w:tc>
        <w:tc>
          <w:tcPr>
            <w:tcW w:w="1559" w:type="dxa"/>
          </w:tcPr>
          <w:p w:rsidR="004808B3" w:rsidRPr="007C55AF" w:rsidRDefault="004808B3" w:rsidP="008A010F">
            <w:pPr>
              <w:rPr>
                <w:color w:val="000000"/>
              </w:rPr>
            </w:pPr>
            <w:r w:rsidRPr="007C55AF">
              <w:t>Коммутатор</w:t>
            </w:r>
          </w:p>
        </w:tc>
        <w:tc>
          <w:tcPr>
            <w:tcW w:w="6662" w:type="dxa"/>
          </w:tcPr>
          <w:p w:rsidR="004808B3" w:rsidRPr="007C55AF" w:rsidRDefault="004808B3" w:rsidP="008A010F">
            <w:pPr>
              <w:rPr>
                <w:color w:val="000000"/>
              </w:rPr>
            </w:pPr>
            <w:r w:rsidRPr="007C55AF">
              <w:rPr>
                <w:lang w:val="en-US"/>
              </w:rPr>
              <w:t>MultiCo</w:t>
            </w:r>
            <w:r w:rsidRPr="007C55AF">
              <w:t xml:space="preserve"> </w:t>
            </w:r>
            <w:r w:rsidRPr="007C55AF">
              <w:rPr>
                <w:lang w:val="en-US"/>
              </w:rPr>
              <w:t>EW</w:t>
            </w:r>
            <w:r w:rsidRPr="007C55AF">
              <w:t>-1008</w:t>
            </w:r>
            <w:r w:rsidRPr="007C55AF">
              <w:rPr>
                <w:lang w:val="en-US"/>
              </w:rPr>
              <w:t>R</w:t>
            </w:r>
            <w:r w:rsidRPr="007C55AF">
              <w:t>*</w:t>
            </w:r>
            <w:r w:rsidRPr="007C55AF">
              <w:br/>
              <w:t xml:space="preserve">8 </w:t>
            </w:r>
            <w:r w:rsidRPr="007C55AF">
              <w:rPr>
                <w:lang w:val="en-US"/>
              </w:rPr>
              <w:t>utp</w:t>
            </w:r>
            <w:r w:rsidRPr="007C55AF">
              <w:t xml:space="preserve">, 10/100/1000 </w:t>
            </w:r>
            <w:r w:rsidRPr="007C55AF">
              <w:rPr>
                <w:lang w:val="en-US"/>
              </w:rPr>
              <w:t>Mbps</w:t>
            </w:r>
            <w:r w:rsidRPr="007C55AF">
              <w:t>, встроенный блок питания</w:t>
            </w:r>
          </w:p>
        </w:tc>
        <w:tc>
          <w:tcPr>
            <w:tcW w:w="1134" w:type="dxa"/>
          </w:tcPr>
          <w:p w:rsidR="004808B3" w:rsidRPr="007C55AF" w:rsidRDefault="004808B3" w:rsidP="008A010F">
            <w:r w:rsidRPr="007C55AF">
              <w:rPr>
                <w:lang w:val="en-US"/>
              </w:rPr>
              <w:t>3</w:t>
            </w:r>
          </w:p>
        </w:tc>
      </w:tr>
    </w:tbl>
    <w:p w:rsidR="004808B3" w:rsidRPr="007C55AF" w:rsidRDefault="004808B3" w:rsidP="004808B3">
      <w:pPr>
        <w:pStyle w:val="a8"/>
        <w:spacing w:after="0" w:line="240" w:lineRule="auto"/>
        <w:rPr>
          <w:rFonts w:ascii="Times New Roman" w:hAnsi="Times New Roman"/>
        </w:rPr>
      </w:pPr>
      <w:r w:rsidRPr="007C55AF">
        <w:rPr>
          <w:rFonts w:ascii="Times New Roman" w:hAnsi="Times New Roman"/>
        </w:rPr>
        <w:t>*- или эквивалент</w:t>
      </w: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4808B3" w:rsidRPr="007C55AF" w:rsidRDefault="004808B3" w:rsidP="00146FE2">
      <w:pPr>
        <w:pStyle w:val="21"/>
        <w:widowControl w:val="0"/>
        <w:tabs>
          <w:tab w:val="num" w:pos="1260"/>
        </w:tabs>
        <w:adjustRightInd w:val="0"/>
        <w:ind w:left="0" w:firstLine="720"/>
        <w:jc w:val="both"/>
        <w:textAlignment w:val="baseline"/>
        <w:rPr>
          <w:sz w:val="22"/>
          <w:szCs w:val="22"/>
        </w:rPr>
      </w:pPr>
    </w:p>
    <w:p w:rsidR="007C55AF" w:rsidRPr="007C55AF" w:rsidRDefault="007C55AF">
      <w:pPr>
        <w:spacing w:after="200" w:line="276" w:lineRule="auto"/>
        <w:rPr>
          <w:sz w:val="22"/>
          <w:szCs w:val="22"/>
        </w:rPr>
      </w:pPr>
      <w:r w:rsidRPr="007C55AF">
        <w:rPr>
          <w:sz w:val="22"/>
          <w:szCs w:val="22"/>
        </w:rPr>
        <w:br w:type="page"/>
      </w:r>
    </w:p>
    <w:p w:rsidR="007C55AF" w:rsidRPr="007C55AF" w:rsidRDefault="007C55AF" w:rsidP="007C55AF">
      <w:pPr>
        <w:pStyle w:val="21"/>
        <w:widowControl w:val="0"/>
        <w:tabs>
          <w:tab w:val="num" w:pos="1260"/>
        </w:tabs>
        <w:adjustRightInd w:val="0"/>
        <w:ind w:left="0" w:firstLine="720"/>
        <w:jc w:val="both"/>
        <w:textAlignment w:val="baseline"/>
      </w:pPr>
      <w:r w:rsidRPr="007C55AF">
        <w:lastRenderedPageBreak/>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7C55AF" w:rsidRPr="007C55AF" w:rsidRDefault="007C55AF" w:rsidP="007C55AF">
      <w:pPr>
        <w:ind w:firstLine="720"/>
        <w:jc w:val="both"/>
      </w:pPr>
      <w:r w:rsidRPr="007C55AF">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7C55AF" w:rsidRPr="007C55AF" w:rsidRDefault="007C55AF" w:rsidP="007C55AF">
      <w:pPr>
        <w:pStyle w:val="a5"/>
        <w:ind w:firstLine="720"/>
        <w:jc w:val="both"/>
        <w:rPr>
          <w:rFonts w:ascii="Times New Roman" w:hAnsi="Times New Roman" w:cs="Times New Roman"/>
          <w:b w:val="0"/>
          <w:szCs w:val="24"/>
        </w:rPr>
      </w:pPr>
      <w:r w:rsidRPr="007C55AF">
        <w:rPr>
          <w:rFonts w:ascii="Times New Roman" w:hAnsi="Times New Roman" w:cs="Times New Roman"/>
          <w:b w:val="0"/>
          <w:szCs w:val="24"/>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7C55AF" w:rsidRPr="007C55AF" w:rsidRDefault="007C55AF" w:rsidP="007C55AF">
      <w:pPr>
        <w:pStyle w:val="a5"/>
        <w:ind w:firstLine="720"/>
        <w:jc w:val="both"/>
        <w:rPr>
          <w:rFonts w:ascii="Times New Roman" w:hAnsi="Times New Roman" w:cs="Times New Roman"/>
          <w:b w:val="0"/>
          <w:szCs w:val="24"/>
        </w:rPr>
      </w:pPr>
      <w:r w:rsidRPr="007C55AF">
        <w:rPr>
          <w:rFonts w:ascii="Times New Roman" w:hAnsi="Times New Roman" w:cs="Times New Roman"/>
          <w:b w:val="0"/>
          <w:szCs w:val="24"/>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7C55AF" w:rsidRPr="007C55AF" w:rsidRDefault="007C55AF" w:rsidP="007C55AF">
      <w:pPr>
        <w:autoSpaceDE w:val="0"/>
        <w:autoSpaceDN w:val="0"/>
        <w:adjustRightInd w:val="0"/>
        <w:ind w:firstLine="540"/>
        <w:jc w:val="both"/>
        <w:outlineLvl w:val="1"/>
        <w:rPr>
          <w:b/>
          <w:bCs/>
        </w:rPr>
      </w:pPr>
      <w:r w:rsidRPr="007C55AF">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7C55AF">
        <w:rPr>
          <w:b/>
          <w:bCs/>
        </w:rPr>
        <w:t xml:space="preserve"> </w:t>
      </w:r>
      <w:r w:rsidRPr="007C55AF">
        <w:t>(ч. 1 ст. 8 ФЗ № 94).</w:t>
      </w:r>
    </w:p>
    <w:p w:rsidR="007C55AF" w:rsidRPr="007C55AF" w:rsidRDefault="007C55AF" w:rsidP="007C55AF">
      <w:pPr>
        <w:ind w:firstLine="720"/>
        <w:jc w:val="both"/>
      </w:pPr>
      <w:r w:rsidRPr="007C55AF">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7C55AF" w:rsidRPr="007C55AF" w:rsidRDefault="007C55AF" w:rsidP="007C55AF">
      <w:pPr>
        <w:pStyle w:val="a5"/>
        <w:ind w:firstLine="720"/>
        <w:jc w:val="both"/>
        <w:rPr>
          <w:rFonts w:ascii="Times New Roman" w:hAnsi="Times New Roman" w:cs="Times New Roman"/>
          <w:b w:val="0"/>
          <w:szCs w:val="24"/>
        </w:rPr>
      </w:pPr>
      <w:r w:rsidRPr="007C55AF">
        <w:rPr>
          <w:rFonts w:ascii="Times New Roman" w:hAnsi="Times New Roman" w:cs="Times New Roman"/>
          <w:b w:val="0"/>
          <w:szCs w:val="24"/>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7C55AF" w:rsidRPr="007C55AF" w:rsidRDefault="007C55AF" w:rsidP="007C55AF">
      <w:pPr>
        <w:pStyle w:val="a5"/>
        <w:ind w:firstLine="720"/>
        <w:jc w:val="both"/>
        <w:rPr>
          <w:rFonts w:ascii="Times New Roman" w:hAnsi="Times New Roman" w:cs="Times New Roman"/>
          <w:b w:val="0"/>
          <w:szCs w:val="24"/>
        </w:rPr>
      </w:pPr>
      <w:r w:rsidRPr="007C55AF">
        <w:rPr>
          <w:rFonts w:ascii="Times New Roman" w:hAnsi="Times New Roman" w:cs="Times New Roman"/>
          <w:b w:val="0"/>
          <w:szCs w:val="24"/>
        </w:rPr>
        <w:t>Участник размещения заказа вправе подать только одну котировочную заявку, внесение изменений в которую не допускается.</w:t>
      </w:r>
    </w:p>
    <w:p w:rsidR="007C55AF" w:rsidRPr="007C55AF" w:rsidRDefault="007C55AF" w:rsidP="007C55AF">
      <w:pPr>
        <w:pStyle w:val="a5"/>
        <w:ind w:firstLine="540"/>
        <w:jc w:val="both"/>
        <w:rPr>
          <w:rFonts w:ascii="Times New Roman" w:hAnsi="Times New Roman" w:cs="Times New Roman"/>
          <w:b w:val="0"/>
          <w:szCs w:val="24"/>
        </w:rPr>
      </w:pPr>
      <w:r w:rsidRPr="007C55AF">
        <w:rPr>
          <w:rFonts w:ascii="Times New Roman" w:hAnsi="Times New Roman" w:cs="Times New Roman"/>
          <w:b w:val="0"/>
          <w:sz w:val="20"/>
        </w:rPr>
        <w:t xml:space="preserve">  </w:t>
      </w:r>
      <w:r w:rsidRPr="007C55AF">
        <w:rPr>
          <w:rFonts w:ascii="Times New Roman" w:hAnsi="Times New Roman" w:cs="Times New Roman"/>
          <w:b w:val="0"/>
          <w:szCs w:val="24"/>
        </w:rPr>
        <w:t>Котировочная заявка должна быть составлена по прилагаемой форме и в соответствии с требованиями статьи 44 ФЗ № 94:</w:t>
      </w:r>
    </w:p>
    <w:p w:rsidR="007C55AF" w:rsidRPr="007C55AF" w:rsidRDefault="007C55AF" w:rsidP="007C55AF">
      <w:pPr>
        <w:pStyle w:val="ConsPlusNonformat"/>
        <w:widowControl/>
        <w:ind w:firstLine="720"/>
        <w:jc w:val="right"/>
        <w:rPr>
          <w:rFonts w:ascii="Times New Roman" w:hAnsi="Times New Roman" w:cs="Times New Roman"/>
          <w:sz w:val="24"/>
          <w:szCs w:val="24"/>
        </w:rPr>
      </w:pPr>
    </w:p>
    <w:p w:rsidR="007C55AF" w:rsidRPr="007C55AF" w:rsidRDefault="007C55AF" w:rsidP="007C55AF">
      <w:pPr>
        <w:pStyle w:val="ConsPlusNonformat"/>
        <w:widowControl/>
        <w:ind w:firstLine="720"/>
        <w:jc w:val="right"/>
        <w:rPr>
          <w:rFonts w:ascii="Times New Roman" w:hAnsi="Times New Roman" w:cs="Times New Roman"/>
          <w:sz w:val="24"/>
          <w:szCs w:val="24"/>
        </w:rPr>
      </w:pPr>
    </w:p>
    <w:p w:rsidR="007C55AF" w:rsidRPr="007C55AF" w:rsidRDefault="007C55AF" w:rsidP="007C55AF">
      <w:pPr>
        <w:pStyle w:val="ConsPlusNonformat"/>
        <w:widowControl/>
        <w:ind w:firstLine="720"/>
        <w:jc w:val="right"/>
        <w:rPr>
          <w:rFonts w:ascii="Times New Roman" w:hAnsi="Times New Roman" w:cs="Times New Roman"/>
          <w:sz w:val="24"/>
          <w:szCs w:val="24"/>
        </w:rPr>
      </w:pPr>
    </w:p>
    <w:p w:rsidR="007C55AF" w:rsidRPr="007C55AF" w:rsidRDefault="007C55AF" w:rsidP="007C55AF">
      <w:pPr>
        <w:pStyle w:val="ConsPlusNonformat"/>
        <w:widowControl/>
        <w:ind w:firstLine="720"/>
        <w:jc w:val="right"/>
        <w:rPr>
          <w:rFonts w:ascii="Times New Roman" w:hAnsi="Times New Roman" w:cs="Times New Roman"/>
          <w:sz w:val="24"/>
          <w:szCs w:val="24"/>
        </w:rPr>
      </w:pPr>
    </w:p>
    <w:p w:rsidR="007C55AF" w:rsidRPr="007C55AF" w:rsidRDefault="007C55AF" w:rsidP="007C55AF">
      <w:pPr>
        <w:pStyle w:val="ConsPlusNonformat"/>
        <w:widowControl/>
        <w:ind w:firstLine="720"/>
        <w:jc w:val="right"/>
        <w:rPr>
          <w:rFonts w:ascii="Times New Roman" w:hAnsi="Times New Roman" w:cs="Times New Roman"/>
          <w:sz w:val="24"/>
          <w:szCs w:val="24"/>
        </w:rPr>
      </w:pPr>
    </w:p>
    <w:p w:rsidR="007C55AF" w:rsidRPr="007C55AF" w:rsidRDefault="007C55AF" w:rsidP="007C55AF">
      <w:pPr>
        <w:pStyle w:val="ConsPlusNonformat"/>
        <w:widowControl/>
        <w:ind w:firstLine="720"/>
        <w:jc w:val="right"/>
        <w:rPr>
          <w:rFonts w:ascii="Times New Roman" w:hAnsi="Times New Roman" w:cs="Times New Roman"/>
          <w:sz w:val="24"/>
          <w:szCs w:val="24"/>
        </w:rPr>
      </w:pPr>
    </w:p>
    <w:p w:rsidR="007C55AF" w:rsidRPr="007C55AF" w:rsidRDefault="007C55AF" w:rsidP="007C55AF">
      <w:pPr>
        <w:pStyle w:val="ConsPlusNonformat"/>
        <w:widowControl/>
        <w:ind w:firstLine="720"/>
        <w:jc w:val="right"/>
        <w:rPr>
          <w:rFonts w:ascii="Times New Roman" w:hAnsi="Times New Roman" w:cs="Times New Roman"/>
          <w:sz w:val="24"/>
          <w:szCs w:val="24"/>
        </w:rPr>
      </w:pPr>
    </w:p>
    <w:p w:rsidR="007C55AF" w:rsidRPr="007C55AF" w:rsidRDefault="007C55AF" w:rsidP="007C55AF">
      <w:pPr>
        <w:pStyle w:val="ConsPlusNonformat"/>
        <w:widowControl/>
        <w:jc w:val="right"/>
        <w:rPr>
          <w:rFonts w:ascii="Times New Roman" w:hAnsi="Times New Roman" w:cs="Times New Roman"/>
          <w:sz w:val="24"/>
          <w:szCs w:val="24"/>
        </w:rPr>
      </w:pPr>
    </w:p>
    <w:p w:rsidR="007C55AF" w:rsidRPr="007C55AF" w:rsidRDefault="007C55AF" w:rsidP="007C55AF">
      <w:pPr>
        <w:pStyle w:val="ConsPlusNonformat"/>
        <w:widowControl/>
        <w:jc w:val="right"/>
        <w:rPr>
          <w:rFonts w:ascii="Times New Roman" w:hAnsi="Times New Roman" w:cs="Times New Roman"/>
          <w:sz w:val="24"/>
          <w:szCs w:val="24"/>
        </w:rPr>
      </w:pPr>
    </w:p>
    <w:p w:rsidR="007C55AF" w:rsidRPr="007C55AF" w:rsidRDefault="007C55AF" w:rsidP="007C55AF">
      <w:pPr>
        <w:pStyle w:val="ConsPlusNonformat"/>
        <w:widowControl/>
        <w:jc w:val="right"/>
        <w:rPr>
          <w:rFonts w:ascii="Times New Roman" w:hAnsi="Times New Roman" w:cs="Times New Roman"/>
          <w:sz w:val="24"/>
          <w:szCs w:val="24"/>
        </w:rPr>
      </w:pPr>
    </w:p>
    <w:p w:rsidR="007C55AF" w:rsidRPr="007C55AF" w:rsidRDefault="007C55AF" w:rsidP="007C55AF">
      <w:pPr>
        <w:pStyle w:val="ConsPlusNonformat"/>
        <w:widowControl/>
        <w:jc w:val="right"/>
        <w:rPr>
          <w:rFonts w:ascii="Times New Roman" w:hAnsi="Times New Roman" w:cs="Times New Roman"/>
          <w:sz w:val="24"/>
          <w:szCs w:val="24"/>
        </w:rPr>
      </w:pPr>
      <w:r w:rsidRPr="007C55AF">
        <w:rPr>
          <w:rFonts w:ascii="Times New Roman" w:hAnsi="Times New Roman" w:cs="Times New Roman"/>
          <w:sz w:val="24"/>
          <w:szCs w:val="24"/>
        </w:rPr>
        <w:br w:type="page"/>
      </w:r>
    </w:p>
    <w:p w:rsidR="007C55AF" w:rsidRPr="007C55AF" w:rsidRDefault="007C55AF" w:rsidP="007C55AF">
      <w:pPr>
        <w:pStyle w:val="ConsPlusNonformat"/>
        <w:widowControl/>
        <w:ind w:left="4860" w:hanging="12"/>
        <w:rPr>
          <w:rFonts w:ascii="Times New Roman" w:hAnsi="Times New Roman" w:cs="Times New Roman"/>
          <w:sz w:val="22"/>
          <w:szCs w:val="22"/>
        </w:rPr>
      </w:pPr>
      <w:r w:rsidRPr="007C55AF">
        <w:rPr>
          <w:rFonts w:ascii="Times New Roman" w:hAnsi="Times New Roman" w:cs="Times New Roman"/>
          <w:sz w:val="22"/>
          <w:szCs w:val="22"/>
        </w:rPr>
        <w:lastRenderedPageBreak/>
        <w:t>№ _____________</w:t>
      </w:r>
    </w:p>
    <w:p w:rsidR="007C55AF" w:rsidRDefault="007C55AF" w:rsidP="007C55AF">
      <w:pPr>
        <w:pStyle w:val="ConsPlusNonformat"/>
        <w:widowControl/>
        <w:ind w:left="4860" w:hanging="12"/>
        <w:rPr>
          <w:rFonts w:ascii="Times New Roman" w:hAnsi="Times New Roman" w:cs="Times New Roman"/>
          <w:sz w:val="22"/>
          <w:szCs w:val="22"/>
        </w:rPr>
      </w:pPr>
      <w:r w:rsidRPr="007C55AF">
        <w:rPr>
          <w:rFonts w:ascii="Times New Roman" w:hAnsi="Times New Roman" w:cs="Times New Roman"/>
          <w:sz w:val="22"/>
          <w:szCs w:val="22"/>
        </w:rPr>
        <w:t xml:space="preserve">Приложение к извещению </w:t>
      </w:r>
      <w:r>
        <w:rPr>
          <w:rFonts w:ascii="Times New Roman" w:hAnsi="Times New Roman" w:cs="Times New Roman"/>
          <w:sz w:val="22"/>
          <w:szCs w:val="22"/>
        </w:rPr>
        <w:t xml:space="preserve"> </w:t>
      </w:r>
      <w:r w:rsidRPr="007C55AF">
        <w:rPr>
          <w:rFonts w:ascii="Times New Roman" w:hAnsi="Times New Roman" w:cs="Times New Roman"/>
          <w:sz w:val="22"/>
          <w:szCs w:val="22"/>
        </w:rPr>
        <w:t xml:space="preserve">о проведении запроса котировок </w:t>
      </w:r>
      <w:r>
        <w:rPr>
          <w:rFonts w:ascii="Times New Roman" w:hAnsi="Times New Roman" w:cs="Times New Roman"/>
          <w:sz w:val="22"/>
          <w:szCs w:val="22"/>
        </w:rPr>
        <w:t xml:space="preserve"> </w:t>
      </w:r>
      <w:r w:rsidRPr="007C55AF">
        <w:rPr>
          <w:rFonts w:ascii="Times New Roman" w:hAnsi="Times New Roman" w:cs="Times New Roman"/>
          <w:sz w:val="22"/>
          <w:szCs w:val="22"/>
        </w:rPr>
        <w:t xml:space="preserve">от </w:t>
      </w:r>
      <w:r>
        <w:rPr>
          <w:rFonts w:ascii="Times New Roman" w:hAnsi="Times New Roman" w:cs="Times New Roman"/>
          <w:sz w:val="22"/>
          <w:szCs w:val="22"/>
        </w:rPr>
        <w:t>10.05.2012</w:t>
      </w:r>
    </w:p>
    <w:p w:rsidR="007C55AF" w:rsidRPr="007C55AF" w:rsidRDefault="007C55AF" w:rsidP="007C55AF">
      <w:pPr>
        <w:pStyle w:val="ConsPlusNonformat"/>
        <w:widowControl/>
        <w:ind w:left="4860" w:hanging="12"/>
        <w:rPr>
          <w:rFonts w:ascii="Times New Roman" w:hAnsi="Times New Roman" w:cs="Times New Roman"/>
          <w:sz w:val="22"/>
          <w:szCs w:val="22"/>
        </w:rPr>
      </w:pPr>
      <w:r w:rsidRPr="007C55AF">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299</w:t>
      </w:r>
    </w:p>
    <w:p w:rsidR="007C55AF" w:rsidRPr="007C55AF" w:rsidRDefault="007C55AF" w:rsidP="007C55AF">
      <w:pPr>
        <w:pStyle w:val="ConsPlusNonformat"/>
        <w:widowControl/>
        <w:jc w:val="center"/>
        <w:rPr>
          <w:rFonts w:ascii="Times New Roman" w:hAnsi="Times New Roman" w:cs="Times New Roman"/>
          <w:sz w:val="22"/>
          <w:szCs w:val="22"/>
        </w:rPr>
      </w:pPr>
      <w:r w:rsidRPr="007C55AF">
        <w:rPr>
          <w:rFonts w:ascii="Times New Roman" w:hAnsi="Times New Roman" w:cs="Times New Roman"/>
          <w:sz w:val="22"/>
          <w:szCs w:val="22"/>
        </w:rPr>
        <w:t>КОТИРОВОЧНАЯ ЗАЯВКА</w:t>
      </w:r>
    </w:p>
    <w:p w:rsidR="007C55AF" w:rsidRPr="007C55AF" w:rsidRDefault="007C55AF" w:rsidP="007C55AF">
      <w:pPr>
        <w:pStyle w:val="ConsPlusNonformat"/>
        <w:widowControl/>
        <w:ind w:left="4248" w:firstLine="708"/>
        <w:jc w:val="right"/>
        <w:rPr>
          <w:rFonts w:ascii="Times New Roman" w:hAnsi="Times New Roman" w:cs="Times New Roman"/>
          <w:sz w:val="22"/>
          <w:szCs w:val="22"/>
        </w:rPr>
      </w:pPr>
      <w:r w:rsidRPr="007C55AF">
        <w:rPr>
          <w:rFonts w:ascii="Times New Roman" w:hAnsi="Times New Roman" w:cs="Times New Roman"/>
          <w:sz w:val="22"/>
          <w:szCs w:val="22"/>
        </w:rPr>
        <w:t>Дата: «__» _________ 2012 г.</w:t>
      </w:r>
    </w:p>
    <w:p w:rsidR="007C55AF" w:rsidRPr="007C55AF" w:rsidRDefault="007C55AF" w:rsidP="007C55AF">
      <w:pPr>
        <w:pStyle w:val="ConsPlusNonformat"/>
        <w:widowControl/>
        <w:ind w:left="-360" w:firstLine="708"/>
        <w:jc w:val="center"/>
        <w:rPr>
          <w:rFonts w:ascii="Times New Roman" w:hAnsi="Times New Roman" w:cs="Times New Roman"/>
          <w:sz w:val="22"/>
          <w:szCs w:val="22"/>
        </w:rPr>
      </w:pPr>
      <w:r w:rsidRPr="007C55AF">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7C55AF" w:rsidRPr="007C55AF" w:rsidTr="008A010F">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 xml:space="preserve">1. Наименование участника размещения заказа </w:t>
            </w:r>
          </w:p>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i/>
                <w:iCs/>
                <w:sz w:val="22"/>
                <w:szCs w:val="22"/>
              </w:rPr>
              <w:t>(для юридического лица),</w:t>
            </w:r>
            <w:r w:rsidRPr="007C55AF">
              <w:rPr>
                <w:rFonts w:ascii="Times New Roman" w:hAnsi="Times New Roman"/>
                <w:sz w:val="22"/>
                <w:szCs w:val="22"/>
              </w:rPr>
              <w:t xml:space="preserve"> фамилия, имя, отчество </w:t>
            </w:r>
            <w:r w:rsidRPr="007C55AF">
              <w:rPr>
                <w:rFonts w:ascii="Times New Roman" w:hAnsi="Times New Roman"/>
                <w:i/>
                <w:iCs/>
                <w:sz w:val="22"/>
                <w:szCs w:val="22"/>
              </w:rPr>
              <w:t>(для физического лица)</w:t>
            </w:r>
            <w:r w:rsidRPr="007C55AF">
              <w:rPr>
                <w:rFonts w:ascii="Times New Roman" w:hAnsi="Times New Roman"/>
                <w:sz w:val="22"/>
                <w:szCs w:val="22"/>
              </w:rPr>
              <w:t xml:space="preserve"> </w:t>
            </w:r>
          </w:p>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w:t>
            </w:r>
            <w:r w:rsidRPr="007C55AF">
              <w:rPr>
                <w:rFonts w:ascii="Times New Roman" w:hAnsi="Times New Roman"/>
                <w:i/>
                <w:sz w:val="22"/>
                <w:szCs w:val="22"/>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 xml:space="preserve">2. Место нахождения </w:t>
            </w:r>
            <w:r w:rsidRPr="007C55AF">
              <w:rPr>
                <w:rFonts w:ascii="Times New Roman" w:hAnsi="Times New Roman"/>
                <w:i/>
                <w:iCs/>
                <w:sz w:val="22"/>
                <w:szCs w:val="22"/>
              </w:rPr>
              <w:t>(для юридического лица),</w:t>
            </w:r>
            <w:r w:rsidRPr="007C55AF">
              <w:rPr>
                <w:rFonts w:ascii="Times New Roman" w:hAnsi="Times New Roman"/>
                <w:sz w:val="22"/>
                <w:szCs w:val="22"/>
              </w:rPr>
              <w:t xml:space="preserve"> место жительства </w:t>
            </w:r>
            <w:r w:rsidRPr="007C55AF">
              <w:rPr>
                <w:rFonts w:ascii="Times New Roman" w:hAnsi="Times New Roman"/>
                <w:i/>
                <w:iCs/>
                <w:sz w:val="22"/>
                <w:szCs w:val="22"/>
              </w:rPr>
              <w:t>(для физического лица)</w:t>
            </w:r>
            <w:r w:rsidRPr="007C55AF">
              <w:rPr>
                <w:rFonts w:ascii="Times New Roman" w:hAnsi="Times New Roman"/>
                <w:sz w:val="22"/>
                <w:szCs w:val="22"/>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trHeight w:val="695"/>
        </w:trPr>
        <w:tc>
          <w:tcPr>
            <w:tcW w:w="5740" w:type="dxa"/>
            <w:gridSpan w:val="4"/>
            <w:tcBorders>
              <w:top w:val="single" w:sz="6" w:space="0" w:color="auto"/>
              <w:left w:val="single" w:sz="6" w:space="0" w:color="auto"/>
              <w:right w:val="single" w:sz="4"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3. Банковские реквизиты участника размещения заказа:</w:t>
            </w:r>
          </w:p>
          <w:p w:rsidR="007C55AF" w:rsidRPr="007C55AF" w:rsidRDefault="007C55AF" w:rsidP="008A010F">
            <w:pPr>
              <w:pStyle w:val="ConsPlusNormal"/>
              <w:ind w:firstLine="0"/>
              <w:rPr>
                <w:rFonts w:ascii="Times New Roman" w:hAnsi="Times New Roman"/>
                <w:sz w:val="22"/>
                <w:szCs w:val="22"/>
              </w:rPr>
            </w:pPr>
            <w:r w:rsidRPr="007C55AF">
              <w:rPr>
                <w:rStyle w:val="a3"/>
                <w:rFonts w:ascii="Times New Roman" w:hAnsi="Times New Roman"/>
                <w:sz w:val="22"/>
                <w:szCs w:val="22"/>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7C55AF" w:rsidRPr="007C55AF" w:rsidRDefault="007C55AF" w:rsidP="008A010F">
            <w:pPr>
              <w:pStyle w:val="ConsPlusNormal"/>
              <w:ind w:firstLine="0"/>
              <w:rPr>
                <w:rFonts w:ascii="Times New Roman" w:hAnsi="Times New Roman"/>
                <w:sz w:val="22"/>
                <w:szCs w:val="22"/>
              </w:rPr>
            </w:pPr>
            <w:r w:rsidRPr="007C55AF">
              <w:rPr>
                <w:rStyle w:val="a3"/>
                <w:rFonts w:ascii="Times New Roman" w:hAnsi="Times New Roman"/>
                <w:sz w:val="22"/>
                <w:szCs w:val="22"/>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4. Идентификационный номер налогоплательщика</w:t>
            </w:r>
          </w:p>
        </w:tc>
        <w:tc>
          <w:tcPr>
            <w:tcW w:w="4720" w:type="dxa"/>
            <w:gridSpan w:val="4"/>
            <w:tcBorders>
              <w:top w:val="single" w:sz="4" w:space="0" w:color="auto"/>
              <w:left w:val="single" w:sz="6" w:space="0" w:color="auto"/>
              <w:bottom w:val="single" w:sz="4"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trHeight w:val="360"/>
        </w:trPr>
        <w:tc>
          <w:tcPr>
            <w:tcW w:w="10460" w:type="dxa"/>
            <w:gridSpan w:val="8"/>
            <w:tcBorders>
              <w:top w:val="single" w:sz="4" w:space="0" w:color="auto"/>
              <w:bottom w:val="single" w:sz="4" w:space="0" w:color="auto"/>
            </w:tcBorders>
          </w:tcPr>
          <w:p w:rsidR="007C55AF" w:rsidRPr="007C55AF" w:rsidRDefault="007C55AF" w:rsidP="008A010F">
            <w:pPr>
              <w:pStyle w:val="ConsPlusNormal"/>
              <w:ind w:firstLine="0"/>
              <w:jc w:val="center"/>
              <w:rPr>
                <w:rFonts w:ascii="Times New Roman" w:hAnsi="Times New Roman"/>
                <w:sz w:val="22"/>
                <w:szCs w:val="22"/>
              </w:rPr>
            </w:pPr>
            <w:r w:rsidRPr="007C55AF">
              <w:rPr>
                <w:rFonts w:ascii="Times New Roman" w:hAnsi="Times New Roman"/>
                <w:sz w:val="22"/>
                <w:szCs w:val="22"/>
              </w:rPr>
              <w:t>Предложение участника размещения заказа.</w:t>
            </w:r>
          </w:p>
        </w:tc>
      </w:tr>
      <w:tr w:rsidR="007C55AF" w:rsidRPr="007C55AF" w:rsidTr="008A010F">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7C55AF" w:rsidRPr="007C55AF" w:rsidRDefault="007C55AF" w:rsidP="008A010F">
            <w:pPr>
              <w:pStyle w:val="ConsPlusNormal"/>
              <w:ind w:firstLine="0"/>
              <w:jc w:val="center"/>
              <w:rPr>
                <w:rFonts w:ascii="Times New Roman" w:hAnsi="Times New Roman"/>
              </w:rPr>
            </w:pPr>
            <w:r w:rsidRPr="007C55AF">
              <w:rPr>
                <w:rFonts w:ascii="Times New Roman" w:hAnsi="Times New Roman"/>
              </w:rPr>
              <w:t xml:space="preserve">N </w:t>
            </w:r>
            <w:r w:rsidRPr="007C55AF">
              <w:rPr>
                <w:rFonts w:ascii="Times New Roman" w:hAnsi="Times New Roman"/>
              </w:rPr>
              <w:br/>
              <w:t>п/п</w:t>
            </w:r>
          </w:p>
        </w:tc>
        <w:tc>
          <w:tcPr>
            <w:tcW w:w="2520" w:type="dxa"/>
            <w:tcBorders>
              <w:top w:val="single" w:sz="4" w:space="0" w:color="auto"/>
              <w:left w:val="single" w:sz="6" w:space="0" w:color="auto"/>
              <w:bottom w:val="single" w:sz="6" w:space="0" w:color="auto"/>
              <w:right w:val="single" w:sz="6" w:space="0" w:color="auto"/>
            </w:tcBorders>
            <w:vAlign w:val="center"/>
          </w:tcPr>
          <w:p w:rsidR="007C55AF" w:rsidRPr="007C55AF" w:rsidRDefault="007C55AF" w:rsidP="008A010F">
            <w:pPr>
              <w:pStyle w:val="ConsPlusNormal"/>
              <w:ind w:firstLine="0"/>
              <w:jc w:val="center"/>
              <w:rPr>
                <w:rFonts w:ascii="Times New Roman" w:hAnsi="Times New Roman"/>
              </w:rPr>
            </w:pPr>
            <w:r w:rsidRPr="007C55AF">
              <w:rPr>
                <w:rFonts w:ascii="Times New Roman" w:hAnsi="Times New Roman"/>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7C55AF" w:rsidRPr="007C55AF" w:rsidRDefault="007C55AF" w:rsidP="008A010F">
            <w:pPr>
              <w:pStyle w:val="ConsPlusNormal"/>
              <w:ind w:left="110" w:hanging="110"/>
              <w:jc w:val="center"/>
              <w:rPr>
                <w:rFonts w:ascii="Times New Roman" w:hAnsi="Times New Roman"/>
              </w:rPr>
            </w:pPr>
            <w:r w:rsidRPr="007C55AF">
              <w:rPr>
                <w:rFonts w:ascii="Times New Roman" w:hAnsi="Times New Roman"/>
              </w:rPr>
              <w:t>Характеристики</w:t>
            </w:r>
            <w:r w:rsidRPr="007C55AF">
              <w:rPr>
                <w:rFonts w:ascii="Times New Roman" w:hAnsi="Times New Roman"/>
              </w:rPr>
              <w:br/>
              <w:t xml:space="preserve">поставляемых </w:t>
            </w:r>
            <w:r w:rsidRPr="007C55AF">
              <w:rPr>
                <w:rFonts w:ascii="Times New Roman" w:hAnsi="Times New Roman"/>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7C55AF" w:rsidRPr="007C55AF" w:rsidRDefault="007C55AF" w:rsidP="008A010F">
            <w:pPr>
              <w:pStyle w:val="ConsPlusNormal"/>
              <w:ind w:firstLine="0"/>
              <w:jc w:val="center"/>
              <w:rPr>
                <w:rFonts w:ascii="Times New Roman" w:hAnsi="Times New Roman"/>
              </w:rPr>
            </w:pPr>
            <w:r w:rsidRPr="007C55AF">
              <w:rPr>
                <w:rFonts w:ascii="Times New Roman" w:hAnsi="Times New Roman"/>
              </w:rPr>
              <w:t xml:space="preserve">Единица </w:t>
            </w:r>
            <w:r w:rsidRPr="007C55AF">
              <w:rPr>
                <w:rFonts w:ascii="Times New Roman" w:hAnsi="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7C55AF" w:rsidRPr="007C55AF" w:rsidRDefault="007C55AF" w:rsidP="008A010F">
            <w:pPr>
              <w:pStyle w:val="ConsPlusNormal"/>
              <w:ind w:firstLine="0"/>
              <w:jc w:val="center"/>
              <w:rPr>
                <w:rFonts w:ascii="Times New Roman" w:hAnsi="Times New Roman"/>
              </w:rPr>
            </w:pPr>
            <w:r w:rsidRPr="007C55AF">
              <w:rPr>
                <w:rFonts w:ascii="Times New Roman" w:hAnsi="Times New Roman"/>
              </w:rPr>
              <w:t xml:space="preserve">Количество  </w:t>
            </w:r>
            <w:r w:rsidRPr="007C55AF">
              <w:rPr>
                <w:rFonts w:ascii="Times New Roman" w:hAnsi="Times New Roman"/>
              </w:rPr>
              <w:br/>
              <w:t xml:space="preserve">поставляемых </w:t>
            </w:r>
            <w:r w:rsidRPr="007C55AF">
              <w:rPr>
                <w:rFonts w:ascii="Times New Roman" w:hAnsi="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7C55AF" w:rsidRPr="007C55AF" w:rsidRDefault="007C55AF" w:rsidP="008A010F">
            <w:pPr>
              <w:pStyle w:val="ConsPlusNormal"/>
              <w:ind w:firstLine="0"/>
              <w:jc w:val="center"/>
              <w:rPr>
                <w:rFonts w:ascii="Times New Roman" w:hAnsi="Times New Roman"/>
              </w:rPr>
            </w:pPr>
            <w:r w:rsidRPr="007C55AF">
              <w:rPr>
                <w:rFonts w:ascii="Times New Roman" w:hAnsi="Times New Roman"/>
              </w:rPr>
              <w:t xml:space="preserve">Цена   </w:t>
            </w:r>
            <w:r w:rsidRPr="007C55AF">
              <w:rPr>
                <w:rFonts w:ascii="Times New Roman" w:hAnsi="Times New Roman"/>
              </w:rPr>
              <w:br/>
              <w:t xml:space="preserve">единицы  </w:t>
            </w:r>
            <w:r w:rsidRPr="007C55AF">
              <w:rPr>
                <w:rFonts w:ascii="Times New Roman" w:hAnsi="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7C55AF" w:rsidRPr="007C55AF" w:rsidRDefault="007C55AF" w:rsidP="008A010F">
            <w:pPr>
              <w:pStyle w:val="ConsPlusNormal"/>
              <w:ind w:firstLine="0"/>
              <w:jc w:val="center"/>
              <w:rPr>
                <w:rFonts w:ascii="Times New Roman" w:hAnsi="Times New Roman"/>
              </w:rPr>
            </w:pPr>
            <w:r w:rsidRPr="007C55AF">
              <w:rPr>
                <w:rFonts w:ascii="Times New Roman" w:hAnsi="Times New Roman"/>
              </w:rPr>
              <w:t>Сумма</w:t>
            </w:r>
            <w:r w:rsidRPr="007C55AF">
              <w:rPr>
                <w:rFonts w:ascii="Times New Roman" w:hAnsi="Times New Roman"/>
              </w:rPr>
              <w:br/>
              <w:t>руб.</w:t>
            </w:r>
          </w:p>
        </w:tc>
      </w:tr>
      <w:tr w:rsidR="007C55AF" w:rsidRPr="007C55AF" w:rsidTr="008A010F">
        <w:trPr>
          <w:trHeight w:val="240"/>
        </w:trPr>
        <w:tc>
          <w:tcPr>
            <w:tcW w:w="5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 xml:space="preserve">1 </w:t>
            </w:r>
          </w:p>
        </w:tc>
        <w:tc>
          <w:tcPr>
            <w:tcW w:w="252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80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trHeight w:val="240"/>
        </w:trPr>
        <w:tc>
          <w:tcPr>
            <w:tcW w:w="5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 xml:space="preserve">2 </w:t>
            </w:r>
          </w:p>
        </w:tc>
        <w:tc>
          <w:tcPr>
            <w:tcW w:w="252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80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trHeight w:val="240"/>
        </w:trPr>
        <w:tc>
          <w:tcPr>
            <w:tcW w:w="5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w:t>
            </w:r>
          </w:p>
        </w:tc>
        <w:tc>
          <w:tcPr>
            <w:tcW w:w="252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80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trHeight w:val="240"/>
        </w:trPr>
        <w:tc>
          <w:tcPr>
            <w:tcW w:w="5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252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sz w:val="22"/>
                <w:szCs w:val="22"/>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p>
        </w:tc>
      </w:tr>
      <w:tr w:rsidR="007C55AF" w:rsidRPr="007C55AF" w:rsidTr="008A010F">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7C55AF" w:rsidRPr="007C55AF" w:rsidRDefault="007C55AF" w:rsidP="008A010F">
            <w:pPr>
              <w:pStyle w:val="ConsPlusNormal"/>
              <w:ind w:firstLine="0"/>
              <w:rPr>
                <w:rFonts w:ascii="Times New Roman" w:hAnsi="Times New Roman"/>
                <w:sz w:val="22"/>
                <w:szCs w:val="22"/>
              </w:rPr>
            </w:pPr>
            <w:r w:rsidRPr="007C55AF">
              <w:rPr>
                <w:rFonts w:ascii="Times New Roman" w:hAnsi="Times New Roman"/>
                <w:b/>
                <w:sz w:val="22"/>
                <w:szCs w:val="22"/>
              </w:rPr>
              <w:t>Сведения о включенных или не включенных в цену контракта расходах</w:t>
            </w:r>
            <w:r w:rsidRPr="007C55AF">
              <w:rPr>
                <w:rFonts w:ascii="Times New Roman" w:hAnsi="Times New Roman"/>
                <w:sz w:val="22"/>
                <w:szCs w:val="22"/>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7C55AF" w:rsidRPr="007C55AF" w:rsidRDefault="007C55AF" w:rsidP="007C55AF">
            <w:pPr>
              <w:pStyle w:val="ConsPlusNormal"/>
              <w:ind w:firstLine="0"/>
              <w:rPr>
                <w:rFonts w:ascii="Times New Roman" w:hAnsi="Times New Roman"/>
                <w:sz w:val="22"/>
                <w:szCs w:val="22"/>
              </w:rPr>
            </w:pPr>
            <w:r w:rsidRPr="007C55AF">
              <w:rPr>
                <w:rFonts w:ascii="Times New Roman" w:hAnsi="Times New Roman"/>
              </w:rPr>
              <w:t>Цена включает все расходы, связанные с исполнением муниципального контракта, в том числе расходы на ввод в эксплуатацию, обслуживание, страхование,</w:t>
            </w:r>
            <w:r>
              <w:rPr>
                <w:rFonts w:ascii="Times New Roman" w:hAnsi="Times New Roman"/>
              </w:rPr>
              <w:t xml:space="preserve"> налоги</w:t>
            </w:r>
            <w:r w:rsidRPr="007C55AF">
              <w:rPr>
                <w:rFonts w:ascii="Times New Roman" w:hAnsi="Times New Roman"/>
              </w:rPr>
              <w:t>, сборы и другие обязательные платежи.</w:t>
            </w:r>
          </w:p>
        </w:tc>
      </w:tr>
    </w:tbl>
    <w:p w:rsidR="007C55AF" w:rsidRPr="007C55AF" w:rsidRDefault="007C55AF" w:rsidP="007C55AF">
      <w:pPr>
        <w:pStyle w:val="ConsPlusNormal"/>
        <w:ind w:firstLine="0"/>
        <w:jc w:val="both"/>
        <w:rPr>
          <w:rFonts w:ascii="Times New Roman" w:hAnsi="Times New Roman"/>
          <w:sz w:val="22"/>
          <w:szCs w:val="22"/>
        </w:rPr>
      </w:pPr>
    </w:p>
    <w:p w:rsidR="007C55AF" w:rsidRPr="007C55AF" w:rsidRDefault="007C55AF" w:rsidP="007C55AF">
      <w:pPr>
        <w:pStyle w:val="ConsPlusNormal"/>
        <w:ind w:firstLine="0"/>
        <w:jc w:val="both"/>
        <w:rPr>
          <w:rFonts w:ascii="Times New Roman" w:hAnsi="Times New Roman"/>
          <w:sz w:val="24"/>
          <w:szCs w:val="24"/>
        </w:rPr>
      </w:pPr>
      <w:r w:rsidRPr="007C55AF">
        <w:rPr>
          <w:rFonts w:ascii="Times New Roman" w:hAnsi="Times New Roman"/>
          <w:sz w:val="24"/>
          <w:szCs w:val="24"/>
        </w:rPr>
        <w:t xml:space="preserve">Цена муниципального контракта ____________________________________ руб. ____ коп., </w:t>
      </w:r>
    </w:p>
    <w:p w:rsidR="007C55AF" w:rsidRPr="007C55AF" w:rsidRDefault="007C55AF" w:rsidP="007C55AF">
      <w:pPr>
        <w:pStyle w:val="ConsPlusNormal"/>
        <w:ind w:firstLine="0"/>
        <w:rPr>
          <w:rFonts w:ascii="Times New Roman" w:hAnsi="Times New Roman"/>
          <w:sz w:val="16"/>
          <w:szCs w:val="16"/>
        </w:rPr>
      </w:pPr>
      <w:r w:rsidRPr="007C55AF">
        <w:rPr>
          <w:rFonts w:ascii="Times New Roman" w:hAnsi="Times New Roman"/>
          <w:sz w:val="16"/>
          <w:szCs w:val="16"/>
        </w:rPr>
        <w:t xml:space="preserve">                                                                                                                                      (сумма прописью)</w:t>
      </w:r>
    </w:p>
    <w:p w:rsidR="007C55AF" w:rsidRPr="007C55AF" w:rsidRDefault="007C55AF" w:rsidP="007C55AF">
      <w:pPr>
        <w:pStyle w:val="ConsPlusNormal"/>
        <w:ind w:firstLine="0"/>
        <w:jc w:val="both"/>
        <w:rPr>
          <w:rFonts w:ascii="Times New Roman" w:hAnsi="Times New Roman"/>
          <w:sz w:val="24"/>
          <w:szCs w:val="24"/>
        </w:rPr>
      </w:pPr>
      <w:r w:rsidRPr="007C55AF">
        <w:rPr>
          <w:rFonts w:ascii="Times New Roman" w:hAnsi="Times New Roman"/>
          <w:sz w:val="24"/>
          <w:szCs w:val="24"/>
        </w:rPr>
        <w:t>в т.ч. НДС___________________.</w:t>
      </w:r>
    </w:p>
    <w:p w:rsidR="007C55AF" w:rsidRPr="007C55AF" w:rsidRDefault="007C55AF" w:rsidP="007C55AF">
      <w:pPr>
        <w:jc w:val="both"/>
        <w:rPr>
          <w:b/>
        </w:rPr>
      </w:pPr>
    </w:p>
    <w:p w:rsidR="007C55AF" w:rsidRPr="007C55AF" w:rsidRDefault="007C55AF" w:rsidP="007C55AF">
      <w:pPr>
        <w:jc w:val="both"/>
      </w:pPr>
      <w:r w:rsidRPr="007C55AF">
        <w:rPr>
          <w:b/>
        </w:rPr>
        <w:t>Примечание</w:t>
      </w:r>
      <w:r w:rsidRPr="007C55AF">
        <w:t xml:space="preserve">: НДС указывается только теми организациями, которые работают с применением традиционной системы налогообложения. </w:t>
      </w:r>
    </w:p>
    <w:p w:rsidR="007C55AF" w:rsidRPr="007C55AF" w:rsidRDefault="007C55AF" w:rsidP="007C55AF">
      <w:pPr>
        <w:pStyle w:val="ConsPlusNormal"/>
        <w:ind w:firstLine="0"/>
        <w:jc w:val="both"/>
        <w:rPr>
          <w:rFonts w:ascii="Times New Roman" w:hAnsi="Times New Roman"/>
          <w:sz w:val="22"/>
          <w:szCs w:val="22"/>
        </w:rPr>
      </w:pPr>
    </w:p>
    <w:p w:rsidR="007C55AF" w:rsidRPr="007C55AF" w:rsidRDefault="007C55AF" w:rsidP="007C55AF">
      <w:pPr>
        <w:pStyle w:val="ConsPlusNormal"/>
        <w:ind w:firstLine="0"/>
        <w:jc w:val="both"/>
        <w:rPr>
          <w:rFonts w:ascii="Times New Roman" w:hAnsi="Times New Roman"/>
          <w:sz w:val="22"/>
          <w:szCs w:val="22"/>
        </w:rPr>
      </w:pPr>
      <w:r w:rsidRPr="007C55AF">
        <w:rPr>
          <w:rFonts w:ascii="Times New Roman" w:hAnsi="Times New Roman"/>
          <w:sz w:val="22"/>
          <w:szCs w:val="22"/>
        </w:rPr>
        <w:t xml:space="preserve">________________________________________________________, согласно(ен) исполнить условия </w:t>
      </w:r>
    </w:p>
    <w:p w:rsidR="007C55AF" w:rsidRPr="007C55AF" w:rsidRDefault="007C55AF" w:rsidP="007C55AF">
      <w:pPr>
        <w:pStyle w:val="ConsPlusNormal"/>
        <w:ind w:firstLine="0"/>
        <w:jc w:val="both"/>
        <w:rPr>
          <w:rFonts w:ascii="Times New Roman" w:hAnsi="Times New Roman"/>
          <w:sz w:val="22"/>
          <w:szCs w:val="22"/>
          <w:vertAlign w:val="superscript"/>
        </w:rPr>
      </w:pPr>
      <w:r w:rsidRPr="007C55AF">
        <w:rPr>
          <w:rFonts w:ascii="Times New Roman" w:hAnsi="Times New Roman"/>
          <w:sz w:val="22"/>
          <w:szCs w:val="22"/>
          <w:vertAlign w:val="superscript"/>
        </w:rPr>
        <w:t xml:space="preserve">                                              (Наименование участника размещения заказа)</w:t>
      </w:r>
    </w:p>
    <w:p w:rsidR="007C55AF" w:rsidRPr="007C55AF" w:rsidRDefault="007C55AF" w:rsidP="007C55AF">
      <w:pPr>
        <w:autoSpaceDE w:val="0"/>
        <w:autoSpaceDN w:val="0"/>
        <w:adjustRightInd w:val="0"/>
        <w:jc w:val="both"/>
        <w:rPr>
          <w:sz w:val="22"/>
          <w:szCs w:val="22"/>
        </w:rPr>
      </w:pPr>
      <w:r w:rsidRPr="007C55AF">
        <w:rPr>
          <w:sz w:val="22"/>
          <w:szCs w:val="22"/>
        </w:rPr>
        <w:t>контракта, указанные в извещении о проведении запроса котировок № </w:t>
      </w:r>
      <w:r>
        <w:rPr>
          <w:sz w:val="22"/>
          <w:szCs w:val="22"/>
          <w:u w:val="single"/>
        </w:rPr>
        <w:t>299</w:t>
      </w:r>
      <w:r w:rsidRPr="007C55AF">
        <w:rPr>
          <w:sz w:val="22"/>
          <w:szCs w:val="22"/>
        </w:rPr>
        <w:t xml:space="preserve"> от </w:t>
      </w:r>
      <w:r>
        <w:rPr>
          <w:sz w:val="22"/>
          <w:szCs w:val="22"/>
        </w:rPr>
        <w:t>10.05.2012</w:t>
      </w:r>
      <w:r w:rsidRPr="007C55AF">
        <w:rPr>
          <w:sz w:val="22"/>
          <w:szCs w:val="22"/>
        </w:rPr>
        <w:t>, с учетом предлагаемых характеристик поставляемого товара и цены контракта, указанного в настоящей котировочной заявке.</w:t>
      </w:r>
    </w:p>
    <w:p w:rsidR="007C55AF" w:rsidRPr="007C55AF" w:rsidRDefault="007C55AF" w:rsidP="007C55AF">
      <w:pPr>
        <w:pStyle w:val="ConsPlusNormal"/>
        <w:ind w:firstLine="0"/>
        <w:jc w:val="both"/>
        <w:rPr>
          <w:rFonts w:ascii="Times New Roman" w:hAnsi="Times New Roman"/>
          <w:sz w:val="22"/>
          <w:szCs w:val="22"/>
        </w:rPr>
      </w:pPr>
    </w:p>
    <w:p w:rsidR="007C55AF" w:rsidRPr="007C55AF" w:rsidRDefault="007C55AF" w:rsidP="007C55AF">
      <w:pPr>
        <w:pStyle w:val="ConsPlusNonformat"/>
        <w:widowControl/>
        <w:jc w:val="both"/>
        <w:rPr>
          <w:rFonts w:ascii="Times New Roman" w:hAnsi="Times New Roman" w:cs="Times New Roman"/>
          <w:sz w:val="22"/>
          <w:szCs w:val="22"/>
        </w:rPr>
      </w:pPr>
      <w:r w:rsidRPr="007C55AF">
        <w:rPr>
          <w:rFonts w:ascii="Times New Roman" w:hAnsi="Times New Roman" w:cs="Times New Roman"/>
          <w:sz w:val="22"/>
          <w:szCs w:val="22"/>
        </w:rPr>
        <w:t>Руководитель организации ____________ _____________</w:t>
      </w:r>
    </w:p>
    <w:p w:rsidR="007C55AF" w:rsidRPr="007C55AF" w:rsidRDefault="007C55AF" w:rsidP="007C55AF">
      <w:pPr>
        <w:pStyle w:val="ConsPlusNonformat"/>
        <w:widowControl/>
        <w:jc w:val="both"/>
        <w:rPr>
          <w:rFonts w:ascii="Times New Roman" w:hAnsi="Times New Roman" w:cs="Times New Roman"/>
          <w:sz w:val="16"/>
          <w:szCs w:val="16"/>
        </w:rPr>
      </w:pPr>
      <w:r w:rsidRPr="007C55AF">
        <w:rPr>
          <w:rFonts w:ascii="Times New Roman" w:hAnsi="Times New Roman" w:cs="Times New Roman"/>
          <w:sz w:val="22"/>
          <w:szCs w:val="22"/>
        </w:rPr>
        <w:t xml:space="preserve">                           </w:t>
      </w:r>
      <w:r w:rsidRPr="007C55AF">
        <w:rPr>
          <w:rFonts w:ascii="Times New Roman" w:hAnsi="Times New Roman" w:cs="Times New Roman"/>
          <w:sz w:val="22"/>
          <w:szCs w:val="22"/>
        </w:rPr>
        <w:tab/>
      </w:r>
      <w:r w:rsidRPr="007C55AF">
        <w:rPr>
          <w:rFonts w:ascii="Times New Roman" w:hAnsi="Times New Roman" w:cs="Times New Roman"/>
          <w:sz w:val="22"/>
          <w:szCs w:val="22"/>
        </w:rPr>
        <w:tab/>
      </w:r>
      <w:r w:rsidRPr="007C55AF">
        <w:rPr>
          <w:rFonts w:ascii="Times New Roman" w:hAnsi="Times New Roman" w:cs="Times New Roman"/>
          <w:sz w:val="16"/>
          <w:szCs w:val="16"/>
        </w:rPr>
        <w:t xml:space="preserve">  (подпись) </w:t>
      </w:r>
      <w:r w:rsidRPr="007C55AF">
        <w:rPr>
          <w:rFonts w:ascii="Times New Roman" w:hAnsi="Times New Roman" w:cs="Times New Roman"/>
          <w:sz w:val="16"/>
          <w:szCs w:val="16"/>
        </w:rPr>
        <w:tab/>
        <w:t xml:space="preserve">   (Ф.И.О.)</w:t>
      </w:r>
    </w:p>
    <w:p w:rsidR="007C55AF" w:rsidRPr="007C55AF" w:rsidRDefault="007C55AF" w:rsidP="007C55AF">
      <w:pPr>
        <w:pStyle w:val="ConsPlusNonformat"/>
        <w:widowControl/>
        <w:rPr>
          <w:rFonts w:ascii="Times New Roman" w:hAnsi="Times New Roman" w:cs="Times New Roman"/>
          <w:sz w:val="22"/>
          <w:szCs w:val="22"/>
        </w:rPr>
      </w:pPr>
      <w:r w:rsidRPr="007C55AF">
        <w:rPr>
          <w:rFonts w:ascii="Times New Roman" w:hAnsi="Times New Roman" w:cs="Times New Roman"/>
          <w:sz w:val="22"/>
          <w:szCs w:val="22"/>
        </w:rPr>
        <w:t>М.П.</w:t>
      </w:r>
    </w:p>
    <w:p w:rsidR="007C55AF" w:rsidRDefault="007C55AF">
      <w:pPr>
        <w:spacing w:after="200" w:line="276" w:lineRule="auto"/>
      </w:pPr>
      <w:r>
        <w:br w:type="page"/>
      </w:r>
    </w:p>
    <w:p w:rsidR="008F5A86" w:rsidRDefault="008F5A86" w:rsidP="008F5A86">
      <w:pPr>
        <w:pStyle w:val="ConsTitle"/>
        <w:widowControl/>
        <w:ind w:right="0"/>
        <w:jc w:val="center"/>
        <w:rPr>
          <w:rFonts w:ascii="Times New Roman" w:hAnsi="Times New Roman"/>
          <w:sz w:val="24"/>
          <w:szCs w:val="24"/>
        </w:rPr>
      </w:pPr>
      <w:r>
        <w:rPr>
          <w:rFonts w:ascii="Times New Roman" w:hAnsi="Times New Roman"/>
          <w:sz w:val="24"/>
          <w:szCs w:val="24"/>
        </w:rPr>
        <w:lastRenderedPageBreak/>
        <w:t xml:space="preserve">МУНИЦИПАЛЬНЫЙ </w:t>
      </w:r>
      <w:r w:rsidRPr="00D83EB8">
        <w:rPr>
          <w:rFonts w:ascii="Times New Roman" w:hAnsi="Times New Roman"/>
          <w:sz w:val="24"/>
          <w:szCs w:val="24"/>
        </w:rPr>
        <w:t xml:space="preserve">КОНТРАКТ </w:t>
      </w:r>
    </w:p>
    <w:p w:rsidR="008F5A86" w:rsidRPr="00D83EB8" w:rsidRDefault="008F5A86" w:rsidP="008F5A86">
      <w:pPr>
        <w:pStyle w:val="ConsTitle"/>
        <w:widowControl/>
        <w:ind w:right="0"/>
        <w:jc w:val="center"/>
        <w:rPr>
          <w:rFonts w:ascii="Times New Roman" w:hAnsi="Times New Roman"/>
          <w:sz w:val="24"/>
          <w:szCs w:val="24"/>
        </w:rPr>
      </w:pPr>
    </w:p>
    <w:p w:rsidR="008F5A86" w:rsidRPr="00BC34CE" w:rsidRDefault="008F5A86" w:rsidP="008F5A86">
      <w:pPr>
        <w:pStyle w:val="ConsNormal"/>
        <w:widowControl/>
        <w:ind w:firstLine="0"/>
        <w:jc w:val="both"/>
        <w:rPr>
          <w:rFonts w:ascii="Times New Roman" w:hAnsi="Times New Roman" w:cs="Times New Roman"/>
          <w:sz w:val="24"/>
          <w:szCs w:val="24"/>
        </w:rPr>
      </w:pPr>
      <w:r w:rsidRPr="00BC34CE">
        <w:rPr>
          <w:rFonts w:ascii="Times New Roman" w:hAnsi="Times New Roman" w:cs="Times New Roman"/>
          <w:sz w:val="24"/>
          <w:szCs w:val="24"/>
        </w:rPr>
        <w:t>г. Иваново</w:t>
      </w:r>
      <w:r w:rsidRPr="00BC34CE">
        <w:rPr>
          <w:rFonts w:ascii="Times New Roman" w:hAnsi="Times New Roman" w:cs="Times New Roman"/>
          <w:i/>
          <w:sz w:val="24"/>
          <w:szCs w:val="24"/>
        </w:rPr>
        <w:t xml:space="preserve"> </w:t>
      </w:r>
      <w:r w:rsidRPr="00BC34CE">
        <w:rPr>
          <w:rFonts w:ascii="Times New Roman" w:hAnsi="Times New Roman" w:cs="Times New Roman"/>
          <w:sz w:val="24"/>
          <w:szCs w:val="24"/>
        </w:rPr>
        <w:t>«____»________201</w:t>
      </w:r>
      <w:r w:rsidRPr="00D92FCD">
        <w:rPr>
          <w:rFonts w:ascii="Times New Roman" w:hAnsi="Times New Roman" w:cs="Times New Roman"/>
          <w:sz w:val="24"/>
          <w:szCs w:val="24"/>
        </w:rPr>
        <w:t>2</w:t>
      </w:r>
      <w:r w:rsidRPr="00BC34CE">
        <w:rPr>
          <w:rFonts w:ascii="Times New Roman" w:hAnsi="Times New Roman" w:cs="Times New Roman"/>
          <w:sz w:val="24"/>
          <w:szCs w:val="24"/>
        </w:rPr>
        <w:t> г.</w:t>
      </w:r>
      <w:r w:rsidRPr="00BC34CE">
        <w:rPr>
          <w:rFonts w:ascii="Times New Roman" w:hAnsi="Times New Roman" w:cs="Times New Roman"/>
          <w:i/>
          <w:sz w:val="24"/>
          <w:szCs w:val="24"/>
        </w:rPr>
        <w:br/>
      </w:r>
    </w:p>
    <w:p w:rsidR="008F5A86" w:rsidRPr="000B014A" w:rsidRDefault="008F5A86" w:rsidP="008F5A86">
      <w:pPr>
        <w:pStyle w:val="ConsPlusNormal"/>
        <w:ind w:firstLine="708"/>
        <w:jc w:val="both"/>
        <w:rPr>
          <w:rFonts w:ascii="Times New Roman" w:hAnsi="Times New Roman"/>
          <w:sz w:val="24"/>
          <w:szCs w:val="24"/>
        </w:rPr>
      </w:pPr>
      <w:r w:rsidRPr="00AE439E">
        <w:rPr>
          <w:rFonts w:ascii="Times New Roman" w:hAnsi="Times New Roman"/>
          <w:sz w:val="24"/>
          <w:szCs w:val="24"/>
        </w:rPr>
        <w:t>Администрация города Иванова, именуемая в дальнейшем «Заказчик», в лице заместителя главы Администрации города Иванова, руководителя аппарата Администрации города Иванова Параничева А.А., действующего на основании доверенности от 13.05.2010 № 2-25-760, с одной стороны</w:t>
      </w:r>
      <w:r w:rsidRPr="000B014A">
        <w:rPr>
          <w:rFonts w:ascii="Times New Roman" w:hAnsi="Times New Roman"/>
          <w:sz w:val="24"/>
          <w:szCs w:val="24"/>
        </w:rPr>
        <w:t>, и</w:t>
      </w:r>
      <w:r>
        <w:rPr>
          <w:rFonts w:ascii="Times New Roman" w:hAnsi="Times New Roman"/>
          <w:sz w:val="24"/>
          <w:szCs w:val="24"/>
        </w:rPr>
        <w:t xml:space="preserve"> _____________________________________________________________________________ _____________________________________, именуемый (ая) в дальнейшем «Поставщик»,</w:t>
      </w:r>
      <w:r w:rsidRPr="000B014A">
        <w:rPr>
          <w:rFonts w:ascii="Times New Roman" w:hAnsi="Times New Roman"/>
          <w:sz w:val="24"/>
          <w:szCs w:val="24"/>
        </w:rPr>
        <w:t xml:space="preserve"> с другой стороны, при совместном упоминании именуемые в дальнейшем «Стороны», руководствуясь протоколом </w:t>
      </w:r>
      <w:r>
        <w:rPr>
          <w:rFonts w:ascii="Times New Roman" w:hAnsi="Times New Roman"/>
          <w:sz w:val="24"/>
          <w:szCs w:val="24"/>
        </w:rPr>
        <w:t xml:space="preserve">сопоставления и оценки котировочных заявок </w:t>
      </w:r>
      <w:r w:rsidRPr="000B014A">
        <w:rPr>
          <w:rFonts w:ascii="Times New Roman" w:hAnsi="Times New Roman"/>
          <w:sz w:val="24"/>
          <w:szCs w:val="24"/>
        </w:rPr>
        <w:t xml:space="preserve">от </w:t>
      </w:r>
      <w:r>
        <w:rPr>
          <w:rFonts w:ascii="Times New Roman" w:hAnsi="Times New Roman"/>
          <w:sz w:val="24"/>
          <w:szCs w:val="24"/>
        </w:rPr>
        <w:t>___________</w:t>
      </w:r>
      <w:r w:rsidRPr="000B014A">
        <w:rPr>
          <w:rFonts w:ascii="Times New Roman" w:hAnsi="Times New Roman"/>
          <w:sz w:val="24"/>
          <w:szCs w:val="24"/>
        </w:rPr>
        <w:t xml:space="preserve"> № </w:t>
      </w:r>
      <w:r>
        <w:rPr>
          <w:rFonts w:ascii="Times New Roman" w:hAnsi="Times New Roman"/>
          <w:sz w:val="24"/>
          <w:szCs w:val="24"/>
        </w:rPr>
        <w:t>_______________________</w:t>
      </w:r>
      <w:r w:rsidRPr="000B014A">
        <w:rPr>
          <w:rFonts w:ascii="Times New Roman" w:hAnsi="Times New Roman"/>
          <w:sz w:val="24"/>
          <w:szCs w:val="24"/>
        </w:rPr>
        <w:t>, заключили настоящий муниципальный контракт на поставку товаров для муниципальных нужд (далее – Контракт) о нижеследующем:</w:t>
      </w:r>
    </w:p>
    <w:p w:rsidR="008F5A86" w:rsidRPr="001D5825" w:rsidRDefault="008F5A86" w:rsidP="008F5A86">
      <w:pPr>
        <w:pStyle w:val="ConsPlusNormal"/>
        <w:ind w:firstLine="708"/>
        <w:jc w:val="both"/>
        <w:rPr>
          <w:rFonts w:ascii="Times New Roman" w:hAnsi="Times New Roman"/>
          <w:sz w:val="24"/>
          <w:szCs w:val="24"/>
        </w:rPr>
      </w:pPr>
    </w:p>
    <w:p w:rsidR="008F5A86" w:rsidRPr="001D5825" w:rsidRDefault="008F5A86" w:rsidP="008F5A86">
      <w:pPr>
        <w:jc w:val="center"/>
        <w:rPr>
          <w:b/>
          <w:sz w:val="24"/>
          <w:szCs w:val="24"/>
        </w:rPr>
      </w:pPr>
      <w:r w:rsidRPr="001D5825">
        <w:rPr>
          <w:b/>
          <w:sz w:val="24"/>
          <w:szCs w:val="24"/>
        </w:rPr>
        <w:t>1. Предмет Контракта</w:t>
      </w:r>
    </w:p>
    <w:p w:rsidR="008F5A86" w:rsidRDefault="008F5A86" w:rsidP="008F5A86">
      <w:pPr>
        <w:jc w:val="both"/>
        <w:rPr>
          <w:sz w:val="24"/>
          <w:szCs w:val="24"/>
        </w:rPr>
      </w:pPr>
      <w:r w:rsidRPr="001D5825">
        <w:rPr>
          <w:sz w:val="24"/>
          <w:szCs w:val="24"/>
        </w:rPr>
        <w:t xml:space="preserve">1.1. По настоящему Контракту Поставщик принимает на себя обязанности по поставке </w:t>
      </w:r>
      <w:r>
        <w:rPr>
          <w:sz w:val="24"/>
          <w:szCs w:val="24"/>
        </w:rPr>
        <w:t xml:space="preserve">оборудования </w:t>
      </w:r>
      <w:r w:rsidRPr="001D5825">
        <w:rPr>
          <w:sz w:val="24"/>
          <w:szCs w:val="24"/>
        </w:rPr>
        <w:t xml:space="preserve">(далее – </w:t>
      </w:r>
      <w:r>
        <w:rPr>
          <w:sz w:val="24"/>
          <w:szCs w:val="24"/>
        </w:rPr>
        <w:t>Т</w:t>
      </w:r>
      <w:r w:rsidRPr="001D5825">
        <w:rPr>
          <w:sz w:val="24"/>
          <w:szCs w:val="24"/>
        </w:rPr>
        <w:t>овар)</w:t>
      </w:r>
      <w:r>
        <w:rPr>
          <w:sz w:val="24"/>
          <w:szCs w:val="24"/>
        </w:rPr>
        <w:t xml:space="preserve"> </w:t>
      </w:r>
      <w:r w:rsidRPr="001D5825">
        <w:rPr>
          <w:sz w:val="24"/>
          <w:szCs w:val="24"/>
        </w:rPr>
        <w:t>Заказчику, согласно спецификации</w:t>
      </w:r>
      <w:r>
        <w:rPr>
          <w:sz w:val="24"/>
          <w:szCs w:val="24"/>
        </w:rPr>
        <w:t xml:space="preserve"> на поставку товара (Приложение №1 к контракту). Приложение является неотъемлемой частью настоящего контракта</w:t>
      </w:r>
      <w:r w:rsidRPr="001D5825">
        <w:rPr>
          <w:sz w:val="24"/>
          <w:szCs w:val="24"/>
        </w:rPr>
        <w:t xml:space="preserve">. </w:t>
      </w:r>
    </w:p>
    <w:p w:rsidR="008F5A86" w:rsidRPr="00F727A6" w:rsidRDefault="008F5A86" w:rsidP="008F5A86">
      <w:pPr>
        <w:jc w:val="both"/>
        <w:rPr>
          <w:sz w:val="24"/>
          <w:szCs w:val="24"/>
        </w:rPr>
      </w:pPr>
      <w:r w:rsidRPr="00F727A6">
        <w:rPr>
          <w:sz w:val="24"/>
          <w:szCs w:val="24"/>
        </w:rPr>
        <w:t xml:space="preserve">1.2. Комплектность поставляемого товара, его количество, наименование и технические характеристики, место доставки определяются </w:t>
      </w:r>
      <w:r w:rsidRPr="00F727A6">
        <w:rPr>
          <w:iCs/>
          <w:sz w:val="24"/>
          <w:szCs w:val="24"/>
        </w:rPr>
        <w:t>спецификацией на поставку товара</w:t>
      </w:r>
      <w:r w:rsidRPr="00F727A6">
        <w:rPr>
          <w:sz w:val="24"/>
          <w:szCs w:val="24"/>
        </w:rPr>
        <w:t>.</w:t>
      </w:r>
    </w:p>
    <w:p w:rsidR="008F5A86" w:rsidRPr="001D5825" w:rsidRDefault="008F5A86" w:rsidP="008F5A86">
      <w:pPr>
        <w:jc w:val="both"/>
        <w:rPr>
          <w:sz w:val="24"/>
          <w:szCs w:val="24"/>
        </w:rPr>
      </w:pPr>
      <w:r w:rsidRPr="00F727A6">
        <w:rPr>
          <w:sz w:val="24"/>
          <w:szCs w:val="24"/>
        </w:rPr>
        <w:t>1.</w:t>
      </w:r>
      <w:r w:rsidRPr="003806AA">
        <w:rPr>
          <w:sz w:val="24"/>
          <w:szCs w:val="24"/>
        </w:rPr>
        <w:t>3</w:t>
      </w:r>
      <w:r w:rsidRPr="00F727A6">
        <w:rPr>
          <w:sz w:val="24"/>
          <w:szCs w:val="24"/>
        </w:rPr>
        <w:t xml:space="preserve">. Поставка осуществляется в строгом соответствии со </w:t>
      </w:r>
      <w:r w:rsidRPr="00F727A6">
        <w:rPr>
          <w:iCs/>
          <w:color w:val="000000"/>
          <w:sz w:val="24"/>
          <w:szCs w:val="24"/>
        </w:rPr>
        <w:t>спецификацией на поставку товара</w:t>
      </w:r>
      <w:r w:rsidRPr="00F727A6">
        <w:rPr>
          <w:bCs/>
          <w:color w:val="000000"/>
          <w:sz w:val="24"/>
          <w:szCs w:val="24"/>
        </w:rPr>
        <w:t>.</w:t>
      </w:r>
    </w:p>
    <w:p w:rsidR="008F5A86" w:rsidRPr="001D5825" w:rsidRDefault="008F5A86" w:rsidP="008F5A86">
      <w:pPr>
        <w:jc w:val="both"/>
        <w:rPr>
          <w:sz w:val="24"/>
          <w:szCs w:val="24"/>
        </w:rPr>
      </w:pPr>
      <w:r w:rsidRPr="001D5825">
        <w:rPr>
          <w:sz w:val="24"/>
          <w:szCs w:val="24"/>
        </w:rPr>
        <w:t>1.</w:t>
      </w:r>
      <w:r>
        <w:rPr>
          <w:sz w:val="24"/>
          <w:szCs w:val="24"/>
        </w:rPr>
        <w:t>4</w:t>
      </w:r>
      <w:r w:rsidRPr="001D5825">
        <w:rPr>
          <w:sz w:val="24"/>
          <w:szCs w:val="24"/>
        </w:rPr>
        <w:t>. Заказчик обязуется обеспечить оплату поставленн</w:t>
      </w:r>
      <w:r>
        <w:rPr>
          <w:sz w:val="24"/>
          <w:szCs w:val="24"/>
        </w:rPr>
        <w:t>ого</w:t>
      </w:r>
      <w:r w:rsidRPr="001D5825">
        <w:rPr>
          <w:sz w:val="24"/>
          <w:szCs w:val="24"/>
        </w:rPr>
        <w:t xml:space="preserve"> Товар</w:t>
      </w:r>
      <w:r>
        <w:rPr>
          <w:sz w:val="24"/>
          <w:szCs w:val="24"/>
        </w:rPr>
        <w:t>а</w:t>
      </w:r>
      <w:r w:rsidRPr="001D5825">
        <w:rPr>
          <w:sz w:val="24"/>
          <w:szCs w:val="24"/>
        </w:rPr>
        <w:t>, указанн</w:t>
      </w:r>
      <w:r>
        <w:rPr>
          <w:sz w:val="24"/>
          <w:szCs w:val="24"/>
        </w:rPr>
        <w:t>ого</w:t>
      </w:r>
      <w:r w:rsidRPr="001D5825">
        <w:rPr>
          <w:sz w:val="24"/>
          <w:szCs w:val="24"/>
        </w:rPr>
        <w:t xml:space="preserve"> в п.1.1. Контракта и уплатить за него цену</w:t>
      </w:r>
      <w:r>
        <w:rPr>
          <w:sz w:val="24"/>
          <w:szCs w:val="24"/>
        </w:rPr>
        <w:t xml:space="preserve">, </w:t>
      </w:r>
      <w:r w:rsidRPr="001D5825">
        <w:rPr>
          <w:sz w:val="24"/>
          <w:szCs w:val="24"/>
        </w:rPr>
        <w:t>определенную в порядке и на услов</w:t>
      </w:r>
      <w:r>
        <w:rPr>
          <w:sz w:val="24"/>
          <w:szCs w:val="24"/>
        </w:rPr>
        <w:t>иях, предусмотренных Контрактом</w:t>
      </w:r>
      <w:r w:rsidRPr="001D5825">
        <w:rPr>
          <w:sz w:val="24"/>
          <w:szCs w:val="24"/>
        </w:rPr>
        <w:t>.</w:t>
      </w:r>
    </w:p>
    <w:p w:rsidR="008F5A86" w:rsidRPr="001D5825" w:rsidRDefault="008F5A86" w:rsidP="008F5A86">
      <w:pPr>
        <w:jc w:val="both"/>
        <w:rPr>
          <w:sz w:val="24"/>
          <w:szCs w:val="24"/>
        </w:rPr>
      </w:pPr>
    </w:p>
    <w:p w:rsidR="008F5A86" w:rsidRPr="001D5825" w:rsidRDefault="008F5A86" w:rsidP="008F5A86">
      <w:pPr>
        <w:jc w:val="center"/>
        <w:rPr>
          <w:b/>
          <w:sz w:val="24"/>
          <w:szCs w:val="24"/>
        </w:rPr>
      </w:pPr>
      <w:r w:rsidRPr="001D5825">
        <w:rPr>
          <w:b/>
          <w:sz w:val="24"/>
          <w:szCs w:val="24"/>
        </w:rPr>
        <w:t>2. Цена Контракта и порядок расчетов</w:t>
      </w:r>
    </w:p>
    <w:p w:rsidR="008F5A86" w:rsidRPr="001D5825" w:rsidRDefault="008F5A86" w:rsidP="008F5A86">
      <w:pPr>
        <w:pStyle w:val="a9"/>
        <w:spacing w:after="0"/>
        <w:jc w:val="both"/>
        <w:rPr>
          <w:sz w:val="24"/>
          <w:szCs w:val="24"/>
        </w:rPr>
      </w:pPr>
      <w:r w:rsidRPr="001D5825">
        <w:rPr>
          <w:sz w:val="24"/>
          <w:szCs w:val="24"/>
        </w:rPr>
        <w:t xml:space="preserve">2.1. Цена настоящего Контракта составляет </w:t>
      </w:r>
      <w:r>
        <w:rPr>
          <w:sz w:val="24"/>
          <w:szCs w:val="24"/>
        </w:rPr>
        <w:t xml:space="preserve">_________ </w:t>
      </w:r>
      <w:r w:rsidRPr="001D5825">
        <w:rPr>
          <w:sz w:val="24"/>
          <w:szCs w:val="24"/>
        </w:rPr>
        <w:t>(</w:t>
      </w:r>
      <w:r>
        <w:rPr>
          <w:sz w:val="24"/>
          <w:szCs w:val="24"/>
        </w:rPr>
        <w:t>_________</w:t>
      </w:r>
      <w:r w:rsidRPr="001D5825">
        <w:rPr>
          <w:sz w:val="24"/>
          <w:szCs w:val="24"/>
        </w:rPr>
        <w:t xml:space="preserve">) рублей </w:t>
      </w:r>
      <w:r>
        <w:rPr>
          <w:sz w:val="24"/>
          <w:szCs w:val="24"/>
        </w:rPr>
        <w:t>__ копеек.</w:t>
      </w:r>
      <w:r w:rsidRPr="001D5825">
        <w:rPr>
          <w:sz w:val="24"/>
          <w:szCs w:val="24"/>
        </w:rPr>
        <w:t xml:space="preserve"> </w:t>
      </w:r>
    </w:p>
    <w:p w:rsidR="008F5A86" w:rsidRPr="001D5825" w:rsidRDefault="008F5A86" w:rsidP="008F5A86">
      <w:pPr>
        <w:pStyle w:val="a9"/>
        <w:spacing w:after="0"/>
        <w:jc w:val="both"/>
        <w:rPr>
          <w:sz w:val="24"/>
          <w:szCs w:val="24"/>
        </w:rPr>
      </w:pPr>
      <w:r w:rsidRPr="001D5825">
        <w:rPr>
          <w:sz w:val="24"/>
          <w:szCs w:val="24"/>
        </w:rPr>
        <w:t xml:space="preserve">Цена контракта включает в себя стоимость </w:t>
      </w:r>
      <w:r>
        <w:rPr>
          <w:sz w:val="24"/>
          <w:szCs w:val="24"/>
        </w:rPr>
        <w:t>Т</w:t>
      </w:r>
      <w:r w:rsidRPr="001D5825">
        <w:rPr>
          <w:sz w:val="24"/>
          <w:szCs w:val="24"/>
        </w:rPr>
        <w:t>овара с учетом налогов, в т.ч. НДС</w:t>
      </w:r>
      <w:r>
        <w:rPr>
          <w:rStyle w:val="af0"/>
          <w:sz w:val="24"/>
          <w:szCs w:val="24"/>
        </w:rPr>
        <w:footnoteReference w:customMarkFollows="1" w:id="1"/>
        <w:t>*</w:t>
      </w:r>
      <w:r w:rsidRPr="001D5825">
        <w:rPr>
          <w:sz w:val="24"/>
          <w:szCs w:val="24"/>
        </w:rPr>
        <w:t xml:space="preserve">, сборы и другие обязательные платежи, таможенные пошлины, доставку </w:t>
      </w:r>
      <w:r>
        <w:rPr>
          <w:sz w:val="24"/>
          <w:szCs w:val="24"/>
        </w:rPr>
        <w:t>Т</w:t>
      </w:r>
      <w:r w:rsidRPr="001D5825">
        <w:rPr>
          <w:sz w:val="24"/>
          <w:szCs w:val="24"/>
        </w:rPr>
        <w:t>овара, разгрузку, гарантийное обслуживание и другие расходы, связанные с исполнением обязательств по контракту.</w:t>
      </w:r>
    </w:p>
    <w:p w:rsidR="008F5A86" w:rsidRDefault="008F5A86" w:rsidP="008F5A86">
      <w:pPr>
        <w:jc w:val="both"/>
        <w:rPr>
          <w:sz w:val="24"/>
          <w:szCs w:val="24"/>
        </w:rPr>
      </w:pPr>
      <w:r w:rsidRPr="001D5825">
        <w:rPr>
          <w:sz w:val="24"/>
          <w:szCs w:val="24"/>
        </w:rPr>
        <w:t>2.2. Цена Контракта является твердой и не может изменяться в ходе его исполнения</w:t>
      </w:r>
      <w:r>
        <w:rPr>
          <w:sz w:val="24"/>
          <w:szCs w:val="24"/>
        </w:rPr>
        <w:t xml:space="preserve"> за исключением случаев, предусмотренных действующим законодательством.</w:t>
      </w:r>
    </w:p>
    <w:p w:rsidR="008F5A86" w:rsidRDefault="008F5A86" w:rsidP="008F5A86">
      <w:pPr>
        <w:jc w:val="both"/>
        <w:rPr>
          <w:sz w:val="24"/>
          <w:szCs w:val="24"/>
        </w:rPr>
      </w:pPr>
      <w:r w:rsidRPr="00C9750B">
        <w:rPr>
          <w:sz w:val="24"/>
          <w:szCs w:val="24"/>
        </w:rPr>
        <w:t xml:space="preserve">Цена </w:t>
      </w:r>
      <w:r>
        <w:rPr>
          <w:sz w:val="24"/>
          <w:szCs w:val="24"/>
        </w:rPr>
        <w:t>К</w:t>
      </w:r>
      <w:r w:rsidRPr="00C9750B">
        <w:rPr>
          <w:sz w:val="24"/>
          <w:szCs w:val="24"/>
        </w:rPr>
        <w:t xml:space="preserve">онтракта может быть снижена по соглашению сторон без изменения предусмотренных контрактом количества товаров и иных условий и исполнения </w:t>
      </w:r>
      <w:r>
        <w:rPr>
          <w:sz w:val="24"/>
          <w:szCs w:val="24"/>
        </w:rPr>
        <w:t>К</w:t>
      </w:r>
      <w:r w:rsidRPr="00C9750B">
        <w:rPr>
          <w:sz w:val="24"/>
          <w:szCs w:val="24"/>
        </w:rPr>
        <w:t>онтракта.</w:t>
      </w:r>
    </w:p>
    <w:p w:rsidR="008F5A86" w:rsidRDefault="008F5A86" w:rsidP="008F5A86">
      <w:pPr>
        <w:jc w:val="both"/>
        <w:rPr>
          <w:sz w:val="24"/>
          <w:szCs w:val="24"/>
        </w:rPr>
      </w:pPr>
      <w:r w:rsidRPr="001D5825">
        <w:rPr>
          <w:bCs/>
          <w:sz w:val="24"/>
          <w:szCs w:val="24"/>
        </w:rPr>
        <w:t xml:space="preserve">2.3. </w:t>
      </w:r>
      <w:r w:rsidRPr="001D5825">
        <w:rPr>
          <w:color w:val="000000"/>
          <w:spacing w:val="-1"/>
          <w:sz w:val="24"/>
          <w:szCs w:val="24"/>
        </w:rPr>
        <w:t xml:space="preserve">Оплата производится в форме безналичного расчета путем перечисления денежных средств на расчетный счет </w:t>
      </w:r>
      <w:r w:rsidRPr="001D5825">
        <w:rPr>
          <w:sz w:val="24"/>
          <w:szCs w:val="24"/>
        </w:rPr>
        <w:t xml:space="preserve">поставщика. Расчеты по контракту производятся </w:t>
      </w:r>
      <w:r w:rsidRPr="005D22FE">
        <w:rPr>
          <w:color w:val="000000"/>
          <w:sz w:val="24"/>
          <w:szCs w:val="24"/>
        </w:rPr>
        <w:t xml:space="preserve">до </w:t>
      </w:r>
      <w:r w:rsidR="0047373D">
        <w:rPr>
          <w:color w:val="000000"/>
          <w:sz w:val="24"/>
          <w:szCs w:val="24"/>
        </w:rPr>
        <w:t>25.12.2012</w:t>
      </w:r>
      <w:r w:rsidRPr="001D5825">
        <w:rPr>
          <w:sz w:val="24"/>
          <w:szCs w:val="24"/>
        </w:rPr>
        <w:t xml:space="preserve"> после поставки</w:t>
      </w:r>
      <w:r>
        <w:rPr>
          <w:sz w:val="24"/>
          <w:szCs w:val="24"/>
        </w:rPr>
        <w:t xml:space="preserve"> Товара </w:t>
      </w:r>
      <w:r w:rsidRPr="001D5825">
        <w:rPr>
          <w:sz w:val="24"/>
          <w:szCs w:val="24"/>
        </w:rPr>
        <w:t>на основании товарно-транспортной накладной</w:t>
      </w:r>
      <w:r>
        <w:rPr>
          <w:sz w:val="24"/>
          <w:szCs w:val="24"/>
        </w:rPr>
        <w:t>,</w:t>
      </w:r>
      <w:r w:rsidRPr="001D5825">
        <w:rPr>
          <w:sz w:val="24"/>
          <w:szCs w:val="24"/>
        </w:rPr>
        <w:t xml:space="preserve"> счет</w:t>
      </w:r>
      <w:r>
        <w:rPr>
          <w:sz w:val="24"/>
          <w:szCs w:val="24"/>
        </w:rPr>
        <w:t>а</w:t>
      </w:r>
      <w:r w:rsidRPr="001D5825">
        <w:rPr>
          <w:sz w:val="24"/>
          <w:szCs w:val="24"/>
        </w:rPr>
        <w:t xml:space="preserve"> – фактуры</w:t>
      </w:r>
      <w:r>
        <w:rPr>
          <w:sz w:val="24"/>
          <w:szCs w:val="24"/>
        </w:rPr>
        <w:t>.</w:t>
      </w:r>
    </w:p>
    <w:p w:rsidR="008F5A86" w:rsidRDefault="008F5A86" w:rsidP="008F5A86">
      <w:pPr>
        <w:jc w:val="center"/>
        <w:rPr>
          <w:b/>
          <w:sz w:val="24"/>
          <w:szCs w:val="24"/>
        </w:rPr>
      </w:pPr>
    </w:p>
    <w:p w:rsidR="008F5A86" w:rsidRPr="001D5825" w:rsidRDefault="008F5A86" w:rsidP="008F5A86">
      <w:pPr>
        <w:jc w:val="center"/>
        <w:rPr>
          <w:b/>
          <w:sz w:val="24"/>
          <w:szCs w:val="24"/>
        </w:rPr>
      </w:pPr>
      <w:r w:rsidRPr="001D5825">
        <w:rPr>
          <w:b/>
          <w:sz w:val="24"/>
          <w:szCs w:val="24"/>
        </w:rPr>
        <w:t xml:space="preserve">3. </w:t>
      </w:r>
      <w:r>
        <w:rPr>
          <w:b/>
          <w:sz w:val="24"/>
          <w:szCs w:val="24"/>
        </w:rPr>
        <w:t>Сроки и у</w:t>
      </w:r>
      <w:r w:rsidRPr="001D5825">
        <w:rPr>
          <w:b/>
          <w:sz w:val="24"/>
          <w:szCs w:val="24"/>
        </w:rPr>
        <w:t>словия поставки</w:t>
      </w:r>
    </w:p>
    <w:p w:rsidR="008F5A86" w:rsidRPr="001D5825"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1D5825">
        <w:rPr>
          <w:sz w:val="24"/>
          <w:szCs w:val="24"/>
        </w:rPr>
        <w:t xml:space="preserve">Поставщик производит поставку Товара </w:t>
      </w:r>
      <w:r>
        <w:rPr>
          <w:sz w:val="24"/>
          <w:szCs w:val="24"/>
        </w:rPr>
        <w:t>в течение двух недель со дня заключения муниципального контракта</w:t>
      </w:r>
      <w:r w:rsidRPr="001D5825">
        <w:rPr>
          <w:sz w:val="24"/>
          <w:szCs w:val="24"/>
        </w:rPr>
        <w:t>.</w:t>
      </w:r>
    </w:p>
    <w:p w:rsidR="008F5A86" w:rsidRPr="00F727A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rsidR="008F5A8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1D5825">
        <w:rPr>
          <w:sz w:val="24"/>
          <w:szCs w:val="24"/>
        </w:rPr>
        <w:t>Поставщик самостоятельно определяет способ и порядок доставки Товара на склад</w:t>
      </w:r>
      <w:r>
        <w:rPr>
          <w:sz w:val="24"/>
          <w:szCs w:val="24"/>
        </w:rPr>
        <w:t xml:space="preserve"> </w:t>
      </w:r>
      <w:r w:rsidRPr="001D5825">
        <w:rPr>
          <w:sz w:val="24"/>
          <w:szCs w:val="24"/>
        </w:rPr>
        <w:t>Заказчика.</w:t>
      </w:r>
    </w:p>
    <w:p w:rsidR="008F5A86" w:rsidRPr="00F727A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sz w:val="24"/>
          <w:szCs w:val="24"/>
        </w:rPr>
        <w:lastRenderedPageBreak/>
        <w:t>Т</w:t>
      </w:r>
      <w:r w:rsidRPr="00F727A6">
        <w:rPr>
          <w:color w:val="000000"/>
          <w:sz w:val="24"/>
          <w:szCs w:val="24"/>
        </w:rPr>
        <w:t>овар должен по качеству и комплектности соответствовать техническим характеристикам, указанным в спецификации, быть исправным.</w:t>
      </w:r>
    </w:p>
    <w:p w:rsidR="008F5A86" w:rsidRPr="00F727A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iCs/>
          <w:sz w:val="24"/>
          <w:szCs w:val="24"/>
        </w:rPr>
        <w:t>Товар поставляется со всей необходимой технической документацией.</w:t>
      </w:r>
    </w:p>
    <w:p w:rsidR="008F5A86" w:rsidRPr="009577F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9577F6">
        <w:rPr>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8F5A86" w:rsidRPr="00F727A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iCs/>
          <w:sz w:val="24"/>
          <w:szCs w:val="24"/>
        </w:rPr>
        <w:t>Упаковка должна обеспечивать сохранность товара при погрузоразгрузочных работах и транспортировке к месту доставки.</w:t>
      </w:r>
    </w:p>
    <w:p w:rsidR="008F5A86" w:rsidRPr="001D5825" w:rsidRDefault="008F5A86" w:rsidP="008F5A86">
      <w:pPr>
        <w:widowControl w:val="0"/>
        <w:numPr>
          <w:ilvl w:val="0"/>
          <w:numId w:val="2"/>
        </w:numPr>
        <w:shd w:val="clear" w:color="auto" w:fill="FFFFFF"/>
        <w:tabs>
          <w:tab w:val="left" w:pos="509"/>
        </w:tabs>
        <w:autoSpaceDE w:val="0"/>
        <w:autoSpaceDN w:val="0"/>
        <w:adjustRightInd w:val="0"/>
        <w:ind w:left="10" w:hanging="10"/>
        <w:jc w:val="both"/>
        <w:rPr>
          <w:sz w:val="24"/>
          <w:szCs w:val="24"/>
        </w:rPr>
      </w:pPr>
      <w:r w:rsidRPr="001D5825">
        <w:rPr>
          <w:sz w:val="24"/>
          <w:szCs w:val="24"/>
        </w:rPr>
        <w:t>Разгрузка Товара осуществляется силами и средствами Поставщика.</w:t>
      </w:r>
    </w:p>
    <w:p w:rsidR="008F5A86" w:rsidRPr="009577F6" w:rsidRDefault="008F5A86" w:rsidP="008F5A86">
      <w:pPr>
        <w:widowControl w:val="0"/>
        <w:numPr>
          <w:ilvl w:val="0"/>
          <w:numId w:val="2"/>
        </w:numPr>
        <w:shd w:val="clear" w:color="auto" w:fill="FFFFFF"/>
        <w:tabs>
          <w:tab w:val="left" w:pos="509"/>
        </w:tabs>
        <w:autoSpaceDE w:val="0"/>
        <w:autoSpaceDN w:val="0"/>
        <w:adjustRightInd w:val="0"/>
        <w:spacing w:before="24"/>
        <w:ind w:left="10" w:hanging="10"/>
        <w:jc w:val="both"/>
        <w:rPr>
          <w:sz w:val="24"/>
          <w:szCs w:val="24"/>
        </w:rPr>
      </w:pPr>
      <w:r w:rsidRPr="009577F6">
        <w:rPr>
          <w:sz w:val="24"/>
          <w:szCs w:val="24"/>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акта приемки-передачи товара, товарно-транспортной накладной, после проведения расчетов за товар.</w:t>
      </w:r>
    </w:p>
    <w:p w:rsidR="008F5A86" w:rsidRDefault="008F5A86" w:rsidP="008F5A86">
      <w:pPr>
        <w:shd w:val="clear" w:color="auto" w:fill="FFFFFF"/>
        <w:tabs>
          <w:tab w:val="left" w:pos="509"/>
        </w:tabs>
        <w:spacing w:before="24"/>
        <w:jc w:val="center"/>
        <w:rPr>
          <w:b/>
          <w:sz w:val="24"/>
          <w:szCs w:val="24"/>
        </w:rPr>
      </w:pPr>
    </w:p>
    <w:p w:rsidR="008F5A86" w:rsidRDefault="008F5A86" w:rsidP="008F5A86">
      <w:pPr>
        <w:shd w:val="clear" w:color="auto" w:fill="FFFFFF"/>
        <w:tabs>
          <w:tab w:val="left" w:pos="509"/>
        </w:tabs>
        <w:spacing w:before="24"/>
        <w:jc w:val="center"/>
        <w:rPr>
          <w:b/>
          <w:sz w:val="24"/>
          <w:szCs w:val="24"/>
        </w:rPr>
      </w:pPr>
      <w:r w:rsidRPr="001D5825">
        <w:rPr>
          <w:b/>
          <w:sz w:val="24"/>
          <w:szCs w:val="24"/>
        </w:rPr>
        <w:t>4.</w:t>
      </w:r>
      <w:r>
        <w:rPr>
          <w:b/>
          <w:sz w:val="24"/>
          <w:szCs w:val="24"/>
        </w:rPr>
        <w:t xml:space="preserve"> Права и обязанности сторон</w:t>
      </w:r>
      <w:r w:rsidRPr="001D5825">
        <w:rPr>
          <w:b/>
          <w:sz w:val="24"/>
          <w:szCs w:val="24"/>
        </w:rPr>
        <w:t xml:space="preserve"> </w:t>
      </w:r>
    </w:p>
    <w:p w:rsidR="008F5A86" w:rsidRPr="001D5825" w:rsidRDefault="008F5A86" w:rsidP="008F5A86">
      <w:pPr>
        <w:shd w:val="clear" w:color="auto" w:fill="FFFFFF"/>
        <w:tabs>
          <w:tab w:val="left" w:pos="509"/>
        </w:tabs>
        <w:spacing w:before="24"/>
        <w:rPr>
          <w:b/>
          <w:sz w:val="24"/>
          <w:szCs w:val="24"/>
        </w:rPr>
      </w:pPr>
      <w:r>
        <w:rPr>
          <w:b/>
          <w:sz w:val="24"/>
          <w:szCs w:val="24"/>
        </w:rPr>
        <w:t xml:space="preserve">4.1. </w:t>
      </w:r>
      <w:r w:rsidRPr="001D5825">
        <w:rPr>
          <w:b/>
          <w:sz w:val="24"/>
          <w:szCs w:val="24"/>
        </w:rPr>
        <w:t>Поставщик</w:t>
      </w:r>
      <w:r>
        <w:rPr>
          <w:b/>
          <w:sz w:val="24"/>
          <w:szCs w:val="24"/>
        </w:rPr>
        <w:t xml:space="preserve"> обязуется:</w:t>
      </w:r>
    </w:p>
    <w:p w:rsidR="008F5A86" w:rsidRDefault="008F5A86" w:rsidP="008F5A86">
      <w:pPr>
        <w:shd w:val="clear" w:color="auto" w:fill="FFFFFF"/>
        <w:tabs>
          <w:tab w:val="left" w:pos="0"/>
        </w:tabs>
        <w:jc w:val="both"/>
        <w:rPr>
          <w:color w:val="000000"/>
          <w:sz w:val="24"/>
          <w:szCs w:val="24"/>
        </w:rPr>
      </w:pPr>
      <w:r w:rsidRPr="001D5825">
        <w:rPr>
          <w:sz w:val="24"/>
          <w:szCs w:val="24"/>
        </w:rPr>
        <w:t>4.1.</w:t>
      </w:r>
      <w:r>
        <w:rPr>
          <w:sz w:val="24"/>
          <w:szCs w:val="24"/>
        </w:rPr>
        <w:t>1.</w:t>
      </w:r>
      <w:r w:rsidRPr="001D5825">
        <w:rPr>
          <w:sz w:val="24"/>
          <w:szCs w:val="24"/>
        </w:rPr>
        <w:t xml:space="preserve"> </w:t>
      </w:r>
      <w:r w:rsidRPr="001C7224">
        <w:rPr>
          <w:color w:val="000000"/>
          <w:sz w:val="24"/>
          <w:szCs w:val="24"/>
        </w:rPr>
        <w:t xml:space="preserve">В день предполагаемой передачи товара сообщить Заказчику о готовности к </w:t>
      </w:r>
      <w:r>
        <w:rPr>
          <w:color w:val="000000"/>
          <w:sz w:val="24"/>
          <w:szCs w:val="24"/>
        </w:rPr>
        <w:t>поставке</w:t>
      </w:r>
      <w:r w:rsidRPr="001C7224">
        <w:rPr>
          <w:color w:val="000000"/>
          <w:sz w:val="24"/>
          <w:szCs w:val="24"/>
        </w:rPr>
        <w:t xml:space="preserve"> товара.</w:t>
      </w:r>
    </w:p>
    <w:p w:rsidR="008F5A86" w:rsidRDefault="008F5A86" w:rsidP="008F5A86">
      <w:pPr>
        <w:shd w:val="clear" w:color="auto" w:fill="FFFFFF"/>
        <w:tabs>
          <w:tab w:val="left" w:pos="0"/>
        </w:tabs>
        <w:jc w:val="both"/>
        <w:rPr>
          <w:sz w:val="24"/>
          <w:szCs w:val="24"/>
        </w:rPr>
      </w:pPr>
      <w:r>
        <w:rPr>
          <w:sz w:val="24"/>
          <w:szCs w:val="24"/>
        </w:rPr>
        <w:t xml:space="preserve">4.1.2. </w:t>
      </w:r>
      <w:r w:rsidRPr="001D5825">
        <w:rPr>
          <w:sz w:val="24"/>
          <w:szCs w:val="24"/>
        </w:rPr>
        <w:t>Поставить Заказчику Товар свободным от любых прав третьих лиц.</w:t>
      </w:r>
    </w:p>
    <w:p w:rsidR="008F5A86" w:rsidRPr="001D5825" w:rsidRDefault="008F5A86" w:rsidP="008F5A86">
      <w:pPr>
        <w:shd w:val="clear" w:color="auto" w:fill="FFFFFF"/>
        <w:tabs>
          <w:tab w:val="left" w:pos="0"/>
        </w:tabs>
        <w:jc w:val="both"/>
        <w:rPr>
          <w:sz w:val="24"/>
          <w:szCs w:val="24"/>
        </w:rPr>
      </w:pPr>
      <w:r w:rsidRPr="001D5825">
        <w:rPr>
          <w:sz w:val="24"/>
          <w:szCs w:val="24"/>
        </w:rPr>
        <w:t>4.</w:t>
      </w:r>
      <w:r>
        <w:rPr>
          <w:sz w:val="24"/>
          <w:szCs w:val="24"/>
        </w:rPr>
        <w:t>1.3</w:t>
      </w:r>
      <w:r w:rsidRPr="001D5825">
        <w:rPr>
          <w:sz w:val="24"/>
          <w:szCs w:val="24"/>
        </w:rPr>
        <w:t>. Обеспечить доставку и разгрузку Товара на складе Заказчика.</w:t>
      </w:r>
    </w:p>
    <w:p w:rsidR="008F5A86" w:rsidRPr="001D5825" w:rsidRDefault="008F5A86" w:rsidP="008F5A86">
      <w:pPr>
        <w:pStyle w:val="31"/>
        <w:spacing w:after="0"/>
        <w:jc w:val="both"/>
        <w:rPr>
          <w:sz w:val="24"/>
          <w:szCs w:val="24"/>
        </w:rPr>
      </w:pPr>
      <w:r w:rsidRPr="001D5825">
        <w:rPr>
          <w:sz w:val="24"/>
          <w:szCs w:val="24"/>
        </w:rPr>
        <w:t>4.</w:t>
      </w:r>
      <w:r>
        <w:rPr>
          <w:sz w:val="24"/>
          <w:szCs w:val="24"/>
        </w:rPr>
        <w:t>1.4</w:t>
      </w:r>
      <w:r w:rsidRPr="001D5825">
        <w:rPr>
          <w:sz w:val="24"/>
          <w:szCs w:val="24"/>
        </w:rPr>
        <w:t>.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F5A86" w:rsidRDefault="008F5A86" w:rsidP="008F5A86">
      <w:pPr>
        <w:shd w:val="clear" w:color="auto" w:fill="FFFFFF"/>
        <w:tabs>
          <w:tab w:val="left" w:pos="0"/>
          <w:tab w:val="left" w:pos="461"/>
        </w:tabs>
        <w:jc w:val="both"/>
        <w:rPr>
          <w:sz w:val="24"/>
          <w:szCs w:val="24"/>
        </w:rPr>
      </w:pPr>
      <w:r w:rsidRPr="00CD1F67">
        <w:rPr>
          <w:sz w:val="24"/>
          <w:szCs w:val="24"/>
        </w:rPr>
        <w:t>4.</w:t>
      </w:r>
      <w:r>
        <w:rPr>
          <w:sz w:val="24"/>
          <w:szCs w:val="24"/>
        </w:rPr>
        <w:t>1.5</w:t>
      </w:r>
      <w:r w:rsidRPr="00CD1F67">
        <w:rPr>
          <w:sz w:val="24"/>
          <w:szCs w:val="24"/>
        </w:rPr>
        <w:t xml:space="preserve">. </w:t>
      </w:r>
      <w:r>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Pr="00CD1F67">
        <w:rPr>
          <w:sz w:val="24"/>
          <w:szCs w:val="24"/>
        </w:rPr>
        <w:t xml:space="preserve">технический паспорт, инструкцию пользователя на русском языке, </w:t>
      </w:r>
      <w:r w:rsidRPr="001F3568">
        <w:rPr>
          <w:sz w:val="24"/>
          <w:szCs w:val="24"/>
        </w:rPr>
        <w:t>технико-эксплуатационную документацию для поддержания оборудования в рабочем состоянии в постгарантийный период</w:t>
      </w:r>
      <w:r w:rsidRPr="00CD1F67">
        <w:rPr>
          <w:sz w:val="24"/>
          <w:szCs w:val="24"/>
        </w:rPr>
        <w:t xml:space="preserve">, другие документы, предусмотренные законом </w:t>
      </w:r>
      <w:r>
        <w:rPr>
          <w:sz w:val="24"/>
          <w:szCs w:val="24"/>
        </w:rPr>
        <w:t>или иными правовыми актами и т.</w:t>
      </w:r>
      <w:r w:rsidRPr="00CD1F67">
        <w:rPr>
          <w:sz w:val="24"/>
          <w:szCs w:val="24"/>
        </w:rPr>
        <w:t>д.</w:t>
      </w:r>
    </w:p>
    <w:p w:rsidR="008F5A86" w:rsidRDefault="008F5A86" w:rsidP="008F5A86">
      <w:pPr>
        <w:shd w:val="clear" w:color="auto" w:fill="FFFFFF"/>
        <w:tabs>
          <w:tab w:val="left" w:pos="0"/>
          <w:tab w:val="left" w:pos="461"/>
        </w:tabs>
        <w:jc w:val="both"/>
        <w:rPr>
          <w:sz w:val="24"/>
          <w:szCs w:val="24"/>
        </w:rPr>
      </w:pPr>
      <w:r w:rsidRPr="001F3568">
        <w:rPr>
          <w:sz w:val="24"/>
          <w:szCs w:val="24"/>
        </w:rPr>
        <w:t>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w:t>
      </w:r>
      <w:r w:rsidRPr="00D95756">
        <w:rPr>
          <w:sz w:val="24"/>
          <w:szCs w:val="24"/>
        </w:rPr>
        <w:t xml:space="preserve">  </w:t>
      </w:r>
    </w:p>
    <w:p w:rsidR="008F5A86" w:rsidRPr="00D95756" w:rsidRDefault="008F5A86" w:rsidP="008F5A86">
      <w:pPr>
        <w:shd w:val="clear" w:color="auto" w:fill="FFFFFF"/>
        <w:tabs>
          <w:tab w:val="left" w:pos="0"/>
          <w:tab w:val="left" w:pos="461"/>
        </w:tabs>
        <w:jc w:val="both"/>
        <w:rPr>
          <w:sz w:val="24"/>
          <w:szCs w:val="24"/>
        </w:rPr>
      </w:pPr>
      <w:r>
        <w:rPr>
          <w:color w:val="000000"/>
          <w:sz w:val="24"/>
          <w:szCs w:val="24"/>
        </w:rPr>
        <w:t>4.1.</w:t>
      </w:r>
      <w:r w:rsidRPr="008F5A86">
        <w:rPr>
          <w:color w:val="000000"/>
          <w:sz w:val="24"/>
          <w:szCs w:val="24"/>
        </w:rPr>
        <w:t>6</w:t>
      </w:r>
      <w:r>
        <w:rPr>
          <w:color w:val="000000"/>
          <w:sz w:val="24"/>
          <w:szCs w:val="24"/>
        </w:rPr>
        <w:t>. Обеспечить гарантийное обслуживание</w:t>
      </w:r>
      <w:r>
        <w:rPr>
          <w:sz w:val="24"/>
          <w:szCs w:val="24"/>
        </w:rPr>
        <w:t xml:space="preserve"> </w:t>
      </w:r>
      <w:r>
        <w:rPr>
          <w:color w:val="000000"/>
          <w:sz w:val="24"/>
          <w:szCs w:val="24"/>
        </w:rPr>
        <w:t>поставляемого товара в соответствии с гарантийными обязательствами, принятыми по настоящему Контракту.</w:t>
      </w:r>
    </w:p>
    <w:p w:rsidR="008F5A86" w:rsidRDefault="008F5A86" w:rsidP="008F5A86">
      <w:pPr>
        <w:shd w:val="clear" w:color="auto" w:fill="FFFFFF"/>
        <w:tabs>
          <w:tab w:val="left" w:pos="0"/>
          <w:tab w:val="left" w:pos="461"/>
        </w:tabs>
        <w:jc w:val="both"/>
        <w:rPr>
          <w:color w:val="000000"/>
          <w:sz w:val="24"/>
          <w:szCs w:val="24"/>
        </w:rPr>
      </w:pPr>
      <w:r w:rsidRPr="005D22FE">
        <w:rPr>
          <w:sz w:val="24"/>
          <w:szCs w:val="24"/>
        </w:rPr>
        <w:t>4.</w:t>
      </w:r>
      <w:r>
        <w:rPr>
          <w:sz w:val="24"/>
          <w:szCs w:val="24"/>
        </w:rPr>
        <w:t>1.</w:t>
      </w:r>
      <w:r w:rsidRPr="008F5A86">
        <w:rPr>
          <w:sz w:val="24"/>
          <w:szCs w:val="24"/>
        </w:rPr>
        <w:t>7</w:t>
      </w:r>
      <w:r w:rsidRPr="005D22FE">
        <w:rPr>
          <w:sz w:val="24"/>
          <w:szCs w:val="24"/>
        </w:rPr>
        <w:t xml:space="preserve">. </w:t>
      </w:r>
      <w:r>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8F5A86" w:rsidRDefault="008F5A86" w:rsidP="008F5A86">
      <w:pPr>
        <w:shd w:val="clear" w:color="auto" w:fill="FFFFFF"/>
        <w:tabs>
          <w:tab w:val="left" w:pos="0"/>
          <w:tab w:val="left" w:pos="461"/>
        </w:tabs>
        <w:jc w:val="both"/>
        <w:rPr>
          <w:color w:val="000000"/>
          <w:sz w:val="24"/>
          <w:szCs w:val="24"/>
        </w:rPr>
      </w:pPr>
      <w:r>
        <w:rPr>
          <w:color w:val="000000"/>
          <w:sz w:val="24"/>
          <w:szCs w:val="24"/>
        </w:rPr>
        <w:t>4.1.</w:t>
      </w:r>
      <w:r w:rsidRPr="00F52D30">
        <w:rPr>
          <w:color w:val="000000"/>
          <w:sz w:val="24"/>
          <w:szCs w:val="24"/>
        </w:rPr>
        <w:t>8</w:t>
      </w:r>
      <w:r>
        <w:rPr>
          <w:color w:val="000000"/>
          <w:sz w:val="24"/>
          <w:szCs w:val="24"/>
        </w:rPr>
        <w:t>.Заменить товар ненадлежащего качества в сроки, предусмотренные действующим законодательством.</w:t>
      </w:r>
    </w:p>
    <w:p w:rsidR="008F5A86" w:rsidRPr="00EC1732" w:rsidRDefault="008F5A86" w:rsidP="008F5A86">
      <w:pPr>
        <w:shd w:val="clear" w:color="auto" w:fill="FFFFFF"/>
        <w:tabs>
          <w:tab w:val="left" w:pos="0"/>
          <w:tab w:val="left" w:pos="461"/>
        </w:tabs>
        <w:jc w:val="both"/>
        <w:rPr>
          <w:color w:val="000000"/>
          <w:sz w:val="24"/>
          <w:szCs w:val="24"/>
        </w:rPr>
      </w:pPr>
      <w:r w:rsidRPr="00EC1732">
        <w:rPr>
          <w:color w:val="000000"/>
          <w:sz w:val="24"/>
          <w:szCs w:val="24"/>
        </w:rPr>
        <w:t>4.2. Поставщик имеет право на досрочную</w:t>
      </w:r>
      <w:r w:rsidRPr="00EC1732">
        <w:rPr>
          <w:sz w:val="24"/>
          <w:szCs w:val="24"/>
        </w:rPr>
        <w:t xml:space="preserve"> </w:t>
      </w:r>
      <w:r w:rsidRPr="00EC1732">
        <w:rPr>
          <w:color w:val="000000"/>
          <w:sz w:val="24"/>
          <w:szCs w:val="24"/>
        </w:rPr>
        <w:t>поставку товара</w:t>
      </w:r>
    </w:p>
    <w:p w:rsidR="008F5A86" w:rsidRDefault="008F5A86" w:rsidP="008F5A86">
      <w:pPr>
        <w:shd w:val="clear" w:color="auto" w:fill="FFFFFF"/>
        <w:tabs>
          <w:tab w:val="left" w:pos="0"/>
          <w:tab w:val="left" w:pos="461"/>
        </w:tabs>
        <w:jc w:val="both"/>
        <w:rPr>
          <w:b/>
          <w:color w:val="000000"/>
          <w:sz w:val="24"/>
          <w:szCs w:val="24"/>
        </w:rPr>
      </w:pPr>
      <w:r w:rsidRPr="00AF1848">
        <w:rPr>
          <w:b/>
          <w:color w:val="000000"/>
          <w:sz w:val="24"/>
          <w:szCs w:val="24"/>
        </w:rPr>
        <w:t>4.3. Заказчик обязуется:</w:t>
      </w:r>
    </w:p>
    <w:p w:rsidR="008F5A86" w:rsidRDefault="008F5A86" w:rsidP="008F5A86">
      <w:pPr>
        <w:shd w:val="clear" w:color="auto" w:fill="FFFFFF"/>
        <w:tabs>
          <w:tab w:val="left" w:pos="0"/>
          <w:tab w:val="left" w:pos="461"/>
        </w:tabs>
        <w:jc w:val="both"/>
        <w:rPr>
          <w:color w:val="000000"/>
          <w:sz w:val="24"/>
          <w:szCs w:val="24"/>
        </w:rPr>
      </w:pPr>
      <w:r w:rsidRPr="00AF1848">
        <w:rPr>
          <w:color w:val="000000"/>
          <w:sz w:val="24"/>
          <w:szCs w:val="24"/>
        </w:rPr>
        <w:t>4.3.1.</w:t>
      </w:r>
      <w:r>
        <w:rPr>
          <w:b/>
          <w:color w:val="000000"/>
          <w:sz w:val="24"/>
          <w:szCs w:val="24"/>
        </w:rPr>
        <w:t xml:space="preserve"> </w:t>
      </w:r>
      <w:r w:rsidRPr="001D5825">
        <w:rPr>
          <w:sz w:val="24"/>
          <w:szCs w:val="24"/>
        </w:rPr>
        <w:t>Оплатить поставляемый Товар с соблюдением размера, порядка и формы расчетов, предусмотренных в п.п. 2.1.- 2.</w:t>
      </w:r>
      <w:r>
        <w:rPr>
          <w:sz w:val="24"/>
          <w:szCs w:val="24"/>
        </w:rPr>
        <w:t>3</w:t>
      </w:r>
      <w:r w:rsidRPr="001D5825">
        <w:rPr>
          <w:sz w:val="24"/>
          <w:szCs w:val="24"/>
        </w:rPr>
        <w:t>. настоящего Контракта.</w:t>
      </w:r>
    </w:p>
    <w:p w:rsidR="008F5A86" w:rsidRDefault="008F5A86" w:rsidP="008F5A86">
      <w:pPr>
        <w:shd w:val="clear" w:color="auto" w:fill="FFFFFF"/>
        <w:tabs>
          <w:tab w:val="left" w:pos="0"/>
          <w:tab w:val="left" w:pos="461"/>
        </w:tabs>
        <w:jc w:val="both"/>
        <w:rPr>
          <w:sz w:val="24"/>
          <w:szCs w:val="24"/>
        </w:rPr>
      </w:pPr>
      <w:r>
        <w:rPr>
          <w:color w:val="000000"/>
          <w:sz w:val="24"/>
          <w:szCs w:val="24"/>
        </w:rPr>
        <w:t xml:space="preserve">4.3.2. </w:t>
      </w:r>
      <w:r w:rsidRPr="001D5825">
        <w:rPr>
          <w:sz w:val="24"/>
          <w:szCs w:val="24"/>
        </w:rPr>
        <w:t>Принять Товар в порядке и сроки, предусмотренные разделом 6 настоящего Контракта.</w:t>
      </w:r>
    </w:p>
    <w:p w:rsidR="008F5A86" w:rsidRDefault="008F5A86" w:rsidP="008F5A86">
      <w:pPr>
        <w:shd w:val="clear" w:color="auto" w:fill="FFFFFF"/>
        <w:tabs>
          <w:tab w:val="left" w:pos="0"/>
          <w:tab w:val="left" w:pos="461"/>
        </w:tabs>
        <w:jc w:val="both"/>
        <w:rPr>
          <w:color w:val="000000"/>
          <w:sz w:val="24"/>
          <w:szCs w:val="24"/>
        </w:rPr>
      </w:pPr>
      <w:r>
        <w:rPr>
          <w:sz w:val="24"/>
          <w:szCs w:val="24"/>
        </w:rPr>
        <w:t xml:space="preserve">4.3.3. </w:t>
      </w:r>
      <w:r>
        <w:rPr>
          <w:color w:val="000000"/>
          <w:sz w:val="24"/>
          <w:szCs w:val="24"/>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8F5A86" w:rsidRPr="001C7224" w:rsidRDefault="008F5A86" w:rsidP="008F5A86">
      <w:pPr>
        <w:shd w:val="clear" w:color="auto" w:fill="FFFFFF"/>
        <w:tabs>
          <w:tab w:val="left" w:pos="0"/>
          <w:tab w:val="left" w:pos="461"/>
        </w:tabs>
        <w:jc w:val="both"/>
        <w:rPr>
          <w:b/>
          <w:color w:val="000000"/>
          <w:sz w:val="24"/>
          <w:szCs w:val="24"/>
        </w:rPr>
      </w:pPr>
      <w:r w:rsidRPr="001C7224">
        <w:rPr>
          <w:b/>
          <w:color w:val="000000"/>
          <w:sz w:val="24"/>
          <w:szCs w:val="24"/>
        </w:rPr>
        <w:t>4.4. Заказчик имеет право:</w:t>
      </w:r>
    </w:p>
    <w:p w:rsidR="008F5A86" w:rsidRDefault="008F5A86" w:rsidP="008F5A86">
      <w:pPr>
        <w:shd w:val="clear" w:color="auto" w:fill="FFFFFF"/>
        <w:tabs>
          <w:tab w:val="left" w:pos="0"/>
          <w:tab w:val="left" w:pos="461"/>
        </w:tabs>
        <w:jc w:val="both"/>
        <w:rPr>
          <w:sz w:val="24"/>
          <w:szCs w:val="24"/>
        </w:rPr>
      </w:pPr>
      <w:r>
        <w:rPr>
          <w:color w:val="000000"/>
          <w:sz w:val="24"/>
          <w:szCs w:val="24"/>
        </w:rPr>
        <w:t xml:space="preserve">4.4.1. </w:t>
      </w:r>
      <w:r w:rsidRPr="001D5825">
        <w:rPr>
          <w:sz w:val="24"/>
          <w:szCs w:val="24"/>
        </w:rPr>
        <w:t xml:space="preserve">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w:t>
      </w:r>
      <w:r w:rsidRPr="001D5825">
        <w:rPr>
          <w:sz w:val="24"/>
          <w:szCs w:val="24"/>
        </w:rPr>
        <w:lastRenderedPageBreak/>
        <w:t>устранения недостатков и доукомплектования Товара, либо его замены</w:t>
      </w:r>
      <w:r>
        <w:rPr>
          <w:sz w:val="24"/>
          <w:szCs w:val="24"/>
        </w:rPr>
        <w:t>, или в случаях предусмотренных действующим законодательством, расторгнуть контракт.</w:t>
      </w:r>
    </w:p>
    <w:p w:rsidR="008F5A86" w:rsidRPr="001D5825" w:rsidRDefault="008F5A86" w:rsidP="008F5A86">
      <w:pPr>
        <w:shd w:val="clear" w:color="auto" w:fill="FFFFFF"/>
        <w:tabs>
          <w:tab w:val="left" w:pos="0"/>
          <w:tab w:val="left" w:pos="461"/>
        </w:tabs>
        <w:jc w:val="both"/>
        <w:rPr>
          <w:sz w:val="24"/>
          <w:szCs w:val="24"/>
        </w:rPr>
      </w:pPr>
    </w:p>
    <w:p w:rsidR="008F5A86" w:rsidRPr="001D5825" w:rsidRDefault="008F5A86" w:rsidP="008F5A86">
      <w:pPr>
        <w:shd w:val="clear" w:color="auto" w:fill="FFFFFF"/>
        <w:jc w:val="center"/>
        <w:rPr>
          <w:b/>
          <w:sz w:val="24"/>
          <w:szCs w:val="24"/>
        </w:rPr>
      </w:pPr>
      <w:r w:rsidRPr="00A07B03">
        <w:rPr>
          <w:b/>
          <w:sz w:val="24"/>
          <w:szCs w:val="24"/>
        </w:rPr>
        <w:t>5</w:t>
      </w:r>
      <w:r w:rsidRPr="001D5825">
        <w:rPr>
          <w:b/>
          <w:sz w:val="24"/>
          <w:szCs w:val="24"/>
        </w:rPr>
        <w:t xml:space="preserve">. Порядок приемки </w:t>
      </w:r>
      <w:r>
        <w:rPr>
          <w:b/>
          <w:sz w:val="24"/>
          <w:szCs w:val="24"/>
        </w:rPr>
        <w:t>Т</w:t>
      </w:r>
      <w:r w:rsidRPr="001D5825">
        <w:rPr>
          <w:b/>
          <w:sz w:val="24"/>
          <w:szCs w:val="24"/>
        </w:rPr>
        <w:t>овара</w:t>
      </w:r>
    </w:p>
    <w:p w:rsidR="008F5A86" w:rsidRPr="001D5825" w:rsidRDefault="008F5A86" w:rsidP="008F5A86">
      <w:pPr>
        <w:jc w:val="both"/>
        <w:rPr>
          <w:sz w:val="24"/>
          <w:szCs w:val="24"/>
        </w:rPr>
      </w:pPr>
      <w:r w:rsidRPr="00A07B03">
        <w:rPr>
          <w:sz w:val="24"/>
          <w:szCs w:val="24"/>
        </w:rPr>
        <w:t>5</w:t>
      </w:r>
      <w:r w:rsidRPr="001D5825">
        <w:rPr>
          <w:sz w:val="24"/>
          <w:szCs w:val="24"/>
        </w:rPr>
        <w:t>.1.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8F5A86" w:rsidRDefault="008F5A86" w:rsidP="008F5A86">
      <w:pPr>
        <w:jc w:val="both"/>
        <w:rPr>
          <w:sz w:val="24"/>
          <w:szCs w:val="24"/>
        </w:rPr>
      </w:pPr>
      <w:r w:rsidRPr="00A07B03">
        <w:rPr>
          <w:sz w:val="24"/>
          <w:szCs w:val="24"/>
        </w:rPr>
        <w:t>5</w:t>
      </w:r>
      <w:r w:rsidRPr="001D5825">
        <w:rPr>
          <w:sz w:val="24"/>
          <w:szCs w:val="24"/>
        </w:rPr>
        <w:t xml:space="preserve">.2. В случае выявления несоответствия </w:t>
      </w:r>
      <w:r>
        <w:rPr>
          <w:sz w:val="24"/>
          <w:szCs w:val="24"/>
        </w:rPr>
        <w:t xml:space="preserve">Товара спецификации на товар </w:t>
      </w:r>
      <w:r w:rsidRPr="001D5825">
        <w:rPr>
          <w:sz w:val="24"/>
          <w:szCs w:val="24"/>
        </w:rPr>
        <w:t>или</w:t>
      </w:r>
      <w:r>
        <w:rPr>
          <w:sz w:val="24"/>
          <w:szCs w:val="24"/>
        </w:rPr>
        <w:t xml:space="preserve"> при обнаружении</w:t>
      </w:r>
      <w:r w:rsidRPr="001D5825">
        <w:rPr>
          <w:sz w:val="24"/>
          <w:szCs w:val="24"/>
        </w:rPr>
        <w:t xml:space="preserve"> недостатков</w:t>
      </w:r>
      <w:r>
        <w:rPr>
          <w:sz w:val="24"/>
          <w:szCs w:val="24"/>
        </w:rPr>
        <w:t xml:space="preserve"> </w:t>
      </w:r>
      <w:r w:rsidRPr="001D5825">
        <w:rPr>
          <w:sz w:val="24"/>
          <w:szCs w:val="24"/>
        </w:rPr>
        <w:t>Товара при его приемке Заказчик вправе отказаться от</w:t>
      </w:r>
      <w:r>
        <w:rPr>
          <w:sz w:val="24"/>
          <w:szCs w:val="24"/>
        </w:rPr>
        <w:t xml:space="preserve"> приемки</w:t>
      </w:r>
      <w:r w:rsidRPr="001D5825">
        <w:rPr>
          <w:sz w:val="24"/>
          <w:szCs w:val="24"/>
        </w:rPr>
        <w:t xml:space="preserve"> переданного Поставщиком Товара</w:t>
      </w:r>
      <w:r>
        <w:rPr>
          <w:sz w:val="24"/>
          <w:szCs w:val="24"/>
        </w:rPr>
        <w:t xml:space="preserve"> с составлением соответствующего акта</w:t>
      </w:r>
      <w:r w:rsidRPr="001D5825">
        <w:rPr>
          <w:sz w:val="24"/>
          <w:szCs w:val="24"/>
        </w:rPr>
        <w:t>.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8F5A86" w:rsidRPr="001D5825" w:rsidRDefault="008F5A86" w:rsidP="008F5A86">
      <w:pPr>
        <w:jc w:val="both"/>
        <w:rPr>
          <w:sz w:val="24"/>
          <w:szCs w:val="24"/>
        </w:rPr>
      </w:pPr>
      <w:r w:rsidRPr="00A07B03">
        <w:rPr>
          <w:sz w:val="24"/>
          <w:szCs w:val="24"/>
        </w:rPr>
        <w:t>5</w:t>
      </w:r>
      <w:r>
        <w:rPr>
          <w:sz w:val="24"/>
          <w:szCs w:val="24"/>
        </w:rPr>
        <w:t xml:space="preserve">.3. </w:t>
      </w:r>
      <w:r>
        <w:rPr>
          <w:color w:val="000000"/>
          <w:sz w:val="24"/>
          <w:szCs w:val="24"/>
        </w:rPr>
        <w:t>Некачественный (некомплектный) товар считается</w:t>
      </w:r>
      <w:r>
        <w:rPr>
          <w:sz w:val="24"/>
          <w:szCs w:val="24"/>
        </w:rPr>
        <w:t xml:space="preserve"> </w:t>
      </w:r>
      <w:r>
        <w:rPr>
          <w:color w:val="000000"/>
          <w:sz w:val="24"/>
          <w:szCs w:val="24"/>
        </w:rPr>
        <w:t>непоставленным.</w:t>
      </w:r>
    </w:p>
    <w:p w:rsidR="008F5A86" w:rsidRPr="001D5825" w:rsidRDefault="008F5A86" w:rsidP="008F5A86">
      <w:pPr>
        <w:jc w:val="both"/>
        <w:rPr>
          <w:sz w:val="24"/>
          <w:szCs w:val="24"/>
        </w:rPr>
      </w:pPr>
      <w:r w:rsidRPr="00A07B03">
        <w:rPr>
          <w:sz w:val="24"/>
          <w:szCs w:val="24"/>
        </w:rPr>
        <w:t>5</w:t>
      </w:r>
      <w:r w:rsidRPr="001D5825">
        <w:rPr>
          <w:sz w:val="24"/>
          <w:szCs w:val="24"/>
        </w:rPr>
        <w:t>.</w:t>
      </w:r>
      <w:r>
        <w:rPr>
          <w:sz w:val="24"/>
          <w:szCs w:val="24"/>
        </w:rPr>
        <w:t>4</w:t>
      </w:r>
      <w:r w:rsidRPr="001D5825">
        <w:rPr>
          <w:sz w:val="24"/>
          <w:szCs w:val="24"/>
        </w:rPr>
        <w:t xml:space="preserve">.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w:t>
      </w:r>
      <w:r>
        <w:rPr>
          <w:sz w:val="24"/>
          <w:szCs w:val="24"/>
        </w:rPr>
        <w:t>принятия</w:t>
      </w:r>
      <w:r w:rsidRPr="001D5825">
        <w:rPr>
          <w:sz w:val="24"/>
          <w:szCs w:val="24"/>
        </w:rPr>
        <w:t xml:space="preserve"> Товара на ответственное хранение. </w:t>
      </w:r>
    </w:p>
    <w:p w:rsidR="008F5A86" w:rsidRPr="001D5825" w:rsidRDefault="008F5A86" w:rsidP="008F5A86">
      <w:pPr>
        <w:jc w:val="both"/>
        <w:rPr>
          <w:sz w:val="24"/>
          <w:szCs w:val="24"/>
        </w:rPr>
      </w:pPr>
      <w:r w:rsidRPr="00227B8F">
        <w:rPr>
          <w:sz w:val="24"/>
          <w:szCs w:val="24"/>
        </w:rPr>
        <w:t>5</w:t>
      </w:r>
      <w:r w:rsidRPr="001D5825">
        <w:rPr>
          <w:sz w:val="24"/>
          <w:szCs w:val="24"/>
        </w:rPr>
        <w:t>.</w:t>
      </w:r>
      <w:r>
        <w:rPr>
          <w:sz w:val="24"/>
          <w:szCs w:val="24"/>
        </w:rPr>
        <w:t>5</w:t>
      </w:r>
      <w:r w:rsidRPr="001D5825">
        <w:rPr>
          <w:sz w:val="24"/>
          <w:szCs w:val="24"/>
        </w:rPr>
        <w:t xml:space="preserve">.  Товар проверяется Заказчиком по качеству и комплектности при вскрытии тары, но </w:t>
      </w:r>
      <w:r>
        <w:rPr>
          <w:sz w:val="24"/>
          <w:szCs w:val="24"/>
        </w:rPr>
        <w:t xml:space="preserve">не позднее установленного в п. </w:t>
      </w:r>
      <w:r w:rsidRPr="00227B8F">
        <w:rPr>
          <w:sz w:val="24"/>
          <w:szCs w:val="24"/>
        </w:rPr>
        <w:t>6</w:t>
      </w:r>
      <w:r w:rsidRPr="001D5825">
        <w:rPr>
          <w:sz w:val="24"/>
          <w:szCs w:val="24"/>
        </w:rPr>
        <w:t>.2 настоящего Контракта гарантийного срока.</w:t>
      </w:r>
    </w:p>
    <w:p w:rsidR="008F5A86" w:rsidRPr="001D5825" w:rsidRDefault="008F5A86" w:rsidP="008F5A86">
      <w:pPr>
        <w:jc w:val="both"/>
        <w:rPr>
          <w:sz w:val="24"/>
          <w:szCs w:val="24"/>
        </w:rPr>
      </w:pPr>
      <w:r w:rsidRPr="00A07B03">
        <w:rPr>
          <w:sz w:val="24"/>
          <w:szCs w:val="24"/>
        </w:rPr>
        <w:t>5</w:t>
      </w:r>
      <w:r w:rsidRPr="001D5825">
        <w:rPr>
          <w:sz w:val="24"/>
          <w:szCs w:val="24"/>
        </w:rPr>
        <w:t>.</w:t>
      </w:r>
      <w:r>
        <w:rPr>
          <w:sz w:val="24"/>
          <w:szCs w:val="24"/>
        </w:rPr>
        <w:t>6</w:t>
      </w:r>
      <w:r w:rsidRPr="001D5825">
        <w:rPr>
          <w:sz w:val="24"/>
          <w:szCs w:val="24"/>
        </w:rPr>
        <w:t xml:space="preserve">. Для проверки соответствия качества поставленного Товара требованиям, установленным </w:t>
      </w:r>
      <w:r>
        <w:rPr>
          <w:sz w:val="24"/>
          <w:szCs w:val="24"/>
        </w:rPr>
        <w:t>К</w:t>
      </w:r>
      <w:r w:rsidRPr="001D5825">
        <w:rPr>
          <w:sz w:val="24"/>
          <w:szCs w:val="24"/>
        </w:rPr>
        <w:t xml:space="preserve">онтрактом, Заказчик вправе привлекать независимых экспертов. </w:t>
      </w:r>
      <w:r>
        <w:rPr>
          <w:sz w:val="24"/>
          <w:szCs w:val="24"/>
        </w:rPr>
        <w:t>В случае поставки некачественного товара р</w:t>
      </w:r>
      <w:r w:rsidRPr="001D5825">
        <w:rPr>
          <w:sz w:val="24"/>
          <w:szCs w:val="24"/>
        </w:rPr>
        <w:t xml:space="preserve">асходы на проведение экспертизы </w:t>
      </w:r>
      <w:r>
        <w:rPr>
          <w:sz w:val="24"/>
          <w:szCs w:val="24"/>
        </w:rPr>
        <w:t>возлагаются на исполнителя</w:t>
      </w:r>
      <w:r w:rsidRPr="001D5825">
        <w:rPr>
          <w:sz w:val="24"/>
          <w:szCs w:val="24"/>
        </w:rPr>
        <w:t xml:space="preserve">. </w:t>
      </w:r>
    </w:p>
    <w:p w:rsidR="008F5A86" w:rsidRPr="001D5825" w:rsidRDefault="008F5A86" w:rsidP="008F5A86">
      <w:pPr>
        <w:jc w:val="both"/>
        <w:rPr>
          <w:sz w:val="24"/>
          <w:szCs w:val="24"/>
        </w:rPr>
      </w:pPr>
      <w:r w:rsidRPr="00A07B03">
        <w:rPr>
          <w:sz w:val="24"/>
          <w:szCs w:val="24"/>
        </w:rPr>
        <w:t>5</w:t>
      </w:r>
      <w:r w:rsidRPr="001D5825">
        <w:rPr>
          <w:sz w:val="24"/>
          <w:szCs w:val="24"/>
        </w:rPr>
        <w:t>.</w:t>
      </w:r>
      <w:r>
        <w:rPr>
          <w:sz w:val="24"/>
          <w:szCs w:val="24"/>
        </w:rPr>
        <w:t>7</w:t>
      </w:r>
      <w:r w:rsidRPr="001D5825">
        <w:rPr>
          <w:sz w:val="24"/>
          <w:szCs w:val="24"/>
        </w:rPr>
        <w:t xml:space="preserve">.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8F5A86" w:rsidRPr="001D5825" w:rsidRDefault="008F5A86" w:rsidP="008F5A86">
      <w:pPr>
        <w:jc w:val="both"/>
        <w:rPr>
          <w:sz w:val="24"/>
          <w:szCs w:val="24"/>
        </w:rPr>
      </w:pPr>
      <w:r w:rsidRPr="00A07B03">
        <w:rPr>
          <w:sz w:val="24"/>
          <w:szCs w:val="24"/>
        </w:rPr>
        <w:t>5</w:t>
      </w:r>
      <w:r w:rsidRPr="001D5825">
        <w:rPr>
          <w:sz w:val="24"/>
          <w:szCs w:val="24"/>
        </w:rPr>
        <w:t>.</w:t>
      </w:r>
      <w:r>
        <w:rPr>
          <w:sz w:val="24"/>
          <w:szCs w:val="24"/>
        </w:rPr>
        <w:t>8</w:t>
      </w:r>
      <w:r w:rsidRPr="001D5825">
        <w:rPr>
          <w:sz w:val="24"/>
          <w:szCs w:val="24"/>
        </w:rPr>
        <w:t xml:space="preserve">. Представитель </w:t>
      </w:r>
      <w:r>
        <w:rPr>
          <w:sz w:val="24"/>
          <w:szCs w:val="24"/>
        </w:rPr>
        <w:t>и</w:t>
      </w:r>
      <w:r w:rsidRPr="001D5825">
        <w:rPr>
          <w:sz w:val="24"/>
          <w:szCs w:val="24"/>
        </w:rPr>
        <w:t>ногороднего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8F5A86" w:rsidRPr="001D5825" w:rsidRDefault="008F5A86" w:rsidP="008F5A86">
      <w:pPr>
        <w:jc w:val="both"/>
        <w:rPr>
          <w:sz w:val="24"/>
          <w:szCs w:val="24"/>
        </w:rPr>
      </w:pPr>
      <w:r w:rsidRPr="00A07B03">
        <w:rPr>
          <w:sz w:val="24"/>
          <w:szCs w:val="24"/>
        </w:rPr>
        <w:t>5</w:t>
      </w:r>
      <w:r w:rsidRPr="001D5825">
        <w:rPr>
          <w:sz w:val="24"/>
          <w:szCs w:val="24"/>
        </w:rPr>
        <w:t>.</w:t>
      </w:r>
      <w:r>
        <w:rPr>
          <w:sz w:val="24"/>
          <w:szCs w:val="24"/>
        </w:rPr>
        <w:t>9</w:t>
      </w:r>
      <w:r w:rsidRPr="001D5825">
        <w:rPr>
          <w:sz w:val="24"/>
          <w:szCs w:val="24"/>
        </w:rPr>
        <w:t xml:space="preserve">. При неявке представителя </w:t>
      </w:r>
      <w:r>
        <w:rPr>
          <w:sz w:val="24"/>
          <w:szCs w:val="24"/>
        </w:rPr>
        <w:t>и</w:t>
      </w:r>
      <w:r w:rsidRPr="001D5825">
        <w:rPr>
          <w:sz w:val="24"/>
          <w:szCs w:val="24"/>
        </w:rPr>
        <w:t xml:space="preserve">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8F5A86" w:rsidRPr="001D5825" w:rsidRDefault="008F5A86" w:rsidP="008F5A86">
      <w:pPr>
        <w:jc w:val="both"/>
        <w:rPr>
          <w:sz w:val="24"/>
          <w:szCs w:val="24"/>
        </w:rPr>
      </w:pPr>
      <w:r w:rsidRPr="008F5A86">
        <w:rPr>
          <w:sz w:val="24"/>
          <w:szCs w:val="24"/>
        </w:rPr>
        <w:t>5</w:t>
      </w:r>
      <w:r w:rsidRPr="001D5825">
        <w:rPr>
          <w:sz w:val="24"/>
          <w:szCs w:val="24"/>
        </w:rPr>
        <w:t>.</w:t>
      </w:r>
      <w:r>
        <w:rPr>
          <w:sz w:val="24"/>
          <w:szCs w:val="24"/>
        </w:rPr>
        <w:t>10</w:t>
      </w:r>
      <w:r w:rsidRPr="001D5825">
        <w:rPr>
          <w:sz w:val="24"/>
          <w:szCs w:val="24"/>
        </w:rPr>
        <w:t xml:space="preserve">.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
    <w:p w:rsidR="008F5A86" w:rsidRPr="001D5825" w:rsidRDefault="008F5A86" w:rsidP="008F5A86">
      <w:pPr>
        <w:jc w:val="both"/>
        <w:rPr>
          <w:sz w:val="24"/>
          <w:szCs w:val="24"/>
        </w:rPr>
      </w:pPr>
      <w:r w:rsidRPr="008F5A86">
        <w:rPr>
          <w:sz w:val="24"/>
          <w:szCs w:val="24"/>
        </w:rPr>
        <w:t>5</w:t>
      </w:r>
      <w:r w:rsidRPr="001D5825">
        <w:rPr>
          <w:sz w:val="24"/>
          <w:szCs w:val="24"/>
        </w:rPr>
        <w:t>.1</w:t>
      </w:r>
      <w:r>
        <w:rPr>
          <w:sz w:val="24"/>
          <w:szCs w:val="24"/>
        </w:rPr>
        <w:t>1</w:t>
      </w:r>
      <w:r w:rsidRPr="001D5825">
        <w:rPr>
          <w:sz w:val="24"/>
          <w:szCs w:val="24"/>
        </w:rPr>
        <w:t>.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8F5A86" w:rsidRPr="001D5825" w:rsidRDefault="008F5A86" w:rsidP="008F5A86">
      <w:pPr>
        <w:jc w:val="both"/>
        <w:rPr>
          <w:sz w:val="24"/>
          <w:szCs w:val="24"/>
        </w:rPr>
      </w:pPr>
      <w:r w:rsidRPr="008F5A86">
        <w:rPr>
          <w:sz w:val="24"/>
          <w:szCs w:val="24"/>
        </w:rPr>
        <w:t>5</w:t>
      </w:r>
      <w:r w:rsidRPr="001D5825">
        <w:rPr>
          <w:sz w:val="24"/>
          <w:szCs w:val="24"/>
        </w:rPr>
        <w:t>.1</w:t>
      </w:r>
      <w:r>
        <w:rPr>
          <w:sz w:val="24"/>
          <w:szCs w:val="24"/>
        </w:rPr>
        <w:t>2</w:t>
      </w:r>
      <w:r w:rsidRPr="001D5825">
        <w:rPr>
          <w:sz w:val="24"/>
          <w:szCs w:val="24"/>
        </w:rPr>
        <w:t>. О результатах рассмотрения претензии Поставщик сообщает Заказчику в течение 10 календарных дней со дня предъявления претензии.</w:t>
      </w:r>
    </w:p>
    <w:p w:rsidR="008F5A86" w:rsidRPr="001D5825" w:rsidRDefault="008F5A86" w:rsidP="008F5A86">
      <w:pPr>
        <w:shd w:val="clear" w:color="auto" w:fill="FFFFFF"/>
        <w:spacing w:before="283"/>
        <w:jc w:val="center"/>
        <w:rPr>
          <w:b/>
          <w:sz w:val="24"/>
          <w:szCs w:val="24"/>
        </w:rPr>
      </w:pPr>
      <w:r w:rsidRPr="00A07B03">
        <w:rPr>
          <w:b/>
          <w:sz w:val="24"/>
          <w:szCs w:val="24"/>
        </w:rPr>
        <w:t>6</w:t>
      </w:r>
      <w:r w:rsidRPr="001D5825">
        <w:rPr>
          <w:b/>
          <w:sz w:val="24"/>
          <w:szCs w:val="24"/>
        </w:rPr>
        <w:t xml:space="preserve">. Качество и гарантии на </w:t>
      </w:r>
      <w:r>
        <w:rPr>
          <w:b/>
          <w:sz w:val="24"/>
          <w:szCs w:val="24"/>
        </w:rPr>
        <w:t>Т</w:t>
      </w:r>
      <w:r w:rsidRPr="001D5825">
        <w:rPr>
          <w:b/>
          <w:sz w:val="24"/>
          <w:szCs w:val="24"/>
        </w:rPr>
        <w:t>овар</w:t>
      </w:r>
    </w:p>
    <w:p w:rsidR="008F5A86" w:rsidRPr="001D5825" w:rsidRDefault="008F5A86" w:rsidP="008F5A86">
      <w:pPr>
        <w:jc w:val="both"/>
        <w:rPr>
          <w:sz w:val="24"/>
          <w:szCs w:val="24"/>
        </w:rPr>
      </w:pPr>
      <w:r w:rsidRPr="00A07B03">
        <w:rPr>
          <w:sz w:val="24"/>
          <w:szCs w:val="24"/>
        </w:rPr>
        <w:t>6</w:t>
      </w:r>
      <w:r w:rsidRPr="001D5825">
        <w:rPr>
          <w:sz w:val="24"/>
          <w:szCs w:val="24"/>
        </w:rPr>
        <w:t xml:space="preserve">.1. Качество </w:t>
      </w:r>
      <w:r w:rsidRPr="00CD1F67">
        <w:rPr>
          <w:sz w:val="24"/>
          <w:szCs w:val="24"/>
        </w:rPr>
        <w:t xml:space="preserve">поставляемого Товара должно соответствовать ГОСТ, ТУ, международным стандартам. Качество </w:t>
      </w:r>
      <w:r>
        <w:rPr>
          <w:sz w:val="24"/>
          <w:szCs w:val="24"/>
        </w:rPr>
        <w:t>Т</w:t>
      </w:r>
      <w:r w:rsidRPr="00CD1F67">
        <w:rPr>
          <w:sz w:val="24"/>
          <w:szCs w:val="24"/>
        </w:rPr>
        <w:t xml:space="preserve">овара подтверждается наличием следующих документов: </w:t>
      </w:r>
      <w:r w:rsidRPr="001F3568">
        <w:rPr>
          <w:sz w:val="24"/>
          <w:szCs w:val="24"/>
        </w:rPr>
        <w:t xml:space="preserve">гигиеническим сертификатом, сертификатом качества </w:t>
      </w:r>
      <w:r>
        <w:rPr>
          <w:color w:val="000000"/>
          <w:sz w:val="24"/>
          <w:szCs w:val="24"/>
        </w:rPr>
        <w:t>на товар</w:t>
      </w:r>
      <w:r w:rsidRPr="00CD1F67">
        <w:rPr>
          <w:sz w:val="24"/>
          <w:szCs w:val="24"/>
        </w:rPr>
        <w:t>, техническим</w:t>
      </w:r>
      <w:r w:rsidRPr="001D5825">
        <w:rPr>
          <w:sz w:val="24"/>
          <w:szCs w:val="24"/>
        </w:rPr>
        <w:t xml:space="preserve"> паспортом</w:t>
      </w:r>
      <w:r>
        <w:rPr>
          <w:sz w:val="24"/>
          <w:szCs w:val="24"/>
        </w:rPr>
        <w:t>, иными документами предусмотренных законодательством</w:t>
      </w:r>
      <w:r w:rsidRPr="001D5825">
        <w:rPr>
          <w:sz w:val="24"/>
          <w:szCs w:val="24"/>
        </w:rPr>
        <w:t>.</w:t>
      </w:r>
    </w:p>
    <w:p w:rsidR="008F5A86" w:rsidRPr="001D5825" w:rsidRDefault="008F5A86" w:rsidP="008F5A86">
      <w:pPr>
        <w:jc w:val="both"/>
        <w:rPr>
          <w:sz w:val="24"/>
          <w:szCs w:val="24"/>
        </w:rPr>
      </w:pPr>
      <w:r w:rsidRPr="00A07B03">
        <w:rPr>
          <w:sz w:val="24"/>
          <w:szCs w:val="24"/>
        </w:rPr>
        <w:t>6</w:t>
      </w:r>
      <w:r w:rsidRPr="001D5825">
        <w:rPr>
          <w:sz w:val="24"/>
          <w:szCs w:val="24"/>
        </w:rPr>
        <w:t xml:space="preserve">.2. Гарантийный срок на Товар составляет </w:t>
      </w:r>
      <w:r w:rsidRPr="00821F98">
        <w:rPr>
          <w:sz w:val="24"/>
          <w:szCs w:val="24"/>
        </w:rPr>
        <w:t>3</w:t>
      </w:r>
      <w:r w:rsidRPr="001D5825">
        <w:rPr>
          <w:sz w:val="24"/>
          <w:szCs w:val="24"/>
        </w:rPr>
        <w:t xml:space="preserve"> (</w:t>
      </w:r>
      <w:r>
        <w:rPr>
          <w:sz w:val="24"/>
          <w:szCs w:val="24"/>
        </w:rPr>
        <w:t>три</w:t>
      </w:r>
      <w:r w:rsidRPr="001D5825">
        <w:rPr>
          <w:sz w:val="24"/>
          <w:szCs w:val="24"/>
        </w:rPr>
        <w:t xml:space="preserve">) </w:t>
      </w:r>
      <w:r>
        <w:rPr>
          <w:sz w:val="24"/>
          <w:szCs w:val="24"/>
        </w:rPr>
        <w:t xml:space="preserve">месяца, с даты приемки товара. </w:t>
      </w:r>
    </w:p>
    <w:p w:rsidR="008F5A86" w:rsidRPr="001D5825" w:rsidRDefault="008F5A86" w:rsidP="008F5A86">
      <w:pPr>
        <w:pStyle w:val="ab"/>
        <w:spacing w:after="0"/>
        <w:ind w:left="0"/>
        <w:jc w:val="both"/>
        <w:rPr>
          <w:sz w:val="24"/>
          <w:szCs w:val="24"/>
        </w:rPr>
      </w:pPr>
      <w:r w:rsidRPr="00A07B03">
        <w:rPr>
          <w:sz w:val="24"/>
          <w:szCs w:val="24"/>
        </w:rPr>
        <w:t>6</w:t>
      </w:r>
      <w:r w:rsidRPr="001D5825">
        <w:rPr>
          <w:sz w:val="24"/>
          <w:szCs w:val="24"/>
        </w:rPr>
        <w:t xml:space="preserve">.3.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w:t>
      </w:r>
      <w:r w:rsidRPr="001D5825">
        <w:rPr>
          <w:sz w:val="24"/>
          <w:szCs w:val="24"/>
        </w:rPr>
        <w:lastRenderedPageBreak/>
        <w:t>действий третьих лиц, либо непреодолимой силы.</w:t>
      </w:r>
    </w:p>
    <w:p w:rsidR="008F5A86" w:rsidRPr="001D5825" w:rsidRDefault="008F5A86" w:rsidP="008F5A86">
      <w:pPr>
        <w:shd w:val="clear" w:color="auto" w:fill="FFFFFF"/>
        <w:tabs>
          <w:tab w:val="left" w:pos="0"/>
        </w:tabs>
        <w:ind w:firstLine="17"/>
        <w:jc w:val="both"/>
        <w:rPr>
          <w:sz w:val="24"/>
          <w:szCs w:val="24"/>
        </w:rPr>
      </w:pPr>
      <w:r w:rsidRPr="00A07B03">
        <w:rPr>
          <w:sz w:val="24"/>
          <w:szCs w:val="24"/>
        </w:rPr>
        <w:t>6</w:t>
      </w:r>
      <w:r w:rsidRPr="001D5825">
        <w:rPr>
          <w:sz w:val="24"/>
          <w:szCs w:val="24"/>
        </w:rPr>
        <w:t>.4.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8F5A86" w:rsidRPr="001D5825" w:rsidRDefault="008F5A86" w:rsidP="008F5A86">
      <w:pPr>
        <w:shd w:val="clear" w:color="auto" w:fill="FFFFFF"/>
        <w:tabs>
          <w:tab w:val="left" w:pos="0"/>
        </w:tabs>
        <w:spacing w:before="29"/>
        <w:ind w:firstLine="15"/>
        <w:jc w:val="both"/>
        <w:rPr>
          <w:sz w:val="24"/>
          <w:szCs w:val="24"/>
        </w:rPr>
      </w:pPr>
      <w:r w:rsidRPr="00A07B03">
        <w:rPr>
          <w:sz w:val="24"/>
          <w:szCs w:val="24"/>
        </w:rPr>
        <w:t>6</w:t>
      </w:r>
      <w:r w:rsidRPr="001D5825">
        <w:rPr>
          <w:sz w:val="24"/>
          <w:szCs w:val="24"/>
        </w:rPr>
        <w:t xml:space="preserve">.5.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8F5A86" w:rsidRPr="001D5825" w:rsidRDefault="008F5A86" w:rsidP="008F5A86">
      <w:pPr>
        <w:shd w:val="clear" w:color="auto" w:fill="FFFFFF"/>
        <w:tabs>
          <w:tab w:val="left" w:pos="475"/>
        </w:tabs>
        <w:ind w:left="10"/>
        <w:jc w:val="both"/>
        <w:rPr>
          <w:sz w:val="24"/>
          <w:szCs w:val="24"/>
        </w:rPr>
      </w:pPr>
      <w:r w:rsidRPr="00A07B03">
        <w:rPr>
          <w:sz w:val="24"/>
          <w:szCs w:val="24"/>
        </w:rPr>
        <w:t>6</w:t>
      </w:r>
      <w:r w:rsidRPr="001D5825">
        <w:rPr>
          <w:sz w:val="24"/>
          <w:szCs w:val="24"/>
        </w:rPr>
        <w:t>.6.</w:t>
      </w:r>
      <w:r w:rsidRPr="001D5825">
        <w:rPr>
          <w:sz w:val="24"/>
          <w:szCs w:val="24"/>
        </w:rPr>
        <w:tab/>
      </w:r>
      <w:r>
        <w:rPr>
          <w:sz w:val="24"/>
          <w:szCs w:val="24"/>
        </w:rPr>
        <w:t>В</w:t>
      </w:r>
      <w:r w:rsidRPr="001D5825">
        <w:rPr>
          <w:sz w:val="24"/>
          <w:szCs w:val="24"/>
        </w:rPr>
        <w:t xml:space="preserve"> случае поставки Товара ненадлежащего качества Заказчик вправе:</w:t>
      </w:r>
    </w:p>
    <w:p w:rsidR="008F5A86" w:rsidRPr="001D5825" w:rsidRDefault="008F5A86" w:rsidP="008F5A86">
      <w:pPr>
        <w:shd w:val="clear" w:color="auto" w:fill="FFFFFF"/>
        <w:tabs>
          <w:tab w:val="left" w:pos="475"/>
        </w:tabs>
        <w:ind w:left="10"/>
        <w:jc w:val="both"/>
        <w:rPr>
          <w:sz w:val="24"/>
          <w:szCs w:val="24"/>
        </w:rPr>
      </w:pPr>
      <w:r w:rsidRPr="00A07B03">
        <w:rPr>
          <w:sz w:val="24"/>
          <w:szCs w:val="24"/>
        </w:rPr>
        <w:t>6</w:t>
      </w:r>
      <w:r w:rsidRPr="001D5825">
        <w:rPr>
          <w:sz w:val="24"/>
          <w:szCs w:val="24"/>
        </w:rPr>
        <w:t>.6.1.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8F5A86" w:rsidRPr="001D5825" w:rsidRDefault="008F5A86" w:rsidP="008F5A86">
      <w:pPr>
        <w:shd w:val="clear" w:color="auto" w:fill="FFFFFF"/>
        <w:tabs>
          <w:tab w:val="left" w:pos="475"/>
        </w:tabs>
        <w:ind w:left="10"/>
        <w:jc w:val="both"/>
        <w:rPr>
          <w:sz w:val="24"/>
          <w:szCs w:val="24"/>
        </w:rPr>
      </w:pPr>
      <w:r w:rsidRPr="00A07B03">
        <w:rPr>
          <w:sz w:val="24"/>
          <w:szCs w:val="24"/>
        </w:rPr>
        <w:t>6</w:t>
      </w:r>
      <w:r w:rsidRPr="001D5825">
        <w:rPr>
          <w:sz w:val="24"/>
          <w:szCs w:val="24"/>
        </w:rPr>
        <w:t>.6.2.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8F5A86" w:rsidRPr="001D5825" w:rsidRDefault="008F5A86" w:rsidP="008F5A86">
      <w:pPr>
        <w:shd w:val="clear" w:color="auto" w:fill="FFFFFF"/>
        <w:tabs>
          <w:tab w:val="left" w:pos="475"/>
        </w:tabs>
        <w:ind w:left="10"/>
        <w:jc w:val="both"/>
        <w:rPr>
          <w:sz w:val="24"/>
          <w:szCs w:val="24"/>
        </w:rPr>
      </w:pPr>
      <w:r w:rsidRPr="00A07B03">
        <w:rPr>
          <w:sz w:val="24"/>
          <w:szCs w:val="24"/>
        </w:rPr>
        <w:t>6</w:t>
      </w:r>
      <w:r w:rsidRPr="001D5825">
        <w:rPr>
          <w:sz w:val="24"/>
          <w:szCs w:val="24"/>
        </w:rPr>
        <w:t>.7.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8F5A86" w:rsidRPr="001D5825" w:rsidRDefault="008F5A86" w:rsidP="008F5A86">
      <w:pPr>
        <w:shd w:val="clear" w:color="auto" w:fill="FFFFFF"/>
        <w:tabs>
          <w:tab w:val="left" w:pos="475"/>
        </w:tabs>
        <w:ind w:left="10"/>
        <w:jc w:val="both"/>
        <w:rPr>
          <w:sz w:val="24"/>
          <w:szCs w:val="24"/>
        </w:rPr>
      </w:pPr>
      <w:r w:rsidRPr="008F5A86">
        <w:rPr>
          <w:sz w:val="24"/>
          <w:szCs w:val="24"/>
        </w:rPr>
        <w:t>6</w:t>
      </w:r>
      <w:r w:rsidRPr="001D5825">
        <w:rPr>
          <w:sz w:val="24"/>
          <w:szCs w:val="24"/>
        </w:rPr>
        <w:t xml:space="preserve">.7.1. </w:t>
      </w:r>
      <w:r>
        <w:rPr>
          <w:sz w:val="24"/>
          <w:szCs w:val="24"/>
        </w:rPr>
        <w:t xml:space="preserve">В установленном законом порядке </w:t>
      </w:r>
      <w:r w:rsidRPr="001D5825">
        <w:rPr>
          <w:sz w:val="24"/>
          <w:szCs w:val="24"/>
        </w:rPr>
        <w:t>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8F5A86" w:rsidRPr="00CD1F67" w:rsidRDefault="008F5A86" w:rsidP="008F5A86">
      <w:pPr>
        <w:shd w:val="clear" w:color="auto" w:fill="FFFFFF"/>
        <w:tabs>
          <w:tab w:val="left" w:pos="475"/>
        </w:tabs>
        <w:ind w:left="10"/>
        <w:jc w:val="both"/>
        <w:rPr>
          <w:sz w:val="24"/>
          <w:szCs w:val="24"/>
        </w:rPr>
      </w:pPr>
      <w:r w:rsidRPr="00A07B03">
        <w:rPr>
          <w:sz w:val="24"/>
          <w:szCs w:val="24"/>
        </w:rPr>
        <w:t>6</w:t>
      </w:r>
      <w:r w:rsidRPr="001D5825">
        <w:rPr>
          <w:sz w:val="24"/>
          <w:szCs w:val="24"/>
        </w:rPr>
        <w:t xml:space="preserve">.7.2.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w:t>
      </w:r>
      <w:r w:rsidRPr="00CD1F67">
        <w:rPr>
          <w:sz w:val="24"/>
          <w:szCs w:val="24"/>
        </w:rPr>
        <w:t>требования Поставщику.</w:t>
      </w:r>
    </w:p>
    <w:p w:rsidR="008F5A86" w:rsidRPr="00524435" w:rsidRDefault="008F5A86" w:rsidP="008F5A86">
      <w:pPr>
        <w:shd w:val="clear" w:color="auto" w:fill="FFFFFF"/>
        <w:tabs>
          <w:tab w:val="left" w:pos="475"/>
        </w:tabs>
        <w:ind w:left="10"/>
        <w:jc w:val="both"/>
        <w:rPr>
          <w:sz w:val="24"/>
          <w:szCs w:val="24"/>
        </w:rPr>
      </w:pPr>
      <w:r w:rsidRPr="00A07B03">
        <w:rPr>
          <w:sz w:val="24"/>
          <w:szCs w:val="24"/>
        </w:rPr>
        <w:t>6</w:t>
      </w:r>
      <w:r w:rsidRPr="001F3568">
        <w:rPr>
          <w:sz w:val="24"/>
          <w:szCs w:val="24"/>
        </w:rPr>
        <w:t>.</w:t>
      </w:r>
      <w:r>
        <w:rPr>
          <w:sz w:val="24"/>
          <w:szCs w:val="24"/>
        </w:rPr>
        <w:t>8</w:t>
      </w:r>
      <w:r w:rsidRPr="001F3568">
        <w:rPr>
          <w:sz w:val="24"/>
          <w:szCs w:val="24"/>
        </w:rPr>
        <w:t>. Товар должен быть новым, ранее не использованным, не ранее 2011 года выпуска, быть исправным.</w:t>
      </w:r>
    </w:p>
    <w:p w:rsidR="008F5A86" w:rsidRPr="001D5825" w:rsidRDefault="008F5A86" w:rsidP="008F5A86">
      <w:pPr>
        <w:shd w:val="clear" w:color="auto" w:fill="FFFFFF"/>
        <w:tabs>
          <w:tab w:val="left" w:pos="475"/>
        </w:tabs>
        <w:ind w:left="10"/>
        <w:jc w:val="both"/>
        <w:rPr>
          <w:sz w:val="24"/>
          <w:szCs w:val="24"/>
        </w:rPr>
      </w:pPr>
    </w:p>
    <w:p w:rsidR="008F5A86" w:rsidRPr="001D5825" w:rsidRDefault="008F5A86" w:rsidP="008F5A86">
      <w:pPr>
        <w:jc w:val="center"/>
        <w:rPr>
          <w:b/>
          <w:sz w:val="24"/>
          <w:szCs w:val="24"/>
        </w:rPr>
      </w:pPr>
      <w:r>
        <w:rPr>
          <w:b/>
          <w:sz w:val="24"/>
          <w:szCs w:val="24"/>
        </w:rPr>
        <w:t>7</w:t>
      </w:r>
      <w:r w:rsidRPr="001D5825">
        <w:rPr>
          <w:b/>
          <w:sz w:val="24"/>
          <w:szCs w:val="24"/>
        </w:rPr>
        <w:t>. Ответственность сторон</w:t>
      </w:r>
    </w:p>
    <w:p w:rsidR="008F5A86" w:rsidRPr="001D5825" w:rsidRDefault="008F5A86" w:rsidP="008F5A86">
      <w:pPr>
        <w:jc w:val="both"/>
        <w:rPr>
          <w:sz w:val="24"/>
          <w:szCs w:val="24"/>
        </w:rPr>
      </w:pPr>
      <w:r>
        <w:rPr>
          <w:sz w:val="24"/>
          <w:szCs w:val="24"/>
        </w:rPr>
        <w:t>7</w:t>
      </w:r>
      <w:r w:rsidRPr="001D5825">
        <w:rPr>
          <w:sz w:val="24"/>
          <w:szCs w:val="24"/>
        </w:rPr>
        <w:t>.1.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8F5A86" w:rsidRPr="001D5825" w:rsidRDefault="008F5A86" w:rsidP="008F5A86">
      <w:pPr>
        <w:jc w:val="both"/>
        <w:rPr>
          <w:sz w:val="24"/>
          <w:szCs w:val="24"/>
        </w:rPr>
      </w:pPr>
      <w:r>
        <w:rPr>
          <w:sz w:val="24"/>
          <w:szCs w:val="24"/>
        </w:rPr>
        <w:t>7</w:t>
      </w:r>
      <w:r w:rsidRPr="001D5825">
        <w:rPr>
          <w:sz w:val="24"/>
          <w:szCs w:val="24"/>
        </w:rPr>
        <w:t xml:space="preserve">.2. В случае нарушения Поставщиком сроков поставки Товара или сроков устранения недостатков или замены Товара, </w:t>
      </w:r>
      <w:r>
        <w:rPr>
          <w:sz w:val="24"/>
          <w:szCs w:val="24"/>
        </w:rPr>
        <w:t xml:space="preserve">иных сроков, </w:t>
      </w:r>
      <w:r w:rsidRPr="001D5825">
        <w:rPr>
          <w:sz w:val="24"/>
          <w:szCs w:val="24"/>
        </w:rPr>
        <w:t>установленных настоящим Контрактом, Заказчик вправе потребовать уплат</w:t>
      </w:r>
      <w:r>
        <w:rPr>
          <w:sz w:val="24"/>
          <w:szCs w:val="24"/>
        </w:rPr>
        <w:t>ы</w:t>
      </w:r>
      <w:r w:rsidRPr="001D5825">
        <w:rPr>
          <w:sz w:val="24"/>
          <w:szCs w:val="24"/>
        </w:rPr>
        <w:t xml:space="preserve">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w:t>
      </w:r>
      <w:r w:rsidRPr="005973ED">
        <w:rPr>
          <w:sz w:val="24"/>
          <w:szCs w:val="24"/>
        </w:rPr>
        <w:t>1/</w:t>
      </w:r>
      <w:r w:rsidRPr="0083792C">
        <w:rPr>
          <w:sz w:val="24"/>
          <w:szCs w:val="24"/>
        </w:rPr>
        <w:t>300</w:t>
      </w:r>
      <w:r w:rsidRPr="005973ED">
        <w:rPr>
          <w:sz w:val="24"/>
          <w:szCs w:val="24"/>
        </w:rPr>
        <w:t xml:space="preserve"> действующий на день уплаты неустойки ставки рефинансирования Центрального Банка РФ</w:t>
      </w:r>
      <w:r w:rsidRPr="001D5825">
        <w:rPr>
          <w:sz w:val="24"/>
          <w:szCs w:val="24"/>
        </w:rPr>
        <w:t xml:space="preserve"> от </w:t>
      </w:r>
      <w:r>
        <w:rPr>
          <w:sz w:val="24"/>
          <w:szCs w:val="24"/>
        </w:rPr>
        <w:t>цены</w:t>
      </w:r>
      <w:r w:rsidRPr="001D5825">
        <w:rPr>
          <w:sz w:val="24"/>
          <w:szCs w:val="24"/>
        </w:rPr>
        <w:t xml:space="preserve"> настоящего Контракта.</w:t>
      </w:r>
    </w:p>
    <w:p w:rsidR="008F5A86" w:rsidRPr="001D5825" w:rsidRDefault="008F5A86" w:rsidP="008F5A86">
      <w:pPr>
        <w:jc w:val="both"/>
        <w:rPr>
          <w:sz w:val="24"/>
          <w:szCs w:val="24"/>
        </w:rPr>
      </w:pPr>
      <w:r>
        <w:rPr>
          <w:sz w:val="24"/>
          <w:szCs w:val="24"/>
        </w:rPr>
        <w:t>7</w:t>
      </w:r>
      <w:r w:rsidRPr="001D5825">
        <w:rPr>
          <w:sz w:val="24"/>
          <w:szCs w:val="24"/>
        </w:rPr>
        <w:t xml:space="preserve">.3. При поставке некачественного Товара, выявленного во время его приемки, Поставщик по выбору Заказчика производит его замену </w:t>
      </w:r>
      <w:r>
        <w:rPr>
          <w:sz w:val="24"/>
          <w:szCs w:val="24"/>
        </w:rPr>
        <w:t>Т</w:t>
      </w:r>
      <w:r w:rsidRPr="001D5825">
        <w:rPr>
          <w:sz w:val="24"/>
          <w:szCs w:val="24"/>
        </w:rPr>
        <w:t>оваром, соответствующим</w:t>
      </w:r>
      <w:r>
        <w:rPr>
          <w:sz w:val="24"/>
          <w:szCs w:val="24"/>
        </w:rPr>
        <w:t xml:space="preserve"> условиям</w:t>
      </w:r>
      <w:r w:rsidRPr="001D5825">
        <w:rPr>
          <w:sz w:val="24"/>
          <w:szCs w:val="24"/>
        </w:rPr>
        <w:t xml:space="preserve"> Контракт</w:t>
      </w:r>
      <w:r>
        <w:rPr>
          <w:sz w:val="24"/>
          <w:szCs w:val="24"/>
        </w:rPr>
        <w:t>а</w:t>
      </w:r>
      <w:r w:rsidRPr="001D5825">
        <w:rPr>
          <w:sz w:val="24"/>
          <w:szCs w:val="24"/>
        </w:rPr>
        <w:t>, или безвозмездное устранение недостатков в срок, указанный  Заказчиком.</w:t>
      </w:r>
    </w:p>
    <w:p w:rsidR="008F5A86" w:rsidRPr="001D5825" w:rsidRDefault="008F5A86" w:rsidP="008F5A86">
      <w:pPr>
        <w:pStyle w:val="a9"/>
        <w:spacing w:after="0"/>
        <w:jc w:val="both"/>
        <w:rPr>
          <w:sz w:val="24"/>
          <w:szCs w:val="24"/>
        </w:rPr>
      </w:pPr>
      <w:r>
        <w:rPr>
          <w:sz w:val="24"/>
          <w:szCs w:val="24"/>
        </w:rPr>
        <w:t>7</w:t>
      </w:r>
      <w:r w:rsidRPr="001D5825">
        <w:rPr>
          <w:sz w:val="24"/>
          <w:szCs w:val="24"/>
        </w:rPr>
        <w:t>.4. В случае выявления</w:t>
      </w:r>
      <w:r>
        <w:rPr>
          <w:sz w:val="24"/>
          <w:szCs w:val="24"/>
        </w:rPr>
        <w:t xml:space="preserve"> скрытых</w:t>
      </w:r>
      <w:r w:rsidRPr="001D5825">
        <w:rPr>
          <w:sz w:val="24"/>
          <w:szCs w:val="24"/>
        </w:rPr>
        <w:t xml:space="preserve"> </w:t>
      </w:r>
      <w:r>
        <w:rPr>
          <w:sz w:val="24"/>
          <w:szCs w:val="24"/>
        </w:rPr>
        <w:t>недостатков</w:t>
      </w:r>
      <w:r w:rsidRPr="001D5825">
        <w:rPr>
          <w:sz w:val="24"/>
          <w:szCs w:val="24"/>
        </w:rPr>
        <w:t xml:space="preserve"> Товара, которы</w:t>
      </w:r>
      <w:r>
        <w:rPr>
          <w:sz w:val="24"/>
          <w:szCs w:val="24"/>
        </w:rPr>
        <w:t>е</w:t>
      </w:r>
      <w:r w:rsidRPr="001D5825">
        <w:rPr>
          <w:sz w:val="24"/>
          <w:szCs w:val="24"/>
        </w:rPr>
        <w:t xml:space="preserve"> не мог быть обнаружен</w:t>
      </w:r>
      <w:r>
        <w:rPr>
          <w:sz w:val="24"/>
          <w:szCs w:val="24"/>
        </w:rPr>
        <w:t>ы</w:t>
      </w:r>
      <w:r w:rsidRPr="001D5825">
        <w:rPr>
          <w:sz w:val="24"/>
          <w:szCs w:val="24"/>
        </w:rPr>
        <w:t xml:space="preserve"> в момент приемки Товара</w:t>
      </w:r>
      <w:r>
        <w:rPr>
          <w:sz w:val="24"/>
          <w:szCs w:val="24"/>
        </w:rPr>
        <w:t xml:space="preserve"> при обычном осмотре</w:t>
      </w:r>
      <w:r w:rsidRPr="001D5825">
        <w:rPr>
          <w:sz w:val="24"/>
          <w:szCs w:val="24"/>
        </w:rPr>
        <w:t>, Заказчик в течение 10 (Десяти) рабочих дней с момента их обнаружения</w:t>
      </w:r>
      <w:r>
        <w:rPr>
          <w:sz w:val="24"/>
          <w:szCs w:val="24"/>
        </w:rPr>
        <w:t>,</w:t>
      </w:r>
      <w:r w:rsidRPr="001D5825">
        <w:rPr>
          <w:sz w:val="24"/>
          <w:szCs w:val="24"/>
        </w:rPr>
        <w:t xml:space="preserve">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 если представитель по истечении указанного срока не явится, Заказчик  вправе составить акт в одностороннем порядке. </w:t>
      </w:r>
    </w:p>
    <w:p w:rsidR="008F5A86" w:rsidRPr="001D5825" w:rsidRDefault="008F5A86" w:rsidP="008F5A86">
      <w:pPr>
        <w:pStyle w:val="a9"/>
        <w:spacing w:after="0"/>
        <w:jc w:val="both"/>
        <w:rPr>
          <w:sz w:val="24"/>
          <w:szCs w:val="24"/>
        </w:rPr>
      </w:pPr>
      <w:r>
        <w:rPr>
          <w:sz w:val="24"/>
          <w:szCs w:val="24"/>
        </w:rPr>
        <w:t>7</w:t>
      </w:r>
      <w:r w:rsidRPr="001D5825">
        <w:rPr>
          <w:sz w:val="24"/>
          <w:szCs w:val="24"/>
        </w:rPr>
        <w:t xml:space="preserve">.5. Поставщик в течение 7 (Семи) дней с момента составления акта обязуется заменить </w:t>
      </w:r>
      <w:r w:rsidRPr="001D5825">
        <w:rPr>
          <w:sz w:val="24"/>
          <w:szCs w:val="24"/>
        </w:rPr>
        <w:lastRenderedPageBreak/>
        <w:t>Заказчику некачественный Товар на аналогичный Товар надлежащего качества.</w:t>
      </w:r>
    </w:p>
    <w:p w:rsidR="008F5A86" w:rsidRPr="001D5825" w:rsidRDefault="008F5A86" w:rsidP="008F5A86">
      <w:pPr>
        <w:pStyle w:val="a9"/>
        <w:spacing w:after="0"/>
        <w:jc w:val="both"/>
        <w:rPr>
          <w:sz w:val="24"/>
          <w:szCs w:val="24"/>
        </w:rPr>
      </w:pPr>
      <w:r>
        <w:rPr>
          <w:sz w:val="24"/>
          <w:szCs w:val="24"/>
        </w:rPr>
        <w:t>7</w:t>
      </w:r>
      <w:r w:rsidRPr="001D5825">
        <w:rPr>
          <w:sz w:val="24"/>
          <w:szCs w:val="24"/>
        </w:rPr>
        <w:t>.6.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8F5A86" w:rsidRPr="001D5825" w:rsidRDefault="008F5A86" w:rsidP="008F5A86">
      <w:pPr>
        <w:jc w:val="both"/>
        <w:rPr>
          <w:sz w:val="24"/>
          <w:szCs w:val="24"/>
        </w:rPr>
      </w:pPr>
      <w:r>
        <w:rPr>
          <w:sz w:val="24"/>
          <w:szCs w:val="24"/>
        </w:rPr>
        <w:t>7</w:t>
      </w:r>
      <w:r w:rsidRPr="001D5825">
        <w:rPr>
          <w:sz w:val="24"/>
          <w:szCs w:val="24"/>
        </w:rPr>
        <w:t>.7.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w:t>
      </w:r>
      <w:r w:rsidRPr="00C135EC">
        <w:rPr>
          <w:sz w:val="24"/>
          <w:szCs w:val="24"/>
        </w:rPr>
        <w:t xml:space="preserve"> </w:t>
      </w:r>
      <w:r w:rsidRPr="000C3255">
        <w:rPr>
          <w:sz w:val="24"/>
          <w:szCs w:val="24"/>
        </w:rPr>
        <w:t xml:space="preserve">от цены </w:t>
      </w:r>
      <w:r>
        <w:rPr>
          <w:sz w:val="24"/>
          <w:szCs w:val="24"/>
        </w:rPr>
        <w:t>К</w:t>
      </w:r>
      <w:r w:rsidRPr="000C3255">
        <w:rPr>
          <w:sz w:val="24"/>
          <w:szCs w:val="24"/>
        </w:rPr>
        <w:t>онтракта</w:t>
      </w:r>
      <w:r w:rsidRPr="001D5825">
        <w:rPr>
          <w:sz w:val="24"/>
          <w:szCs w:val="24"/>
        </w:rPr>
        <w:t>.</w:t>
      </w:r>
    </w:p>
    <w:p w:rsidR="008F5A86" w:rsidRDefault="008F5A86" w:rsidP="008F5A86">
      <w:pPr>
        <w:jc w:val="both"/>
        <w:rPr>
          <w:sz w:val="24"/>
          <w:szCs w:val="24"/>
        </w:rPr>
      </w:pPr>
      <w:r>
        <w:rPr>
          <w:sz w:val="24"/>
          <w:szCs w:val="24"/>
        </w:rPr>
        <w:t>7</w:t>
      </w:r>
      <w:r w:rsidRPr="001D5825">
        <w:rPr>
          <w:sz w:val="24"/>
          <w:szCs w:val="24"/>
        </w:rPr>
        <w:t>.8. Применение штрафных санкций не освобождает Стороны от выполнения принятых обязательств.</w:t>
      </w:r>
    </w:p>
    <w:p w:rsidR="008F5A86" w:rsidRPr="001D5825" w:rsidRDefault="008F5A86" w:rsidP="008F5A86">
      <w:pPr>
        <w:jc w:val="both"/>
        <w:rPr>
          <w:sz w:val="24"/>
          <w:szCs w:val="24"/>
        </w:rPr>
      </w:pPr>
    </w:p>
    <w:p w:rsidR="008F5A86" w:rsidRPr="001D5825" w:rsidRDefault="008F5A86" w:rsidP="008F5A86">
      <w:pPr>
        <w:jc w:val="center"/>
        <w:rPr>
          <w:b/>
          <w:sz w:val="24"/>
          <w:szCs w:val="24"/>
        </w:rPr>
      </w:pPr>
      <w:r>
        <w:rPr>
          <w:b/>
          <w:sz w:val="24"/>
          <w:szCs w:val="24"/>
        </w:rPr>
        <w:t>8</w:t>
      </w:r>
      <w:r w:rsidRPr="001D5825">
        <w:rPr>
          <w:b/>
          <w:sz w:val="24"/>
          <w:szCs w:val="24"/>
        </w:rPr>
        <w:t>. Обстоятельства непреодолимой силы</w:t>
      </w:r>
    </w:p>
    <w:p w:rsidR="008F5A86" w:rsidRPr="001D5825" w:rsidRDefault="008F5A86" w:rsidP="008F5A86">
      <w:pPr>
        <w:pStyle w:val="af1"/>
        <w:jc w:val="both"/>
        <w:rPr>
          <w:b w:val="0"/>
          <w:sz w:val="24"/>
          <w:szCs w:val="24"/>
        </w:rPr>
      </w:pPr>
      <w:r>
        <w:rPr>
          <w:b w:val="0"/>
          <w:sz w:val="24"/>
          <w:szCs w:val="24"/>
        </w:rPr>
        <w:t>8</w:t>
      </w:r>
      <w:r w:rsidRPr="001D5825">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8F5A86" w:rsidRPr="001D5825" w:rsidRDefault="008F5A86" w:rsidP="008F5A86">
      <w:pPr>
        <w:pStyle w:val="af1"/>
        <w:jc w:val="both"/>
        <w:rPr>
          <w:b w:val="0"/>
          <w:sz w:val="24"/>
          <w:szCs w:val="24"/>
        </w:rPr>
      </w:pPr>
      <w:r>
        <w:rPr>
          <w:b w:val="0"/>
          <w:sz w:val="24"/>
          <w:szCs w:val="24"/>
        </w:rPr>
        <w:t>8</w:t>
      </w:r>
      <w:r w:rsidRPr="001D5825">
        <w:rPr>
          <w:b w:val="0"/>
          <w:sz w:val="24"/>
          <w:szCs w:val="24"/>
        </w:rPr>
        <w:t>.2.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8F5A86" w:rsidRPr="001D5825" w:rsidRDefault="008F5A86" w:rsidP="008F5A86">
      <w:pPr>
        <w:pStyle w:val="af1"/>
        <w:jc w:val="both"/>
        <w:rPr>
          <w:b w:val="0"/>
          <w:sz w:val="24"/>
          <w:szCs w:val="24"/>
        </w:rPr>
      </w:pPr>
      <w:r>
        <w:rPr>
          <w:b w:val="0"/>
          <w:sz w:val="24"/>
          <w:szCs w:val="24"/>
        </w:rPr>
        <w:t>8</w:t>
      </w:r>
      <w:r w:rsidRPr="001D5825">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8F5A86" w:rsidRDefault="008F5A86" w:rsidP="008F5A86">
      <w:pPr>
        <w:pStyle w:val="af1"/>
        <w:jc w:val="both"/>
        <w:rPr>
          <w:b w:val="0"/>
          <w:sz w:val="24"/>
          <w:szCs w:val="24"/>
        </w:rPr>
      </w:pPr>
      <w:r>
        <w:rPr>
          <w:b w:val="0"/>
          <w:sz w:val="24"/>
          <w:szCs w:val="24"/>
        </w:rPr>
        <w:t>8</w:t>
      </w:r>
      <w:r w:rsidRPr="001D5825">
        <w:rPr>
          <w:b w:val="0"/>
          <w:sz w:val="24"/>
          <w:szCs w:val="24"/>
        </w:rPr>
        <w:t xml:space="preserve">.4. Если </w:t>
      </w:r>
      <w:r>
        <w:rPr>
          <w:b w:val="0"/>
          <w:sz w:val="24"/>
          <w:szCs w:val="24"/>
        </w:rPr>
        <w:t>обстоятельства, указанные в п. 8</w:t>
      </w:r>
      <w:r w:rsidRPr="001D5825">
        <w:rPr>
          <w:b w:val="0"/>
          <w:sz w:val="24"/>
          <w:szCs w:val="24"/>
        </w:rPr>
        <w:t>.1 настоящего Контракта, будут длиться более двух календарных месяцев с даты соответствующего уведомления, Сторон</w:t>
      </w:r>
      <w:r>
        <w:rPr>
          <w:b w:val="0"/>
          <w:sz w:val="24"/>
          <w:szCs w:val="24"/>
        </w:rPr>
        <w:t>ы</w:t>
      </w:r>
      <w:r w:rsidRPr="001D5825">
        <w:rPr>
          <w:b w:val="0"/>
          <w:sz w:val="24"/>
          <w:szCs w:val="24"/>
        </w:rPr>
        <w:t xml:space="preserve"> вправе расторгнуть настоящий Контракт без требования возмещения убытков, понесенных в связи с наступлением таких обстоятельств.</w:t>
      </w:r>
    </w:p>
    <w:p w:rsidR="008F5A86" w:rsidRPr="001D5825" w:rsidRDefault="008F5A86" w:rsidP="008F5A86">
      <w:pPr>
        <w:pStyle w:val="af1"/>
        <w:jc w:val="left"/>
        <w:rPr>
          <w:b w:val="0"/>
          <w:sz w:val="24"/>
          <w:szCs w:val="24"/>
        </w:rPr>
      </w:pPr>
    </w:p>
    <w:p w:rsidR="008F5A86" w:rsidRDefault="008F5A86" w:rsidP="008F5A86">
      <w:pPr>
        <w:keepNext/>
        <w:spacing w:before="120" w:after="120"/>
        <w:ind w:firstLine="839"/>
        <w:jc w:val="center"/>
        <w:rPr>
          <w:b/>
          <w:sz w:val="24"/>
          <w:szCs w:val="24"/>
        </w:rPr>
      </w:pPr>
      <w:r>
        <w:rPr>
          <w:b/>
          <w:sz w:val="24"/>
          <w:szCs w:val="24"/>
        </w:rPr>
        <w:t>9. Порядок разрешения споров</w:t>
      </w:r>
    </w:p>
    <w:p w:rsidR="008F5A86" w:rsidRDefault="008F5A86" w:rsidP="008F5A86">
      <w:pPr>
        <w:jc w:val="both"/>
        <w:rPr>
          <w:sz w:val="24"/>
          <w:szCs w:val="24"/>
        </w:rPr>
      </w:pPr>
      <w:r>
        <w:rPr>
          <w:sz w:val="24"/>
          <w:szCs w:val="24"/>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8F5A86" w:rsidRDefault="008F5A86" w:rsidP="008F5A86">
      <w:pPr>
        <w:jc w:val="both"/>
        <w:rPr>
          <w:sz w:val="24"/>
          <w:szCs w:val="24"/>
        </w:rPr>
      </w:pPr>
      <w:r>
        <w:rPr>
          <w:sz w:val="24"/>
          <w:szCs w:val="24"/>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8F5A86" w:rsidRDefault="008F5A86" w:rsidP="008F5A86">
      <w:pPr>
        <w:jc w:val="both"/>
        <w:rPr>
          <w:sz w:val="24"/>
          <w:szCs w:val="24"/>
        </w:rPr>
      </w:pPr>
      <w:r>
        <w:rPr>
          <w:color w:val="000000"/>
          <w:sz w:val="24"/>
          <w:szCs w:val="24"/>
        </w:rPr>
        <w:t>9.3.</w:t>
      </w:r>
      <w:r>
        <w:rPr>
          <w:sz w:val="24"/>
          <w:szCs w:val="24"/>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8F5A86" w:rsidRDefault="008F5A86" w:rsidP="008F5A86">
      <w:pPr>
        <w:jc w:val="both"/>
        <w:rPr>
          <w:b/>
          <w:sz w:val="24"/>
          <w:szCs w:val="24"/>
        </w:rPr>
      </w:pPr>
      <w:r>
        <w:rPr>
          <w:sz w:val="24"/>
          <w:szCs w:val="24"/>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8F5A86" w:rsidRDefault="008F5A86" w:rsidP="008F5A86">
      <w:pPr>
        <w:jc w:val="center"/>
        <w:rPr>
          <w:b/>
          <w:sz w:val="24"/>
          <w:szCs w:val="24"/>
        </w:rPr>
      </w:pPr>
    </w:p>
    <w:p w:rsidR="008F5A86" w:rsidRPr="001D5825" w:rsidRDefault="008F5A86" w:rsidP="008F5A86">
      <w:pPr>
        <w:jc w:val="center"/>
        <w:rPr>
          <w:b/>
          <w:sz w:val="24"/>
          <w:szCs w:val="24"/>
        </w:rPr>
      </w:pPr>
      <w:r w:rsidRPr="001D5825">
        <w:rPr>
          <w:b/>
          <w:sz w:val="24"/>
          <w:szCs w:val="24"/>
        </w:rPr>
        <w:t>1</w:t>
      </w:r>
      <w:r>
        <w:rPr>
          <w:b/>
          <w:sz w:val="24"/>
          <w:szCs w:val="24"/>
        </w:rPr>
        <w:t>0</w:t>
      </w:r>
      <w:r w:rsidRPr="001D5825">
        <w:rPr>
          <w:b/>
          <w:sz w:val="24"/>
          <w:szCs w:val="24"/>
        </w:rPr>
        <w:t>. Заключительные положения</w:t>
      </w:r>
    </w:p>
    <w:p w:rsidR="008F5A86" w:rsidRPr="001D5825" w:rsidRDefault="008F5A86" w:rsidP="008F5A86">
      <w:pPr>
        <w:jc w:val="both"/>
        <w:rPr>
          <w:sz w:val="24"/>
          <w:szCs w:val="24"/>
        </w:rPr>
      </w:pPr>
      <w:r w:rsidRPr="001D5825">
        <w:rPr>
          <w:sz w:val="24"/>
          <w:szCs w:val="24"/>
        </w:rPr>
        <w:t>1</w:t>
      </w:r>
      <w:r>
        <w:rPr>
          <w:sz w:val="24"/>
          <w:szCs w:val="24"/>
        </w:rPr>
        <w:t>0</w:t>
      </w:r>
      <w:r w:rsidRPr="001D5825">
        <w:rPr>
          <w:sz w:val="24"/>
          <w:szCs w:val="24"/>
        </w:rPr>
        <w:t>.1. Настоящий Контракт составлен в двух экземплярах, имеющих одинаковую юридическую силу, по одному для каждой из Сторон.</w:t>
      </w:r>
    </w:p>
    <w:p w:rsidR="008F5A86" w:rsidRPr="001D5825" w:rsidRDefault="008F5A86" w:rsidP="008F5A86">
      <w:pPr>
        <w:jc w:val="both"/>
        <w:rPr>
          <w:sz w:val="24"/>
          <w:szCs w:val="24"/>
        </w:rPr>
      </w:pPr>
      <w:r w:rsidRPr="001D5825">
        <w:rPr>
          <w:sz w:val="24"/>
          <w:szCs w:val="24"/>
        </w:rPr>
        <w:lastRenderedPageBreak/>
        <w:t>1</w:t>
      </w:r>
      <w:r>
        <w:rPr>
          <w:sz w:val="24"/>
          <w:szCs w:val="24"/>
        </w:rPr>
        <w:t>0</w:t>
      </w:r>
      <w:r w:rsidRPr="001D5825">
        <w:rPr>
          <w:sz w:val="24"/>
          <w:szCs w:val="24"/>
        </w:rPr>
        <w:t>.2. Контракт вступает в силу с момента его подписания Сторонами и действует до</w:t>
      </w:r>
      <w:r>
        <w:rPr>
          <w:sz w:val="24"/>
          <w:szCs w:val="24"/>
        </w:rPr>
        <w:t xml:space="preserve"> </w:t>
      </w:r>
      <w:r w:rsidR="0047373D">
        <w:rPr>
          <w:sz w:val="24"/>
          <w:szCs w:val="24"/>
        </w:rPr>
        <w:t>_________________________________________</w:t>
      </w:r>
      <w:bookmarkStart w:id="0" w:name="_GoBack"/>
      <w:bookmarkEnd w:id="0"/>
      <w:r w:rsidRPr="001D5825">
        <w:rPr>
          <w:sz w:val="24"/>
          <w:szCs w:val="24"/>
        </w:rPr>
        <w:t>.</w:t>
      </w:r>
    </w:p>
    <w:p w:rsidR="008F5A86" w:rsidRPr="001D5825" w:rsidRDefault="008F5A86" w:rsidP="008F5A86">
      <w:pPr>
        <w:jc w:val="both"/>
        <w:rPr>
          <w:sz w:val="24"/>
          <w:szCs w:val="24"/>
        </w:rPr>
      </w:pPr>
      <w:r w:rsidRPr="001D5825">
        <w:rPr>
          <w:sz w:val="24"/>
          <w:szCs w:val="24"/>
        </w:rPr>
        <w:t>1</w:t>
      </w:r>
      <w:r>
        <w:rPr>
          <w:sz w:val="24"/>
          <w:szCs w:val="24"/>
        </w:rPr>
        <w:t>0</w:t>
      </w:r>
      <w:r w:rsidRPr="001D5825">
        <w:rPr>
          <w:sz w:val="24"/>
          <w:szCs w:val="24"/>
        </w:rPr>
        <w:t>.3. Настоящий Контракт может быть расторгнут исключительно по соглашению Сторон или</w:t>
      </w:r>
      <w:r>
        <w:rPr>
          <w:sz w:val="24"/>
          <w:szCs w:val="24"/>
        </w:rPr>
        <w:t xml:space="preserve"> по </w:t>
      </w:r>
      <w:r w:rsidRPr="001D5825">
        <w:rPr>
          <w:sz w:val="24"/>
          <w:szCs w:val="24"/>
        </w:rPr>
        <w:t>решени</w:t>
      </w:r>
      <w:r w:rsidRPr="0080263D">
        <w:rPr>
          <w:sz w:val="24"/>
          <w:szCs w:val="24"/>
        </w:rPr>
        <w:t>ю</w:t>
      </w:r>
      <w:r w:rsidRPr="001D5825">
        <w:rPr>
          <w:sz w:val="24"/>
          <w:szCs w:val="24"/>
        </w:rPr>
        <w:t xml:space="preserve"> суда по основаниям, предусмотренным гражданским законодательством. </w:t>
      </w:r>
    </w:p>
    <w:p w:rsidR="008F5A86" w:rsidRPr="001D5825" w:rsidRDefault="008F5A86" w:rsidP="008F5A86">
      <w:pPr>
        <w:jc w:val="both"/>
        <w:rPr>
          <w:sz w:val="24"/>
          <w:szCs w:val="24"/>
        </w:rPr>
      </w:pPr>
      <w:r w:rsidRPr="001D5825">
        <w:rPr>
          <w:sz w:val="24"/>
          <w:szCs w:val="24"/>
        </w:rPr>
        <w:t>1</w:t>
      </w:r>
      <w:r>
        <w:rPr>
          <w:sz w:val="24"/>
          <w:szCs w:val="24"/>
        </w:rPr>
        <w:t>0</w:t>
      </w:r>
      <w:r w:rsidRPr="001D5825">
        <w:rPr>
          <w:sz w:val="24"/>
          <w:szCs w:val="24"/>
        </w:rPr>
        <w:t>.</w:t>
      </w:r>
      <w:r>
        <w:rPr>
          <w:sz w:val="24"/>
          <w:szCs w:val="24"/>
        </w:rPr>
        <w:t>4</w:t>
      </w:r>
      <w:r w:rsidRPr="001D5825">
        <w:rPr>
          <w:sz w:val="24"/>
          <w:szCs w:val="24"/>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8F5A86" w:rsidRPr="001D5825" w:rsidRDefault="008F5A86" w:rsidP="008F5A86">
      <w:pPr>
        <w:jc w:val="both"/>
        <w:rPr>
          <w:sz w:val="24"/>
          <w:szCs w:val="24"/>
        </w:rPr>
      </w:pPr>
      <w:r w:rsidRPr="001D5825">
        <w:rPr>
          <w:sz w:val="24"/>
          <w:szCs w:val="24"/>
        </w:rPr>
        <w:t>1</w:t>
      </w:r>
      <w:r>
        <w:rPr>
          <w:sz w:val="24"/>
          <w:szCs w:val="24"/>
        </w:rPr>
        <w:t>0</w:t>
      </w:r>
      <w:r w:rsidRPr="001D5825">
        <w:rPr>
          <w:sz w:val="24"/>
          <w:szCs w:val="24"/>
        </w:rPr>
        <w:t>.</w:t>
      </w:r>
      <w:r>
        <w:rPr>
          <w:sz w:val="24"/>
          <w:szCs w:val="24"/>
        </w:rPr>
        <w:t>5</w:t>
      </w:r>
      <w:r w:rsidRPr="001D5825">
        <w:rPr>
          <w:sz w:val="24"/>
          <w:szCs w:val="24"/>
        </w:rPr>
        <w:t>.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F5A86" w:rsidRDefault="008F5A86" w:rsidP="008F5A86">
      <w:pPr>
        <w:jc w:val="both"/>
        <w:rPr>
          <w:sz w:val="24"/>
          <w:szCs w:val="24"/>
        </w:rPr>
      </w:pPr>
      <w:r w:rsidRPr="001D5825">
        <w:rPr>
          <w:sz w:val="24"/>
          <w:szCs w:val="24"/>
        </w:rPr>
        <w:t>1</w:t>
      </w:r>
      <w:r>
        <w:rPr>
          <w:sz w:val="24"/>
          <w:szCs w:val="24"/>
        </w:rPr>
        <w:t>0</w:t>
      </w:r>
      <w:r w:rsidRPr="001D5825">
        <w:rPr>
          <w:sz w:val="24"/>
          <w:szCs w:val="24"/>
        </w:rPr>
        <w:t>.</w:t>
      </w:r>
      <w:r>
        <w:rPr>
          <w:sz w:val="24"/>
          <w:szCs w:val="24"/>
        </w:rPr>
        <w:t>6</w:t>
      </w:r>
      <w:r w:rsidRPr="001D5825">
        <w:rPr>
          <w:sz w:val="24"/>
          <w:szCs w:val="24"/>
        </w:rPr>
        <w:t>. Вопросы, не урегулированные настоящим Контрактом, разрешаются в соответствии с действующим законодательством Российской Федерации.</w:t>
      </w:r>
    </w:p>
    <w:p w:rsidR="008F5A86" w:rsidRPr="001D5825" w:rsidRDefault="008F5A86" w:rsidP="008F5A86">
      <w:pPr>
        <w:jc w:val="both"/>
        <w:rPr>
          <w:sz w:val="24"/>
          <w:szCs w:val="24"/>
        </w:rPr>
      </w:pPr>
    </w:p>
    <w:p w:rsidR="008F5A86" w:rsidRPr="001D5825" w:rsidRDefault="008F5A86" w:rsidP="008F5A86">
      <w:pPr>
        <w:jc w:val="center"/>
        <w:rPr>
          <w:b/>
          <w:sz w:val="24"/>
          <w:szCs w:val="24"/>
        </w:rPr>
      </w:pPr>
      <w:r w:rsidRPr="001D5825">
        <w:rPr>
          <w:b/>
          <w:sz w:val="24"/>
          <w:szCs w:val="24"/>
        </w:rPr>
        <w:t>1</w:t>
      </w:r>
      <w:r>
        <w:rPr>
          <w:b/>
          <w:sz w:val="24"/>
          <w:szCs w:val="24"/>
        </w:rPr>
        <w:t>1</w:t>
      </w:r>
      <w:r w:rsidRPr="001D5825">
        <w:rPr>
          <w:b/>
          <w:sz w:val="24"/>
          <w:szCs w:val="24"/>
        </w:rPr>
        <w:t>. Адреса, реквизиты и подписи сторон:</w:t>
      </w:r>
    </w:p>
    <w:p w:rsidR="008F5A86" w:rsidRPr="001D5825" w:rsidRDefault="008F5A86" w:rsidP="008F5A86">
      <w:pPr>
        <w:jc w:val="center"/>
        <w:rPr>
          <w:b/>
          <w:sz w:val="24"/>
          <w:szCs w:val="24"/>
        </w:rPr>
      </w:pPr>
    </w:p>
    <w:tbl>
      <w:tblPr>
        <w:tblW w:w="0" w:type="auto"/>
        <w:tblLook w:val="01E0" w:firstRow="1" w:lastRow="1" w:firstColumn="1" w:lastColumn="1" w:noHBand="0" w:noVBand="0"/>
      </w:tblPr>
      <w:tblGrid>
        <w:gridCol w:w="4994"/>
        <w:gridCol w:w="4576"/>
      </w:tblGrid>
      <w:tr w:rsidR="008F5A86" w:rsidRPr="00E71383" w:rsidTr="008A010F">
        <w:tc>
          <w:tcPr>
            <w:tcW w:w="4994" w:type="dxa"/>
          </w:tcPr>
          <w:p w:rsidR="008F5A86" w:rsidRPr="00E71383" w:rsidRDefault="008F5A86" w:rsidP="008A010F">
            <w:pPr>
              <w:rPr>
                <w:b/>
                <w:sz w:val="24"/>
                <w:szCs w:val="24"/>
              </w:rPr>
            </w:pPr>
            <w:r w:rsidRPr="00E71383">
              <w:rPr>
                <w:b/>
                <w:sz w:val="24"/>
                <w:szCs w:val="24"/>
              </w:rPr>
              <w:t>Заказчик:</w:t>
            </w:r>
          </w:p>
          <w:p w:rsidR="008F5A86" w:rsidRPr="00E71383" w:rsidRDefault="008F5A86" w:rsidP="008A010F">
            <w:pPr>
              <w:pStyle w:val="4"/>
              <w:numPr>
                <w:ilvl w:val="0"/>
                <w:numId w:val="0"/>
              </w:numPr>
              <w:tabs>
                <w:tab w:val="left" w:pos="708"/>
              </w:tabs>
              <w:spacing w:before="0" w:after="0"/>
              <w:rPr>
                <w:rFonts w:ascii="Times New Roman" w:hAnsi="Times New Roman"/>
                <w:b w:val="0"/>
                <w:szCs w:val="24"/>
              </w:rPr>
            </w:pPr>
            <w:r>
              <w:rPr>
                <w:rFonts w:ascii="Times New Roman" w:hAnsi="Times New Roman"/>
                <w:b w:val="0"/>
                <w:szCs w:val="24"/>
              </w:rPr>
              <w:t>Администрация города Иванова</w:t>
            </w:r>
            <w:r w:rsidRPr="00E71383">
              <w:rPr>
                <w:rFonts w:ascii="Times New Roman" w:hAnsi="Times New Roman"/>
                <w:b w:val="0"/>
                <w:szCs w:val="24"/>
              </w:rPr>
              <w:t xml:space="preserve">           </w:t>
            </w:r>
          </w:p>
          <w:p w:rsidR="008F5A86" w:rsidRDefault="008F5A86" w:rsidP="008A010F">
            <w:pPr>
              <w:jc w:val="both"/>
              <w:rPr>
                <w:sz w:val="24"/>
                <w:szCs w:val="24"/>
              </w:rPr>
            </w:pPr>
            <w:r>
              <w:rPr>
                <w:sz w:val="24"/>
                <w:szCs w:val="24"/>
              </w:rPr>
              <w:t>Юридический а</w:t>
            </w:r>
            <w:r w:rsidRPr="00E71383">
              <w:rPr>
                <w:sz w:val="24"/>
                <w:szCs w:val="24"/>
              </w:rPr>
              <w:t>дрес:</w:t>
            </w:r>
            <w:r>
              <w:rPr>
                <w:sz w:val="24"/>
                <w:szCs w:val="24"/>
              </w:rPr>
              <w:t xml:space="preserve"> 153000, г.Иваново,</w:t>
            </w:r>
            <w:r>
              <w:rPr>
                <w:sz w:val="24"/>
                <w:szCs w:val="24"/>
              </w:rPr>
              <w:br/>
              <w:t xml:space="preserve"> пл. Революции, д.6</w:t>
            </w:r>
          </w:p>
          <w:p w:rsidR="008F5A86" w:rsidRDefault="008F5A86" w:rsidP="008A010F">
            <w:pPr>
              <w:jc w:val="both"/>
              <w:rPr>
                <w:sz w:val="24"/>
                <w:szCs w:val="24"/>
              </w:rPr>
            </w:pPr>
            <w:r>
              <w:rPr>
                <w:sz w:val="24"/>
                <w:szCs w:val="24"/>
              </w:rPr>
              <w:t xml:space="preserve">Фактический адрес: 153000, г.Иваново, </w:t>
            </w:r>
            <w:r>
              <w:rPr>
                <w:sz w:val="24"/>
                <w:szCs w:val="24"/>
              </w:rPr>
              <w:br/>
              <w:t>пл. Революции, д.6</w:t>
            </w:r>
          </w:p>
          <w:p w:rsidR="008F5A86" w:rsidRDefault="008F5A86" w:rsidP="008A010F">
            <w:pPr>
              <w:jc w:val="both"/>
              <w:rPr>
                <w:sz w:val="24"/>
                <w:szCs w:val="24"/>
              </w:rPr>
            </w:pPr>
            <w:r>
              <w:rPr>
                <w:sz w:val="24"/>
                <w:szCs w:val="24"/>
              </w:rPr>
              <w:t>ИНН/КПП 3728012487/370201001</w:t>
            </w:r>
          </w:p>
          <w:p w:rsidR="008F5A86" w:rsidRDefault="008F5A86" w:rsidP="008A010F">
            <w:pPr>
              <w:jc w:val="both"/>
              <w:rPr>
                <w:sz w:val="24"/>
                <w:szCs w:val="24"/>
              </w:rPr>
            </w:pPr>
            <w:r>
              <w:rPr>
                <w:sz w:val="24"/>
                <w:szCs w:val="24"/>
              </w:rPr>
              <w:t>р/с №40204810800000000054</w:t>
            </w:r>
          </w:p>
          <w:p w:rsidR="008F5A86" w:rsidRDefault="008F5A86" w:rsidP="008A010F">
            <w:pPr>
              <w:jc w:val="both"/>
              <w:rPr>
                <w:sz w:val="24"/>
                <w:szCs w:val="24"/>
              </w:rPr>
            </w:pPr>
            <w:r>
              <w:rPr>
                <w:sz w:val="24"/>
                <w:szCs w:val="24"/>
              </w:rPr>
              <w:t>в ГРКЦ ГУ Банка России по Ивановской области г. Иваново</w:t>
            </w:r>
          </w:p>
          <w:p w:rsidR="008F5A86" w:rsidRPr="00E71383" w:rsidRDefault="008F5A86" w:rsidP="008A010F">
            <w:pPr>
              <w:jc w:val="both"/>
              <w:rPr>
                <w:sz w:val="24"/>
                <w:szCs w:val="24"/>
              </w:rPr>
            </w:pPr>
            <w:r>
              <w:rPr>
                <w:sz w:val="24"/>
                <w:szCs w:val="24"/>
              </w:rPr>
              <w:t>БИК 042406001</w:t>
            </w:r>
          </w:p>
          <w:p w:rsidR="008F5A86" w:rsidRDefault="008F5A86" w:rsidP="008A010F">
            <w:pPr>
              <w:jc w:val="both"/>
              <w:rPr>
                <w:sz w:val="24"/>
                <w:szCs w:val="24"/>
              </w:rPr>
            </w:pPr>
          </w:p>
          <w:p w:rsidR="008F5A86" w:rsidRDefault="008F5A86" w:rsidP="008A010F">
            <w:pPr>
              <w:jc w:val="both"/>
              <w:rPr>
                <w:sz w:val="24"/>
                <w:szCs w:val="24"/>
              </w:rPr>
            </w:pPr>
          </w:p>
          <w:p w:rsidR="008F5A86" w:rsidRPr="00A312BE" w:rsidRDefault="008F5A86" w:rsidP="008A010F">
            <w:pPr>
              <w:rPr>
                <w:sz w:val="24"/>
                <w:szCs w:val="24"/>
              </w:rPr>
            </w:pPr>
            <w:r>
              <w:rPr>
                <w:sz w:val="24"/>
                <w:szCs w:val="24"/>
              </w:rPr>
              <w:t>Заместитель главы Администрации города Иванова, руководитель аппарата Администрации города Иванова</w:t>
            </w:r>
          </w:p>
          <w:p w:rsidR="008F5A86" w:rsidRDefault="008F5A86" w:rsidP="008A010F">
            <w:pPr>
              <w:jc w:val="both"/>
              <w:rPr>
                <w:sz w:val="24"/>
                <w:szCs w:val="24"/>
              </w:rPr>
            </w:pPr>
          </w:p>
          <w:p w:rsidR="008F5A86" w:rsidRPr="00A312BE" w:rsidRDefault="008F5A86" w:rsidP="008A010F">
            <w:pPr>
              <w:jc w:val="both"/>
              <w:rPr>
                <w:sz w:val="24"/>
                <w:szCs w:val="24"/>
              </w:rPr>
            </w:pPr>
          </w:p>
          <w:p w:rsidR="008F5A86" w:rsidRPr="00A312BE" w:rsidRDefault="008F5A86" w:rsidP="008A010F">
            <w:pPr>
              <w:jc w:val="both"/>
              <w:rPr>
                <w:sz w:val="24"/>
                <w:szCs w:val="24"/>
              </w:rPr>
            </w:pPr>
            <w:r w:rsidRPr="00A312BE">
              <w:rPr>
                <w:sz w:val="24"/>
                <w:szCs w:val="24"/>
              </w:rPr>
              <w:t>________</w:t>
            </w:r>
            <w:r>
              <w:rPr>
                <w:sz w:val="24"/>
                <w:szCs w:val="24"/>
              </w:rPr>
              <w:t>_____________ А.А. Параничев</w:t>
            </w:r>
          </w:p>
          <w:p w:rsidR="008F5A86" w:rsidRPr="00A312BE" w:rsidRDefault="008F5A86" w:rsidP="008A010F">
            <w:pPr>
              <w:rPr>
                <w:sz w:val="24"/>
                <w:szCs w:val="24"/>
              </w:rPr>
            </w:pPr>
            <w:r w:rsidRPr="00A312BE">
              <w:rPr>
                <w:sz w:val="24"/>
                <w:szCs w:val="24"/>
              </w:rPr>
              <w:t>м.п.</w:t>
            </w:r>
          </w:p>
          <w:p w:rsidR="008F5A86" w:rsidRPr="00E71383" w:rsidRDefault="008F5A86" w:rsidP="008A010F">
            <w:pPr>
              <w:rPr>
                <w:i/>
                <w:sz w:val="24"/>
                <w:szCs w:val="24"/>
              </w:rPr>
            </w:pPr>
          </w:p>
          <w:p w:rsidR="008F5A86" w:rsidRPr="00E71383" w:rsidRDefault="008F5A86" w:rsidP="008A010F">
            <w:pPr>
              <w:rPr>
                <w:i/>
                <w:sz w:val="24"/>
                <w:szCs w:val="24"/>
              </w:rPr>
            </w:pPr>
          </w:p>
        </w:tc>
        <w:tc>
          <w:tcPr>
            <w:tcW w:w="4576" w:type="dxa"/>
          </w:tcPr>
          <w:p w:rsidR="008F5A86" w:rsidRPr="00E71383" w:rsidRDefault="008F5A86" w:rsidP="008A010F">
            <w:pPr>
              <w:rPr>
                <w:b/>
                <w:sz w:val="24"/>
                <w:szCs w:val="24"/>
              </w:rPr>
            </w:pPr>
            <w:r w:rsidRPr="00E71383">
              <w:rPr>
                <w:b/>
                <w:sz w:val="24"/>
                <w:szCs w:val="24"/>
              </w:rPr>
              <w:t>Поставщик:</w:t>
            </w: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Pr="00E71383" w:rsidRDefault="008F5A86" w:rsidP="008A010F">
            <w:pPr>
              <w:rPr>
                <w:sz w:val="24"/>
                <w:szCs w:val="24"/>
              </w:rPr>
            </w:pPr>
          </w:p>
          <w:p w:rsidR="008F5A86" w:rsidRDefault="008F5A86" w:rsidP="008A010F">
            <w:pPr>
              <w:rPr>
                <w:sz w:val="24"/>
                <w:szCs w:val="24"/>
              </w:rPr>
            </w:pPr>
            <w:r w:rsidRPr="00E71383">
              <w:rPr>
                <w:sz w:val="24"/>
                <w:szCs w:val="24"/>
              </w:rPr>
              <w:t>____________</w:t>
            </w:r>
            <w:r>
              <w:rPr>
                <w:sz w:val="24"/>
                <w:szCs w:val="24"/>
              </w:rPr>
              <w:t xml:space="preserve">____________ </w:t>
            </w:r>
          </w:p>
          <w:p w:rsidR="008F5A86" w:rsidRPr="00C135EC" w:rsidRDefault="008F5A86" w:rsidP="008A010F">
            <w:pPr>
              <w:rPr>
                <w:i/>
                <w:sz w:val="24"/>
                <w:szCs w:val="24"/>
              </w:rPr>
            </w:pPr>
            <w:r w:rsidRPr="00BA5FDD">
              <w:rPr>
                <w:sz w:val="24"/>
                <w:szCs w:val="24"/>
              </w:rPr>
              <w:t>м.п</w:t>
            </w:r>
            <w:r>
              <w:rPr>
                <w:i/>
                <w:sz w:val="24"/>
                <w:szCs w:val="24"/>
              </w:rPr>
              <w:t>.</w:t>
            </w:r>
          </w:p>
          <w:p w:rsidR="008F5A86" w:rsidRPr="00E71383" w:rsidRDefault="008F5A86" w:rsidP="008A010F">
            <w:pPr>
              <w:rPr>
                <w:sz w:val="24"/>
                <w:szCs w:val="24"/>
              </w:rPr>
            </w:pPr>
          </w:p>
        </w:tc>
      </w:tr>
    </w:tbl>
    <w:p w:rsidR="008F5A86" w:rsidRPr="00D3473E" w:rsidRDefault="008F5A86" w:rsidP="008F5A86">
      <w:pPr>
        <w:spacing w:before="120"/>
        <w:jc w:val="center"/>
        <w:rPr>
          <w:b/>
          <w:sz w:val="24"/>
          <w:szCs w:val="24"/>
        </w:rPr>
      </w:pPr>
    </w:p>
    <w:tbl>
      <w:tblPr>
        <w:tblW w:w="0" w:type="auto"/>
        <w:jc w:val="center"/>
        <w:tblInd w:w="-142" w:type="dxa"/>
        <w:tblLook w:val="0000" w:firstRow="0" w:lastRow="0" w:firstColumn="0" w:lastColumn="0" w:noHBand="0" w:noVBand="0"/>
      </w:tblPr>
      <w:tblGrid>
        <w:gridCol w:w="4773"/>
        <w:gridCol w:w="4406"/>
      </w:tblGrid>
      <w:tr w:rsidR="008F5A86" w:rsidRPr="00D3473E" w:rsidTr="008A010F">
        <w:trPr>
          <w:jc w:val="center"/>
        </w:trPr>
        <w:tc>
          <w:tcPr>
            <w:tcW w:w="4773" w:type="dxa"/>
          </w:tcPr>
          <w:p w:rsidR="008F5A86" w:rsidRPr="00D3473E" w:rsidRDefault="008F5A86" w:rsidP="008A010F">
            <w:pPr>
              <w:tabs>
                <w:tab w:val="left" w:pos="0"/>
              </w:tabs>
              <w:rPr>
                <w:sz w:val="24"/>
                <w:szCs w:val="24"/>
              </w:rPr>
            </w:pPr>
          </w:p>
        </w:tc>
        <w:tc>
          <w:tcPr>
            <w:tcW w:w="4406" w:type="dxa"/>
          </w:tcPr>
          <w:p w:rsidR="008F5A86" w:rsidRPr="00D3473E" w:rsidRDefault="008F5A86" w:rsidP="008A010F">
            <w:pPr>
              <w:jc w:val="center"/>
              <w:rPr>
                <w:sz w:val="24"/>
                <w:szCs w:val="24"/>
              </w:rPr>
            </w:pPr>
          </w:p>
        </w:tc>
      </w:tr>
    </w:tbl>
    <w:p w:rsidR="008F5A86" w:rsidRPr="00820724" w:rsidRDefault="008F5A86" w:rsidP="008F5A86">
      <w:pPr>
        <w:pStyle w:val="ConsNormal"/>
        <w:widowControl/>
        <w:rPr>
          <w:rFonts w:ascii="Times New Roman" w:hAnsi="Times New Roman" w:cs="Times New Roman"/>
          <w:bCs/>
          <w:sz w:val="24"/>
          <w:szCs w:val="24"/>
        </w:rPr>
      </w:pPr>
      <w:r w:rsidRPr="00820724">
        <w:rPr>
          <w:rFonts w:ascii="Times New Roman" w:hAnsi="Times New Roman" w:cs="Times New Roman"/>
          <w:bCs/>
          <w:sz w:val="24"/>
          <w:szCs w:val="24"/>
        </w:rPr>
        <w:br w:type="page"/>
      </w:r>
      <w:r>
        <w:rPr>
          <w:rFonts w:ascii="Times New Roman" w:hAnsi="Times New Roman" w:cs="Times New Roman"/>
          <w:bCs/>
          <w:sz w:val="24"/>
          <w:szCs w:val="24"/>
        </w:rPr>
        <w:lastRenderedPageBreak/>
        <w:t xml:space="preserve">                                                                                 </w:t>
      </w:r>
      <w:r w:rsidRPr="00820724">
        <w:rPr>
          <w:rFonts w:ascii="Times New Roman" w:hAnsi="Times New Roman" w:cs="Times New Roman"/>
          <w:bCs/>
          <w:sz w:val="24"/>
          <w:szCs w:val="24"/>
        </w:rPr>
        <w:t>Приложение №1</w:t>
      </w:r>
    </w:p>
    <w:p w:rsidR="008F5A86" w:rsidRPr="00820724" w:rsidRDefault="008F5A86" w:rsidP="008F5A86">
      <w:pPr>
        <w:pStyle w:val="ConsNormal"/>
        <w:widowControl/>
        <w:ind w:firstLine="0"/>
        <w:rPr>
          <w:rFonts w:ascii="Times New Roman" w:hAnsi="Times New Roman" w:cs="Times New Roman"/>
          <w:bCs/>
          <w:sz w:val="24"/>
          <w:szCs w:val="24"/>
        </w:rPr>
      </w:pPr>
      <w:r>
        <w:rPr>
          <w:rFonts w:ascii="Times New Roman" w:hAnsi="Times New Roman" w:cs="Times New Roman"/>
          <w:bCs/>
          <w:sz w:val="24"/>
          <w:szCs w:val="24"/>
        </w:rPr>
        <w:t xml:space="preserve">                                                                                             </w:t>
      </w:r>
      <w:r w:rsidRPr="00820724">
        <w:rPr>
          <w:rFonts w:ascii="Times New Roman" w:hAnsi="Times New Roman" w:cs="Times New Roman"/>
          <w:bCs/>
          <w:sz w:val="24"/>
          <w:szCs w:val="24"/>
        </w:rPr>
        <w:t>к</w:t>
      </w:r>
      <w:r>
        <w:rPr>
          <w:rFonts w:ascii="Times New Roman" w:hAnsi="Times New Roman" w:cs="Times New Roman"/>
          <w:bCs/>
          <w:sz w:val="24"/>
          <w:szCs w:val="24"/>
        </w:rPr>
        <w:t xml:space="preserve"> контракту № </w:t>
      </w:r>
    </w:p>
    <w:p w:rsidR="008F5A86" w:rsidRDefault="008F5A86" w:rsidP="008F5A86">
      <w:pPr>
        <w:pStyle w:val="ConsNormal"/>
        <w:widowControl/>
      </w:pPr>
      <w:r>
        <w:t xml:space="preserve">                                                                                 </w:t>
      </w:r>
      <w:r w:rsidRPr="00820724">
        <w:t>от «__</w:t>
      </w:r>
      <w:r>
        <w:t>__» ___________ 2012</w:t>
      </w:r>
      <w:r w:rsidRPr="00820724">
        <w:t xml:space="preserve"> г.</w:t>
      </w:r>
    </w:p>
    <w:p w:rsidR="008F5A86" w:rsidRPr="00C135EC" w:rsidRDefault="008F5A86" w:rsidP="008F5A86">
      <w:pPr>
        <w:pStyle w:val="ConsNormal"/>
        <w:widowControl/>
        <w:rPr>
          <w:rFonts w:ascii="Times New Roman" w:hAnsi="Times New Roman" w:cs="Times New Roman"/>
          <w:sz w:val="24"/>
          <w:szCs w:val="24"/>
        </w:rPr>
      </w:pPr>
      <w:r w:rsidRPr="00C135EC">
        <w:t xml:space="preserve">                                                             </w:t>
      </w:r>
      <w:r w:rsidRPr="00C135EC">
        <w:rPr>
          <w:rFonts w:ascii="Times New Roman" w:hAnsi="Times New Roman" w:cs="Times New Roman"/>
          <w:sz w:val="24"/>
          <w:szCs w:val="24"/>
        </w:rPr>
        <w:t>Спецификация на товар</w:t>
      </w: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95"/>
        <w:gridCol w:w="3260"/>
        <w:gridCol w:w="1440"/>
        <w:gridCol w:w="1440"/>
        <w:gridCol w:w="1440"/>
      </w:tblGrid>
      <w:tr w:rsidR="008F5A86" w:rsidRPr="00C135EC" w:rsidTr="008A010F">
        <w:trPr>
          <w:trHeight w:val="364"/>
        </w:trPr>
        <w:tc>
          <w:tcPr>
            <w:tcW w:w="540" w:type="dxa"/>
          </w:tcPr>
          <w:p w:rsidR="008F5A86" w:rsidRPr="0072523A" w:rsidRDefault="008F5A86" w:rsidP="008A010F">
            <w:pPr>
              <w:pStyle w:val="ConsPlusNormal"/>
              <w:suppressAutoHyphens/>
              <w:ind w:firstLine="0"/>
              <w:jc w:val="center"/>
              <w:rPr>
                <w:rFonts w:ascii="Times New Roman" w:hAnsi="Times New Roman"/>
              </w:rPr>
            </w:pPr>
            <w:r w:rsidRPr="0072523A">
              <w:rPr>
                <w:rFonts w:ascii="Times New Roman" w:hAnsi="Times New Roman"/>
              </w:rPr>
              <w:t>№ п/п</w:t>
            </w:r>
          </w:p>
        </w:tc>
        <w:tc>
          <w:tcPr>
            <w:tcW w:w="1695" w:type="dxa"/>
          </w:tcPr>
          <w:p w:rsidR="008F5A86" w:rsidRPr="0072523A" w:rsidRDefault="008F5A86" w:rsidP="008A010F">
            <w:pPr>
              <w:pStyle w:val="ConsPlusNormal"/>
              <w:suppressAutoHyphens/>
              <w:ind w:firstLine="0"/>
              <w:jc w:val="center"/>
              <w:rPr>
                <w:rFonts w:ascii="Times New Roman" w:hAnsi="Times New Roman"/>
              </w:rPr>
            </w:pPr>
            <w:r w:rsidRPr="0072523A">
              <w:rPr>
                <w:rFonts w:ascii="Times New Roman" w:hAnsi="Times New Roman"/>
              </w:rPr>
              <w:t xml:space="preserve">Наименование </w:t>
            </w:r>
            <w:r>
              <w:rPr>
                <w:rFonts w:ascii="Times New Roman" w:hAnsi="Times New Roman"/>
              </w:rPr>
              <w:t>товара</w:t>
            </w:r>
          </w:p>
        </w:tc>
        <w:tc>
          <w:tcPr>
            <w:tcW w:w="3260" w:type="dxa"/>
          </w:tcPr>
          <w:p w:rsidR="008F5A86" w:rsidRPr="0072523A" w:rsidRDefault="008F5A86" w:rsidP="008A010F">
            <w:pPr>
              <w:pStyle w:val="ConsPlusNormal"/>
              <w:suppressAutoHyphens/>
              <w:ind w:firstLine="0"/>
              <w:jc w:val="center"/>
              <w:rPr>
                <w:rFonts w:ascii="Times New Roman" w:hAnsi="Times New Roman"/>
              </w:rPr>
            </w:pPr>
            <w:r w:rsidRPr="0072523A">
              <w:rPr>
                <w:rFonts w:ascii="Times New Roman" w:hAnsi="Times New Roman"/>
              </w:rPr>
              <w:t xml:space="preserve">Технические характеристики </w:t>
            </w:r>
            <w:r>
              <w:rPr>
                <w:rFonts w:ascii="Times New Roman" w:hAnsi="Times New Roman"/>
              </w:rPr>
              <w:t>товара</w:t>
            </w:r>
          </w:p>
        </w:tc>
        <w:tc>
          <w:tcPr>
            <w:tcW w:w="1440" w:type="dxa"/>
          </w:tcPr>
          <w:p w:rsidR="008F5A86" w:rsidRPr="0072523A" w:rsidRDefault="008F5A86" w:rsidP="008A010F">
            <w:pPr>
              <w:pStyle w:val="ConsPlusNormal"/>
              <w:suppressAutoHyphens/>
              <w:ind w:firstLine="0"/>
              <w:jc w:val="center"/>
              <w:rPr>
                <w:rFonts w:ascii="Times New Roman" w:hAnsi="Times New Roman"/>
              </w:rPr>
            </w:pPr>
            <w:r w:rsidRPr="0072523A">
              <w:rPr>
                <w:rFonts w:ascii="Times New Roman" w:hAnsi="Times New Roman"/>
              </w:rPr>
              <w:t>Количество</w:t>
            </w:r>
          </w:p>
        </w:tc>
        <w:tc>
          <w:tcPr>
            <w:tcW w:w="1440" w:type="dxa"/>
          </w:tcPr>
          <w:p w:rsidR="008F5A86" w:rsidRPr="0072523A" w:rsidRDefault="008F5A86" w:rsidP="008A010F">
            <w:pPr>
              <w:pStyle w:val="ConsPlusNormal"/>
              <w:suppressAutoHyphens/>
              <w:ind w:firstLine="0"/>
              <w:jc w:val="center"/>
              <w:rPr>
                <w:rFonts w:ascii="Times New Roman" w:hAnsi="Times New Roman"/>
              </w:rPr>
            </w:pPr>
            <w:r>
              <w:rPr>
                <w:rFonts w:ascii="Times New Roman" w:hAnsi="Times New Roman"/>
              </w:rPr>
              <w:t>Цена, руб. (с учетом НДС)</w:t>
            </w:r>
          </w:p>
        </w:tc>
        <w:tc>
          <w:tcPr>
            <w:tcW w:w="1440" w:type="dxa"/>
          </w:tcPr>
          <w:p w:rsidR="008F5A86" w:rsidRPr="0072523A" w:rsidRDefault="008F5A86" w:rsidP="008A010F">
            <w:pPr>
              <w:pStyle w:val="ConsPlusNormal"/>
              <w:suppressAutoHyphens/>
              <w:ind w:firstLine="0"/>
              <w:jc w:val="center"/>
              <w:rPr>
                <w:rFonts w:ascii="Times New Roman" w:hAnsi="Times New Roman"/>
              </w:rPr>
            </w:pPr>
            <w:r>
              <w:rPr>
                <w:rFonts w:ascii="Times New Roman" w:hAnsi="Times New Roman"/>
              </w:rPr>
              <w:t>Стоимость, руб. (с учетом НДС)</w:t>
            </w:r>
          </w:p>
        </w:tc>
      </w:tr>
      <w:tr w:rsidR="008F5A86" w:rsidRPr="00C135EC" w:rsidTr="008A010F">
        <w:trPr>
          <w:trHeight w:val="58"/>
        </w:trPr>
        <w:tc>
          <w:tcPr>
            <w:tcW w:w="6935" w:type="dxa"/>
            <w:gridSpan w:val="4"/>
          </w:tcPr>
          <w:p w:rsidR="008F5A86" w:rsidRPr="007238CA" w:rsidRDefault="008F5A86" w:rsidP="008A010F">
            <w:pPr>
              <w:jc w:val="right"/>
              <w:rPr>
                <w:rFonts w:ascii="Calibri" w:hAnsi="Calibri" w:cs="Calibri"/>
                <w:color w:val="000000"/>
              </w:rPr>
            </w:pPr>
          </w:p>
        </w:tc>
        <w:tc>
          <w:tcPr>
            <w:tcW w:w="1440" w:type="dxa"/>
          </w:tcPr>
          <w:p w:rsidR="008F5A86" w:rsidRPr="0045245A" w:rsidRDefault="008F5A86" w:rsidP="008A010F">
            <w:pPr>
              <w:shd w:val="clear" w:color="auto" w:fill="FFFFFF"/>
            </w:pPr>
          </w:p>
        </w:tc>
        <w:tc>
          <w:tcPr>
            <w:tcW w:w="1440" w:type="dxa"/>
          </w:tcPr>
          <w:p w:rsidR="008F5A86" w:rsidRPr="0045245A" w:rsidRDefault="008F5A86" w:rsidP="008A010F">
            <w:pPr>
              <w:shd w:val="clear" w:color="auto" w:fill="FFFFFF"/>
            </w:pPr>
          </w:p>
        </w:tc>
      </w:tr>
    </w:tbl>
    <w:p w:rsidR="008F5A86" w:rsidRDefault="008F5A86" w:rsidP="008F5A86"/>
    <w:p w:rsidR="008F5A86" w:rsidRDefault="008F5A86" w:rsidP="008F5A86"/>
    <w:tbl>
      <w:tblPr>
        <w:tblW w:w="0" w:type="auto"/>
        <w:tblLook w:val="01E0" w:firstRow="1" w:lastRow="1" w:firstColumn="1" w:lastColumn="1" w:noHBand="0" w:noVBand="0"/>
      </w:tblPr>
      <w:tblGrid>
        <w:gridCol w:w="4994"/>
        <w:gridCol w:w="4576"/>
      </w:tblGrid>
      <w:tr w:rsidR="008F5A86" w:rsidRPr="00E71383" w:rsidTr="008A010F">
        <w:trPr>
          <w:trHeight w:val="80"/>
        </w:trPr>
        <w:tc>
          <w:tcPr>
            <w:tcW w:w="4994" w:type="dxa"/>
          </w:tcPr>
          <w:p w:rsidR="008F5A86" w:rsidRPr="00087FD2" w:rsidRDefault="008F5A86" w:rsidP="008A010F">
            <w:pPr>
              <w:rPr>
                <w:b/>
                <w:sz w:val="24"/>
                <w:szCs w:val="24"/>
              </w:rPr>
            </w:pPr>
            <w:r w:rsidRPr="00087FD2">
              <w:rPr>
                <w:b/>
                <w:sz w:val="24"/>
                <w:szCs w:val="24"/>
              </w:rPr>
              <w:t>Заказчик:</w:t>
            </w:r>
          </w:p>
          <w:p w:rsidR="008F5A86" w:rsidRPr="0019477C" w:rsidRDefault="008F5A86" w:rsidP="008A010F">
            <w:pPr>
              <w:jc w:val="both"/>
              <w:rPr>
                <w:sz w:val="24"/>
                <w:szCs w:val="24"/>
              </w:rPr>
            </w:pPr>
          </w:p>
          <w:p w:rsidR="008F5A86" w:rsidRPr="00E71383" w:rsidRDefault="008F5A86" w:rsidP="008A010F">
            <w:pPr>
              <w:pStyle w:val="4"/>
              <w:numPr>
                <w:ilvl w:val="0"/>
                <w:numId w:val="0"/>
              </w:numPr>
              <w:tabs>
                <w:tab w:val="left" w:pos="708"/>
              </w:tabs>
              <w:spacing w:before="0" w:after="0"/>
              <w:rPr>
                <w:rFonts w:ascii="Times New Roman" w:hAnsi="Times New Roman"/>
                <w:b w:val="0"/>
                <w:szCs w:val="24"/>
              </w:rPr>
            </w:pPr>
            <w:r>
              <w:rPr>
                <w:rFonts w:ascii="Times New Roman" w:hAnsi="Times New Roman"/>
                <w:b w:val="0"/>
                <w:szCs w:val="24"/>
              </w:rPr>
              <w:t>Администрация города Иванова</w:t>
            </w:r>
            <w:r w:rsidRPr="00E71383">
              <w:rPr>
                <w:rFonts w:ascii="Times New Roman" w:hAnsi="Times New Roman"/>
                <w:b w:val="0"/>
                <w:szCs w:val="24"/>
              </w:rPr>
              <w:t xml:space="preserve">           </w:t>
            </w:r>
          </w:p>
          <w:p w:rsidR="008F5A86" w:rsidRDefault="008F5A86" w:rsidP="008A010F">
            <w:pPr>
              <w:jc w:val="both"/>
              <w:rPr>
                <w:sz w:val="24"/>
                <w:szCs w:val="24"/>
              </w:rPr>
            </w:pPr>
            <w:r>
              <w:rPr>
                <w:sz w:val="24"/>
                <w:szCs w:val="24"/>
              </w:rPr>
              <w:t xml:space="preserve">Юридический </w:t>
            </w:r>
            <w:r w:rsidRPr="00E71383">
              <w:rPr>
                <w:sz w:val="24"/>
                <w:szCs w:val="24"/>
              </w:rPr>
              <w:t>Адрес:</w:t>
            </w:r>
            <w:r>
              <w:rPr>
                <w:sz w:val="24"/>
                <w:szCs w:val="24"/>
              </w:rPr>
              <w:t xml:space="preserve"> 153000, г.Иваново, </w:t>
            </w:r>
            <w:r>
              <w:rPr>
                <w:sz w:val="24"/>
                <w:szCs w:val="24"/>
              </w:rPr>
              <w:br/>
              <w:t>пл. Революции, д.6</w:t>
            </w:r>
          </w:p>
          <w:p w:rsidR="008F5A86" w:rsidRDefault="008F5A86" w:rsidP="008A010F">
            <w:pPr>
              <w:jc w:val="both"/>
              <w:rPr>
                <w:sz w:val="24"/>
                <w:szCs w:val="24"/>
              </w:rPr>
            </w:pPr>
            <w:r>
              <w:rPr>
                <w:sz w:val="24"/>
                <w:szCs w:val="24"/>
              </w:rPr>
              <w:t xml:space="preserve">Фактический адрес: 153000, г.Иваново, </w:t>
            </w:r>
            <w:r>
              <w:rPr>
                <w:sz w:val="24"/>
                <w:szCs w:val="24"/>
              </w:rPr>
              <w:br/>
              <w:t>пл. Революции, д.6</w:t>
            </w:r>
          </w:p>
          <w:p w:rsidR="008F5A86" w:rsidRDefault="008F5A86" w:rsidP="008A010F">
            <w:pPr>
              <w:jc w:val="both"/>
              <w:rPr>
                <w:sz w:val="24"/>
                <w:szCs w:val="24"/>
              </w:rPr>
            </w:pPr>
            <w:r>
              <w:rPr>
                <w:sz w:val="24"/>
                <w:szCs w:val="24"/>
              </w:rPr>
              <w:t>ИНН/КПП 3728012487/370201001</w:t>
            </w:r>
          </w:p>
          <w:p w:rsidR="008F5A86" w:rsidRDefault="008F5A86" w:rsidP="008A010F">
            <w:pPr>
              <w:jc w:val="both"/>
              <w:rPr>
                <w:sz w:val="24"/>
                <w:szCs w:val="24"/>
              </w:rPr>
            </w:pPr>
            <w:r>
              <w:rPr>
                <w:sz w:val="24"/>
                <w:szCs w:val="24"/>
              </w:rPr>
              <w:t>р/с №40204810800000000054</w:t>
            </w:r>
          </w:p>
          <w:p w:rsidR="008F5A86" w:rsidRDefault="008F5A86" w:rsidP="008A010F">
            <w:pPr>
              <w:jc w:val="both"/>
              <w:rPr>
                <w:sz w:val="24"/>
                <w:szCs w:val="24"/>
              </w:rPr>
            </w:pPr>
            <w:r>
              <w:rPr>
                <w:sz w:val="24"/>
                <w:szCs w:val="24"/>
              </w:rPr>
              <w:t>в ГРКЦ ГУ Банка России по Ивановской области г. Иваново</w:t>
            </w:r>
          </w:p>
          <w:p w:rsidR="008F5A86" w:rsidRPr="00E71383" w:rsidRDefault="008F5A86" w:rsidP="008A010F">
            <w:pPr>
              <w:jc w:val="both"/>
              <w:rPr>
                <w:sz w:val="24"/>
                <w:szCs w:val="24"/>
              </w:rPr>
            </w:pPr>
            <w:r>
              <w:rPr>
                <w:sz w:val="24"/>
                <w:szCs w:val="24"/>
              </w:rPr>
              <w:t>БИК 042406001</w:t>
            </w:r>
          </w:p>
          <w:p w:rsidR="008F5A86" w:rsidRDefault="008F5A86" w:rsidP="008A010F">
            <w:pPr>
              <w:rPr>
                <w:sz w:val="24"/>
                <w:szCs w:val="24"/>
              </w:rPr>
            </w:pPr>
          </w:p>
          <w:p w:rsidR="008F5A86" w:rsidRPr="0019477C" w:rsidRDefault="008F5A86" w:rsidP="008A010F">
            <w:pPr>
              <w:rPr>
                <w:sz w:val="24"/>
                <w:szCs w:val="24"/>
              </w:rPr>
            </w:pPr>
            <w:r w:rsidRPr="0019477C">
              <w:rPr>
                <w:sz w:val="24"/>
                <w:szCs w:val="24"/>
              </w:rPr>
              <w:t>Заместитель главы Администрации города Иванова, руководитель аппарата Администрации города Иванова</w:t>
            </w:r>
          </w:p>
          <w:p w:rsidR="008F5A86" w:rsidRPr="0019477C" w:rsidRDefault="008F5A86" w:rsidP="008A010F">
            <w:pPr>
              <w:jc w:val="both"/>
              <w:rPr>
                <w:sz w:val="24"/>
                <w:szCs w:val="24"/>
              </w:rPr>
            </w:pPr>
          </w:p>
          <w:p w:rsidR="008F5A86" w:rsidRPr="0019477C" w:rsidRDefault="008F5A86" w:rsidP="008A010F">
            <w:pPr>
              <w:jc w:val="both"/>
              <w:rPr>
                <w:sz w:val="24"/>
                <w:szCs w:val="24"/>
              </w:rPr>
            </w:pPr>
          </w:p>
          <w:p w:rsidR="008F5A86" w:rsidRPr="0019477C" w:rsidRDefault="008F5A86" w:rsidP="008A010F">
            <w:pPr>
              <w:jc w:val="both"/>
              <w:rPr>
                <w:sz w:val="24"/>
                <w:szCs w:val="24"/>
              </w:rPr>
            </w:pPr>
            <w:r w:rsidRPr="0019477C">
              <w:rPr>
                <w:sz w:val="24"/>
                <w:szCs w:val="24"/>
              </w:rPr>
              <w:t xml:space="preserve">______________________ А.А. Параничев </w:t>
            </w:r>
          </w:p>
          <w:p w:rsidR="008F5A86" w:rsidRPr="0019477C" w:rsidRDefault="008F5A86" w:rsidP="008A010F">
            <w:pPr>
              <w:rPr>
                <w:i/>
                <w:sz w:val="24"/>
                <w:szCs w:val="24"/>
              </w:rPr>
            </w:pPr>
            <w:r w:rsidRPr="0019477C">
              <w:rPr>
                <w:sz w:val="24"/>
                <w:szCs w:val="24"/>
              </w:rPr>
              <w:t>м.п.</w:t>
            </w:r>
          </w:p>
        </w:tc>
        <w:tc>
          <w:tcPr>
            <w:tcW w:w="4576" w:type="dxa"/>
          </w:tcPr>
          <w:p w:rsidR="008F5A86" w:rsidRPr="00A312BE" w:rsidRDefault="008F5A86" w:rsidP="008A010F">
            <w:pPr>
              <w:rPr>
                <w:b/>
                <w:sz w:val="24"/>
                <w:szCs w:val="24"/>
              </w:rPr>
            </w:pPr>
            <w:r w:rsidRPr="00A312BE">
              <w:rPr>
                <w:b/>
                <w:sz w:val="24"/>
                <w:szCs w:val="24"/>
              </w:rPr>
              <w:t>Поставщик:</w:t>
            </w: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Default="008F5A86" w:rsidP="008A010F">
            <w:pPr>
              <w:rPr>
                <w:sz w:val="24"/>
                <w:szCs w:val="24"/>
              </w:rPr>
            </w:pPr>
          </w:p>
          <w:p w:rsidR="008F5A86" w:rsidRPr="00E71383" w:rsidRDefault="008F5A86" w:rsidP="008A010F">
            <w:pPr>
              <w:rPr>
                <w:sz w:val="24"/>
                <w:szCs w:val="24"/>
              </w:rPr>
            </w:pPr>
          </w:p>
          <w:p w:rsidR="008F5A86" w:rsidRDefault="008F5A86" w:rsidP="008A010F">
            <w:pPr>
              <w:rPr>
                <w:sz w:val="24"/>
                <w:szCs w:val="24"/>
              </w:rPr>
            </w:pPr>
            <w:r w:rsidRPr="00E71383">
              <w:rPr>
                <w:sz w:val="24"/>
                <w:szCs w:val="24"/>
              </w:rPr>
              <w:t>____________</w:t>
            </w:r>
            <w:r>
              <w:rPr>
                <w:sz w:val="24"/>
                <w:szCs w:val="24"/>
              </w:rPr>
              <w:t xml:space="preserve">____________ </w:t>
            </w:r>
          </w:p>
          <w:p w:rsidR="008F5A86" w:rsidRPr="00E71383" w:rsidRDefault="008F5A86" w:rsidP="008A010F">
            <w:pPr>
              <w:rPr>
                <w:sz w:val="24"/>
                <w:szCs w:val="24"/>
              </w:rPr>
            </w:pPr>
            <w:r w:rsidRPr="00BA5FDD">
              <w:rPr>
                <w:sz w:val="24"/>
                <w:szCs w:val="24"/>
              </w:rPr>
              <w:t>м.п</w:t>
            </w:r>
            <w:r>
              <w:rPr>
                <w:i/>
                <w:sz w:val="24"/>
                <w:szCs w:val="24"/>
              </w:rPr>
              <w:t>.</w:t>
            </w:r>
          </w:p>
        </w:tc>
      </w:tr>
    </w:tbl>
    <w:p w:rsidR="008F5A86" w:rsidRDefault="008F5A86" w:rsidP="008F5A86"/>
    <w:p w:rsidR="007C55AF" w:rsidRPr="007C55AF" w:rsidRDefault="007C55AF" w:rsidP="007C55AF"/>
    <w:p w:rsidR="008A010F" w:rsidRDefault="008A010F">
      <w:pPr>
        <w:sectPr w:rsidR="008A010F">
          <w:pgSz w:w="11906" w:h="16838"/>
          <w:pgMar w:top="1134" w:right="850" w:bottom="1134" w:left="1701" w:header="708" w:footer="708" w:gutter="0"/>
          <w:cols w:space="708"/>
          <w:docGrid w:linePitch="360"/>
        </w:sectPr>
      </w:pPr>
    </w:p>
    <w:p w:rsidR="008A010F" w:rsidRDefault="008A010F" w:rsidP="008A010F">
      <w:pPr>
        <w:pStyle w:val="Normal1"/>
        <w:spacing w:before="0" w:after="0"/>
        <w:jc w:val="center"/>
        <w:rPr>
          <w:szCs w:val="24"/>
        </w:rPr>
      </w:pPr>
      <w:r>
        <w:rPr>
          <w:szCs w:val="24"/>
        </w:rPr>
        <w:lastRenderedPageBreak/>
        <w:t>Обоснование максимальной цены контракта</w:t>
      </w:r>
    </w:p>
    <w:p w:rsidR="008A010F" w:rsidRDefault="008A010F" w:rsidP="008A010F">
      <w:pPr>
        <w:pStyle w:val="Normal1"/>
        <w:spacing w:before="0" w:after="0"/>
        <w:rPr>
          <w:szCs w:val="24"/>
        </w:rPr>
      </w:pPr>
      <w:r>
        <w:rPr>
          <w:szCs w:val="24"/>
        </w:rPr>
        <w:t>Максимальная цена контракта составляет 14</w:t>
      </w:r>
      <w:r w:rsidR="001F247F" w:rsidRPr="001F247F">
        <w:rPr>
          <w:szCs w:val="24"/>
        </w:rPr>
        <w:t>1</w:t>
      </w:r>
      <w:r>
        <w:rPr>
          <w:szCs w:val="24"/>
        </w:rPr>
        <w:t xml:space="preserve"> тыс. руб.</w:t>
      </w:r>
    </w:p>
    <w:p w:rsidR="008A010F" w:rsidRDefault="008A010F" w:rsidP="008A010F">
      <w:pPr>
        <w:pStyle w:val="a8"/>
        <w:spacing w:after="0" w:line="240" w:lineRule="auto"/>
        <w:rPr>
          <w:rFonts w:cs="Calibri"/>
        </w:rPr>
      </w:pPr>
    </w:p>
    <w:p w:rsidR="008A010F" w:rsidRDefault="008A010F" w:rsidP="008A010F">
      <w:pPr>
        <w:pStyle w:val="Normal1"/>
        <w:spacing w:before="0" w:after="0"/>
        <w:jc w:val="center"/>
        <w:rPr>
          <w:caps/>
        </w:rPr>
      </w:pPr>
      <w:r>
        <w:rPr>
          <w:caps/>
        </w:rPr>
        <w:t>ОПРЕДЕЛЕНИЕ МАКСИМАЛЬНОЙ ЦЕНЫ КОНТРАКТА</w:t>
      </w:r>
    </w:p>
    <w:p w:rsidR="008A010F" w:rsidRDefault="008A010F" w:rsidP="008A010F">
      <w:pPr>
        <w:pStyle w:val="Normal1"/>
        <w:spacing w:before="0" w:after="0"/>
        <w:jc w:val="center"/>
        <w:rPr>
          <w:szCs w:val="24"/>
        </w:rPr>
      </w:pPr>
      <w:r>
        <w:rPr>
          <w:szCs w:val="24"/>
        </w:rPr>
        <w:t>(изучение рынка товаров, работ, услуг)</w:t>
      </w:r>
    </w:p>
    <w:p w:rsidR="008A010F" w:rsidRDefault="008A010F" w:rsidP="008A010F">
      <w:pPr>
        <w:pStyle w:val="Normal1"/>
        <w:spacing w:before="0" w:after="0"/>
        <w:jc w:val="center"/>
        <w:rPr>
          <w:szCs w:val="24"/>
        </w:rPr>
      </w:pPr>
    </w:p>
    <w:p w:rsidR="008A010F" w:rsidRDefault="008A010F" w:rsidP="008A010F">
      <w:pPr>
        <w:pStyle w:val="Normal1"/>
        <w:spacing w:before="0" w:after="0"/>
        <w:rPr>
          <w:szCs w:val="24"/>
        </w:rPr>
      </w:pPr>
    </w:p>
    <w:p w:rsidR="008A010F" w:rsidRDefault="008A010F" w:rsidP="008A010F">
      <w:pPr>
        <w:pStyle w:val="Normal1"/>
        <w:spacing w:before="0" w:after="0"/>
        <w:rPr>
          <w:szCs w:val="24"/>
        </w:rPr>
      </w:pPr>
      <w:r>
        <w:rPr>
          <w:szCs w:val="24"/>
        </w:rPr>
        <w:t>Способ изучения рынка: кабинетное исследование</w:t>
      </w:r>
    </w:p>
    <w:p w:rsidR="008A010F" w:rsidRDefault="008A010F" w:rsidP="008A010F">
      <w:pPr>
        <w:pStyle w:val="Normal1"/>
        <w:spacing w:before="0" w:after="0"/>
        <w:rPr>
          <w:szCs w:val="24"/>
        </w:rPr>
      </w:pPr>
      <w:r>
        <w:rPr>
          <w:szCs w:val="24"/>
        </w:rPr>
        <w:t>Дата изучения рынка: 16.02.2012 г.</w:t>
      </w:r>
    </w:p>
    <w:p w:rsidR="008A010F" w:rsidRDefault="008A010F" w:rsidP="008A010F">
      <w:pPr>
        <w:pStyle w:val="Normal1"/>
        <w:spacing w:before="0" w:after="0"/>
        <w:rPr>
          <w:szCs w:val="24"/>
        </w:rPr>
      </w:pPr>
    </w:p>
    <w:p w:rsidR="008A010F" w:rsidRDefault="008A010F" w:rsidP="008A010F">
      <w:pPr>
        <w:pStyle w:val="Normal1"/>
        <w:spacing w:before="0" w:after="0"/>
        <w:jc w:val="center"/>
        <w:rPr>
          <w:szCs w:val="24"/>
        </w:rPr>
      </w:pPr>
      <w:r>
        <w:rPr>
          <w:szCs w:val="24"/>
        </w:rPr>
        <w:t>Источники информации:</w:t>
      </w:r>
    </w:p>
    <w:p w:rsidR="008A010F" w:rsidRDefault="008A010F" w:rsidP="008A010F">
      <w:pPr>
        <w:pStyle w:val="Normal1"/>
        <w:spacing w:before="0" w:after="0"/>
        <w:jc w:val="cente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8909"/>
      </w:tblGrid>
      <w:tr w:rsidR="008A010F" w:rsidTr="008A010F">
        <w:tc>
          <w:tcPr>
            <w:tcW w:w="346" w:type="pct"/>
          </w:tcPr>
          <w:p w:rsidR="008A010F" w:rsidRDefault="008A010F" w:rsidP="008A010F">
            <w:pPr>
              <w:pStyle w:val="Normal1"/>
              <w:spacing w:before="0" w:after="0"/>
              <w:jc w:val="center"/>
              <w:rPr>
                <w:szCs w:val="24"/>
              </w:rPr>
            </w:pPr>
            <w:r>
              <w:rPr>
                <w:szCs w:val="24"/>
              </w:rPr>
              <w:t>№ п/п</w:t>
            </w:r>
          </w:p>
        </w:tc>
        <w:tc>
          <w:tcPr>
            <w:tcW w:w="4654" w:type="pct"/>
            <w:vAlign w:val="center"/>
          </w:tcPr>
          <w:p w:rsidR="008A010F" w:rsidRDefault="008A010F" w:rsidP="008A010F">
            <w:pPr>
              <w:pStyle w:val="Normal1"/>
              <w:spacing w:before="0" w:after="0"/>
              <w:jc w:val="center"/>
              <w:rPr>
                <w:szCs w:val="24"/>
              </w:rPr>
            </w:pPr>
            <w:r>
              <w:rPr>
                <w:szCs w:val="24"/>
              </w:rPr>
              <w:t>Участники исследования</w:t>
            </w:r>
          </w:p>
        </w:tc>
      </w:tr>
      <w:tr w:rsidR="008A010F" w:rsidTr="008A010F">
        <w:tc>
          <w:tcPr>
            <w:tcW w:w="346" w:type="pct"/>
          </w:tcPr>
          <w:p w:rsidR="008A010F" w:rsidRDefault="008A010F" w:rsidP="008A010F">
            <w:pPr>
              <w:pStyle w:val="Normal1"/>
              <w:spacing w:before="0" w:after="0"/>
              <w:jc w:val="center"/>
              <w:rPr>
                <w:szCs w:val="24"/>
              </w:rPr>
            </w:pPr>
            <w:r>
              <w:rPr>
                <w:szCs w:val="24"/>
              </w:rPr>
              <w:t>1</w:t>
            </w:r>
          </w:p>
        </w:tc>
        <w:tc>
          <w:tcPr>
            <w:tcW w:w="4654" w:type="pct"/>
          </w:tcPr>
          <w:p w:rsidR="008A010F" w:rsidRDefault="008A010F" w:rsidP="008A010F">
            <w:pPr>
              <w:pStyle w:val="Normal1"/>
              <w:spacing w:before="0" w:after="0"/>
              <w:rPr>
                <w:szCs w:val="24"/>
              </w:rPr>
            </w:pPr>
            <w:r>
              <w:rPr>
                <w:szCs w:val="24"/>
              </w:rPr>
              <w:t>ООО «Интеркомтекс»</w:t>
            </w:r>
          </w:p>
        </w:tc>
      </w:tr>
      <w:tr w:rsidR="008A010F" w:rsidTr="008A010F">
        <w:tc>
          <w:tcPr>
            <w:tcW w:w="346" w:type="pct"/>
          </w:tcPr>
          <w:p w:rsidR="008A010F" w:rsidRDefault="008A010F" w:rsidP="008A010F">
            <w:pPr>
              <w:pStyle w:val="Normal1"/>
              <w:spacing w:before="0" w:after="0"/>
              <w:jc w:val="center"/>
              <w:rPr>
                <w:szCs w:val="24"/>
              </w:rPr>
            </w:pPr>
            <w:r>
              <w:rPr>
                <w:szCs w:val="24"/>
              </w:rPr>
              <w:t>2</w:t>
            </w:r>
          </w:p>
        </w:tc>
        <w:tc>
          <w:tcPr>
            <w:tcW w:w="4654" w:type="pct"/>
          </w:tcPr>
          <w:p w:rsidR="008A010F" w:rsidRPr="008C13D6" w:rsidRDefault="008A010F" w:rsidP="008A010F">
            <w:pPr>
              <w:pStyle w:val="Normal1"/>
              <w:spacing w:before="0" w:after="0"/>
              <w:rPr>
                <w:szCs w:val="24"/>
              </w:rPr>
            </w:pPr>
            <w:r>
              <w:rPr>
                <w:szCs w:val="24"/>
              </w:rPr>
              <w:t>ООО «Компания АйТек»</w:t>
            </w:r>
          </w:p>
        </w:tc>
      </w:tr>
    </w:tbl>
    <w:p w:rsidR="008A010F" w:rsidRDefault="008A010F" w:rsidP="008A010F">
      <w:pPr>
        <w:pStyle w:val="Normal1"/>
        <w:jc w:val="center"/>
        <w:rPr>
          <w:szCs w:val="24"/>
        </w:rPr>
      </w:pPr>
    </w:p>
    <w:p w:rsidR="008A010F" w:rsidRDefault="008A010F" w:rsidP="008A010F">
      <w:pPr>
        <w:pStyle w:val="Normal1"/>
        <w:jc w:val="center"/>
        <w:rPr>
          <w:szCs w:val="24"/>
        </w:rPr>
      </w:pPr>
    </w:p>
    <w:p w:rsidR="008A010F" w:rsidRDefault="008A010F" w:rsidP="008A010F">
      <w:pPr>
        <w:pStyle w:val="Normal1"/>
        <w:jc w:val="center"/>
        <w:rPr>
          <w:szCs w:val="24"/>
        </w:rPr>
      </w:pPr>
      <w:r>
        <w:rPr>
          <w:szCs w:val="24"/>
        </w:rPr>
        <w:t>Результаты изучения рынка:</w:t>
      </w:r>
    </w:p>
    <w:p w:rsidR="008A010F" w:rsidRDefault="008A010F" w:rsidP="008A010F">
      <w:pPr>
        <w:pStyle w:val="Normal1"/>
        <w:jc w:val="center"/>
        <w:rPr>
          <w:szCs w:val="24"/>
        </w:rPr>
      </w:pPr>
    </w:p>
    <w:tbl>
      <w:tblPr>
        <w:tblStyle w:val="a7"/>
        <w:tblW w:w="0" w:type="auto"/>
        <w:tblLook w:val="04A0" w:firstRow="1" w:lastRow="0" w:firstColumn="1" w:lastColumn="0" w:noHBand="0" w:noVBand="1"/>
      </w:tblPr>
      <w:tblGrid>
        <w:gridCol w:w="3604"/>
        <w:gridCol w:w="5967"/>
      </w:tblGrid>
      <w:tr w:rsidR="008A010F" w:rsidTr="008A010F">
        <w:tc>
          <w:tcPr>
            <w:tcW w:w="5070" w:type="dxa"/>
          </w:tcPr>
          <w:p w:rsidR="008A010F" w:rsidRDefault="008A010F" w:rsidP="008A010F">
            <w:pPr>
              <w:pStyle w:val="Normal1"/>
              <w:jc w:val="center"/>
              <w:rPr>
                <w:szCs w:val="24"/>
              </w:rPr>
            </w:pPr>
            <w:r>
              <w:rPr>
                <w:szCs w:val="24"/>
              </w:rPr>
              <w:t>Участник исследования</w:t>
            </w:r>
          </w:p>
        </w:tc>
        <w:tc>
          <w:tcPr>
            <w:tcW w:w="9716" w:type="dxa"/>
          </w:tcPr>
          <w:p w:rsidR="008A010F" w:rsidRDefault="008A010F" w:rsidP="008A010F">
            <w:pPr>
              <w:pStyle w:val="Normal1"/>
              <w:jc w:val="center"/>
              <w:rPr>
                <w:szCs w:val="24"/>
              </w:rPr>
            </w:pPr>
            <w:r>
              <w:rPr>
                <w:szCs w:val="24"/>
              </w:rPr>
              <w:t>Предлагаемая сумма (</w:t>
            </w:r>
            <w:r w:rsidR="001F247F">
              <w:rPr>
                <w:szCs w:val="24"/>
              </w:rPr>
              <w:t xml:space="preserve">тыс. </w:t>
            </w:r>
            <w:r>
              <w:rPr>
                <w:szCs w:val="24"/>
              </w:rPr>
              <w:t>руб.)</w:t>
            </w:r>
          </w:p>
        </w:tc>
      </w:tr>
      <w:tr w:rsidR="008A010F" w:rsidTr="008A010F">
        <w:tc>
          <w:tcPr>
            <w:tcW w:w="5070" w:type="dxa"/>
          </w:tcPr>
          <w:p w:rsidR="008A010F" w:rsidRDefault="008A010F" w:rsidP="008A010F">
            <w:pPr>
              <w:pStyle w:val="Normal1"/>
              <w:jc w:val="center"/>
              <w:rPr>
                <w:szCs w:val="24"/>
              </w:rPr>
            </w:pPr>
            <w:r>
              <w:rPr>
                <w:szCs w:val="24"/>
              </w:rPr>
              <w:t>ООО «Интеркомтекс»</w:t>
            </w:r>
          </w:p>
        </w:tc>
        <w:tc>
          <w:tcPr>
            <w:tcW w:w="9716" w:type="dxa"/>
          </w:tcPr>
          <w:p w:rsidR="008A010F" w:rsidRDefault="001F247F" w:rsidP="001F247F">
            <w:pPr>
              <w:pStyle w:val="Normal1"/>
              <w:jc w:val="center"/>
              <w:rPr>
                <w:szCs w:val="24"/>
              </w:rPr>
            </w:pPr>
            <w:r>
              <w:rPr>
                <w:szCs w:val="24"/>
              </w:rPr>
              <w:t>140</w:t>
            </w:r>
          </w:p>
        </w:tc>
      </w:tr>
      <w:tr w:rsidR="008A010F" w:rsidTr="008A010F">
        <w:tc>
          <w:tcPr>
            <w:tcW w:w="5070" w:type="dxa"/>
            <w:tcBorders>
              <w:bottom w:val="single" w:sz="12" w:space="0" w:color="auto"/>
            </w:tcBorders>
          </w:tcPr>
          <w:p w:rsidR="008A010F" w:rsidRDefault="008A010F" w:rsidP="008A010F">
            <w:pPr>
              <w:pStyle w:val="Normal1"/>
              <w:jc w:val="center"/>
              <w:rPr>
                <w:szCs w:val="24"/>
              </w:rPr>
            </w:pPr>
            <w:r>
              <w:rPr>
                <w:szCs w:val="24"/>
              </w:rPr>
              <w:t>ООО «Компания АйТек»</w:t>
            </w:r>
          </w:p>
        </w:tc>
        <w:tc>
          <w:tcPr>
            <w:tcW w:w="9716" w:type="dxa"/>
            <w:tcBorders>
              <w:bottom w:val="single" w:sz="12" w:space="0" w:color="auto"/>
            </w:tcBorders>
          </w:tcPr>
          <w:p w:rsidR="008A010F" w:rsidRDefault="001F247F" w:rsidP="008A010F">
            <w:pPr>
              <w:pStyle w:val="Normal1"/>
              <w:jc w:val="center"/>
              <w:rPr>
                <w:szCs w:val="24"/>
              </w:rPr>
            </w:pPr>
            <w:r>
              <w:rPr>
                <w:szCs w:val="24"/>
              </w:rPr>
              <w:t>141</w:t>
            </w:r>
          </w:p>
        </w:tc>
      </w:tr>
      <w:tr w:rsidR="008A010F" w:rsidTr="008A010F">
        <w:tc>
          <w:tcPr>
            <w:tcW w:w="5070" w:type="dxa"/>
            <w:tcBorders>
              <w:top w:val="single" w:sz="12" w:space="0" w:color="auto"/>
            </w:tcBorders>
          </w:tcPr>
          <w:p w:rsidR="008A010F" w:rsidRDefault="008A010F" w:rsidP="008A010F">
            <w:pPr>
              <w:pStyle w:val="Normal1"/>
              <w:jc w:val="center"/>
              <w:rPr>
                <w:szCs w:val="24"/>
              </w:rPr>
            </w:pPr>
            <w:r>
              <w:rPr>
                <w:szCs w:val="24"/>
              </w:rPr>
              <w:t>Средняя сумма</w:t>
            </w:r>
          </w:p>
        </w:tc>
        <w:tc>
          <w:tcPr>
            <w:tcW w:w="9716" w:type="dxa"/>
            <w:tcBorders>
              <w:top w:val="single" w:sz="12" w:space="0" w:color="auto"/>
            </w:tcBorders>
          </w:tcPr>
          <w:p w:rsidR="008A010F" w:rsidRDefault="001F247F" w:rsidP="008A010F">
            <w:pPr>
              <w:pStyle w:val="Normal1"/>
              <w:jc w:val="center"/>
              <w:rPr>
                <w:szCs w:val="24"/>
              </w:rPr>
            </w:pPr>
            <w:r>
              <w:rPr>
                <w:szCs w:val="24"/>
              </w:rPr>
              <w:t>141</w:t>
            </w:r>
          </w:p>
        </w:tc>
      </w:tr>
    </w:tbl>
    <w:p w:rsidR="008A010F" w:rsidRDefault="008A010F" w:rsidP="008A010F">
      <w:pPr>
        <w:pStyle w:val="Normal1"/>
        <w:jc w:val="center"/>
        <w:rPr>
          <w:szCs w:val="24"/>
        </w:rPr>
      </w:pPr>
    </w:p>
    <w:p w:rsidR="008A010F" w:rsidRDefault="008A010F" w:rsidP="008A010F">
      <w:pPr>
        <w:pStyle w:val="Normal1"/>
        <w:jc w:val="center"/>
        <w:rPr>
          <w:szCs w:val="24"/>
        </w:rPr>
      </w:pPr>
    </w:p>
    <w:p w:rsidR="008A010F" w:rsidRPr="00541D3A" w:rsidRDefault="008A010F" w:rsidP="008A010F">
      <w:pPr>
        <w:rPr>
          <w:rFonts w:cs="Calibri"/>
        </w:rPr>
      </w:pPr>
      <w:r w:rsidRPr="00541D3A">
        <w:rPr>
          <w:rFonts w:cs="Calibri"/>
        </w:rPr>
        <w:t>Начальник управления информационных ресурсов</w:t>
      </w:r>
      <w:r w:rsidRPr="00541D3A">
        <w:rPr>
          <w:rFonts w:cs="Calibri"/>
        </w:rPr>
        <w:tab/>
      </w:r>
      <w:r w:rsidRPr="00541D3A">
        <w:rPr>
          <w:rFonts w:cs="Calibri"/>
        </w:rPr>
        <w:tab/>
      </w:r>
      <w:r>
        <w:rPr>
          <w:rFonts w:cs="Calibri"/>
        </w:rPr>
        <w:tab/>
        <w:t xml:space="preserve">        </w:t>
      </w:r>
      <w:r w:rsidRPr="00541D3A">
        <w:rPr>
          <w:rFonts w:cs="Calibri"/>
        </w:rPr>
        <w:t>Л.Д. Костерина</w:t>
      </w:r>
    </w:p>
    <w:p w:rsidR="00D3213F" w:rsidRPr="007C55AF" w:rsidRDefault="00D3213F"/>
    <w:sectPr w:rsidR="00D3213F" w:rsidRPr="007C55AF" w:rsidSect="008A01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10F" w:rsidRDefault="008A010F" w:rsidP="008F5A86">
      <w:r>
        <w:separator/>
      </w:r>
    </w:p>
  </w:endnote>
  <w:endnote w:type="continuationSeparator" w:id="0">
    <w:p w:rsidR="008A010F" w:rsidRDefault="008A010F" w:rsidP="008F5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10F" w:rsidRDefault="008A010F" w:rsidP="008F5A86">
      <w:r>
        <w:separator/>
      </w:r>
    </w:p>
  </w:footnote>
  <w:footnote w:type="continuationSeparator" w:id="0">
    <w:p w:rsidR="008A010F" w:rsidRDefault="008A010F" w:rsidP="008F5A86">
      <w:r>
        <w:continuationSeparator/>
      </w:r>
    </w:p>
  </w:footnote>
  <w:footnote w:id="1">
    <w:p w:rsidR="008A010F" w:rsidRDefault="008A010F" w:rsidP="008F5A86">
      <w:pPr>
        <w:pStyle w:val="ae"/>
      </w:pPr>
      <w:r>
        <w:rPr>
          <w:rStyle w:val="af0"/>
        </w:rPr>
        <w:t>*</w:t>
      </w:r>
      <w:r>
        <w:t xml:space="preserve"> в соответствии с системой налогообложения, применяемой поставщиком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61525739"/>
    <w:multiLevelType w:val="singleLevel"/>
    <w:tmpl w:val="CAA24012"/>
    <w:lvl w:ilvl="0">
      <w:start w:val="1"/>
      <w:numFmt w:val="decimal"/>
      <w:lvlText w:val="3.%1."/>
      <w:legacy w:legacy="1" w:legacySpace="0" w:legacyIndent="499"/>
      <w:lvlJc w:val="left"/>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44"/>
    <w:rsid w:val="00146FE2"/>
    <w:rsid w:val="001F247F"/>
    <w:rsid w:val="0047373D"/>
    <w:rsid w:val="004808B3"/>
    <w:rsid w:val="007C55AF"/>
    <w:rsid w:val="008A010F"/>
    <w:rsid w:val="008F5A86"/>
    <w:rsid w:val="00CC0944"/>
    <w:rsid w:val="00D3213F"/>
    <w:rsid w:val="00D80CB0"/>
    <w:rsid w:val="00FE1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FE2"/>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8F5A86"/>
    <w:pPr>
      <w:keepNext/>
      <w:numPr>
        <w:ilvl w:val="1"/>
        <w:numId w:val="1"/>
      </w:numPr>
      <w:spacing w:after="60"/>
      <w:jc w:val="both"/>
      <w:outlineLvl w:val="1"/>
    </w:pPr>
    <w:rPr>
      <w:sz w:val="24"/>
    </w:rPr>
  </w:style>
  <w:style w:type="paragraph" w:styleId="3">
    <w:name w:val="heading 3"/>
    <w:basedOn w:val="a"/>
    <w:next w:val="a"/>
    <w:link w:val="30"/>
    <w:qFormat/>
    <w:rsid w:val="008F5A86"/>
    <w:pPr>
      <w:keepNext/>
      <w:numPr>
        <w:ilvl w:val="2"/>
        <w:numId w:val="1"/>
      </w:numPr>
      <w:spacing w:before="240" w:after="60"/>
      <w:jc w:val="both"/>
      <w:outlineLvl w:val="2"/>
    </w:pPr>
    <w:rPr>
      <w:rFonts w:ascii="Arial" w:hAnsi="Arial"/>
      <w:sz w:val="24"/>
    </w:rPr>
  </w:style>
  <w:style w:type="paragraph" w:styleId="4">
    <w:name w:val="heading 4"/>
    <w:basedOn w:val="a"/>
    <w:next w:val="a"/>
    <w:link w:val="40"/>
    <w:qFormat/>
    <w:rsid w:val="008F5A86"/>
    <w:pPr>
      <w:keepNext/>
      <w:numPr>
        <w:ilvl w:val="3"/>
        <w:numId w:val="1"/>
      </w:numPr>
      <w:spacing w:before="240" w:after="60"/>
      <w:jc w:val="both"/>
      <w:outlineLvl w:val="3"/>
    </w:pPr>
    <w:rPr>
      <w:rFonts w:ascii="Arial" w:hAnsi="Arial"/>
      <w:b/>
      <w:sz w:val="24"/>
    </w:rPr>
  </w:style>
  <w:style w:type="paragraph" w:styleId="5">
    <w:name w:val="heading 5"/>
    <w:basedOn w:val="a"/>
    <w:next w:val="a"/>
    <w:link w:val="50"/>
    <w:qFormat/>
    <w:rsid w:val="008F5A86"/>
    <w:pPr>
      <w:numPr>
        <w:ilvl w:val="4"/>
        <w:numId w:val="1"/>
      </w:numPr>
      <w:spacing w:before="240" w:after="60"/>
      <w:jc w:val="both"/>
      <w:outlineLvl w:val="4"/>
    </w:pPr>
    <w:rPr>
      <w:sz w:val="22"/>
    </w:rPr>
  </w:style>
  <w:style w:type="paragraph" w:styleId="6">
    <w:name w:val="heading 6"/>
    <w:basedOn w:val="a"/>
    <w:next w:val="a"/>
    <w:link w:val="60"/>
    <w:qFormat/>
    <w:rsid w:val="008F5A86"/>
    <w:pPr>
      <w:numPr>
        <w:ilvl w:val="5"/>
        <w:numId w:val="1"/>
      </w:numPr>
      <w:spacing w:before="240" w:after="60"/>
      <w:jc w:val="both"/>
      <w:outlineLvl w:val="5"/>
    </w:pPr>
    <w:rPr>
      <w:i/>
      <w:sz w:val="22"/>
    </w:rPr>
  </w:style>
  <w:style w:type="paragraph" w:styleId="7">
    <w:name w:val="heading 7"/>
    <w:basedOn w:val="a"/>
    <w:next w:val="a"/>
    <w:link w:val="70"/>
    <w:qFormat/>
    <w:rsid w:val="008F5A86"/>
    <w:pPr>
      <w:numPr>
        <w:ilvl w:val="6"/>
        <w:numId w:val="1"/>
      </w:numPr>
      <w:spacing w:before="240" w:after="60"/>
      <w:jc w:val="both"/>
      <w:outlineLvl w:val="6"/>
    </w:pPr>
    <w:rPr>
      <w:rFonts w:ascii="Arial" w:hAnsi="Arial"/>
    </w:rPr>
  </w:style>
  <w:style w:type="paragraph" w:styleId="8">
    <w:name w:val="heading 8"/>
    <w:basedOn w:val="a"/>
    <w:next w:val="a"/>
    <w:link w:val="80"/>
    <w:qFormat/>
    <w:rsid w:val="008F5A86"/>
    <w:pPr>
      <w:numPr>
        <w:ilvl w:val="7"/>
        <w:numId w:val="1"/>
      </w:numPr>
      <w:spacing w:before="240" w:after="60"/>
      <w:jc w:val="both"/>
      <w:outlineLvl w:val="7"/>
    </w:pPr>
    <w:rPr>
      <w:rFonts w:ascii="Arial" w:hAnsi="Arial"/>
      <w:i/>
    </w:rPr>
  </w:style>
  <w:style w:type="paragraph" w:styleId="9">
    <w:name w:val="heading 9"/>
    <w:basedOn w:val="a"/>
    <w:next w:val="a"/>
    <w:link w:val="90"/>
    <w:qFormat/>
    <w:rsid w:val="008F5A86"/>
    <w:pPr>
      <w:numPr>
        <w:ilvl w:val="8"/>
        <w:numId w:val="1"/>
      </w:numPr>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46FE2"/>
    <w:pPr>
      <w:ind w:left="5664" w:firstLine="708"/>
      <w:outlineLvl w:val="0"/>
    </w:pPr>
    <w:rPr>
      <w:sz w:val="24"/>
    </w:rPr>
  </w:style>
  <w:style w:type="character" w:customStyle="1" w:styleId="22">
    <w:name w:val="Основной текст с отступом 2 Знак"/>
    <w:basedOn w:val="a0"/>
    <w:link w:val="21"/>
    <w:rsid w:val="00146FE2"/>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146FE2"/>
    <w:pPr>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rsid w:val="00146F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3">
    <w:name w:val="Основной шрифт"/>
    <w:rsid w:val="00146FE2"/>
  </w:style>
  <w:style w:type="character" w:customStyle="1" w:styleId="a4">
    <w:name w:val="Название Знак"/>
    <w:basedOn w:val="a0"/>
    <w:link w:val="a5"/>
    <w:locked/>
    <w:rsid w:val="00146FE2"/>
    <w:rPr>
      <w:b/>
      <w:sz w:val="24"/>
      <w:lang w:eastAsia="ru-RU"/>
    </w:rPr>
  </w:style>
  <w:style w:type="paragraph" w:styleId="a5">
    <w:name w:val="Title"/>
    <w:basedOn w:val="a"/>
    <w:link w:val="a4"/>
    <w:qFormat/>
    <w:rsid w:val="00146FE2"/>
    <w:pPr>
      <w:jc w:val="center"/>
    </w:pPr>
    <w:rPr>
      <w:rFonts w:asciiTheme="minorHAnsi" w:eastAsiaTheme="minorHAnsi" w:hAnsiTheme="minorHAnsi" w:cstheme="minorBidi"/>
      <w:b/>
      <w:sz w:val="24"/>
      <w:szCs w:val="22"/>
    </w:rPr>
  </w:style>
  <w:style w:type="character" w:customStyle="1" w:styleId="1">
    <w:name w:val="Название Знак1"/>
    <w:basedOn w:val="a0"/>
    <w:uiPriority w:val="10"/>
    <w:rsid w:val="00146FE2"/>
    <w:rPr>
      <w:rFonts w:asciiTheme="majorHAnsi" w:eastAsiaTheme="majorEastAsia" w:hAnsiTheme="majorHAnsi" w:cstheme="majorBidi"/>
      <w:color w:val="17365D" w:themeColor="text2" w:themeShade="BF"/>
      <w:spacing w:val="5"/>
      <w:kern w:val="28"/>
      <w:sz w:val="52"/>
      <w:szCs w:val="52"/>
      <w:lang w:eastAsia="ru-RU"/>
    </w:rPr>
  </w:style>
  <w:style w:type="paragraph" w:styleId="a6">
    <w:name w:val="No Spacing"/>
    <w:uiPriority w:val="1"/>
    <w:qFormat/>
    <w:rsid w:val="00146FE2"/>
    <w:pPr>
      <w:spacing w:after="0" w:line="240" w:lineRule="auto"/>
    </w:pPr>
  </w:style>
  <w:style w:type="paragraph" w:customStyle="1" w:styleId="Normal1">
    <w:name w:val="Normal1"/>
    <w:rsid w:val="00146FE2"/>
    <w:pPr>
      <w:snapToGrid w:val="0"/>
      <w:spacing w:before="100" w:after="100" w:line="240" w:lineRule="auto"/>
    </w:pPr>
    <w:rPr>
      <w:rFonts w:ascii="Times New Roman" w:eastAsia="Calibri" w:hAnsi="Times New Roman" w:cs="Times New Roman"/>
      <w:sz w:val="24"/>
      <w:szCs w:val="20"/>
      <w:lang w:eastAsia="ru-RU"/>
    </w:rPr>
  </w:style>
  <w:style w:type="table" w:styleId="a7">
    <w:name w:val="Table Grid"/>
    <w:basedOn w:val="a1"/>
    <w:uiPriority w:val="59"/>
    <w:rsid w:val="004808B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4808B3"/>
    <w:pPr>
      <w:spacing w:after="200" w:line="276" w:lineRule="auto"/>
      <w:ind w:left="720"/>
      <w:contextualSpacing/>
    </w:pPr>
    <w:rPr>
      <w:rFonts w:asciiTheme="minorHAnsi" w:hAnsiTheme="minorHAnsi"/>
      <w:sz w:val="22"/>
      <w:szCs w:val="22"/>
      <w:lang w:eastAsia="en-US"/>
    </w:rPr>
  </w:style>
  <w:style w:type="character" w:customStyle="1" w:styleId="20">
    <w:name w:val="Заголовок 2 Знак"/>
    <w:basedOn w:val="a0"/>
    <w:link w:val="2"/>
    <w:rsid w:val="008F5A86"/>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8F5A86"/>
    <w:rPr>
      <w:rFonts w:ascii="Arial" w:eastAsia="Times New Roman" w:hAnsi="Arial" w:cs="Times New Roman"/>
      <w:sz w:val="24"/>
      <w:szCs w:val="20"/>
      <w:lang w:eastAsia="ru-RU"/>
    </w:rPr>
  </w:style>
  <w:style w:type="character" w:customStyle="1" w:styleId="40">
    <w:name w:val="Заголовок 4 Знак"/>
    <w:basedOn w:val="a0"/>
    <w:link w:val="4"/>
    <w:rsid w:val="008F5A86"/>
    <w:rPr>
      <w:rFonts w:ascii="Arial" w:eastAsia="Times New Roman" w:hAnsi="Arial" w:cs="Times New Roman"/>
      <w:b/>
      <w:sz w:val="24"/>
      <w:szCs w:val="20"/>
      <w:lang w:eastAsia="ru-RU"/>
    </w:rPr>
  </w:style>
  <w:style w:type="character" w:customStyle="1" w:styleId="50">
    <w:name w:val="Заголовок 5 Знак"/>
    <w:basedOn w:val="a0"/>
    <w:link w:val="5"/>
    <w:rsid w:val="008F5A86"/>
    <w:rPr>
      <w:rFonts w:ascii="Times New Roman" w:eastAsia="Times New Roman" w:hAnsi="Times New Roman" w:cs="Times New Roman"/>
      <w:szCs w:val="20"/>
      <w:lang w:eastAsia="ru-RU"/>
    </w:rPr>
  </w:style>
  <w:style w:type="character" w:customStyle="1" w:styleId="60">
    <w:name w:val="Заголовок 6 Знак"/>
    <w:basedOn w:val="a0"/>
    <w:link w:val="6"/>
    <w:rsid w:val="008F5A86"/>
    <w:rPr>
      <w:rFonts w:ascii="Times New Roman" w:eastAsia="Times New Roman" w:hAnsi="Times New Roman" w:cs="Times New Roman"/>
      <w:i/>
      <w:szCs w:val="20"/>
      <w:lang w:eastAsia="ru-RU"/>
    </w:rPr>
  </w:style>
  <w:style w:type="character" w:customStyle="1" w:styleId="70">
    <w:name w:val="Заголовок 7 Знак"/>
    <w:basedOn w:val="a0"/>
    <w:link w:val="7"/>
    <w:rsid w:val="008F5A86"/>
    <w:rPr>
      <w:rFonts w:ascii="Arial" w:eastAsia="Times New Roman" w:hAnsi="Arial" w:cs="Times New Roman"/>
      <w:sz w:val="20"/>
      <w:szCs w:val="20"/>
      <w:lang w:eastAsia="ru-RU"/>
    </w:rPr>
  </w:style>
  <w:style w:type="character" w:customStyle="1" w:styleId="80">
    <w:name w:val="Заголовок 8 Знак"/>
    <w:basedOn w:val="a0"/>
    <w:link w:val="8"/>
    <w:rsid w:val="008F5A86"/>
    <w:rPr>
      <w:rFonts w:ascii="Arial" w:eastAsia="Times New Roman" w:hAnsi="Arial" w:cs="Times New Roman"/>
      <w:i/>
      <w:sz w:val="20"/>
      <w:szCs w:val="20"/>
      <w:lang w:eastAsia="ru-RU"/>
    </w:rPr>
  </w:style>
  <w:style w:type="character" w:customStyle="1" w:styleId="90">
    <w:name w:val="Заголовок 9 Знак"/>
    <w:basedOn w:val="a0"/>
    <w:link w:val="9"/>
    <w:rsid w:val="008F5A86"/>
    <w:rPr>
      <w:rFonts w:ascii="Arial" w:eastAsia="Times New Roman" w:hAnsi="Arial" w:cs="Times New Roman"/>
      <w:b/>
      <w:i/>
      <w:sz w:val="18"/>
      <w:szCs w:val="20"/>
      <w:lang w:eastAsia="ru-RU"/>
    </w:rPr>
  </w:style>
  <w:style w:type="paragraph" w:styleId="31">
    <w:name w:val="Body Text 3"/>
    <w:aliases w:val=" Знак"/>
    <w:basedOn w:val="a"/>
    <w:link w:val="32"/>
    <w:rsid w:val="008F5A86"/>
    <w:pPr>
      <w:widowControl w:val="0"/>
      <w:autoSpaceDE w:val="0"/>
      <w:autoSpaceDN w:val="0"/>
      <w:adjustRightInd w:val="0"/>
      <w:spacing w:after="120"/>
    </w:pPr>
    <w:rPr>
      <w:sz w:val="16"/>
      <w:szCs w:val="16"/>
    </w:rPr>
  </w:style>
  <w:style w:type="character" w:customStyle="1" w:styleId="32">
    <w:name w:val="Основной текст 3 Знак"/>
    <w:aliases w:val=" Знак Знак"/>
    <w:basedOn w:val="a0"/>
    <w:link w:val="31"/>
    <w:rsid w:val="008F5A86"/>
    <w:rPr>
      <w:rFonts w:ascii="Times New Roman" w:eastAsia="Times New Roman" w:hAnsi="Times New Roman" w:cs="Times New Roman"/>
      <w:sz w:val="16"/>
      <w:szCs w:val="16"/>
      <w:lang w:eastAsia="ru-RU"/>
    </w:rPr>
  </w:style>
  <w:style w:type="paragraph" w:styleId="a9">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a"/>
    <w:rsid w:val="008F5A86"/>
    <w:pPr>
      <w:widowControl w:val="0"/>
      <w:autoSpaceDE w:val="0"/>
      <w:autoSpaceDN w:val="0"/>
      <w:adjustRightInd w:val="0"/>
      <w:spacing w:after="120"/>
    </w:pPr>
  </w:style>
  <w:style w:type="character" w:customStyle="1" w:styleId="aa">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9"/>
    <w:rsid w:val="008F5A86"/>
    <w:rPr>
      <w:rFonts w:ascii="Times New Roman" w:eastAsia="Times New Roman" w:hAnsi="Times New Roman" w:cs="Times New Roman"/>
      <w:sz w:val="20"/>
      <w:szCs w:val="20"/>
      <w:lang w:eastAsia="ru-RU"/>
    </w:rPr>
  </w:style>
  <w:style w:type="paragraph" w:customStyle="1" w:styleId="ConsTitle">
    <w:name w:val="ConsTitle"/>
    <w:rsid w:val="008F5A86"/>
    <w:pPr>
      <w:widowControl w:val="0"/>
      <w:spacing w:after="0" w:line="240" w:lineRule="auto"/>
      <w:ind w:right="19772"/>
    </w:pPr>
    <w:rPr>
      <w:rFonts w:ascii="Arial" w:eastAsia="Times New Roman" w:hAnsi="Arial" w:cs="Times New Roman"/>
      <w:b/>
      <w:snapToGrid w:val="0"/>
      <w:sz w:val="16"/>
      <w:szCs w:val="20"/>
      <w:lang w:eastAsia="ru-RU"/>
    </w:rPr>
  </w:style>
  <w:style w:type="paragraph" w:styleId="ab">
    <w:name w:val="Body Text Indent"/>
    <w:basedOn w:val="a"/>
    <w:link w:val="ac"/>
    <w:rsid w:val="008F5A86"/>
    <w:pPr>
      <w:widowControl w:val="0"/>
      <w:autoSpaceDE w:val="0"/>
      <w:autoSpaceDN w:val="0"/>
      <w:adjustRightInd w:val="0"/>
      <w:spacing w:after="120"/>
      <w:ind w:left="283"/>
    </w:pPr>
  </w:style>
  <w:style w:type="character" w:customStyle="1" w:styleId="ac">
    <w:name w:val="Основной текст с отступом Знак"/>
    <w:basedOn w:val="a0"/>
    <w:link w:val="ab"/>
    <w:rsid w:val="008F5A86"/>
    <w:rPr>
      <w:rFonts w:ascii="Times New Roman" w:eastAsia="Times New Roman" w:hAnsi="Times New Roman" w:cs="Times New Roman"/>
      <w:sz w:val="20"/>
      <w:szCs w:val="20"/>
      <w:lang w:eastAsia="ru-RU"/>
    </w:rPr>
  </w:style>
  <w:style w:type="character" w:styleId="ad">
    <w:name w:val="Hyperlink"/>
    <w:rsid w:val="008F5A86"/>
    <w:rPr>
      <w:color w:val="0000FF"/>
      <w:u w:val="single"/>
    </w:rPr>
  </w:style>
  <w:style w:type="paragraph" w:customStyle="1" w:styleId="ConsNormal">
    <w:name w:val="ConsNormal"/>
    <w:rsid w:val="008F5A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footnote text"/>
    <w:basedOn w:val="a"/>
    <w:link w:val="af"/>
    <w:semiHidden/>
    <w:rsid w:val="008F5A86"/>
    <w:pPr>
      <w:widowControl w:val="0"/>
      <w:autoSpaceDE w:val="0"/>
      <w:autoSpaceDN w:val="0"/>
      <w:adjustRightInd w:val="0"/>
    </w:pPr>
  </w:style>
  <w:style w:type="character" w:customStyle="1" w:styleId="af">
    <w:name w:val="Текст сноски Знак"/>
    <w:basedOn w:val="a0"/>
    <w:link w:val="ae"/>
    <w:semiHidden/>
    <w:rsid w:val="008F5A86"/>
    <w:rPr>
      <w:rFonts w:ascii="Times New Roman" w:eastAsia="Times New Roman" w:hAnsi="Times New Roman" w:cs="Times New Roman"/>
      <w:sz w:val="20"/>
      <w:szCs w:val="20"/>
      <w:lang w:eastAsia="ru-RU"/>
    </w:rPr>
  </w:style>
  <w:style w:type="character" w:styleId="af0">
    <w:name w:val="footnote reference"/>
    <w:semiHidden/>
    <w:rsid w:val="008F5A86"/>
    <w:rPr>
      <w:vertAlign w:val="superscript"/>
    </w:rPr>
  </w:style>
  <w:style w:type="character" w:customStyle="1" w:styleId="ConsPlusNormal0">
    <w:name w:val="ConsPlusNormal Знак"/>
    <w:link w:val="ConsPlusNormal"/>
    <w:rsid w:val="008F5A86"/>
    <w:rPr>
      <w:rFonts w:ascii="Arial" w:eastAsia="Times New Roman" w:hAnsi="Arial" w:cs="Times New Roman"/>
      <w:snapToGrid w:val="0"/>
      <w:sz w:val="20"/>
      <w:szCs w:val="20"/>
      <w:lang w:eastAsia="ru-RU"/>
    </w:rPr>
  </w:style>
  <w:style w:type="paragraph" w:styleId="af1">
    <w:name w:val="caption"/>
    <w:basedOn w:val="a"/>
    <w:qFormat/>
    <w:rsid w:val="008F5A86"/>
    <w:pPr>
      <w:jc w:val="center"/>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FE2"/>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8F5A86"/>
    <w:pPr>
      <w:keepNext/>
      <w:numPr>
        <w:ilvl w:val="1"/>
        <w:numId w:val="1"/>
      </w:numPr>
      <w:spacing w:after="60"/>
      <w:jc w:val="both"/>
      <w:outlineLvl w:val="1"/>
    </w:pPr>
    <w:rPr>
      <w:sz w:val="24"/>
    </w:rPr>
  </w:style>
  <w:style w:type="paragraph" w:styleId="3">
    <w:name w:val="heading 3"/>
    <w:basedOn w:val="a"/>
    <w:next w:val="a"/>
    <w:link w:val="30"/>
    <w:qFormat/>
    <w:rsid w:val="008F5A86"/>
    <w:pPr>
      <w:keepNext/>
      <w:numPr>
        <w:ilvl w:val="2"/>
        <w:numId w:val="1"/>
      </w:numPr>
      <w:spacing w:before="240" w:after="60"/>
      <w:jc w:val="both"/>
      <w:outlineLvl w:val="2"/>
    </w:pPr>
    <w:rPr>
      <w:rFonts w:ascii="Arial" w:hAnsi="Arial"/>
      <w:sz w:val="24"/>
    </w:rPr>
  </w:style>
  <w:style w:type="paragraph" w:styleId="4">
    <w:name w:val="heading 4"/>
    <w:basedOn w:val="a"/>
    <w:next w:val="a"/>
    <w:link w:val="40"/>
    <w:qFormat/>
    <w:rsid w:val="008F5A86"/>
    <w:pPr>
      <w:keepNext/>
      <w:numPr>
        <w:ilvl w:val="3"/>
        <w:numId w:val="1"/>
      </w:numPr>
      <w:spacing w:before="240" w:after="60"/>
      <w:jc w:val="both"/>
      <w:outlineLvl w:val="3"/>
    </w:pPr>
    <w:rPr>
      <w:rFonts w:ascii="Arial" w:hAnsi="Arial"/>
      <w:b/>
      <w:sz w:val="24"/>
    </w:rPr>
  </w:style>
  <w:style w:type="paragraph" w:styleId="5">
    <w:name w:val="heading 5"/>
    <w:basedOn w:val="a"/>
    <w:next w:val="a"/>
    <w:link w:val="50"/>
    <w:qFormat/>
    <w:rsid w:val="008F5A86"/>
    <w:pPr>
      <w:numPr>
        <w:ilvl w:val="4"/>
        <w:numId w:val="1"/>
      </w:numPr>
      <w:spacing w:before="240" w:after="60"/>
      <w:jc w:val="both"/>
      <w:outlineLvl w:val="4"/>
    </w:pPr>
    <w:rPr>
      <w:sz w:val="22"/>
    </w:rPr>
  </w:style>
  <w:style w:type="paragraph" w:styleId="6">
    <w:name w:val="heading 6"/>
    <w:basedOn w:val="a"/>
    <w:next w:val="a"/>
    <w:link w:val="60"/>
    <w:qFormat/>
    <w:rsid w:val="008F5A86"/>
    <w:pPr>
      <w:numPr>
        <w:ilvl w:val="5"/>
        <w:numId w:val="1"/>
      </w:numPr>
      <w:spacing w:before="240" w:after="60"/>
      <w:jc w:val="both"/>
      <w:outlineLvl w:val="5"/>
    </w:pPr>
    <w:rPr>
      <w:i/>
      <w:sz w:val="22"/>
    </w:rPr>
  </w:style>
  <w:style w:type="paragraph" w:styleId="7">
    <w:name w:val="heading 7"/>
    <w:basedOn w:val="a"/>
    <w:next w:val="a"/>
    <w:link w:val="70"/>
    <w:qFormat/>
    <w:rsid w:val="008F5A86"/>
    <w:pPr>
      <w:numPr>
        <w:ilvl w:val="6"/>
        <w:numId w:val="1"/>
      </w:numPr>
      <w:spacing w:before="240" w:after="60"/>
      <w:jc w:val="both"/>
      <w:outlineLvl w:val="6"/>
    </w:pPr>
    <w:rPr>
      <w:rFonts w:ascii="Arial" w:hAnsi="Arial"/>
    </w:rPr>
  </w:style>
  <w:style w:type="paragraph" w:styleId="8">
    <w:name w:val="heading 8"/>
    <w:basedOn w:val="a"/>
    <w:next w:val="a"/>
    <w:link w:val="80"/>
    <w:qFormat/>
    <w:rsid w:val="008F5A86"/>
    <w:pPr>
      <w:numPr>
        <w:ilvl w:val="7"/>
        <w:numId w:val="1"/>
      </w:numPr>
      <w:spacing w:before="240" w:after="60"/>
      <w:jc w:val="both"/>
      <w:outlineLvl w:val="7"/>
    </w:pPr>
    <w:rPr>
      <w:rFonts w:ascii="Arial" w:hAnsi="Arial"/>
      <w:i/>
    </w:rPr>
  </w:style>
  <w:style w:type="paragraph" w:styleId="9">
    <w:name w:val="heading 9"/>
    <w:basedOn w:val="a"/>
    <w:next w:val="a"/>
    <w:link w:val="90"/>
    <w:qFormat/>
    <w:rsid w:val="008F5A86"/>
    <w:pPr>
      <w:numPr>
        <w:ilvl w:val="8"/>
        <w:numId w:val="1"/>
      </w:numPr>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46FE2"/>
    <w:pPr>
      <w:ind w:left="5664" w:firstLine="708"/>
      <w:outlineLvl w:val="0"/>
    </w:pPr>
    <w:rPr>
      <w:sz w:val="24"/>
    </w:rPr>
  </w:style>
  <w:style w:type="character" w:customStyle="1" w:styleId="22">
    <w:name w:val="Основной текст с отступом 2 Знак"/>
    <w:basedOn w:val="a0"/>
    <w:link w:val="21"/>
    <w:rsid w:val="00146FE2"/>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146FE2"/>
    <w:pPr>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rsid w:val="00146F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3">
    <w:name w:val="Основной шрифт"/>
    <w:rsid w:val="00146FE2"/>
  </w:style>
  <w:style w:type="character" w:customStyle="1" w:styleId="a4">
    <w:name w:val="Название Знак"/>
    <w:basedOn w:val="a0"/>
    <w:link w:val="a5"/>
    <w:locked/>
    <w:rsid w:val="00146FE2"/>
    <w:rPr>
      <w:b/>
      <w:sz w:val="24"/>
      <w:lang w:eastAsia="ru-RU"/>
    </w:rPr>
  </w:style>
  <w:style w:type="paragraph" w:styleId="a5">
    <w:name w:val="Title"/>
    <w:basedOn w:val="a"/>
    <w:link w:val="a4"/>
    <w:qFormat/>
    <w:rsid w:val="00146FE2"/>
    <w:pPr>
      <w:jc w:val="center"/>
    </w:pPr>
    <w:rPr>
      <w:rFonts w:asciiTheme="minorHAnsi" w:eastAsiaTheme="minorHAnsi" w:hAnsiTheme="minorHAnsi" w:cstheme="minorBidi"/>
      <w:b/>
      <w:sz w:val="24"/>
      <w:szCs w:val="22"/>
    </w:rPr>
  </w:style>
  <w:style w:type="character" w:customStyle="1" w:styleId="1">
    <w:name w:val="Название Знак1"/>
    <w:basedOn w:val="a0"/>
    <w:uiPriority w:val="10"/>
    <w:rsid w:val="00146FE2"/>
    <w:rPr>
      <w:rFonts w:asciiTheme="majorHAnsi" w:eastAsiaTheme="majorEastAsia" w:hAnsiTheme="majorHAnsi" w:cstheme="majorBidi"/>
      <w:color w:val="17365D" w:themeColor="text2" w:themeShade="BF"/>
      <w:spacing w:val="5"/>
      <w:kern w:val="28"/>
      <w:sz w:val="52"/>
      <w:szCs w:val="52"/>
      <w:lang w:eastAsia="ru-RU"/>
    </w:rPr>
  </w:style>
  <w:style w:type="paragraph" w:styleId="a6">
    <w:name w:val="No Spacing"/>
    <w:uiPriority w:val="1"/>
    <w:qFormat/>
    <w:rsid w:val="00146FE2"/>
    <w:pPr>
      <w:spacing w:after="0" w:line="240" w:lineRule="auto"/>
    </w:pPr>
  </w:style>
  <w:style w:type="paragraph" w:customStyle="1" w:styleId="Normal1">
    <w:name w:val="Normal1"/>
    <w:rsid w:val="00146FE2"/>
    <w:pPr>
      <w:snapToGrid w:val="0"/>
      <w:spacing w:before="100" w:after="100" w:line="240" w:lineRule="auto"/>
    </w:pPr>
    <w:rPr>
      <w:rFonts w:ascii="Times New Roman" w:eastAsia="Calibri" w:hAnsi="Times New Roman" w:cs="Times New Roman"/>
      <w:sz w:val="24"/>
      <w:szCs w:val="20"/>
      <w:lang w:eastAsia="ru-RU"/>
    </w:rPr>
  </w:style>
  <w:style w:type="table" w:styleId="a7">
    <w:name w:val="Table Grid"/>
    <w:basedOn w:val="a1"/>
    <w:uiPriority w:val="59"/>
    <w:rsid w:val="004808B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4808B3"/>
    <w:pPr>
      <w:spacing w:after="200" w:line="276" w:lineRule="auto"/>
      <w:ind w:left="720"/>
      <w:contextualSpacing/>
    </w:pPr>
    <w:rPr>
      <w:rFonts w:asciiTheme="minorHAnsi" w:hAnsiTheme="minorHAnsi"/>
      <w:sz w:val="22"/>
      <w:szCs w:val="22"/>
      <w:lang w:eastAsia="en-US"/>
    </w:rPr>
  </w:style>
  <w:style w:type="character" w:customStyle="1" w:styleId="20">
    <w:name w:val="Заголовок 2 Знак"/>
    <w:basedOn w:val="a0"/>
    <w:link w:val="2"/>
    <w:rsid w:val="008F5A86"/>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8F5A86"/>
    <w:rPr>
      <w:rFonts w:ascii="Arial" w:eastAsia="Times New Roman" w:hAnsi="Arial" w:cs="Times New Roman"/>
      <w:sz w:val="24"/>
      <w:szCs w:val="20"/>
      <w:lang w:eastAsia="ru-RU"/>
    </w:rPr>
  </w:style>
  <w:style w:type="character" w:customStyle="1" w:styleId="40">
    <w:name w:val="Заголовок 4 Знак"/>
    <w:basedOn w:val="a0"/>
    <w:link w:val="4"/>
    <w:rsid w:val="008F5A86"/>
    <w:rPr>
      <w:rFonts w:ascii="Arial" w:eastAsia="Times New Roman" w:hAnsi="Arial" w:cs="Times New Roman"/>
      <w:b/>
      <w:sz w:val="24"/>
      <w:szCs w:val="20"/>
      <w:lang w:eastAsia="ru-RU"/>
    </w:rPr>
  </w:style>
  <w:style w:type="character" w:customStyle="1" w:styleId="50">
    <w:name w:val="Заголовок 5 Знак"/>
    <w:basedOn w:val="a0"/>
    <w:link w:val="5"/>
    <w:rsid w:val="008F5A86"/>
    <w:rPr>
      <w:rFonts w:ascii="Times New Roman" w:eastAsia="Times New Roman" w:hAnsi="Times New Roman" w:cs="Times New Roman"/>
      <w:szCs w:val="20"/>
      <w:lang w:eastAsia="ru-RU"/>
    </w:rPr>
  </w:style>
  <w:style w:type="character" w:customStyle="1" w:styleId="60">
    <w:name w:val="Заголовок 6 Знак"/>
    <w:basedOn w:val="a0"/>
    <w:link w:val="6"/>
    <w:rsid w:val="008F5A86"/>
    <w:rPr>
      <w:rFonts w:ascii="Times New Roman" w:eastAsia="Times New Roman" w:hAnsi="Times New Roman" w:cs="Times New Roman"/>
      <w:i/>
      <w:szCs w:val="20"/>
      <w:lang w:eastAsia="ru-RU"/>
    </w:rPr>
  </w:style>
  <w:style w:type="character" w:customStyle="1" w:styleId="70">
    <w:name w:val="Заголовок 7 Знак"/>
    <w:basedOn w:val="a0"/>
    <w:link w:val="7"/>
    <w:rsid w:val="008F5A86"/>
    <w:rPr>
      <w:rFonts w:ascii="Arial" w:eastAsia="Times New Roman" w:hAnsi="Arial" w:cs="Times New Roman"/>
      <w:sz w:val="20"/>
      <w:szCs w:val="20"/>
      <w:lang w:eastAsia="ru-RU"/>
    </w:rPr>
  </w:style>
  <w:style w:type="character" w:customStyle="1" w:styleId="80">
    <w:name w:val="Заголовок 8 Знак"/>
    <w:basedOn w:val="a0"/>
    <w:link w:val="8"/>
    <w:rsid w:val="008F5A86"/>
    <w:rPr>
      <w:rFonts w:ascii="Arial" w:eastAsia="Times New Roman" w:hAnsi="Arial" w:cs="Times New Roman"/>
      <w:i/>
      <w:sz w:val="20"/>
      <w:szCs w:val="20"/>
      <w:lang w:eastAsia="ru-RU"/>
    </w:rPr>
  </w:style>
  <w:style w:type="character" w:customStyle="1" w:styleId="90">
    <w:name w:val="Заголовок 9 Знак"/>
    <w:basedOn w:val="a0"/>
    <w:link w:val="9"/>
    <w:rsid w:val="008F5A86"/>
    <w:rPr>
      <w:rFonts w:ascii="Arial" w:eastAsia="Times New Roman" w:hAnsi="Arial" w:cs="Times New Roman"/>
      <w:b/>
      <w:i/>
      <w:sz w:val="18"/>
      <w:szCs w:val="20"/>
      <w:lang w:eastAsia="ru-RU"/>
    </w:rPr>
  </w:style>
  <w:style w:type="paragraph" w:styleId="31">
    <w:name w:val="Body Text 3"/>
    <w:aliases w:val=" Знак"/>
    <w:basedOn w:val="a"/>
    <w:link w:val="32"/>
    <w:rsid w:val="008F5A86"/>
    <w:pPr>
      <w:widowControl w:val="0"/>
      <w:autoSpaceDE w:val="0"/>
      <w:autoSpaceDN w:val="0"/>
      <w:adjustRightInd w:val="0"/>
      <w:spacing w:after="120"/>
    </w:pPr>
    <w:rPr>
      <w:sz w:val="16"/>
      <w:szCs w:val="16"/>
    </w:rPr>
  </w:style>
  <w:style w:type="character" w:customStyle="1" w:styleId="32">
    <w:name w:val="Основной текст 3 Знак"/>
    <w:aliases w:val=" Знак Знак"/>
    <w:basedOn w:val="a0"/>
    <w:link w:val="31"/>
    <w:rsid w:val="008F5A86"/>
    <w:rPr>
      <w:rFonts w:ascii="Times New Roman" w:eastAsia="Times New Roman" w:hAnsi="Times New Roman" w:cs="Times New Roman"/>
      <w:sz w:val="16"/>
      <w:szCs w:val="16"/>
      <w:lang w:eastAsia="ru-RU"/>
    </w:rPr>
  </w:style>
  <w:style w:type="paragraph" w:styleId="a9">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a"/>
    <w:rsid w:val="008F5A86"/>
    <w:pPr>
      <w:widowControl w:val="0"/>
      <w:autoSpaceDE w:val="0"/>
      <w:autoSpaceDN w:val="0"/>
      <w:adjustRightInd w:val="0"/>
      <w:spacing w:after="120"/>
    </w:pPr>
  </w:style>
  <w:style w:type="character" w:customStyle="1" w:styleId="aa">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9"/>
    <w:rsid w:val="008F5A86"/>
    <w:rPr>
      <w:rFonts w:ascii="Times New Roman" w:eastAsia="Times New Roman" w:hAnsi="Times New Roman" w:cs="Times New Roman"/>
      <w:sz w:val="20"/>
      <w:szCs w:val="20"/>
      <w:lang w:eastAsia="ru-RU"/>
    </w:rPr>
  </w:style>
  <w:style w:type="paragraph" w:customStyle="1" w:styleId="ConsTitle">
    <w:name w:val="ConsTitle"/>
    <w:rsid w:val="008F5A86"/>
    <w:pPr>
      <w:widowControl w:val="0"/>
      <w:spacing w:after="0" w:line="240" w:lineRule="auto"/>
      <w:ind w:right="19772"/>
    </w:pPr>
    <w:rPr>
      <w:rFonts w:ascii="Arial" w:eastAsia="Times New Roman" w:hAnsi="Arial" w:cs="Times New Roman"/>
      <w:b/>
      <w:snapToGrid w:val="0"/>
      <w:sz w:val="16"/>
      <w:szCs w:val="20"/>
      <w:lang w:eastAsia="ru-RU"/>
    </w:rPr>
  </w:style>
  <w:style w:type="paragraph" w:styleId="ab">
    <w:name w:val="Body Text Indent"/>
    <w:basedOn w:val="a"/>
    <w:link w:val="ac"/>
    <w:rsid w:val="008F5A86"/>
    <w:pPr>
      <w:widowControl w:val="0"/>
      <w:autoSpaceDE w:val="0"/>
      <w:autoSpaceDN w:val="0"/>
      <w:adjustRightInd w:val="0"/>
      <w:spacing w:after="120"/>
      <w:ind w:left="283"/>
    </w:pPr>
  </w:style>
  <w:style w:type="character" w:customStyle="1" w:styleId="ac">
    <w:name w:val="Основной текст с отступом Знак"/>
    <w:basedOn w:val="a0"/>
    <w:link w:val="ab"/>
    <w:rsid w:val="008F5A86"/>
    <w:rPr>
      <w:rFonts w:ascii="Times New Roman" w:eastAsia="Times New Roman" w:hAnsi="Times New Roman" w:cs="Times New Roman"/>
      <w:sz w:val="20"/>
      <w:szCs w:val="20"/>
      <w:lang w:eastAsia="ru-RU"/>
    </w:rPr>
  </w:style>
  <w:style w:type="character" w:styleId="ad">
    <w:name w:val="Hyperlink"/>
    <w:rsid w:val="008F5A86"/>
    <w:rPr>
      <w:color w:val="0000FF"/>
      <w:u w:val="single"/>
    </w:rPr>
  </w:style>
  <w:style w:type="paragraph" w:customStyle="1" w:styleId="ConsNormal">
    <w:name w:val="ConsNormal"/>
    <w:rsid w:val="008F5A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footnote text"/>
    <w:basedOn w:val="a"/>
    <w:link w:val="af"/>
    <w:semiHidden/>
    <w:rsid w:val="008F5A86"/>
    <w:pPr>
      <w:widowControl w:val="0"/>
      <w:autoSpaceDE w:val="0"/>
      <w:autoSpaceDN w:val="0"/>
      <w:adjustRightInd w:val="0"/>
    </w:pPr>
  </w:style>
  <w:style w:type="character" w:customStyle="1" w:styleId="af">
    <w:name w:val="Текст сноски Знак"/>
    <w:basedOn w:val="a0"/>
    <w:link w:val="ae"/>
    <w:semiHidden/>
    <w:rsid w:val="008F5A86"/>
    <w:rPr>
      <w:rFonts w:ascii="Times New Roman" w:eastAsia="Times New Roman" w:hAnsi="Times New Roman" w:cs="Times New Roman"/>
      <w:sz w:val="20"/>
      <w:szCs w:val="20"/>
      <w:lang w:eastAsia="ru-RU"/>
    </w:rPr>
  </w:style>
  <w:style w:type="character" w:styleId="af0">
    <w:name w:val="footnote reference"/>
    <w:semiHidden/>
    <w:rsid w:val="008F5A86"/>
    <w:rPr>
      <w:vertAlign w:val="superscript"/>
    </w:rPr>
  </w:style>
  <w:style w:type="character" w:customStyle="1" w:styleId="ConsPlusNormal0">
    <w:name w:val="ConsPlusNormal Знак"/>
    <w:link w:val="ConsPlusNormal"/>
    <w:rsid w:val="008F5A86"/>
    <w:rPr>
      <w:rFonts w:ascii="Arial" w:eastAsia="Times New Roman" w:hAnsi="Arial" w:cs="Times New Roman"/>
      <w:snapToGrid w:val="0"/>
      <w:sz w:val="20"/>
      <w:szCs w:val="20"/>
      <w:lang w:eastAsia="ru-RU"/>
    </w:rPr>
  </w:style>
  <w:style w:type="paragraph" w:styleId="af1">
    <w:name w:val="caption"/>
    <w:basedOn w:val="a"/>
    <w:qFormat/>
    <w:rsid w:val="008F5A86"/>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11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14</Pages>
  <Words>4690</Words>
  <Characters>26737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31365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Ниткина</dc:creator>
  <cp:lastModifiedBy>Юлия Леонидовна Песня</cp:lastModifiedBy>
  <cp:revision>8</cp:revision>
  <dcterms:created xsi:type="dcterms:W3CDTF">2012-05-10T05:48:00Z</dcterms:created>
  <dcterms:modified xsi:type="dcterms:W3CDTF">2012-05-10T10:28:00Z</dcterms:modified>
</cp:coreProperties>
</file>