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658" w:rsidRDefault="002D2658" w:rsidP="007F09AA">
      <w:pPr>
        <w:pStyle w:val="a4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2D2658" w:rsidRDefault="002D2658" w:rsidP="007F09AA">
      <w:pPr>
        <w:jc w:val="center"/>
        <w:rPr>
          <w:sz w:val="22"/>
          <w:szCs w:val="22"/>
        </w:rPr>
      </w:pPr>
    </w:p>
    <w:p w:rsidR="002D2658" w:rsidRPr="006F4C55" w:rsidRDefault="002D2658" w:rsidP="007F09AA">
      <w:pPr>
        <w:tabs>
          <w:tab w:val="left" w:pos="7200"/>
          <w:tab w:val="right" w:pos="9355"/>
        </w:tabs>
        <w:ind w:left="2124"/>
        <w:outlineLvl w:val="0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6F4C55">
        <w:rPr>
          <w:b/>
          <w:sz w:val="22"/>
          <w:szCs w:val="22"/>
        </w:rPr>
        <w:t xml:space="preserve">Дата: </w:t>
      </w:r>
      <w:r w:rsidR="006F4C55" w:rsidRPr="006F4C55">
        <w:rPr>
          <w:b/>
          <w:sz w:val="22"/>
          <w:szCs w:val="22"/>
        </w:rPr>
        <w:t>05.07.2012</w:t>
      </w:r>
    </w:p>
    <w:p w:rsidR="002D2658" w:rsidRPr="00B3566B" w:rsidRDefault="002D2658" w:rsidP="007F09AA">
      <w:pPr>
        <w:rPr>
          <w:b/>
          <w:sz w:val="22"/>
          <w:szCs w:val="22"/>
          <w:u w:val="single"/>
          <w:lang w:val="en-US"/>
        </w:rPr>
      </w:pPr>
      <w:r w:rsidRPr="006F4C55">
        <w:rPr>
          <w:b/>
          <w:sz w:val="22"/>
          <w:szCs w:val="22"/>
        </w:rPr>
        <w:t xml:space="preserve">                                                                                                                             Регистрационный №</w:t>
      </w:r>
      <w:r w:rsidR="00B3566B">
        <w:rPr>
          <w:b/>
          <w:sz w:val="22"/>
          <w:szCs w:val="22"/>
        </w:rPr>
        <w:t xml:space="preserve"> </w:t>
      </w:r>
      <w:r w:rsidR="00B3566B">
        <w:rPr>
          <w:b/>
          <w:sz w:val="22"/>
          <w:szCs w:val="22"/>
          <w:lang w:val="en-US"/>
        </w:rPr>
        <w:t>576</w:t>
      </w:r>
    </w:p>
    <w:p w:rsidR="002D2658" w:rsidRDefault="002D2658" w:rsidP="007F09AA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2D2658" w:rsidTr="001239D2">
        <w:tc>
          <w:tcPr>
            <w:tcW w:w="1978" w:type="pct"/>
          </w:tcPr>
          <w:p w:rsidR="002D2658" w:rsidRDefault="002D2658" w:rsidP="001239D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022" w:type="pct"/>
          </w:tcPr>
          <w:p w:rsidR="002D2658" w:rsidRDefault="002D2658" w:rsidP="00C80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 образовательное учреждение средняя общеобразовательная школа № 19 </w:t>
            </w:r>
          </w:p>
        </w:tc>
      </w:tr>
      <w:tr w:rsidR="002D2658" w:rsidTr="001239D2">
        <w:tc>
          <w:tcPr>
            <w:tcW w:w="1978" w:type="pct"/>
          </w:tcPr>
          <w:p w:rsidR="002D2658" w:rsidRDefault="002D2658" w:rsidP="001239D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22" w:type="pct"/>
          </w:tcPr>
          <w:p w:rsidR="002D2658" w:rsidRDefault="002D2658" w:rsidP="00C80E5F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38 г"/>
              </w:smartTagPr>
              <w:r>
                <w:rPr>
                  <w:sz w:val="20"/>
                  <w:szCs w:val="20"/>
                </w:rPr>
                <w:t>153038 г</w:t>
              </w:r>
            </w:smartTag>
            <w:r>
              <w:rPr>
                <w:sz w:val="20"/>
                <w:szCs w:val="20"/>
              </w:rPr>
              <w:t>. Иваново, ул. Маршала Василевского, д.7</w:t>
            </w:r>
          </w:p>
        </w:tc>
      </w:tr>
      <w:tr w:rsidR="002D2658" w:rsidTr="001239D2">
        <w:tc>
          <w:tcPr>
            <w:tcW w:w="1978" w:type="pct"/>
          </w:tcPr>
          <w:p w:rsidR="002D2658" w:rsidRDefault="002D2658" w:rsidP="00123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3022" w:type="pct"/>
          </w:tcPr>
          <w:p w:rsidR="002D2658" w:rsidRDefault="00B3566B" w:rsidP="001239D2">
            <w:pPr>
              <w:rPr>
                <w:sz w:val="20"/>
                <w:szCs w:val="20"/>
              </w:rPr>
            </w:pPr>
            <w:hyperlink r:id="rId5" w:history="1">
              <w:r w:rsidR="002D2658" w:rsidRPr="00EA51B6">
                <w:rPr>
                  <w:rStyle w:val="a3"/>
                  <w:sz w:val="20"/>
                  <w:szCs w:val="20"/>
                  <w:lang w:val="en-US"/>
                </w:rPr>
                <w:t>school19</w:t>
              </w:r>
              <w:r w:rsidR="002D2658" w:rsidRPr="00EA51B6">
                <w:rPr>
                  <w:rStyle w:val="a3"/>
                  <w:sz w:val="20"/>
                  <w:szCs w:val="20"/>
                </w:rPr>
                <w:t>@</w:t>
              </w:r>
              <w:proofErr w:type="spellStart"/>
              <w:r w:rsidR="002D2658" w:rsidRPr="00EA51B6">
                <w:rPr>
                  <w:rStyle w:val="a3"/>
                  <w:sz w:val="20"/>
                  <w:szCs w:val="20"/>
                  <w:lang w:val="en-US"/>
                </w:rPr>
                <w:t>ivedu</w:t>
              </w:r>
              <w:proofErr w:type="spellEnd"/>
              <w:r w:rsidR="002D2658" w:rsidRPr="00EA51B6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2D2658" w:rsidRPr="00EA51B6"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2D2658" w:rsidTr="001239D2">
        <w:tc>
          <w:tcPr>
            <w:tcW w:w="1978" w:type="pct"/>
          </w:tcPr>
          <w:p w:rsidR="002D2658" w:rsidRDefault="002D2658" w:rsidP="00123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 телефона заказчика</w:t>
            </w:r>
          </w:p>
        </w:tc>
        <w:tc>
          <w:tcPr>
            <w:tcW w:w="3022" w:type="pct"/>
          </w:tcPr>
          <w:p w:rsidR="002D2658" w:rsidRDefault="002D2658" w:rsidP="00123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8(4932)</w:t>
            </w:r>
            <w:r>
              <w:rPr>
                <w:sz w:val="20"/>
                <w:szCs w:val="20"/>
                <w:lang w:val="en-US"/>
              </w:rPr>
              <w:t>56-13</w:t>
            </w:r>
            <w:r>
              <w:rPr>
                <w:sz w:val="20"/>
                <w:szCs w:val="20"/>
              </w:rPr>
              <w:t>-70</w:t>
            </w:r>
          </w:p>
        </w:tc>
      </w:tr>
      <w:tr w:rsidR="002D2658" w:rsidTr="001239D2">
        <w:tc>
          <w:tcPr>
            <w:tcW w:w="1978" w:type="pct"/>
          </w:tcPr>
          <w:p w:rsidR="002D2658" w:rsidRDefault="002D2658" w:rsidP="00123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Уполномоченный орган </w:t>
            </w:r>
          </w:p>
        </w:tc>
        <w:tc>
          <w:tcPr>
            <w:tcW w:w="3022" w:type="pct"/>
          </w:tcPr>
          <w:p w:rsidR="002D2658" w:rsidRPr="00A21E3F" w:rsidRDefault="002D2658" w:rsidP="00123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Иванова в лице управления муниципального заказа Администрации города Иванова (</w:t>
            </w:r>
            <w:proofErr w:type="spellStart"/>
            <w:r>
              <w:rPr>
                <w:sz w:val="20"/>
                <w:szCs w:val="20"/>
                <w:lang w:val="en-US"/>
              </w:rPr>
              <w:t>mzakaz</w:t>
            </w:r>
            <w:proofErr w:type="spellEnd"/>
            <w:r w:rsidRPr="00A21E3F"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ivgoradm</w:t>
            </w:r>
            <w:proofErr w:type="spellEnd"/>
            <w:r w:rsidRPr="00A21E3F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A21E3F">
              <w:rPr>
                <w:sz w:val="20"/>
                <w:szCs w:val="20"/>
              </w:rPr>
              <w:t>)</w:t>
            </w:r>
          </w:p>
        </w:tc>
      </w:tr>
      <w:tr w:rsidR="002D2658" w:rsidTr="001239D2">
        <w:tc>
          <w:tcPr>
            <w:tcW w:w="1978" w:type="pct"/>
          </w:tcPr>
          <w:p w:rsidR="002D2658" w:rsidRDefault="002D2658" w:rsidP="00123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2D2658" w:rsidRDefault="002D2658" w:rsidP="001239D2">
            <w:pPr>
              <w:tabs>
                <w:tab w:val="left" w:pos="4752"/>
              </w:tabs>
              <w:ind w:right="792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>
                <w:rPr>
                  <w:sz w:val="20"/>
                  <w:szCs w:val="20"/>
                </w:rPr>
                <w:t>153000, г</w:t>
              </w:r>
            </w:smartTag>
            <w:r>
              <w:rPr>
                <w:sz w:val="20"/>
                <w:szCs w:val="20"/>
              </w:rPr>
              <w:t>. Иваново, пл. Революции, д. 6,  к. 1208 Администрация города Иванова</w:t>
            </w:r>
          </w:p>
        </w:tc>
      </w:tr>
      <w:tr w:rsidR="002D2658" w:rsidTr="001239D2">
        <w:tc>
          <w:tcPr>
            <w:tcW w:w="1978" w:type="pct"/>
          </w:tcPr>
          <w:p w:rsidR="002D2658" w:rsidRDefault="002D2658" w:rsidP="00123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3022" w:type="pct"/>
            <w:vAlign w:val="center"/>
          </w:tcPr>
          <w:p w:rsidR="002D2658" w:rsidRPr="00A21E3F" w:rsidRDefault="0085343A" w:rsidP="001239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12.07.2012       09:00</w:t>
            </w:r>
          </w:p>
        </w:tc>
      </w:tr>
    </w:tbl>
    <w:p w:rsidR="002D2658" w:rsidRDefault="002D2658" w:rsidP="007F09AA">
      <w:pPr>
        <w:pStyle w:val="a8"/>
        <w:rPr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1562"/>
        <w:gridCol w:w="3998"/>
        <w:gridCol w:w="1122"/>
        <w:gridCol w:w="1424"/>
      </w:tblGrid>
      <w:tr w:rsidR="002D2658" w:rsidRPr="008E78F0" w:rsidTr="001239D2">
        <w:trPr>
          <w:trHeight w:val="1306"/>
        </w:trPr>
        <w:tc>
          <w:tcPr>
            <w:tcW w:w="748" w:type="pct"/>
          </w:tcPr>
          <w:p w:rsidR="002D2658" w:rsidRPr="00E93710" w:rsidRDefault="002D2658" w:rsidP="001239D2">
            <w:pPr>
              <w:pStyle w:val="a8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7" w:type="pct"/>
            <w:gridSpan w:val="2"/>
            <w:vAlign w:val="center"/>
          </w:tcPr>
          <w:p w:rsidR="002D2658" w:rsidRPr="00E93710" w:rsidRDefault="002D2658" w:rsidP="001239D2">
            <w:pPr>
              <w:pStyle w:val="a8"/>
              <w:rPr>
                <w:rFonts w:ascii="Times New Roman" w:hAnsi="Times New Roman"/>
                <w:sz w:val="20"/>
                <w:szCs w:val="22"/>
              </w:rPr>
            </w:pPr>
          </w:p>
          <w:p w:rsidR="002D2658" w:rsidRPr="00E93710" w:rsidRDefault="002D2658" w:rsidP="001239D2">
            <w:pPr>
              <w:pStyle w:val="a8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81" w:type="pct"/>
            <w:vAlign w:val="center"/>
          </w:tcPr>
          <w:p w:rsidR="002D2658" w:rsidRPr="00E93710" w:rsidRDefault="002D2658" w:rsidP="001239D2">
            <w:pPr>
              <w:pStyle w:val="a8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  <w:r w:rsidRPr="00E93710">
              <w:rPr>
                <w:rFonts w:ascii="Times New Roman" w:hAnsi="Times New Roman"/>
                <w:bCs/>
                <w:sz w:val="20"/>
                <w:szCs w:val="22"/>
              </w:rPr>
              <w:t>Единица измерения</w:t>
            </w:r>
          </w:p>
        </w:tc>
        <w:tc>
          <w:tcPr>
            <w:tcW w:w="654" w:type="pct"/>
          </w:tcPr>
          <w:p w:rsidR="002D2658" w:rsidRPr="00E93710" w:rsidRDefault="002D2658" w:rsidP="001239D2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D2658" w:rsidRPr="008E78F0" w:rsidTr="001239D2">
        <w:trPr>
          <w:trHeight w:val="3218"/>
        </w:trPr>
        <w:tc>
          <w:tcPr>
            <w:tcW w:w="748" w:type="pct"/>
            <w:vMerge w:val="restart"/>
          </w:tcPr>
          <w:p w:rsidR="002D2658" w:rsidRPr="008E78F0" w:rsidRDefault="002D2658" w:rsidP="00123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работы (</w:t>
            </w:r>
            <w:proofErr w:type="gramStart"/>
            <w:r>
              <w:rPr>
                <w:sz w:val="20"/>
                <w:szCs w:val="20"/>
                <w:lang w:val="en-US"/>
              </w:rPr>
              <w:t>c</w:t>
            </w:r>
            <w:proofErr w:type="gramEnd"/>
            <w:r w:rsidRPr="008E78F0">
              <w:rPr>
                <w:sz w:val="20"/>
                <w:szCs w:val="20"/>
              </w:rPr>
              <w:t>мена оконных блоков)</w:t>
            </w:r>
          </w:p>
          <w:p w:rsidR="002D2658" w:rsidRPr="008E78F0" w:rsidRDefault="002D2658" w:rsidP="001239D2">
            <w:pPr>
              <w:rPr>
                <w:b/>
                <w:sz w:val="20"/>
                <w:szCs w:val="20"/>
              </w:rPr>
            </w:pPr>
            <w:r w:rsidRPr="008E78F0">
              <w:rPr>
                <w:b/>
                <w:sz w:val="20"/>
                <w:szCs w:val="20"/>
              </w:rPr>
              <w:t xml:space="preserve">Код ОКДП 4540215 «Заполнение оконных проемов с установкой подоконных досок» </w:t>
            </w:r>
          </w:p>
        </w:tc>
        <w:tc>
          <w:tcPr>
            <w:tcW w:w="778" w:type="pct"/>
          </w:tcPr>
          <w:p w:rsidR="002D2658" w:rsidRPr="008E78F0" w:rsidRDefault="002D2658" w:rsidP="001239D2">
            <w:pPr>
              <w:widowControl w:val="0"/>
              <w:outlineLvl w:val="0"/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2239" w:type="pct"/>
          </w:tcPr>
          <w:p w:rsidR="002D2658" w:rsidRPr="00E93710" w:rsidRDefault="002D2658" w:rsidP="001239D2">
            <w:pPr>
              <w:pStyle w:val="a8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 xml:space="preserve"> Окна пластиковые из ПВХ профиля</w:t>
            </w:r>
          </w:p>
          <w:p w:rsidR="002D2658" w:rsidRPr="00E93710" w:rsidRDefault="002D2658" w:rsidP="001239D2">
            <w:pPr>
              <w:pStyle w:val="ConsPlusNormal0"/>
              <w:widowControl/>
              <w:ind w:firstLine="0"/>
              <w:rPr>
                <w:rFonts w:ascii="Times New Roman" w:hAnsi="Times New Roman"/>
                <w:sz w:val="20"/>
              </w:rPr>
            </w:pPr>
            <w:r w:rsidRPr="00E93710">
              <w:rPr>
                <w:rFonts w:ascii="Times New Roman" w:hAnsi="Times New Roman"/>
                <w:sz w:val="20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2D2658" w:rsidRPr="00E93710" w:rsidRDefault="002D2658" w:rsidP="001239D2">
            <w:pPr>
              <w:pStyle w:val="a8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  <w:p w:rsidR="002D2658" w:rsidRPr="008E78F0" w:rsidRDefault="002D2658" w:rsidP="001239D2">
            <w:pPr>
              <w:widowControl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81" w:type="pct"/>
            <w:vMerge w:val="restart"/>
          </w:tcPr>
          <w:p w:rsidR="002D2658" w:rsidRPr="008E78F0" w:rsidRDefault="002D2658" w:rsidP="001239D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В соответствии с локальным сметным расчетом, ведомостью объемов работ, ведомостью неучтенных материалов</w:t>
            </w:r>
          </w:p>
        </w:tc>
        <w:tc>
          <w:tcPr>
            <w:tcW w:w="654" w:type="pct"/>
            <w:vMerge w:val="restart"/>
          </w:tcPr>
          <w:p w:rsidR="002D2658" w:rsidRPr="008E78F0" w:rsidRDefault="002D2658" w:rsidP="001239D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 xml:space="preserve">В </w:t>
            </w:r>
          </w:p>
          <w:p w:rsidR="002D2658" w:rsidRPr="008E78F0" w:rsidRDefault="002D2658" w:rsidP="001239D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proofErr w:type="gramStart"/>
            <w:r w:rsidRPr="008E78F0">
              <w:rPr>
                <w:sz w:val="20"/>
                <w:szCs w:val="20"/>
              </w:rPr>
              <w:t>соответствии</w:t>
            </w:r>
            <w:proofErr w:type="gramEnd"/>
            <w:r w:rsidRPr="008E78F0">
              <w:rPr>
                <w:sz w:val="20"/>
                <w:szCs w:val="20"/>
              </w:rPr>
              <w:t xml:space="preserve"> с локальным сметным расчетом, ведомостью объемов работ, </w:t>
            </w:r>
          </w:p>
          <w:p w:rsidR="002D2658" w:rsidRPr="008E78F0" w:rsidRDefault="002D2658" w:rsidP="001239D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ведомостью неучтенных материалов</w:t>
            </w:r>
          </w:p>
        </w:tc>
      </w:tr>
      <w:tr w:rsidR="002D2658" w:rsidRPr="008E78F0" w:rsidTr="001239D2">
        <w:tc>
          <w:tcPr>
            <w:tcW w:w="0" w:type="auto"/>
            <w:vMerge/>
            <w:vAlign w:val="center"/>
          </w:tcPr>
          <w:p w:rsidR="002D2658" w:rsidRPr="008E78F0" w:rsidRDefault="002D2658" w:rsidP="001239D2">
            <w:pPr>
              <w:rPr>
                <w:b/>
                <w:sz w:val="20"/>
                <w:szCs w:val="20"/>
              </w:rPr>
            </w:pPr>
          </w:p>
        </w:tc>
        <w:tc>
          <w:tcPr>
            <w:tcW w:w="778" w:type="pct"/>
          </w:tcPr>
          <w:p w:rsidR="002D2658" w:rsidRPr="008E78F0" w:rsidRDefault="002D2658" w:rsidP="001239D2">
            <w:pPr>
              <w:widowControl w:val="0"/>
              <w:outlineLvl w:val="0"/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Технические характеристики</w:t>
            </w:r>
          </w:p>
          <w:p w:rsidR="002D2658" w:rsidRPr="008E78F0" w:rsidRDefault="002D2658" w:rsidP="001239D2">
            <w:pPr>
              <w:widowControl w:val="0"/>
              <w:outlineLvl w:val="0"/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2239" w:type="pct"/>
          </w:tcPr>
          <w:p w:rsidR="002D2658" w:rsidRPr="008E78F0" w:rsidRDefault="002D2658" w:rsidP="001239D2">
            <w:pPr>
              <w:jc w:val="both"/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 xml:space="preserve">Стеклопакет двухкамерный, толщина стеклопакета –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8E78F0">
                <w:rPr>
                  <w:sz w:val="20"/>
                  <w:szCs w:val="20"/>
                </w:rPr>
                <w:t>32 мм</w:t>
              </w:r>
            </w:smartTag>
            <w:r w:rsidRPr="008E78F0">
              <w:rPr>
                <w:sz w:val="20"/>
                <w:szCs w:val="20"/>
              </w:rPr>
              <w:t>; количество камер в профиле – 3 сопр</w:t>
            </w:r>
            <w:r>
              <w:rPr>
                <w:sz w:val="20"/>
                <w:szCs w:val="20"/>
              </w:rPr>
              <w:t xml:space="preserve">отивление теплопередаче не ниже </w:t>
            </w:r>
            <w:r w:rsidRPr="008E78F0">
              <w:rPr>
                <w:sz w:val="20"/>
                <w:szCs w:val="20"/>
              </w:rPr>
              <w:t>082</w:t>
            </w:r>
            <w:r>
              <w:rPr>
                <w:sz w:val="20"/>
                <w:szCs w:val="20"/>
              </w:rPr>
              <w:t xml:space="preserve"> </w:t>
            </w:r>
            <w:r w:rsidRPr="008E78F0">
              <w:rPr>
                <w:sz w:val="20"/>
                <w:szCs w:val="20"/>
              </w:rPr>
              <w:t>м2С/ВТ;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8E78F0">
              <w:rPr>
                <w:sz w:val="20"/>
                <w:szCs w:val="20"/>
                <w:lang w:val="en-US"/>
              </w:rPr>
              <w:t>DM</w:t>
            </w:r>
            <w:proofErr w:type="gramEnd"/>
            <w:r w:rsidRPr="008E78F0">
              <w:rPr>
                <w:sz w:val="20"/>
                <w:szCs w:val="20"/>
              </w:rPr>
              <w:t xml:space="preserve">-каучука;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8E78F0">
                <w:rPr>
                  <w:sz w:val="20"/>
                  <w:szCs w:val="20"/>
                </w:rPr>
                <w:t>4 мм</w:t>
              </w:r>
            </w:smartTag>
            <w:r w:rsidRPr="008E78F0">
              <w:rPr>
                <w:sz w:val="20"/>
                <w:szCs w:val="20"/>
              </w:rPr>
              <w:t xml:space="preserve"> с </w:t>
            </w:r>
            <w:proofErr w:type="spellStart"/>
            <w:r w:rsidRPr="008E78F0">
              <w:rPr>
                <w:sz w:val="20"/>
                <w:szCs w:val="20"/>
              </w:rPr>
              <w:t>низкоэмиссионным</w:t>
            </w:r>
            <w:proofErr w:type="spellEnd"/>
            <w:r w:rsidRPr="008E78F0">
              <w:rPr>
                <w:sz w:val="20"/>
                <w:szCs w:val="20"/>
              </w:rPr>
              <w:t xml:space="preserve"> покрытием, с энергосбережением не ниже класса </w:t>
            </w:r>
            <w:r w:rsidRPr="008E78F0">
              <w:rPr>
                <w:sz w:val="20"/>
                <w:szCs w:val="20"/>
                <w:lang w:val="en-US"/>
              </w:rPr>
              <w:t>I</w:t>
            </w:r>
            <w:r w:rsidRPr="008E78F0">
              <w:rPr>
                <w:sz w:val="20"/>
                <w:szCs w:val="20"/>
              </w:rPr>
              <w:t xml:space="preserve">1;внутренняя </w:t>
            </w:r>
            <w:proofErr w:type="spellStart"/>
            <w:r w:rsidRPr="008E78F0">
              <w:rPr>
                <w:sz w:val="20"/>
                <w:szCs w:val="20"/>
              </w:rPr>
              <w:t>расстекловка</w:t>
            </w:r>
            <w:proofErr w:type="spellEnd"/>
            <w:r w:rsidRPr="008E78F0">
              <w:rPr>
                <w:sz w:val="20"/>
                <w:szCs w:val="20"/>
              </w:rPr>
              <w:t xml:space="preserve"> – белая </w:t>
            </w:r>
            <w:proofErr w:type="spellStart"/>
            <w:r w:rsidRPr="008E78F0">
              <w:rPr>
                <w:sz w:val="20"/>
                <w:szCs w:val="20"/>
              </w:rPr>
              <w:t>парогидроизоляция</w:t>
            </w:r>
            <w:proofErr w:type="spellEnd"/>
            <w:r w:rsidRPr="008E78F0">
              <w:rPr>
                <w:sz w:val="20"/>
                <w:szCs w:val="20"/>
              </w:rPr>
              <w:t>, фурнитура регулируемая поворотно, поворотно–</w:t>
            </w:r>
            <w:r w:rsidRPr="008E78F0">
              <w:rPr>
                <w:sz w:val="20"/>
                <w:szCs w:val="20"/>
              </w:rPr>
              <w:lastRenderedPageBreak/>
              <w:t>откидная, ручка с замком, гребенки.</w:t>
            </w:r>
          </w:p>
          <w:p w:rsidR="002D2658" w:rsidRPr="00E93710" w:rsidRDefault="002D2658" w:rsidP="001239D2">
            <w:pPr>
              <w:pStyle w:val="a8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Спецификация на  окна должна быть       согласована с Заказчиком.</w:t>
            </w:r>
          </w:p>
          <w:p w:rsidR="002D2658" w:rsidRPr="00E93710" w:rsidRDefault="002D2658" w:rsidP="001239D2">
            <w:pPr>
              <w:pStyle w:val="a8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администрацией.</w:t>
            </w:r>
          </w:p>
          <w:p w:rsidR="002D2658" w:rsidRPr="00E93710" w:rsidRDefault="002D2658" w:rsidP="001239D2">
            <w:pPr>
              <w:pStyle w:val="a8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 xml:space="preserve">Уборку помещений и вывоз строительного мусора проводить ежедневно.   </w:t>
            </w:r>
          </w:p>
        </w:tc>
        <w:tc>
          <w:tcPr>
            <w:tcW w:w="0" w:type="auto"/>
            <w:vMerge/>
            <w:vAlign w:val="center"/>
          </w:tcPr>
          <w:p w:rsidR="002D2658" w:rsidRPr="008E78F0" w:rsidRDefault="002D2658" w:rsidP="001239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D2658" w:rsidRPr="008E78F0" w:rsidRDefault="002D2658" w:rsidP="001239D2">
            <w:pPr>
              <w:rPr>
                <w:color w:val="000000"/>
                <w:sz w:val="20"/>
                <w:szCs w:val="20"/>
              </w:rPr>
            </w:pPr>
          </w:p>
        </w:tc>
      </w:tr>
      <w:tr w:rsidR="002D2658" w:rsidRPr="008E78F0" w:rsidTr="001239D2">
        <w:tc>
          <w:tcPr>
            <w:tcW w:w="0" w:type="auto"/>
            <w:vMerge/>
            <w:vAlign w:val="center"/>
          </w:tcPr>
          <w:p w:rsidR="002D2658" w:rsidRPr="008E78F0" w:rsidRDefault="002D2658" w:rsidP="001239D2">
            <w:pPr>
              <w:rPr>
                <w:b/>
                <w:sz w:val="20"/>
                <w:szCs w:val="20"/>
              </w:rPr>
            </w:pPr>
          </w:p>
        </w:tc>
        <w:tc>
          <w:tcPr>
            <w:tcW w:w="778" w:type="pct"/>
          </w:tcPr>
          <w:p w:rsidR="002D2658" w:rsidRPr="008E78F0" w:rsidRDefault="002D2658" w:rsidP="001239D2">
            <w:pPr>
              <w:widowControl w:val="0"/>
              <w:outlineLvl w:val="0"/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Требования к безопасности</w:t>
            </w:r>
            <w:r w:rsidRPr="008E78F0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2239" w:type="pct"/>
          </w:tcPr>
          <w:p w:rsidR="002D2658" w:rsidRPr="00E93710" w:rsidRDefault="002D2658" w:rsidP="001239D2">
            <w:pPr>
              <w:pStyle w:val="ConsPlusNormal0"/>
              <w:ind w:firstLine="0"/>
              <w:rPr>
                <w:rFonts w:ascii="Times New Roman" w:hAnsi="Times New Roman"/>
                <w:sz w:val="20"/>
              </w:rPr>
            </w:pPr>
            <w:r w:rsidRPr="00E93710">
              <w:rPr>
                <w:rFonts w:ascii="Times New Roman" w:hAnsi="Times New Roman"/>
                <w:sz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2D2658" w:rsidRPr="00E93710" w:rsidRDefault="002D2658" w:rsidP="001239D2">
            <w:pPr>
              <w:pStyle w:val="a8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2D2658" w:rsidRPr="00E93710" w:rsidRDefault="002D2658" w:rsidP="001239D2">
            <w:pPr>
              <w:pStyle w:val="ConsPlusNormal0"/>
              <w:ind w:firstLine="0"/>
              <w:rPr>
                <w:rFonts w:ascii="Times New Roman" w:hAnsi="Times New Roman"/>
                <w:sz w:val="20"/>
              </w:rPr>
            </w:pPr>
            <w:r w:rsidRPr="00E93710">
              <w:rPr>
                <w:rFonts w:ascii="Times New Roman" w:hAnsi="Times New Roman"/>
                <w:sz w:val="20"/>
              </w:rPr>
              <w:t xml:space="preserve">Представить копию приказа о назначении лица ответственного за данные мероприятия. </w:t>
            </w:r>
          </w:p>
          <w:p w:rsidR="002D2658" w:rsidRPr="00E93710" w:rsidRDefault="002D2658" w:rsidP="001239D2">
            <w:pPr>
              <w:pStyle w:val="a8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 xml:space="preserve">Предоставить список сотрудников, заверенный подписью и печатью руководителя организации допущенных к выполнению работ с указанием: Ф.И.О., паспортных данных и квалификации по данному виду работ.            </w:t>
            </w:r>
          </w:p>
        </w:tc>
        <w:tc>
          <w:tcPr>
            <w:tcW w:w="0" w:type="auto"/>
            <w:vMerge/>
            <w:vAlign w:val="center"/>
          </w:tcPr>
          <w:p w:rsidR="002D2658" w:rsidRPr="008E78F0" w:rsidRDefault="002D2658" w:rsidP="001239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D2658" w:rsidRPr="008E78F0" w:rsidRDefault="002D2658" w:rsidP="001239D2">
            <w:pPr>
              <w:rPr>
                <w:color w:val="000000"/>
                <w:sz w:val="20"/>
                <w:szCs w:val="20"/>
              </w:rPr>
            </w:pPr>
          </w:p>
        </w:tc>
      </w:tr>
      <w:tr w:rsidR="002D2658" w:rsidRPr="008E78F0" w:rsidTr="001239D2">
        <w:tc>
          <w:tcPr>
            <w:tcW w:w="0" w:type="auto"/>
            <w:vMerge/>
            <w:vAlign w:val="center"/>
          </w:tcPr>
          <w:p w:rsidR="002D2658" w:rsidRPr="008E78F0" w:rsidRDefault="002D2658" w:rsidP="001239D2">
            <w:pPr>
              <w:rPr>
                <w:b/>
                <w:sz w:val="20"/>
                <w:szCs w:val="20"/>
              </w:rPr>
            </w:pPr>
          </w:p>
        </w:tc>
        <w:tc>
          <w:tcPr>
            <w:tcW w:w="778" w:type="pct"/>
          </w:tcPr>
          <w:p w:rsidR="002D2658" w:rsidRPr="008E78F0" w:rsidRDefault="002D2658" w:rsidP="001239D2">
            <w:pPr>
              <w:widowControl w:val="0"/>
              <w:outlineLvl w:val="0"/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2239" w:type="pct"/>
          </w:tcPr>
          <w:p w:rsidR="002D2658" w:rsidRPr="00E93710" w:rsidRDefault="002D2658" w:rsidP="001239D2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E93710">
              <w:rPr>
                <w:rFonts w:ascii="Times New Roman" w:hAnsi="Times New Roman"/>
                <w:sz w:val="20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E93710">
              <w:rPr>
                <w:rFonts w:ascii="Times New Roman" w:hAnsi="Times New Roman"/>
                <w:sz w:val="20"/>
              </w:rPr>
              <w:t>парогидроизоляционных</w:t>
            </w:r>
            <w:proofErr w:type="spellEnd"/>
            <w:r w:rsidRPr="00E93710">
              <w:rPr>
                <w:rFonts w:ascii="Times New Roman" w:hAnsi="Times New Roman"/>
                <w:sz w:val="20"/>
              </w:rPr>
              <w:t xml:space="preserve"> материалов в соответствии с действующим законодательством. </w:t>
            </w:r>
          </w:p>
          <w:p w:rsidR="002D2658" w:rsidRPr="00E93710" w:rsidRDefault="002D2658" w:rsidP="001239D2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E93710">
              <w:rPr>
                <w:rFonts w:ascii="Times New Roman" w:hAnsi="Times New Roman"/>
                <w:sz w:val="20"/>
              </w:rPr>
              <w:t>Выполнить в срок и в полном объеме обязательства, предусмотренные контрактом.</w:t>
            </w:r>
          </w:p>
          <w:p w:rsidR="002D2658" w:rsidRPr="00E93710" w:rsidRDefault="002D2658" w:rsidP="001239D2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E93710">
              <w:rPr>
                <w:rFonts w:ascii="Times New Roman" w:hAnsi="Times New Roman"/>
                <w:sz w:val="20"/>
              </w:rPr>
              <w:t>Работы вести по гибкому графику в работающем учреждении по согласованию с руководством.</w:t>
            </w:r>
          </w:p>
          <w:p w:rsidR="002D2658" w:rsidRPr="00E93710" w:rsidRDefault="002D2658" w:rsidP="00C80E5F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E93710">
              <w:rPr>
                <w:rFonts w:ascii="Times New Roman" w:hAnsi="Times New Roman"/>
                <w:sz w:val="20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</w:t>
            </w:r>
            <w:proofErr w:type="gramStart"/>
            <w:r w:rsidRPr="00E93710">
              <w:rPr>
                <w:rFonts w:ascii="Times New Roman" w:hAnsi="Times New Roman"/>
                <w:sz w:val="20"/>
              </w:rPr>
              <w:t xml:space="preserve"> .</w:t>
            </w:r>
            <w:proofErr w:type="gramEnd"/>
            <w:r w:rsidRPr="00E93710">
              <w:rPr>
                <w:rFonts w:ascii="Times New Roman" w:hAnsi="Times New Roman"/>
                <w:sz w:val="20"/>
              </w:rPr>
              <w:t xml:space="preserve">  Срок гарантии выполняемых работ составляет 3 года 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vAlign w:val="center"/>
          </w:tcPr>
          <w:p w:rsidR="002D2658" w:rsidRPr="008E78F0" w:rsidRDefault="002D2658" w:rsidP="001239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D2658" w:rsidRPr="008E78F0" w:rsidRDefault="002D2658" w:rsidP="001239D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D2658" w:rsidRPr="008E78F0" w:rsidRDefault="002D2658" w:rsidP="007F09AA">
      <w:pPr>
        <w:pStyle w:val="a8"/>
        <w:rPr>
          <w:rFonts w:ascii="Times New Roman" w:hAnsi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030"/>
        <w:gridCol w:w="6541"/>
      </w:tblGrid>
      <w:tr w:rsidR="002D2658" w:rsidRPr="008E78F0" w:rsidTr="001239D2">
        <w:tc>
          <w:tcPr>
            <w:tcW w:w="1583" w:type="pct"/>
            <w:tcBorders>
              <w:top w:val="single" w:sz="4" w:space="0" w:color="auto"/>
            </w:tcBorders>
          </w:tcPr>
          <w:p w:rsidR="002D2658" w:rsidRPr="008E78F0" w:rsidRDefault="002D2658" w:rsidP="001239D2">
            <w:pPr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17" w:type="pct"/>
            <w:tcBorders>
              <w:top w:val="single" w:sz="4" w:space="0" w:color="auto"/>
            </w:tcBorders>
            <w:vAlign w:val="center"/>
          </w:tcPr>
          <w:p w:rsidR="002D2658" w:rsidRPr="00E93710" w:rsidRDefault="002D2658" w:rsidP="001239D2">
            <w:pPr>
              <w:pStyle w:val="a8"/>
              <w:tabs>
                <w:tab w:val="left" w:pos="2590"/>
              </w:tabs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Отсутствие в реестре недобросовестных поставщиков сведений об участнике размещения заказа</w:t>
            </w:r>
          </w:p>
          <w:p w:rsidR="002D2658" w:rsidRPr="00E93710" w:rsidRDefault="002D2658" w:rsidP="001239D2">
            <w:pPr>
              <w:pStyle w:val="a8"/>
              <w:tabs>
                <w:tab w:val="left" w:pos="2590"/>
              </w:tabs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</w:tr>
      <w:tr w:rsidR="002D2658" w:rsidRPr="008E78F0" w:rsidTr="001239D2">
        <w:tc>
          <w:tcPr>
            <w:tcW w:w="1583" w:type="pct"/>
          </w:tcPr>
          <w:p w:rsidR="002D2658" w:rsidRPr="008E78F0" w:rsidRDefault="002D2658" w:rsidP="001239D2">
            <w:pPr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17" w:type="pct"/>
            <w:vAlign w:val="center"/>
          </w:tcPr>
          <w:p w:rsidR="002D2658" w:rsidRPr="00E93710" w:rsidRDefault="002D2658" w:rsidP="001239D2">
            <w:pPr>
              <w:pStyle w:val="a8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Бюджет города Иванова</w:t>
            </w:r>
          </w:p>
        </w:tc>
      </w:tr>
      <w:tr w:rsidR="002D2658" w:rsidRPr="008E78F0" w:rsidTr="001239D2">
        <w:tc>
          <w:tcPr>
            <w:tcW w:w="1583" w:type="pct"/>
          </w:tcPr>
          <w:p w:rsidR="002D2658" w:rsidRPr="008E78F0" w:rsidRDefault="002D2658" w:rsidP="001239D2">
            <w:pPr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417" w:type="pct"/>
            <w:vAlign w:val="center"/>
          </w:tcPr>
          <w:p w:rsidR="002D2658" w:rsidRPr="00E93710" w:rsidRDefault="002D2658" w:rsidP="001239D2">
            <w:pPr>
              <w:pStyle w:val="a8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200 003,00</w:t>
            </w:r>
          </w:p>
        </w:tc>
      </w:tr>
      <w:tr w:rsidR="002D2658" w:rsidRPr="008E78F0" w:rsidTr="001239D2">
        <w:tc>
          <w:tcPr>
            <w:tcW w:w="1583" w:type="pct"/>
          </w:tcPr>
          <w:p w:rsidR="002D2658" w:rsidRPr="008E78F0" w:rsidRDefault="002D2658" w:rsidP="001239D2">
            <w:pPr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17" w:type="pct"/>
          </w:tcPr>
          <w:p w:rsidR="002D2658" w:rsidRPr="00E93710" w:rsidRDefault="002D2658" w:rsidP="00244FBE">
            <w:pPr>
              <w:pStyle w:val="a8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E93710">
              <w:rPr>
                <w:rFonts w:ascii="Times New Roman" w:hAnsi="Times New Roman"/>
                <w:sz w:val="20"/>
                <w:szCs w:val="22"/>
              </w:rPr>
              <w:t>Цена включает все расходы, связанные с исполнением контракта, в том числе стоимость работ, доставку, монтаж, демонтаж, стоимость материалов, налоги с учетом НДС, сборы и другие обязательные платежи</w:t>
            </w:r>
          </w:p>
        </w:tc>
      </w:tr>
      <w:tr w:rsidR="002D2658" w:rsidRPr="008E78F0" w:rsidTr="001239D2">
        <w:tc>
          <w:tcPr>
            <w:tcW w:w="1583" w:type="pct"/>
          </w:tcPr>
          <w:p w:rsidR="002D2658" w:rsidRPr="008E78F0" w:rsidRDefault="002D2658" w:rsidP="001239D2">
            <w:pPr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lastRenderedPageBreak/>
              <w:t xml:space="preserve">Место доставки товаров, выполнения работ, </w:t>
            </w:r>
            <w:r w:rsidRPr="008E78F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417" w:type="pct"/>
            <w:vAlign w:val="center"/>
          </w:tcPr>
          <w:p w:rsidR="002D2658" w:rsidRPr="00E93710" w:rsidRDefault="002D2658" w:rsidP="00C80E5F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E93710">
              <w:rPr>
                <w:rFonts w:ascii="Times New Roman" w:hAnsi="Times New Roman"/>
                <w:sz w:val="20"/>
              </w:rPr>
              <w:t>г. Иваново, ул. Маршала Василевского</w:t>
            </w:r>
            <w:proofErr w:type="gramStart"/>
            <w:r w:rsidRPr="00E93710">
              <w:rPr>
                <w:rFonts w:ascii="Times New Roman" w:hAnsi="Times New Roman"/>
                <w:sz w:val="20"/>
              </w:rPr>
              <w:t>,д</w:t>
            </w:r>
            <w:proofErr w:type="gramEnd"/>
            <w:r w:rsidRPr="00E93710">
              <w:rPr>
                <w:rFonts w:ascii="Times New Roman" w:hAnsi="Times New Roman"/>
                <w:sz w:val="20"/>
              </w:rPr>
              <w:t>.7, МБОУ СОШ № 19</w:t>
            </w:r>
          </w:p>
        </w:tc>
      </w:tr>
      <w:tr w:rsidR="002D2658" w:rsidRPr="008E78F0" w:rsidTr="001239D2">
        <w:tc>
          <w:tcPr>
            <w:tcW w:w="1583" w:type="pct"/>
          </w:tcPr>
          <w:p w:rsidR="002D2658" w:rsidRPr="008E78F0" w:rsidRDefault="002D2658" w:rsidP="001239D2">
            <w:pPr>
              <w:rPr>
                <w:bCs/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8E78F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417" w:type="pct"/>
            <w:vAlign w:val="center"/>
          </w:tcPr>
          <w:p w:rsidR="002D2658" w:rsidRPr="008E78F0" w:rsidRDefault="002D2658" w:rsidP="002648D1">
            <w:pPr>
              <w:jc w:val="both"/>
              <w:rPr>
                <w:sz w:val="20"/>
              </w:rPr>
            </w:pPr>
            <w:r w:rsidRPr="008E78F0">
              <w:rPr>
                <w:sz w:val="20"/>
                <w:szCs w:val="20"/>
              </w:rPr>
              <w:t xml:space="preserve">С момента заключения договора </w:t>
            </w:r>
            <w:r>
              <w:rPr>
                <w:sz w:val="20"/>
                <w:szCs w:val="20"/>
              </w:rPr>
              <w:t>в течение15 календарных дней</w:t>
            </w:r>
          </w:p>
        </w:tc>
      </w:tr>
      <w:tr w:rsidR="002D2658" w:rsidRPr="008E78F0" w:rsidTr="001239D2">
        <w:tc>
          <w:tcPr>
            <w:tcW w:w="1583" w:type="pct"/>
          </w:tcPr>
          <w:p w:rsidR="002D2658" w:rsidRPr="008E78F0" w:rsidRDefault="002D2658" w:rsidP="001239D2">
            <w:pPr>
              <w:rPr>
                <w:bCs/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8E78F0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417" w:type="pct"/>
          </w:tcPr>
          <w:p w:rsidR="002D2658" w:rsidRPr="008E78F0" w:rsidRDefault="002D2658" w:rsidP="001239D2">
            <w:pPr>
              <w:jc w:val="both"/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</w:t>
            </w:r>
          </w:p>
        </w:tc>
      </w:tr>
      <w:tr w:rsidR="002D2658" w:rsidRPr="008E78F0" w:rsidTr="001239D2">
        <w:tc>
          <w:tcPr>
            <w:tcW w:w="1583" w:type="pct"/>
            <w:tcBorders>
              <w:bottom w:val="single" w:sz="4" w:space="0" w:color="auto"/>
            </w:tcBorders>
          </w:tcPr>
          <w:p w:rsidR="002D2658" w:rsidRPr="008E78F0" w:rsidRDefault="002D2658" w:rsidP="001239D2">
            <w:pPr>
              <w:rPr>
                <w:sz w:val="20"/>
                <w:szCs w:val="20"/>
              </w:rPr>
            </w:pPr>
            <w:r w:rsidRPr="008E78F0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17" w:type="pct"/>
            <w:tcBorders>
              <w:bottom w:val="single" w:sz="4" w:space="0" w:color="auto"/>
            </w:tcBorders>
            <w:vAlign w:val="center"/>
          </w:tcPr>
          <w:p w:rsidR="002D2658" w:rsidRPr="008E78F0" w:rsidRDefault="002D2658" w:rsidP="001239D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</w:rPr>
              <w:t>Не позднее чем через 2</w:t>
            </w:r>
            <w:r w:rsidRPr="008E78F0">
              <w:rPr>
                <w:bCs/>
                <w:sz w:val="20"/>
              </w:rPr>
              <w:t>0 дней со дня подписания протокола рассмотрения и оценки котировочных заявок</w:t>
            </w:r>
          </w:p>
        </w:tc>
      </w:tr>
    </w:tbl>
    <w:p w:rsidR="002D2658" w:rsidRPr="002648D1" w:rsidRDefault="002D2658" w:rsidP="007F09AA">
      <w:pPr>
        <w:jc w:val="center"/>
        <w:rPr>
          <w:b/>
          <w:sz w:val="20"/>
          <w:szCs w:val="20"/>
        </w:rPr>
      </w:pPr>
    </w:p>
    <w:p w:rsidR="00244FBE" w:rsidRPr="00244FBE" w:rsidRDefault="002D2658" w:rsidP="00244FBE">
      <w:pPr>
        <w:pStyle w:val="20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2648D1">
        <w:rPr>
          <w:b/>
        </w:rPr>
        <w:br w:type="page"/>
      </w:r>
      <w:r w:rsidR="00244FBE" w:rsidRPr="00244FBE">
        <w:rPr>
          <w:rFonts w:ascii="Times New Roman" w:hAnsi="Times New Roman"/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44FBE" w:rsidRPr="00244FBE" w:rsidRDefault="00244FBE" w:rsidP="00244FBE">
      <w:pPr>
        <w:ind w:firstLine="708"/>
        <w:jc w:val="both"/>
        <w:rPr>
          <w:sz w:val="22"/>
          <w:szCs w:val="22"/>
        </w:rPr>
      </w:pPr>
      <w:r w:rsidRPr="00244FBE">
        <w:rPr>
          <w:sz w:val="22"/>
          <w:szCs w:val="22"/>
        </w:rPr>
        <w:t>В случае</w:t>
      </w:r>
      <w:proofErr w:type="gramStart"/>
      <w:r w:rsidRPr="00244FBE">
        <w:rPr>
          <w:sz w:val="22"/>
          <w:szCs w:val="22"/>
        </w:rPr>
        <w:t>,</w:t>
      </w:r>
      <w:proofErr w:type="gramEnd"/>
      <w:r w:rsidRPr="00244F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44FBE" w:rsidRPr="00244FBE" w:rsidRDefault="00244FBE" w:rsidP="00244FBE">
      <w:pPr>
        <w:pStyle w:val="a6"/>
        <w:ind w:firstLine="720"/>
        <w:jc w:val="both"/>
        <w:rPr>
          <w:rFonts w:ascii="Times New Roman" w:hAnsi="Times New Roman"/>
          <w:sz w:val="22"/>
          <w:szCs w:val="22"/>
        </w:rPr>
      </w:pPr>
      <w:r w:rsidRPr="00244FBE">
        <w:rPr>
          <w:rFonts w:ascii="Times New Roman" w:hAnsi="Times New Roman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44FBE" w:rsidRPr="00244FBE" w:rsidRDefault="00244FBE" w:rsidP="00244FBE">
      <w:pPr>
        <w:pStyle w:val="a6"/>
        <w:ind w:firstLine="720"/>
        <w:jc w:val="both"/>
        <w:rPr>
          <w:rFonts w:ascii="Times New Roman" w:hAnsi="Times New Roman"/>
          <w:sz w:val="22"/>
          <w:szCs w:val="22"/>
        </w:rPr>
      </w:pPr>
      <w:r w:rsidRPr="00244FBE">
        <w:rPr>
          <w:rFonts w:ascii="Times New Roman" w:hAnsi="Times New Roman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44FBE" w:rsidRPr="00244FBE" w:rsidRDefault="00244FBE" w:rsidP="00244FBE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2"/>
          <w:szCs w:val="22"/>
        </w:rPr>
      </w:pPr>
      <w:r w:rsidRPr="00244FBE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</w:t>
      </w:r>
      <w:r w:rsidRPr="00244FBE">
        <w:rPr>
          <w:sz w:val="22"/>
          <w:szCs w:val="22"/>
        </w:rPr>
        <w:t>(ч. 1 ст. 8 ФЗ № 94).</w:t>
      </w:r>
    </w:p>
    <w:p w:rsidR="00244FBE" w:rsidRPr="00244FBE" w:rsidRDefault="00244FBE" w:rsidP="00244FBE">
      <w:pPr>
        <w:ind w:firstLine="708"/>
        <w:jc w:val="both"/>
        <w:rPr>
          <w:sz w:val="22"/>
          <w:szCs w:val="22"/>
        </w:rPr>
      </w:pPr>
      <w:r w:rsidRPr="00244F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44FBE" w:rsidRPr="00244FBE" w:rsidRDefault="00244FBE" w:rsidP="00244FBE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 w:rsidRPr="00244FBE">
        <w:rPr>
          <w:rFonts w:ascii="Times New Roman" w:hAnsi="Times New Roman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44FBE" w:rsidRPr="00244FBE" w:rsidRDefault="00244FBE" w:rsidP="00244FBE">
      <w:pPr>
        <w:pStyle w:val="a6"/>
        <w:ind w:firstLine="720"/>
        <w:jc w:val="both"/>
        <w:rPr>
          <w:rFonts w:ascii="Times New Roman" w:hAnsi="Times New Roman"/>
          <w:sz w:val="22"/>
          <w:szCs w:val="22"/>
        </w:rPr>
      </w:pPr>
      <w:r w:rsidRPr="00244FBE">
        <w:rPr>
          <w:rFonts w:ascii="Times New Roman" w:hAnsi="Times New Roman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44FBE" w:rsidRPr="00244FBE" w:rsidRDefault="00244FBE" w:rsidP="00244FBE">
      <w:pPr>
        <w:ind w:firstLine="720"/>
        <w:jc w:val="both"/>
        <w:rPr>
          <w:sz w:val="22"/>
          <w:szCs w:val="22"/>
        </w:rPr>
      </w:pPr>
      <w:r w:rsidRPr="00244FBE">
        <w:rPr>
          <w:sz w:val="22"/>
          <w:szCs w:val="22"/>
        </w:rPr>
        <w:t>В случае</w:t>
      </w:r>
      <w:proofErr w:type="gramStart"/>
      <w:r w:rsidRPr="00244FBE">
        <w:rPr>
          <w:sz w:val="22"/>
          <w:szCs w:val="22"/>
        </w:rPr>
        <w:t>,</w:t>
      </w:r>
      <w:proofErr w:type="gramEnd"/>
      <w:r w:rsidRPr="00244FBE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44FBE" w:rsidRPr="00244FBE" w:rsidRDefault="00244FBE" w:rsidP="00244FBE">
      <w:pPr>
        <w:pStyle w:val="a6"/>
        <w:ind w:firstLine="720"/>
        <w:jc w:val="both"/>
        <w:rPr>
          <w:rFonts w:ascii="Times New Roman" w:hAnsi="Times New Roman"/>
          <w:sz w:val="22"/>
          <w:szCs w:val="22"/>
        </w:rPr>
      </w:pPr>
      <w:r w:rsidRPr="00244FBE">
        <w:rPr>
          <w:rFonts w:ascii="Times New Roman" w:hAnsi="Times New Roman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44FBE" w:rsidRPr="00244FBE" w:rsidRDefault="00244FBE" w:rsidP="00244FBE">
      <w:pPr>
        <w:ind w:left="5664"/>
        <w:rPr>
          <w:sz w:val="22"/>
          <w:szCs w:val="22"/>
        </w:rPr>
      </w:pPr>
      <w:r w:rsidRPr="00244FBE">
        <w:rPr>
          <w:sz w:val="22"/>
          <w:szCs w:val="22"/>
        </w:rPr>
        <w:br w:type="page"/>
      </w:r>
      <w:r w:rsidRPr="00244FBE">
        <w:rPr>
          <w:sz w:val="22"/>
          <w:szCs w:val="22"/>
        </w:rPr>
        <w:lastRenderedPageBreak/>
        <w:t>№ _____________</w:t>
      </w:r>
    </w:p>
    <w:p w:rsidR="00244FBE" w:rsidRPr="00244FBE" w:rsidRDefault="00244FBE" w:rsidP="00244FBE">
      <w:pPr>
        <w:ind w:left="5664"/>
        <w:rPr>
          <w:sz w:val="22"/>
          <w:szCs w:val="22"/>
        </w:rPr>
      </w:pPr>
      <w:r w:rsidRPr="00244FBE">
        <w:rPr>
          <w:sz w:val="22"/>
          <w:szCs w:val="22"/>
        </w:rPr>
        <w:t xml:space="preserve">Приложение к Извещению о </w:t>
      </w:r>
    </w:p>
    <w:p w:rsidR="00244FBE" w:rsidRPr="00244FBE" w:rsidRDefault="00244FBE" w:rsidP="00244FBE">
      <w:pPr>
        <w:ind w:left="5664"/>
        <w:rPr>
          <w:sz w:val="22"/>
          <w:szCs w:val="22"/>
        </w:rPr>
      </w:pPr>
      <w:proofErr w:type="gramStart"/>
      <w:r w:rsidRPr="00244FBE">
        <w:rPr>
          <w:sz w:val="22"/>
          <w:szCs w:val="22"/>
        </w:rPr>
        <w:t>проведении</w:t>
      </w:r>
      <w:proofErr w:type="gramEnd"/>
      <w:r w:rsidRPr="00244FBE">
        <w:rPr>
          <w:sz w:val="22"/>
          <w:szCs w:val="22"/>
        </w:rPr>
        <w:t xml:space="preserve"> запроса котировок</w:t>
      </w:r>
    </w:p>
    <w:p w:rsidR="00244FBE" w:rsidRPr="00244FBE" w:rsidRDefault="00244FBE" w:rsidP="00244FBE">
      <w:pPr>
        <w:ind w:left="5664"/>
        <w:rPr>
          <w:sz w:val="22"/>
          <w:szCs w:val="22"/>
        </w:rPr>
      </w:pPr>
      <w:r w:rsidRPr="00244FBE">
        <w:rPr>
          <w:sz w:val="22"/>
          <w:szCs w:val="22"/>
        </w:rPr>
        <w:t>от «</w:t>
      </w:r>
      <w:r>
        <w:rPr>
          <w:sz w:val="22"/>
          <w:szCs w:val="22"/>
        </w:rPr>
        <w:t>05</w:t>
      </w:r>
      <w:r w:rsidRPr="00244FBE">
        <w:rPr>
          <w:sz w:val="22"/>
          <w:szCs w:val="22"/>
        </w:rPr>
        <w:t xml:space="preserve">» </w:t>
      </w:r>
      <w:r>
        <w:rPr>
          <w:sz w:val="22"/>
          <w:szCs w:val="22"/>
        </w:rPr>
        <w:t>июля</w:t>
      </w:r>
      <w:r w:rsidRPr="00244FBE">
        <w:rPr>
          <w:sz w:val="22"/>
          <w:szCs w:val="22"/>
        </w:rPr>
        <w:t xml:space="preserve"> 2012 г.</w:t>
      </w:r>
    </w:p>
    <w:p w:rsidR="00244FBE" w:rsidRPr="00B3566B" w:rsidRDefault="00244FBE" w:rsidP="00244FBE">
      <w:pPr>
        <w:ind w:left="5664"/>
        <w:rPr>
          <w:sz w:val="22"/>
          <w:szCs w:val="22"/>
          <w:lang w:val="en-US"/>
        </w:rPr>
      </w:pPr>
      <w:r w:rsidRPr="00244FBE">
        <w:rPr>
          <w:sz w:val="22"/>
          <w:szCs w:val="22"/>
        </w:rPr>
        <w:t xml:space="preserve">Регистрационный № </w:t>
      </w:r>
      <w:r w:rsidR="00B3566B">
        <w:rPr>
          <w:sz w:val="22"/>
          <w:szCs w:val="22"/>
          <w:lang w:val="en-US"/>
        </w:rPr>
        <w:t>576</w:t>
      </w:r>
    </w:p>
    <w:p w:rsidR="00244FBE" w:rsidRPr="00244FBE" w:rsidRDefault="00244FBE" w:rsidP="00244FBE">
      <w:pPr>
        <w:jc w:val="center"/>
        <w:rPr>
          <w:sz w:val="22"/>
          <w:szCs w:val="22"/>
        </w:rPr>
      </w:pPr>
      <w:r w:rsidRPr="00244FBE">
        <w:rPr>
          <w:sz w:val="22"/>
          <w:szCs w:val="22"/>
        </w:rPr>
        <w:t>КОТИРОВОЧНАЯ ЗАЯВКА</w:t>
      </w:r>
    </w:p>
    <w:p w:rsidR="00244FBE" w:rsidRPr="00244FBE" w:rsidRDefault="00244FBE" w:rsidP="00244FBE">
      <w:pPr>
        <w:jc w:val="right"/>
        <w:rPr>
          <w:sz w:val="22"/>
          <w:szCs w:val="22"/>
        </w:rPr>
      </w:pPr>
    </w:p>
    <w:p w:rsidR="00244FBE" w:rsidRPr="00244FBE" w:rsidRDefault="00244FBE" w:rsidP="00244FBE">
      <w:pPr>
        <w:jc w:val="right"/>
        <w:rPr>
          <w:sz w:val="22"/>
          <w:szCs w:val="22"/>
        </w:rPr>
      </w:pPr>
      <w:r w:rsidRPr="00244FBE">
        <w:rPr>
          <w:sz w:val="22"/>
          <w:szCs w:val="22"/>
        </w:rPr>
        <w:t>Дата: «__» _________ 2012 г.</w:t>
      </w:r>
    </w:p>
    <w:p w:rsidR="00244FBE" w:rsidRPr="00244FBE" w:rsidRDefault="00244FBE" w:rsidP="00244FBE">
      <w:pPr>
        <w:jc w:val="center"/>
        <w:rPr>
          <w:sz w:val="22"/>
          <w:szCs w:val="22"/>
        </w:rPr>
      </w:pPr>
      <w:r w:rsidRPr="00244FBE">
        <w:rPr>
          <w:sz w:val="22"/>
          <w:szCs w:val="22"/>
        </w:rPr>
        <w:t>Сведения  об участнике размещения заказа:</w:t>
      </w:r>
    </w:p>
    <w:p w:rsidR="00244FBE" w:rsidRPr="00244FBE" w:rsidRDefault="00244FBE" w:rsidP="00244FBE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44FBE" w:rsidRPr="00244FBE" w:rsidTr="000416EC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  <w:r w:rsidRPr="00244FBE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44FBE" w:rsidRPr="00244FBE" w:rsidRDefault="00244FBE" w:rsidP="000416EC">
            <w:pPr>
              <w:rPr>
                <w:sz w:val="22"/>
                <w:szCs w:val="22"/>
              </w:rPr>
            </w:pPr>
            <w:r w:rsidRPr="00244FB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44FBE">
              <w:rPr>
                <w:sz w:val="22"/>
                <w:szCs w:val="22"/>
              </w:rPr>
              <w:t xml:space="preserve"> фамилия, имя, отчество </w:t>
            </w:r>
          </w:p>
          <w:p w:rsidR="00244FBE" w:rsidRPr="00244FBE" w:rsidRDefault="00244FBE" w:rsidP="000416EC">
            <w:pPr>
              <w:rPr>
                <w:sz w:val="22"/>
                <w:szCs w:val="22"/>
              </w:rPr>
            </w:pPr>
            <w:r w:rsidRPr="00244FB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44FBE">
              <w:rPr>
                <w:sz w:val="22"/>
                <w:szCs w:val="22"/>
              </w:rPr>
              <w:t xml:space="preserve"> </w:t>
            </w:r>
          </w:p>
          <w:p w:rsidR="00244FBE" w:rsidRPr="00244FBE" w:rsidRDefault="00244FBE" w:rsidP="000416EC">
            <w:pPr>
              <w:rPr>
                <w:i/>
                <w:sz w:val="22"/>
                <w:szCs w:val="22"/>
              </w:rPr>
            </w:pPr>
            <w:r w:rsidRPr="00244FBE">
              <w:rPr>
                <w:sz w:val="22"/>
                <w:szCs w:val="22"/>
              </w:rPr>
              <w:t>(</w:t>
            </w:r>
            <w:r w:rsidRPr="00244FBE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</w:tr>
      <w:tr w:rsidR="00244FBE" w:rsidRPr="00244FBE" w:rsidTr="000416EC">
        <w:trPr>
          <w:cantSplit/>
          <w:trHeight w:val="92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  <w:r w:rsidRPr="00244FBE">
              <w:rPr>
                <w:sz w:val="22"/>
                <w:szCs w:val="22"/>
              </w:rPr>
              <w:t xml:space="preserve">2. Место нахождения </w:t>
            </w:r>
            <w:r w:rsidRPr="00244FB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44FBE">
              <w:rPr>
                <w:sz w:val="22"/>
                <w:szCs w:val="22"/>
              </w:rPr>
              <w:t xml:space="preserve"> место жительства </w:t>
            </w:r>
            <w:r w:rsidRPr="00244FB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44FBE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</w:tr>
      <w:tr w:rsidR="00244FBE" w:rsidRPr="00244FBE" w:rsidTr="000416EC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4FBE" w:rsidRPr="00244FBE" w:rsidRDefault="00244FBE" w:rsidP="000416EC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244FBE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244FBE" w:rsidRPr="00244FBE" w:rsidRDefault="00244FBE" w:rsidP="000416EC">
            <w:pPr>
              <w:pStyle w:val="ConsPlusNormal0"/>
              <w:ind w:firstLine="0"/>
              <w:rPr>
                <w:rFonts w:ascii="Times New Roman" w:hAnsi="Times New Roman"/>
              </w:rPr>
            </w:pPr>
            <w:r w:rsidRPr="00244FBE">
              <w:rPr>
                <w:rStyle w:val="a9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</w:tr>
      <w:tr w:rsidR="00244FBE" w:rsidRPr="00244FBE" w:rsidTr="000416EC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4FBE" w:rsidRPr="00244FBE" w:rsidRDefault="00244FBE" w:rsidP="000416EC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244FBE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</w:tr>
      <w:tr w:rsidR="00244FBE" w:rsidRPr="00244FBE" w:rsidTr="000416EC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4FBE" w:rsidRPr="00244FBE" w:rsidRDefault="00244FBE" w:rsidP="000416EC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244FBE">
              <w:rPr>
                <w:rStyle w:val="a9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</w:tr>
      <w:tr w:rsidR="00244FBE" w:rsidRPr="00244FBE" w:rsidTr="000416EC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4FBE" w:rsidRPr="00244FBE" w:rsidRDefault="00244FBE" w:rsidP="000416EC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244FBE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</w:tr>
      <w:tr w:rsidR="00244FBE" w:rsidRPr="00244FBE" w:rsidTr="000416E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  <w:r w:rsidRPr="00244FBE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</w:tr>
      <w:tr w:rsidR="00244FBE" w:rsidRPr="00244FBE" w:rsidTr="000416E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  <w:r w:rsidRPr="00244FBE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</w:tr>
    </w:tbl>
    <w:p w:rsidR="00244FBE" w:rsidRPr="00244FBE" w:rsidRDefault="00244FBE" w:rsidP="00244FBE">
      <w:pPr>
        <w:rPr>
          <w:sz w:val="22"/>
          <w:szCs w:val="22"/>
        </w:rPr>
      </w:pPr>
      <w:r w:rsidRPr="00244FBE">
        <w:rPr>
          <w:sz w:val="22"/>
          <w:szCs w:val="22"/>
        </w:rPr>
        <w:t xml:space="preserve">                                     </w:t>
      </w:r>
    </w:p>
    <w:p w:rsidR="00244FBE" w:rsidRPr="00244FBE" w:rsidRDefault="00244FBE" w:rsidP="00244FBE">
      <w:pPr>
        <w:jc w:val="center"/>
        <w:rPr>
          <w:sz w:val="22"/>
          <w:szCs w:val="22"/>
        </w:rPr>
      </w:pPr>
      <w:r w:rsidRPr="00244FBE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44FBE" w:rsidRPr="00244FBE" w:rsidTr="000416EC">
        <w:trPr>
          <w:trHeight w:val="493"/>
        </w:trPr>
        <w:tc>
          <w:tcPr>
            <w:tcW w:w="2700" w:type="dxa"/>
          </w:tcPr>
          <w:p w:rsidR="00244FBE" w:rsidRPr="00244FBE" w:rsidRDefault="00244FBE" w:rsidP="000416EC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44FBE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44FBE" w:rsidRPr="00244FBE" w:rsidRDefault="00244FBE" w:rsidP="000416EC">
            <w:pPr>
              <w:jc w:val="center"/>
              <w:rPr>
                <w:sz w:val="22"/>
                <w:szCs w:val="22"/>
              </w:rPr>
            </w:pPr>
            <w:r w:rsidRPr="00244FBE">
              <w:rPr>
                <w:sz w:val="22"/>
                <w:szCs w:val="22"/>
              </w:rPr>
              <w:t>Цена работ,</w:t>
            </w:r>
          </w:p>
          <w:p w:rsidR="00244FBE" w:rsidRPr="00244FBE" w:rsidRDefault="00244FBE" w:rsidP="000416EC">
            <w:pPr>
              <w:jc w:val="center"/>
              <w:rPr>
                <w:sz w:val="22"/>
                <w:szCs w:val="22"/>
              </w:rPr>
            </w:pPr>
            <w:r w:rsidRPr="00244FBE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44FBE" w:rsidRPr="00244FBE" w:rsidRDefault="00244FBE" w:rsidP="000416EC">
            <w:pPr>
              <w:jc w:val="center"/>
              <w:rPr>
                <w:b/>
                <w:sz w:val="22"/>
                <w:szCs w:val="22"/>
              </w:rPr>
            </w:pPr>
            <w:r w:rsidRPr="00244FBE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244FBE" w:rsidRPr="00244FBE" w:rsidTr="000416EC">
        <w:trPr>
          <w:trHeight w:val="269"/>
        </w:trPr>
        <w:tc>
          <w:tcPr>
            <w:tcW w:w="2700" w:type="dxa"/>
          </w:tcPr>
          <w:p w:rsidR="00244FBE" w:rsidRPr="008E78F0" w:rsidRDefault="00244FBE" w:rsidP="00244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работы (</w:t>
            </w:r>
            <w:proofErr w:type="gramStart"/>
            <w:r>
              <w:rPr>
                <w:sz w:val="20"/>
                <w:szCs w:val="20"/>
                <w:lang w:val="en-US"/>
              </w:rPr>
              <w:t>c</w:t>
            </w:r>
            <w:proofErr w:type="gramEnd"/>
            <w:r w:rsidRPr="008E78F0">
              <w:rPr>
                <w:sz w:val="20"/>
                <w:szCs w:val="20"/>
              </w:rPr>
              <w:t>мена оконных блоков)</w:t>
            </w:r>
          </w:p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244FBE" w:rsidRPr="00244FBE" w:rsidRDefault="00244FBE" w:rsidP="000416EC">
            <w:pPr>
              <w:rPr>
                <w:sz w:val="22"/>
                <w:szCs w:val="22"/>
              </w:rPr>
            </w:pPr>
            <w:r w:rsidRPr="00E93710">
              <w:rPr>
                <w:sz w:val="20"/>
                <w:szCs w:val="22"/>
              </w:rPr>
              <w:t>Цена включает все расходы, связанные с исполнением контракта, в том числе стоимость работ, доставку, монтаж, демонтаж, стоимость</w:t>
            </w:r>
            <w:r w:rsidR="007C33E0">
              <w:rPr>
                <w:sz w:val="20"/>
                <w:szCs w:val="22"/>
              </w:rPr>
              <w:t xml:space="preserve"> материалов, налоги</w:t>
            </w:r>
            <w:proofErr w:type="gramStart"/>
            <w:r w:rsidR="007C33E0">
              <w:rPr>
                <w:sz w:val="20"/>
                <w:szCs w:val="22"/>
              </w:rPr>
              <w:t xml:space="preserve"> </w:t>
            </w:r>
            <w:r w:rsidRPr="00E93710">
              <w:rPr>
                <w:sz w:val="20"/>
                <w:szCs w:val="22"/>
              </w:rPr>
              <w:t>,</w:t>
            </w:r>
            <w:proofErr w:type="gramEnd"/>
            <w:r w:rsidRPr="00E93710">
              <w:rPr>
                <w:sz w:val="20"/>
                <w:szCs w:val="22"/>
              </w:rPr>
              <w:t xml:space="preserve"> сборы и другие обязательные платеж</w:t>
            </w:r>
            <w:r>
              <w:rPr>
                <w:sz w:val="20"/>
                <w:szCs w:val="22"/>
              </w:rPr>
              <w:t>и</w:t>
            </w:r>
          </w:p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  <w:p w:rsidR="00244FBE" w:rsidRPr="00244FBE" w:rsidRDefault="00244FBE" w:rsidP="000416EC">
            <w:pPr>
              <w:rPr>
                <w:sz w:val="22"/>
                <w:szCs w:val="22"/>
              </w:rPr>
            </w:pPr>
          </w:p>
        </w:tc>
      </w:tr>
    </w:tbl>
    <w:p w:rsidR="00244FBE" w:rsidRPr="00244FBE" w:rsidRDefault="00244FBE" w:rsidP="00244FBE">
      <w:pPr>
        <w:pStyle w:val="ConsPlusNormal0"/>
        <w:widowControl/>
        <w:ind w:firstLine="0"/>
        <w:jc w:val="both"/>
        <w:rPr>
          <w:rFonts w:ascii="Times New Roman" w:hAnsi="Times New Roman"/>
        </w:rPr>
      </w:pPr>
    </w:p>
    <w:p w:rsidR="00244FBE" w:rsidRPr="00244FBE" w:rsidRDefault="00244FBE" w:rsidP="00244FBE">
      <w:pPr>
        <w:pStyle w:val="ConsPlusNormal0"/>
        <w:widowControl/>
        <w:ind w:left="-720" w:firstLine="0"/>
        <w:jc w:val="both"/>
        <w:rPr>
          <w:rFonts w:ascii="Times New Roman" w:hAnsi="Times New Roman"/>
        </w:rPr>
      </w:pPr>
      <w:r w:rsidRPr="00244FBE">
        <w:rPr>
          <w:rFonts w:ascii="Times New Roman" w:hAnsi="Times New Roman"/>
        </w:rPr>
        <w:t xml:space="preserve">Цена муниципального контракта ______________________________руб., в </w:t>
      </w:r>
      <w:proofErr w:type="spellStart"/>
      <w:r w:rsidRPr="00244FBE">
        <w:rPr>
          <w:rFonts w:ascii="Times New Roman" w:hAnsi="Times New Roman"/>
        </w:rPr>
        <w:t>т.ч</w:t>
      </w:r>
      <w:proofErr w:type="spellEnd"/>
      <w:r w:rsidRPr="00244FBE">
        <w:rPr>
          <w:rFonts w:ascii="Times New Roman" w:hAnsi="Times New Roman"/>
        </w:rPr>
        <w:t>. НДС___________.</w:t>
      </w:r>
    </w:p>
    <w:p w:rsidR="00244FBE" w:rsidRPr="00244FBE" w:rsidRDefault="00244FBE" w:rsidP="00244FBE">
      <w:pPr>
        <w:pStyle w:val="ConsPlusNormal0"/>
        <w:widowControl/>
        <w:ind w:right="-185" w:firstLine="0"/>
        <w:rPr>
          <w:rFonts w:ascii="Times New Roman" w:hAnsi="Times New Roman"/>
        </w:rPr>
      </w:pPr>
      <w:r w:rsidRPr="00244FBE">
        <w:rPr>
          <w:rFonts w:ascii="Times New Roman" w:hAnsi="Times New Roman"/>
        </w:rPr>
        <w:t xml:space="preserve">                                                                                       (сумма прописью)</w:t>
      </w:r>
    </w:p>
    <w:p w:rsidR="00244FBE" w:rsidRPr="00244FBE" w:rsidRDefault="00244FBE" w:rsidP="00244FBE">
      <w:pPr>
        <w:ind w:left="-720"/>
        <w:jc w:val="both"/>
        <w:rPr>
          <w:sz w:val="22"/>
          <w:szCs w:val="22"/>
        </w:rPr>
      </w:pPr>
      <w:r w:rsidRPr="00244FBE">
        <w:rPr>
          <w:b/>
          <w:sz w:val="22"/>
          <w:szCs w:val="22"/>
        </w:rPr>
        <w:t>Примечание</w:t>
      </w:r>
      <w:r w:rsidRPr="00244F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44FBE" w:rsidRPr="00244FBE" w:rsidRDefault="00244FBE" w:rsidP="00244FBE">
      <w:pPr>
        <w:ind w:left="-720"/>
        <w:rPr>
          <w:sz w:val="22"/>
          <w:szCs w:val="22"/>
        </w:rPr>
      </w:pPr>
    </w:p>
    <w:p w:rsidR="00244FBE" w:rsidRPr="00244FBE" w:rsidRDefault="00244FBE" w:rsidP="00244FBE">
      <w:pPr>
        <w:ind w:left="-720"/>
        <w:rPr>
          <w:sz w:val="22"/>
          <w:szCs w:val="22"/>
        </w:rPr>
      </w:pPr>
      <w:r w:rsidRPr="00244FBE">
        <w:rPr>
          <w:sz w:val="22"/>
          <w:szCs w:val="22"/>
        </w:rPr>
        <w:t>_______________________________________________ , согласн</w:t>
      </w:r>
      <w:proofErr w:type="gramStart"/>
      <w:r w:rsidRPr="00244FBE">
        <w:rPr>
          <w:sz w:val="22"/>
          <w:szCs w:val="22"/>
        </w:rPr>
        <w:t>о(</w:t>
      </w:r>
      <w:proofErr w:type="spellStart"/>
      <w:proofErr w:type="gramEnd"/>
      <w:r w:rsidRPr="00244FBE">
        <w:rPr>
          <w:sz w:val="22"/>
          <w:szCs w:val="22"/>
        </w:rPr>
        <w:t>ен</w:t>
      </w:r>
      <w:proofErr w:type="spellEnd"/>
      <w:r w:rsidRPr="00244FBE">
        <w:rPr>
          <w:sz w:val="22"/>
          <w:szCs w:val="22"/>
        </w:rPr>
        <w:t xml:space="preserve">) исполнить условия </w:t>
      </w:r>
    </w:p>
    <w:p w:rsidR="00244FBE" w:rsidRPr="00244FBE" w:rsidRDefault="00244FBE" w:rsidP="00244FBE">
      <w:pPr>
        <w:ind w:left="-720"/>
        <w:rPr>
          <w:sz w:val="22"/>
          <w:szCs w:val="22"/>
        </w:rPr>
      </w:pPr>
      <w:r w:rsidRPr="00244FBE">
        <w:rPr>
          <w:sz w:val="22"/>
          <w:szCs w:val="22"/>
        </w:rPr>
        <w:t xml:space="preserve">               </w:t>
      </w:r>
      <w:r w:rsidRPr="00244FBE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44FBE" w:rsidRPr="00244FBE" w:rsidRDefault="00244FBE" w:rsidP="00244FBE">
      <w:pPr>
        <w:pStyle w:val="ConsPlusNormal0"/>
        <w:widowControl/>
        <w:spacing w:line="360" w:lineRule="auto"/>
        <w:ind w:left="-720" w:right="-6" w:firstLine="0"/>
        <w:jc w:val="both"/>
        <w:rPr>
          <w:rFonts w:ascii="Times New Roman" w:hAnsi="Times New Roman"/>
        </w:rPr>
      </w:pPr>
      <w:r w:rsidRPr="00244FBE">
        <w:rPr>
          <w:rFonts w:ascii="Times New Roman" w:hAnsi="Times New Roman"/>
        </w:rPr>
        <w:t xml:space="preserve">контракта, указанные в извещении о проведении запроса котировок № </w:t>
      </w:r>
      <w:r w:rsidR="00B3566B" w:rsidRPr="00B3566B">
        <w:rPr>
          <w:rFonts w:ascii="Times New Roman" w:hAnsi="Times New Roman"/>
        </w:rPr>
        <w:t>576</w:t>
      </w:r>
      <w:bookmarkStart w:id="0" w:name="_GoBack"/>
      <w:bookmarkEnd w:id="0"/>
      <w:r w:rsidRPr="00244FBE">
        <w:rPr>
          <w:rFonts w:ascii="Times New Roman" w:hAnsi="Times New Roman"/>
        </w:rPr>
        <w:t xml:space="preserve"> от </w:t>
      </w:r>
      <w:r>
        <w:rPr>
          <w:rFonts w:ascii="Times New Roman" w:hAnsi="Times New Roman"/>
        </w:rPr>
        <w:t>05.07</w:t>
      </w:r>
      <w:r w:rsidRPr="00244FBE">
        <w:rPr>
          <w:rFonts w:ascii="Times New Roman" w:hAnsi="Times New Roman"/>
        </w:rPr>
        <w:t>.2012, с учетом предложения о цене контракта, указанного в настоящей котировочной заявке.</w:t>
      </w:r>
    </w:p>
    <w:p w:rsidR="00244FBE" w:rsidRPr="00244FBE" w:rsidRDefault="00244FBE" w:rsidP="00244FBE">
      <w:pPr>
        <w:rPr>
          <w:sz w:val="22"/>
          <w:szCs w:val="22"/>
        </w:rPr>
      </w:pPr>
      <w:r w:rsidRPr="00244FBE">
        <w:rPr>
          <w:sz w:val="22"/>
          <w:szCs w:val="22"/>
        </w:rPr>
        <w:t>Руководитель организации ____________ _____________</w:t>
      </w:r>
    </w:p>
    <w:p w:rsidR="00244FBE" w:rsidRPr="00244FBE" w:rsidRDefault="00244FBE" w:rsidP="00244FBE">
      <w:pPr>
        <w:rPr>
          <w:sz w:val="22"/>
          <w:szCs w:val="22"/>
        </w:rPr>
      </w:pPr>
      <w:r w:rsidRPr="00244FBE">
        <w:rPr>
          <w:sz w:val="22"/>
          <w:szCs w:val="22"/>
        </w:rPr>
        <w:t xml:space="preserve">                           </w:t>
      </w:r>
      <w:r w:rsidRPr="00244FBE">
        <w:rPr>
          <w:sz w:val="22"/>
          <w:szCs w:val="22"/>
        </w:rPr>
        <w:tab/>
      </w:r>
      <w:r w:rsidRPr="00244FBE">
        <w:rPr>
          <w:sz w:val="22"/>
          <w:szCs w:val="22"/>
        </w:rPr>
        <w:tab/>
      </w:r>
      <w:r w:rsidRPr="00244FBE">
        <w:rPr>
          <w:sz w:val="22"/>
          <w:szCs w:val="22"/>
        </w:rPr>
        <w:tab/>
        <w:t xml:space="preserve">      (подпись) </w:t>
      </w:r>
      <w:r w:rsidRPr="00244FBE">
        <w:rPr>
          <w:sz w:val="22"/>
          <w:szCs w:val="22"/>
        </w:rPr>
        <w:tab/>
        <w:t xml:space="preserve">     (Ф.И.О.)</w:t>
      </w:r>
    </w:p>
    <w:p w:rsidR="00244FBE" w:rsidRPr="00244FBE" w:rsidRDefault="00244FBE" w:rsidP="00244FBE">
      <w:pPr>
        <w:rPr>
          <w:sz w:val="22"/>
          <w:szCs w:val="22"/>
        </w:rPr>
      </w:pPr>
      <w:r w:rsidRPr="00244FBE">
        <w:rPr>
          <w:sz w:val="22"/>
          <w:szCs w:val="22"/>
        </w:rPr>
        <w:t xml:space="preserve">                                    М.П.</w:t>
      </w:r>
    </w:p>
    <w:p w:rsidR="002D2658" w:rsidRPr="00244FBE" w:rsidRDefault="002D2658" w:rsidP="00244FBE">
      <w:pPr>
        <w:pStyle w:val="a6"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2D2658" w:rsidRDefault="002D2658" w:rsidP="007F09AA"/>
    <w:p w:rsidR="00244FBE" w:rsidRDefault="00244FBE" w:rsidP="007F09AA"/>
    <w:p w:rsidR="00244FBE" w:rsidRDefault="00244FBE" w:rsidP="007F09AA"/>
    <w:p w:rsidR="00244FBE" w:rsidRDefault="00244FBE" w:rsidP="007F09AA"/>
    <w:p w:rsidR="00244FBE" w:rsidRDefault="00244FBE" w:rsidP="007F09AA"/>
    <w:p w:rsidR="00244FBE" w:rsidRDefault="00244FBE" w:rsidP="007F09AA"/>
    <w:p w:rsidR="00244FBE" w:rsidRDefault="00244FBE" w:rsidP="007F09AA"/>
    <w:p w:rsidR="00244FBE" w:rsidRDefault="00244FBE" w:rsidP="007F09AA"/>
    <w:p w:rsidR="00244FBE" w:rsidRDefault="00244FBE" w:rsidP="007F09AA"/>
    <w:p w:rsidR="00244FBE" w:rsidRDefault="00244FBE" w:rsidP="007F09AA"/>
    <w:p w:rsidR="00244FBE" w:rsidRDefault="00244FBE" w:rsidP="007F09AA"/>
    <w:p w:rsidR="002D2658" w:rsidRDefault="002D2658" w:rsidP="007F09AA"/>
    <w:p w:rsidR="002D2658" w:rsidRDefault="002D2658" w:rsidP="007F09AA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2D2658" w:rsidRDefault="002D2658" w:rsidP="007F09A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2D2658" w:rsidRDefault="002D2658" w:rsidP="007F09AA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2D2658" w:rsidRDefault="002D2658" w:rsidP="007F09AA">
      <w:r>
        <w:t xml:space="preserve">г. Иваново                                                                                        «___» __________ 2012 года </w:t>
      </w:r>
    </w:p>
    <w:p w:rsidR="002D2658" w:rsidRDefault="002D2658" w:rsidP="007F09AA">
      <w:pPr>
        <w:rPr>
          <w:sz w:val="22"/>
          <w:szCs w:val="22"/>
        </w:rPr>
      </w:pPr>
    </w:p>
    <w:p w:rsidR="002D2658" w:rsidRPr="00F14D98" w:rsidRDefault="002D2658" w:rsidP="007F09AA">
      <w:pPr>
        <w:ind w:firstLine="567"/>
        <w:jc w:val="both"/>
      </w:pPr>
      <w:proofErr w:type="gramStart"/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19, именуемое в дальнейшем «Заказчик», в лице директора </w:t>
      </w:r>
      <w:proofErr w:type="spellStart"/>
      <w:r>
        <w:rPr>
          <w:sz w:val="22"/>
          <w:szCs w:val="22"/>
        </w:rPr>
        <w:t>Авциной</w:t>
      </w:r>
      <w:proofErr w:type="spellEnd"/>
      <w:r>
        <w:rPr>
          <w:sz w:val="22"/>
          <w:szCs w:val="22"/>
        </w:rPr>
        <w:t xml:space="preserve"> В.В., действующего на основании устава, с одной стороны, и </w:t>
      </w:r>
      <w:r w:rsidRPr="00F14D98">
        <w:rPr>
          <w:sz w:val="22"/>
          <w:szCs w:val="22"/>
          <w:u w:val="single"/>
        </w:rPr>
        <w:t>___________________________                                                                                              _</w:t>
      </w:r>
      <w:r>
        <w:rPr>
          <w:sz w:val="22"/>
          <w:szCs w:val="22"/>
        </w:rPr>
        <w:t xml:space="preserve">_, именуемое в дальнейшем «Подрядчик», в лице ____________________________________, действующего на основании </w:t>
      </w:r>
      <w:r w:rsidRPr="00651A87">
        <w:rPr>
          <w:sz w:val="22"/>
          <w:szCs w:val="22"/>
          <w:u w:val="single"/>
        </w:rPr>
        <w:t>______             __</w:t>
      </w:r>
      <w:r>
        <w:rPr>
          <w:sz w:val="22"/>
          <w:szCs w:val="22"/>
        </w:rPr>
        <w:t xml:space="preserve">,  с другой стороны, именуемые в дальнейшем «Стороны», руководствуясь протоколом рассмотрения и оценки котировочных заявок от _______________ № </w:t>
      </w:r>
      <w:r w:rsidRPr="00651A87">
        <w:rPr>
          <w:sz w:val="22"/>
          <w:szCs w:val="22"/>
          <w:u w:val="single"/>
        </w:rPr>
        <w:t>______                                        _</w:t>
      </w:r>
      <w:r>
        <w:rPr>
          <w:sz w:val="22"/>
          <w:szCs w:val="22"/>
        </w:rPr>
        <w:t>_заключили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2D2658" w:rsidRDefault="002D2658" w:rsidP="007F09AA">
      <w:pPr>
        <w:jc w:val="both"/>
      </w:pPr>
    </w:p>
    <w:p w:rsidR="002D2658" w:rsidRDefault="002D2658" w:rsidP="007F09AA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выполнить ремонтные работы (смена оконных блоков) по адресу: г. Иваново, ул. Маршала  Василевского, д.7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D2658" w:rsidRDefault="002D2658" w:rsidP="007F09AA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 момента заключения договора в течение 15 календарных дней.</w:t>
      </w:r>
    </w:p>
    <w:p w:rsidR="002D2658" w:rsidRDefault="002D2658" w:rsidP="007F09AA">
      <w:pPr>
        <w:jc w:val="both"/>
      </w:pPr>
    </w:p>
    <w:p w:rsidR="002D2658" w:rsidRDefault="002D2658" w:rsidP="007F09AA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2D2658" w:rsidRDefault="002D2658" w:rsidP="007F09AA">
      <w:r>
        <w:rPr>
          <w:sz w:val="22"/>
          <w:szCs w:val="22"/>
        </w:rPr>
        <w:t>2.1. Цена контракта составляет ________________руб., ______коп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2D2658" w:rsidRPr="00A21E3F" w:rsidRDefault="002D2658" w:rsidP="007F09AA">
      <w:pPr>
        <w:jc w:val="both"/>
      </w:pPr>
      <w:r w:rsidRPr="00A21E3F">
        <w:t>Цена включает все расходы, связанные с исполнением контракта, в том числе стоимость работ, доставку, монтаж, демонтаж</w:t>
      </w:r>
      <w:r>
        <w:t>, стоимость материалов, налоги</w:t>
      </w:r>
      <w:r w:rsidRPr="00A21E3F">
        <w:t>, сборы и другие обязательные платежи</w:t>
      </w:r>
      <w:r>
        <w:t>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2D2658" w:rsidRDefault="002D2658" w:rsidP="007F09AA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D2658" w:rsidRDefault="002D2658" w:rsidP="007F09AA">
      <w:pPr>
        <w:jc w:val="both"/>
      </w:pPr>
    </w:p>
    <w:p w:rsidR="002D2658" w:rsidRDefault="002D2658" w:rsidP="007F09AA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3.1. ПОДРЯДЧИК обязан: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D2658" w:rsidRDefault="002D2658" w:rsidP="007F09A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3.2. ЗАКАЗЧИК обязан: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3.3. ЗАКАЗЧИК имеет право: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D2658" w:rsidRDefault="002D2658" w:rsidP="007F09AA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 xml:space="preserve"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</w:t>
      </w:r>
      <w:r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D2658" w:rsidRPr="00244FBE" w:rsidRDefault="002D2658" w:rsidP="007F09AA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 контракта не освобождает Стороны от ответственности за нарушение его условий в период действия настоящего контракта.</w:t>
      </w:r>
    </w:p>
    <w:p w:rsidR="002D2658" w:rsidRDefault="002D2658" w:rsidP="007F09AA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D2658" w:rsidRDefault="002D2658" w:rsidP="007F09AA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D2658" w:rsidRDefault="002D2658" w:rsidP="007F09AA">
      <w:pPr>
        <w:jc w:val="both"/>
      </w:pPr>
    </w:p>
    <w:p w:rsidR="002D2658" w:rsidRDefault="002D2658" w:rsidP="007F09AA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D2658" w:rsidRDefault="002D2658" w:rsidP="007F09AA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2D2658" w:rsidRDefault="002D2658" w:rsidP="007F09AA">
      <w:pPr>
        <w:jc w:val="both"/>
      </w:pPr>
      <w:r>
        <w:rPr>
          <w:sz w:val="22"/>
          <w:szCs w:val="22"/>
        </w:rPr>
        <w:lastRenderedPageBreak/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D2658" w:rsidRDefault="002D2658" w:rsidP="007F09AA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D2658" w:rsidRDefault="002D2658" w:rsidP="007F09AA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 xml:space="preserve">8.1. Настоящий контракт вступает в силу с момента его подписания и действует </w:t>
      </w:r>
      <w:proofErr w:type="gramStart"/>
      <w:r>
        <w:rPr>
          <w:sz w:val="22"/>
          <w:szCs w:val="22"/>
        </w:rPr>
        <w:t>до</w:t>
      </w:r>
      <w:proofErr w:type="gramEnd"/>
      <w:r>
        <w:rPr>
          <w:sz w:val="22"/>
          <w:szCs w:val="22"/>
        </w:rPr>
        <w:t>_________________.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2D2658" w:rsidRDefault="002D2658" w:rsidP="007F09AA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2D2658" w:rsidRDefault="002D2658" w:rsidP="007F09AA">
      <w:pPr>
        <w:jc w:val="both"/>
      </w:pPr>
    </w:p>
    <w:p w:rsidR="002D2658" w:rsidRDefault="002D2658" w:rsidP="007F09AA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2D2658" w:rsidRDefault="002D2658" w:rsidP="007F09AA"/>
    <w:p w:rsidR="002D2658" w:rsidRDefault="002D2658" w:rsidP="007F09AA"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 xml:space="preserve">МБОУ СОШ № 19 </w:t>
      </w:r>
      <w:r>
        <w:t xml:space="preserve">Адрес: </w:t>
      </w:r>
      <w:r>
        <w:rPr>
          <w:i/>
          <w:iCs/>
        </w:rPr>
        <w:t>153038, г. Иваново, ул. Маршала Василевского</w:t>
      </w:r>
      <w:proofErr w:type="gramStart"/>
      <w:r>
        <w:rPr>
          <w:i/>
          <w:iCs/>
        </w:rPr>
        <w:t>,д</w:t>
      </w:r>
      <w:proofErr w:type="gramEnd"/>
      <w:r>
        <w:rPr>
          <w:i/>
          <w:iCs/>
        </w:rPr>
        <w:t xml:space="preserve">.7тел. 56-13-70   </w:t>
      </w:r>
      <w:r>
        <w:t>ИНН 3728033007</w:t>
      </w:r>
    </w:p>
    <w:p w:rsidR="002D2658" w:rsidRDefault="002D2658" w:rsidP="007F09AA">
      <w:r>
        <w:t xml:space="preserve">КПП </w:t>
      </w:r>
      <w:r>
        <w:rPr>
          <w:i/>
          <w:iCs/>
        </w:rPr>
        <w:t>3370201001</w:t>
      </w:r>
    </w:p>
    <w:p w:rsidR="002D2658" w:rsidRDefault="002D2658" w:rsidP="007F09AA">
      <w:r>
        <w:t xml:space="preserve">директор  ____________ </w:t>
      </w:r>
      <w:proofErr w:type="spellStart"/>
      <w:r>
        <w:t>Авцина</w:t>
      </w:r>
      <w:proofErr w:type="spellEnd"/>
      <w:r>
        <w:t xml:space="preserve"> В.В.</w:t>
      </w:r>
    </w:p>
    <w:p w:rsidR="002D2658" w:rsidRDefault="002D2658" w:rsidP="007F09AA"/>
    <w:p w:rsidR="002D2658" w:rsidRDefault="002D2658" w:rsidP="007F09AA">
      <w:r>
        <w:rPr>
          <w:b/>
          <w:bCs/>
          <w:sz w:val="22"/>
          <w:szCs w:val="22"/>
        </w:rPr>
        <w:t>Поставщик:</w:t>
      </w:r>
    </w:p>
    <w:p w:rsidR="002D2658" w:rsidRDefault="002D2658" w:rsidP="007F09AA">
      <w:r>
        <w:rPr>
          <w:sz w:val="22"/>
          <w:szCs w:val="22"/>
        </w:rPr>
        <w:t xml:space="preserve">Адрес: </w:t>
      </w:r>
    </w:p>
    <w:p w:rsidR="002D2658" w:rsidRDefault="002D2658" w:rsidP="007F09AA">
      <w:r>
        <w:rPr>
          <w:sz w:val="22"/>
          <w:szCs w:val="22"/>
        </w:rPr>
        <w:t>ИНН _______________КПП ______________________</w:t>
      </w:r>
    </w:p>
    <w:p w:rsidR="002D2658" w:rsidRDefault="002D2658" w:rsidP="007F09AA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2D2658" w:rsidRDefault="002D2658" w:rsidP="007F09AA">
      <w:r>
        <w:rPr>
          <w:sz w:val="22"/>
          <w:szCs w:val="22"/>
        </w:rPr>
        <w:t xml:space="preserve">БИК ________________________ </w:t>
      </w:r>
    </w:p>
    <w:p w:rsidR="002D2658" w:rsidRDefault="002D2658" w:rsidP="007F09AA">
      <w:r>
        <w:rPr>
          <w:sz w:val="22"/>
          <w:szCs w:val="22"/>
        </w:rPr>
        <w:t>К/с _______________________</w:t>
      </w:r>
    </w:p>
    <w:p w:rsidR="002D2658" w:rsidRDefault="002D2658" w:rsidP="007F09AA"/>
    <w:p w:rsidR="002D2658" w:rsidRDefault="002D2658" w:rsidP="007F09AA">
      <w:r>
        <w:rPr>
          <w:sz w:val="22"/>
          <w:szCs w:val="22"/>
        </w:rPr>
        <w:t xml:space="preserve">Директор ______________________________ </w:t>
      </w:r>
    </w:p>
    <w:p w:rsidR="002D2658" w:rsidRDefault="002D2658" w:rsidP="007F09AA"/>
    <w:p w:rsidR="002D2658" w:rsidRDefault="002D2658" w:rsidP="007F09AA"/>
    <w:p w:rsidR="002D2658" w:rsidRDefault="002D2658" w:rsidP="007F09AA"/>
    <w:p w:rsidR="002D2658" w:rsidRDefault="002D2658"/>
    <w:sectPr w:rsidR="002D2658" w:rsidSect="001239D2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99A"/>
    <w:rsid w:val="000F00D6"/>
    <w:rsid w:val="001239D2"/>
    <w:rsid w:val="001B0AB5"/>
    <w:rsid w:val="001B5EC7"/>
    <w:rsid w:val="001D4E95"/>
    <w:rsid w:val="00244FBE"/>
    <w:rsid w:val="002648D1"/>
    <w:rsid w:val="002D2658"/>
    <w:rsid w:val="0034699A"/>
    <w:rsid w:val="005B28CD"/>
    <w:rsid w:val="00651A87"/>
    <w:rsid w:val="006B0EDC"/>
    <w:rsid w:val="006F4C55"/>
    <w:rsid w:val="00794C3D"/>
    <w:rsid w:val="007C33E0"/>
    <w:rsid w:val="007F09AA"/>
    <w:rsid w:val="00824B7E"/>
    <w:rsid w:val="0085343A"/>
    <w:rsid w:val="008E78F0"/>
    <w:rsid w:val="009C4D22"/>
    <w:rsid w:val="00A019C6"/>
    <w:rsid w:val="00A21E3F"/>
    <w:rsid w:val="00B3566B"/>
    <w:rsid w:val="00C76450"/>
    <w:rsid w:val="00C80E5F"/>
    <w:rsid w:val="00E93710"/>
    <w:rsid w:val="00EA51B6"/>
    <w:rsid w:val="00EE6B73"/>
    <w:rsid w:val="00F14D98"/>
    <w:rsid w:val="00F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A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F09AA"/>
    <w:rPr>
      <w:rFonts w:cs="Times New Roman"/>
      <w:color w:val="0000FF"/>
      <w:u w:val="single"/>
    </w:rPr>
  </w:style>
  <w:style w:type="paragraph" w:styleId="a4">
    <w:name w:val="caption"/>
    <w:basedOn w:val="a"/>
    <w:uiPriority w:val="99"/>
    <w:qFormat/>
    <w:rsid w:val="007F09AA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6"/>
    <w:locked/>
    <w:rsid w:val="007F09AA"/>
    <w:rPr>
      <w:rFonts w:ascii="Tahoma" w:hAnsi="Tahoma"/>
      <w:sz w:val="24"/>
      <w:lang w:eastAsia="ru-RU"/>
    </w:rPr>
  </w:style>
  <w:style w:type="paragraph" w:styleId="a6">
    <w:name w:val="Title"/>
    <w:basedOn w:val="a"/>
    <w:link w:val="a5"/>
    <w:qFormat/>
    <w:rsid w:val="007F09AA"/>
    <w:pPr>
      <w:jc w:val="center"/>
    </w:pPr>
    <w:rPr>
      <w:rFonts w:ascii="Tahoma" w:eastAsia="Calibri" w:hAnsi="Tahoma"/>
      <w:szCs w:val="20"/>
    </w:rPr>
  </w:style>
  <w:style w:type="character" w:customStyle="1" w:styleId="TitleChar1">
    <w:name w:val="Title Char1"/>
    <w:basedOn w:val="a0"/>
    <w:uiPriority w:val="10"/>
    <w:rsid w:val="00AC4C9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">
    <w:name w:val="Название Знак1"/>
    <w:basedOn w:val="a0"/>
    <w:uiPriority w:val="99"/>
    <w:rsid w:val="007F09AA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link w:val="a8"/>
    <w:uiPriority w:val="99"/>
    <w:locked/>
    <w:rsid w:val="007F09AA"/>
    <w:rPr>
      <w:rFonts w:ascii="Tahoma" w:hAnsi="Tahoma"/>
      <w:sz w:val="24"/>
      <w:lang w:eastAsia="ru-RU"/>
    </w:rPr>
  </w:style>
  <w:style w:type="paragraph" w:styleId="a8">
    <w:name w:val="Body Text"/>
    <w:aliases w:val="Çàã1,BO,ID,body indent,andrad,EHPT,Body Text2 Знак Знак Знак,Знак,Знак6"/>
    <w:basedOn w:val="a"/>
    <w:link w:val="a7"/>
    <w:uiPriority w:val="99"/>
    <w:rsid w:val="007F09AA"/>
    <w:rPr>
      <w:rFonts w:ascii="Tahoma" w:eastAsia="Calibri" w:hAnsi="Tahoma"/>
      <w:szCs w:val="20"/>
    </w:rPr>
  </w:style>
  <w:style w:type="character" w:customStyle="1" w:styleId="BodyTextChar1">
    <w:name w:val="Body Text Char1"/>
    <w:aliases w:val="Çàã1 Char1,BO Char1,ID Char1,body indent Char1,andrad Char1,EHPT Char1,Body Text2 Знак Знак Знак Char1,Знак Char1,Знак6 Char1"/>
    <w:basedOn w:val="a0"/>
    <w:uiPriority w:val="99"/>
    <w:semiHidden/>
    <w:rsid w:val="00AC4C90"/>
    <w:rPr>
      <w:rFonts w:ascii="Times New Roman" w:eastAsia="Times New Roman" w:hAnsi="Times New Roman"/>
      <w:sz w:val="24"/>
      <w:szCs w:val="24"/>
    </w:rPr>
  </w:style>
  <w:style w:type="character" w:customStyle="1" w:styleId="10">
    <w:name w:val="Основной текст Знак1"/>
    <w:basedOn w:val="a0"/>
    <w:uiPriority w:val="99"/>
    <w:semiHidden/>
    <w:rsid w:val="007F09A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link w:val="20"/>
    <w:uiPriority w:val="99"/>
    <w:locked/>
    <w:rsid w:val="007F09AA"/>
    <w:rPr>
      <w:sz w:val="24"/>
      <w:lang w:eastAsia="ru-RU"/>
    </w:rPr>
  </w:style>
  <w:style w:type="paragraph" w:styleId="20">
    <w:name w:val="Body Text Indent 2"/>
    <w:basedOn w:val="a"/>
    <w:link w:val="2"/>
    <w:uiPriority w:val="99"/>
    <w:rsid w:val="007F09AA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BodyTextIndent2Char1">
    <w:name w:val="Body Text Indent 2 Char1"/>
    <w:basedOn w:val="a0"/>
    <w:uiPriority w:val="99"/>
    <w:semiHidden/>
    <w:rsid w:val="00AC4C90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7F09A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F09AA"/>
    <w:rPr>
      <w:sz w:val="22"/>
      <w:lang w:val="ru-RU" w:eastAsia="ru-RU"/>
    </w:rPr>
  </w:style>
  <w:style w:type="paragraph" w:customStyle="1" w:styleId="ConsPlusNormal0">
    <w:name w:val="ConsPlusNormal"/>
    <w:link w:val="ConsPlusNormal"/>
    <w:rsid w:val="007F09AA"/>
    <w:pPr>
      <w:widowControl w:val="0"/>
      <w:autoSpaceDE w:val="0"/>
      <w:autoSpaceDN w:val="0"/>
      <w:adjustRightInd w:val="0"/>
      <w:ind w:firstLine="720"/>
    </w:pPr>
  </w:style>
  <w:style w:type="character" w:customStyle="1" w:styleId="a9">
    <w:name w:val="Основной шрифт"/>
    <w:rsid w:val="008E78F0"/>
  </w:style>
  <w:style w:type="paragraph" w:customStyle="1" w:styleId="ConsPlusNonformat">
    <w:name w:val="ConsPlusNonformat"/>
    <w:uiPriority w:val="99"/>
    <w:rsid w:val="008E78F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A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F09AA"/>
    <w:rPr>
      <w:rFonts w:cs="Times New Roman"/>
      <w:color w:val="0000FF"/>
      <w:u w:val="single"/>
    </w:rPr>
  </w:style>
  <w:style w:type="paragraph" w:styleId="a4">
    <w:name w:val="caption"/>
    <w:basedOn w:val="a"/>
    <w:uiPriority w:val="99"/>
    <w:qFormat/>
    <w:rsid w:val="007F09AA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6"/>
    <w:locked/>
    <w:rsid w:val="007F09AA"/>
    <w:rPr>
      <w:rFonts w:ascii="Tahoma" w:hAnsi="Tahoma"/>
      <w:sz w:val="24"/>
      <w:lang w:eastAsia="ru-RU"/>
    </w:rPr>
  </w:style>
  <w:style w:type="paragraph" w:styleId="a6">
    <w:name w:val="Title"/>
    <w:basedOn w:val="a"/>
    <w:link w:val="a5"/>
    <w:qFormat/>
    <w:rsid w:val="007F09AA"/>
    <w:pPr>
      <w:jc w:val="center"/>
    </w:pPr>
    <w:rPr>
      <w:rFonts w:ascii="Tahoma" w:eastAsia="Calibri" w:hAnsi="Tahoma"/>
      <w:szCs w:val="20"/>
    </w:rPr>
  </w:style>
  <w:style w:type="character" w:customStyle="1" w:styleId="TitleChar1">
    <w:name w:val="Title Char1"/>
    <w:basedOn w:val="a0"/>
    <w:uiPriority w:val="10"/>
    <w:rsid w:val="00AC4C9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">
    <w:name w:val="Название Знак1"/>
    <w:basedOn w:val="a0"/>
    <w:uiPriority w:val="99"/>
    <w:rsid w:val="007F09AA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link w:val="a8"/>
    <w:uiPriority w:val="99"/>
    <w:locked/>
    <w:rsid w:val="007F09AA"/>
    <w:rPr>
      <w:rFonts w:ascii="Tahoma" w:hAnsi="Tahoma"/>
      <w:sz w:val="24"/>
      <w:lang w:eastAsia="ru-RU"/>
    </w:rPr>
  </w:style>
  <w:style w:type="paragraph" w:styleId="a8">
    <w:name w:val="Body Text"/>
    <w:aliases w:val="Çàã1,BO,ID,body indent,andrad,EHPT,Body Text2 Знак Знак Знак,Знак,Знак6"/>
    <w:basedOn w:val="a"/>
    <w:link w:val="a7"/>
    <w:uiPriority w:val="99"/>
    <w:rsid w:val="007F09AA"/>
    <w:rPr>
      <w:rFonts w:ascii="Tahoma" w:eastAsia="Calibri" w:hAnsi="Tahoma"/>
      <w:szCs w:val="20"/>
    </w:rPr>
  </w:style>
  <w:style w:type="character" w:customStyle="1" w:styleId="BodyTextChar1">
    <w:name w:val="Body Text Char1"/>
    <w:aliases w:val="Çàã1 Char1,BO Char1,ID Char1,body indent Char1,andrad Char1,EHPT Char1,Body Text2 Знак Знак Знак Char1,Знак Char1,Знак6 Char1"/>
    <w:basedOn w:val="a0"/>
    <w:uiPriority w:val="99"/>
    <w:semiHidden/>
    <w:rsid w:val="00AC4C90"/>
    <w:rPr>
      <w:rFonts w:ascii="Times New Roman" w:eastAsia="Times New Roman" w:hAnsi="Times New Roman"/>
      <w:sz w:val="24"/>
      <w:szCs w:val="24"/>
    </w:rPr>
  </w:style>
  <w:style w:type="character" w:customStyle="1" w:styleId="10">
    <w:name w:val="Основной текст Знак1"/>
    <w:basedOn w:val="a0"/>
    <w:uiPriority w:val="99"/>
    <w:semiHidden/>
    <w:rsid w:val="007F09A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link w:val="20"/>
    <w:uiPriority w:val="99"/>
    <w:locked/>
    <w:rsid w:val="007F09AA"/>
    <w:rPr>
      <w:sz w:val="24"/>
      <w:lang w:eastAsia="ru-RU"/>
    </w:rPr>
  </w:style>
  <w:style w:type="paragraph" w:styleId="20">
    <w:name w:val="Body Text Indent 2"/>
    <w:basedOn w:val="a"/>
    <w:link w:val="2"/>
    <w:uiPriority w:val="99"/>
    <w:rsid w:val="007F09AA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BodyTextIndent2Char1">
    <w:name w:val="Body Text Indent 2 Char1"/>
    <w:basedOn w:val="a0"/>
    <w:uiPriority w:val="99"/>
    <w:semiHidden/>
    <w:rsid w:val="00AC4C90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7F09A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F09AA"/>
    <w:rPr>
      <w:sz w:val="22"/>
      <w:lang w:val="ru-RU" w:eastAsia="ru-RU"/>
    </w:rPr>
  </w:style>
  <w:style w:type="paragraph" w:customStyle="1" w:styleId="ConsPlusNormal0">
    <w:name w:val="ConsPlusNormal"/>
    <w:link w:val="ConsPlusNormal"/>
    <w:rsid w:val="007F09AA"/>
    <w:pPr>
      <w:widowControl w:val="0"/>
      <w:autoSpaceDE w:val="0"/>
      <w:autoSpaceDN w:val="0"/>
      <w:adjustRightInd w:val="0"/>
      <w:ind w:firstLine="720"/>
    </w:pPr>
  </w:style>
  <w:style w:type="character" w:customStyle="1" w:styleId="a9">
    <w:name w:val="Основной шрифт"/>
    <w:rsid w:val="008E78F0"/>
  </w:style>
  <w:style w:type="paragraph" w:customStyle="1" w:styleId="ConsPlusNonformat">
    <w:name w:val="ConsPlusNonformat"/>
    <w:uiPriority w:val="99"/>
    <w:rsid w:val="008E78F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19@iv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3067</Words>
  <Characters>22596</Characters>
  <Application>Microsoft Office Word</Application>
  <DocSecurity>0</DocSecurity>
  <Lines>188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5</cp:revision>
  <dcterms:created xsi:type="dcterms:W3CDTF">2012-07-05T09:31:00Z</dcterms:created>
  <dcterms:modified xsi:type="dcterms:W3CDTF">2012-07-05T12:27:00Z</dcterms:modified>
</cp:coreProperties>
</file>