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48" w:rsidRDefault="008F2E48" w:rsidP="008F2E4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DD9">
        <w:rPr>
          <w:rFonts w:ascii="Times New Roman" w:hAnsi="Times New Roman" w:cs="Times New Roman"/>
          <w:b/>
          <w:sz w:val="24"/>
        </w:rPr>
        <w:t xml:space="preserve">Извещение </w:t>
      </w:r>
      <w:r w:rsidRPr="00BF3DD9"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8F2E48" w:rsidRPr="00BF3DD9" w:rsidRDefault="008F2E48" w:rsidP="008F2E48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980"/>
        <w:gridCol w:w="3899"/>
        <w:gridCol w:w="1006"/>
        <w:gridCol w:w="1843"/>
      </w:tblGrid>
      <w:tr w:rsidR="008F2E48" w:rsidRPr="0071131B" w:rsidTr="00EC5872">
        <w:trPr>
          <w:trHeight w:val="1306"/>
        </w:trPr>
        <w:tc>
          <w:tcPr>
            <w:tcW w:w="1620" w:type="dxa"/>
          </w:tcPr>
          <w:p w:rsidR="008F2E48" w:rsidRPr="0071131B" w:rsidRDefault="008F2E48" w:rsidP="00013594">
            <w:pPr>
              <w:pStyle w:val="a3"/>
              <w:jc w:val="center"/>
              <w:rPr>
                <w:sz w:val="20"/>
              </w:rPr>
            </w:pPr>
            <w:r w:rsidRPr="0071131B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2"/>
            <w:vAlign w:val="center"/>
          </w:tcPr>
          <w:p w:rsidR="008F2E48" w:rsidRPr="0071131B" w:rsidRDefault="008F2E48" w:rsidP="00013594">
            <w:pPr>
              <w:pStyle w:val="a3"/>
              <w:rPr>
                <w:sz w:val="18"/>
                <w:szCs w:val="18"/>
              </w:rPr>
            </w:pPr>
          </w:p>
          <w:p w:rsidR="008F2E48" w:rsidRPr="0071131B" w:rsidRDefault="008F2E48" w:rsidP="00013594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Характеристики</w:t>
            </w:r>
          </w:p>
          <w:p w:rsidR="008F2E48" w:rsidRPr="0071131B" w:rsidRDefault="008F2E48" w:rsidP="00013594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06" w:type="dxa"/>
            <w:vAlign w:val="center"/>
          </w:tcPr>
          <w:p w:rsidR="008F2E48" w:rsidRPr="0071131B" w:rsidRDefault="008F2E48" w:rsidP="00013594">
            <w:pPr>
              <w:pStyle w:val="a3"/>
              <w:jc w:val="center"/>
              <w:rPr>
                <w:bCs/>
                <w:sz w:val="18"/>
                <w:szCs w:val="18"/>
              </w:rPr>
            </w:pPr>
            <w:r w:rsidRPr="0071131B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843" w:type="dxa"/>
          </w:tcPr>
          <w:p w:rsidR="008F2E48" w:rsidRPr="0071131B" w:rsidRDefault="008F2E48" w:rsidP="00013594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F2E48" w:rsidRPr="008030A6" w:rsidTr="00EC5872">
        <w:trPr>
          <w:trHeight w:val="1236"/>
        </w:trPr>
        <w:tc>
          <w:tcPr>
            <w:tcW w:w="1620" w:type="dxa"/>
            <w:vMerge w:val="restart"/>
          </w:tcPr>
          <w:p w:rsidR="008F2E48" w:rsidRDefault="008F2E48" w:rsidP="00013594">
            <w:pPr>
              <w:rPr>
                <w:b/>
                <w:sz w:val="20"/>
                <w:szCs w:val="20"/>
              </w:rPr>
            </w:pPr>
          </w:p>
          <w:p w:rsidR="008F2E48" w:rsidRDefault="005F2BBE" w:rsidP="000135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Оказание охранных услуг по охране здания,</w:t>
            </w:r>
            <w:r w:rsidR="00582D2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расположенного по адресу: г.</w:t>
            </w:r>
            <w:r w:rsidR="00582D2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Иваново ул.3-Сосневская д.139</w:t>
            </w:r>
          </w:p>
          <w:p w:rsidR="008F2E48" w:rsidRPr="00CA33EF" w:rsidRDefault="008F2E48" w:rsidP="00013594">
            <w:pPr>
              <w:rPr>
                <w:b/>
                <w:sz w:val="20"/>
                <w:szCs w:val="20"/>
              </w:rPr>
            </w:pPr>
            <w:r w:rsidRPr="00CA33EF">
              <w:rPr>
                <w:b/>
                <w:sz w:val="20"/>
                <w:szCs w:val="20"/>
              </w:rPr>
              <w:t>ОКДП 7492060</w:t>
            </w:r>
          </w:p>
        </w:tc>
        <w:tc>
          <w:tcPr>
            <w:tcW w:w="1980" w:type="dxa"/>
          </w:tcPr>
          <w:p w:rsidR="008F2E48" w:rsidRPr="008030A6" w:rsidRDefault="008F2E48" w:rsidP="00013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899" w:type="dxa"/>
          </w:tcPr>
          <w:p w:rsidR="008F2E48" w:rsidRPr="008030A6" w:rsidRDefault="008F2E48" w:rsidP="00013594">
            <w:pPr>
              <w:pStyle w:val="a3"/>
              <w:ind w:hanging="22"/>
              <w:rPr>
                <w:sz w:val="20"/>
              </w:rPr>
            </w:pPr>
            <w:r>
              <w:rPr>
                <w:sz w:val="20"/>
              </w:rPr>
              <w:t>Обеспечение  охраны</w:t>
            </w:r>
            <w:r w:rsidR="00582D2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имущества, общественного порядка в пределах  охраняемого объекта, </w:t>
            </w:r>
            <w:proofErr w:type="spellStart"/>
            <w:r>
              <w:rPr>
                <w:sz w:val="20"/>
              </w:rPr>
              <w:t>внутриобъектового</w:t>
            </w:r>
            <w:proofErr w:type="spellEnd"/>
            <w:r>
              <w:rPr>
                <w:sz w:val="20"/>
              </w:rPr>
              <w:t xml:space="preserve"> и пропускного режимов на территории объект</w:t>
            </w:r>
            <w:r w:rsidR="005F2BBE">
              <w:rPr>
                <w:sz w:val="20"/>
              </w:rPr>
              <w:t>а. Защита охраняемого объекта от противоправных посягательств,</w:t>
            </w:r>
            <w:r w:rsidR="003B43AD">
              <w:rPr>
                <w:sz w:val="20"/>
              </w:rPr>
              <w:t xml:space="preserve"> </w:t>
            </w:r>
            <w:r w:rsidR="005F2BBE">
              <w:rPr>
                <w:sz w:val="20"/>
              </w:rPr>
              <w:t>предупреждение и пресечение преступлений</w:t>
            </w:r>
            <w:r w:rsidR="003B43AD">
              <w:rPr>
                <w:sz w:val="20"/>
              </w:rPr>
              <w:t xml:space="preserve"> и административных правонарушений на охраняемом </w:t>
            </w:r>
            <w:r w:rsidR="00582D2E">
              <w:rPr>
                <w:sz w:val="20"/>
              </w:rPr>
              <w:t xml:space="preserve"> </w:t>
            </w:r>
            <w:r w:rsidR="003B43AD">
              <w:rPr>
                <w:sz w:val="20"/>
              </w:rPr>
              <w:t>объекте</w:t>
            </w:r>
          </w:p>
        </w:tc>
        <w:tc>
          <w:tcPr>
            <w:tcW w:w="1006" w:type="dxa"/>
            <w:vMerge w:val="restart"/>
          </w:tcPr>
          <w:p w:rsidR="008F2E48" w:rsidRPr="008030A6" w:rsidRDefault="008F2E48" w:rsidP="00013594">
            <w:pPr>
              <w:pStyle w:val="a3"/>
              <w:jc w:val="center"/>
              <w:rPr>
                <w:color w:val="FF0000"/>
                <w:sz w:val="20"/>
              </w:rPr>
            </w:pPr>
          </w:p>
          <w:p w:rsidR="008F2E48" w:rsidRPr="005F2BBE" w:rsidRDefault="005F2BBE" w:rsidP="00013594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Чел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>день</w:t>
            </w:r>
          </w:p>
        </w:tc>
        <w:tc>
          <w:tcPr>
            <w:tcW w:w="1843" w:type="dxa"/>
            <w:vMerge w:val="restart"/>
          </w:tcPr>
          <w:p w:rsidR="008F2E48" w:rsidRPr="005F2BBE" w:rsidRDefault="005F2BBE" w:rsidP="00013594">
            <w:pPr>
              <w:pStyle w:val="a3"/>
              <w:jc w:val="center"/>
              <w:rPr>
                <w:sz w:val="20"/>
              </w:rPr>
            </w:pPr>
            <w:r w:rsidRPr="005F2BBE">
              <w:rPr>
                <w:sz w:val="20"/>
              </w:rPr>
              <w:t xml:space="preserve">Услуги </w:t>
            </w:r>
            <w:r>
              <w:rPr>
                <w:sz w:val="20"/>
              </w:rPr>
              <w:t xml:space="preserve"> предо</w:t>
            </w:r>
            <w:r w:rsidR="00F4799C">
              <w:rPr>
                <w:sz w:val="20"/>
              </w:rPr>
              <w:t>ставляются кру</w:t>
            </w:r>
            <w:r w:rsidR="00EC5872">
              <w:rPr>
                <w:sz w:val="20"/>
              </w:rPr>
              <w:t xml:space="preserve">глосуточно </w:t>
            </w:r>
          </w:p>
        </w:tc>
      </w:tr>
      <w:tr w:rsidR="008F2E48" w:rsidRPr="008030A6" w:rsidTr="00EC5872">
        <w:tc>
          <w:tcPr>
            <w:tcW w:w="1620" w:type="dxa"/>
            <w:vMerge/>
          </w:tcPr>
          <w:p w:rsidR="008F2E48" w:rsidRPr="008030A6" w:rsidRDefault="008F2E48" w:rsidP="0001359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8F2E48" w:rsidRPr="008030A6" w:rsidRDefault="008F2E48" w:rsidP="00013594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Технические характеристики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</w:tcPr>
          <w:p w:rsidR="008F2E48" w:rsidRPr="00287DE9" w:rsidRDefault="008F2E48" w:rsidP="00013594">
            <w:pPr>
              <w:pStyle w:val="a5"/>
              <w:ind w:left="0"/>
              <w:jc w:val="both"/>
              <w:rPr>
                <w:sz w:val="20"/>
                <w:szCs w:val="18"/>
              </w:rPr>
            </w:pPr>
            <w:r w:rsidRPr="00287DE9">
              <w:rPr>
                <w:sz w:val="20"/>
                <w:szCs w:val="18"/>
              </w:rPr>
              <w:t>1. Наличие действующей лицензии на осуществление частной охранной деятельности (с полным перечнем разрешенных видов услуг)</w:t>
            </w:r>
          </w:p>
          <w:p w:rsidR="008F2E48" w:rsidRPr="00287DE9" w:rsidRDefault="008F2E48" w:rsidP="00013594">
            <w:pPr>
              <w:rPr>
                <w:sz w:val="20"/>
                <w:szCs w:val="18"/>
              </w:rPr>
            </w:pPr>
            <w:r w:rsidRPr="00287DE9">
              <w:rPr>
                <w:sz w:val="20"/>
                <w:szCs w:val="18"/>
              </w:rPr>
              <w:t>в соответствии с действующим законодательством РФ, Законом РФ от 11.03.1992  № 2487-1</w:t>
            </w:r>
          </w:p>
          <w:p w:rsidR="008F2E48" w:rsidRPr="00287DE9" w:rsidRDefault="008F2E48" w:rsidP="00013594">
            <w:pPr>
              <w:rPr>
                <w:sz w:val="20"/>
                <w:szCs w:val="18"/>
              </w:rPr>
            </w:pPr>
            <w:r w:rsidRPr="00287DE9">
              <w:rPr>
                <w:sz w:val="20"/>
                <w:szCs w:val="18"/>
              </w:rPr>
              <w:t>«О частной детек</w:t>
            </w:r>
            <w:r w:rsidR="000D2C1B">
              <w:rPr>
                <w:sz w:val="20"/>
                <w:szCs w:val="18"/>
              </w:rPr>
              <w:t>тивной и охранной деятельности»</w:t>
            </w:r>
            <w:r w:rsidRPr="00287DE9">
              <w:rPr>
                <w:sz w:val="20"/>
                <w:szCs w:val="18"/>
              </w:rPr>
              <w:t xml:space="preserve">, </w:t>
            </w:r>
            <w:r w:rsidR="000D2C1B">
              <w:rPr>
                <w:sz w:val="20"/>
                <w:szCs w:val="18"/>
              </w:rPr>
              <w:t xml:space="preserve"> </w:t>
            </w:r>
            <w:r w:rsidRPr="00287DE9">
              <w:rPr>
                <w:sz w:val="20"/>
                <w:szCs w:val="18"/>
              </w:rPr>
              <w:t>Постановления РФ от 23.06.2011 № 498 «О некоторых вопросах осуществления частной детективной (сыскной) и частной охранной деятельности.</w:t>
            </w:r>
          </w:p>
          <w:p w:rsidR="008F2E48" w:rsidRPr="00CA2A8C" w:rsidRDefault="008F2E48" w:rsidP="00013594">
            <w:pPr>
              <w:rPr>
                <w:sz w:val="18"/>
                <w:szCs w:val="18"/>
              </w:rPr>
            </w:pPr>
            <w:r w:rsidRPr="00287DE9">
              <w:rPr>
                <w:sz w:val="20"/>
                <w:szCs w:val="18"/>
              </w:rPr>
              <w:t>2. Использование форменной одежды, средств оперативной радиосвязи, специальных, технических и иных средств, не причиняющих вреда здоровью граждан и окружающей среде.</w:t>
            </w:r>
          </w:p>
        </w:tc>
        <w:tc>
          <w:tcPr>
            <w:tcW w:w="1006" w:type="dxa"/>
            <w:vMerge/>
          </w:tcPr>
          <w:p w:rsidR="008F2E48" w:rsidRPr="008030A6" w:rsidRDefault="008F2E48" w:rsidP="00013594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</w:tcPr>
          <w:p w:rsidR="008F2E48" w:rsidRPr="008030A6" w:rsidRDefault="008F2E48" w:rsidP="00013594">
            <w:pPr>
              <w:pStyle w:val="a3"/>
              <w:rPr>
                <w:color w:val="FF0000"/>
                <w:sz w:val="20"/>
              </w:rPr>
            </w:pPr>
          </w:p>
        </w:tc>
      </w:tr>
      <w:tr w:rsidR="008F2E48" w:rsidRPr="008030A6" w:rsidTr="00EC5872">
        <w:trPr>
          <w:trHeight w:val="550"/>
        </w:trPr>
        <w:tc>
          <w:tcPr>
            <w:tcW w:w="1620" w:type="dxa"/>
            <w:vMerge/>
          </w:tcPr>
          <w:p w:rsidR="008F2E48" w:rsidRPr="008030A6" w:rsidRDefault="008F2E48" w:rsidP="0001359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8F2E48" w:rsidRPr="008030A6" w:rsidRDefault="008F2E48" w:rsidP="00013594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Требования к безопасности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</w:tcPr>
          <w:p w:rsidR="008F2E48" w:rsidRPr="00CA2A8C" w:rsidRDefault="008F2E48" w:rsidP="000135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2A8C">
              <w:rPr>
                <w:sz w:val="20"/>
                <w:szCs w:val="20"/>
              </w:rPr>
              <w:t>Соблюдать правила пожарной безопасности, правила техники безопасности, правила и нормы охраны труда.</w:t>
            </w:r>
          </w:p>
        </w:tc>
        <w:tc>
          <w:tcPr>
            <w:tcW w:w="1006" w:type="dxa"/>
            <w:vMerge/>
          </w:tcPr>
          <w:p w:rsidR="008F2E48" w:rsidRPr="008030A6" w:rsidRDefault="008F2E48" w:rsidP="00013594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</w:tcPr>
          <w:p w:rsidR="008F2E48" w:rsidRPr="008030A6" w:rsidRDefault="008F2E48" w:rsidP="00013594">
            <w:pPr>
              <w:pStyle w:val="a3"/>
              <w:rPr>
                <w:color w:val="FF0000"/>
                <w:sz w:val="20"/>
              </w:rPr>
            </w:pPr>
          </w:p>
        </w:tc>
      </w:tr>
      <w:tr w:rsidR="008F2E48" w:rsidRPr="008030A6" w:rsidTr="00EC5872">
        <w:trPr>
          <w:trHeight w:val="550"/>
        </w:trPr>
        <w:tc>
          <w:tcPr>
            <w:tcW w:w="1620" w:type="dxa"/>
            <w:vMerge/>
          </w:tcPr>
          <w:p w:rsidR="008F2E48" w:rsidRPr="008030A6" w:rsidRDefault="008F2E48" w:rsidP="0001359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8F2E48" w:rsidRPr="008030A6" w:rsidRDefault="008F2E48" w:rsidP="00013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результатам работ, оказанию услуг</w:t>
            </w:r>
          </w:p>
          <w:p w:rsidR="008F2E48" w:rsidRPr="008030A6" w:rsidRDefault="008F2E48" w:rsidP="00013594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</w:tcPr>
          <w:p w:rsidR="008F2E48" w:rsidRPr="008030A6" w:rsidRDefault="00B964E6" w:rsidP="00013594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Организация порядка в здании</w:t>
            </w:r>
            <w:r w:rsidR="008F2E48">
              <w:rPr>
                <w:sz w:val="20"/>
              </w:rPr>
              <w:t>, обеспечение сохранности имущес</w:t>
            </w:r>
            <w:r w:rsidR="005F2BBE">
              <w:rPr>
                <w:sz w:val="20"/>
              </w:rPr>
              <w:t>тва. Материальная ответственность за сохранность охраняемого имущества в пределах прямого действительного ущерба.</w:t>
            </w:r>
          </w:p>
        </w:tc>
        <w:tc>
          <w:tcPr>
            <w:tcW w:w="1006" w:type="dxa"/>
            <w:vMerge/>
          </w:tcPr>
          <w:p w:rsidR="008F2E48" w:rsidRPr="008030A6" w:rsidRDefault="008F2E48" w:rsidP="00013594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843" w:type="dxa"/>
            <w:vMerge/>
          </w:tcPr>
          <w:p w:rsidR="008F2E48" w:rsidRPr="008030A6" w:rsidRDefault="008F2E48" w:rsidP="00013594">
            <w:pPr>
              <w:pStyle w:val="a3"/>
              <w:rPr>
                <w:color w:val="FF0000"/>
                <w:sz w:val="20"/>
              </w:rPr>
            </w:pPr>
          </w:p>
        </w:tc>
      </w:tr>
    </w:tbl>
    <w:p w:rsidR="008F2E48" w:rsidRPr="00BF3DD9" w:rsidRDefault="008F2E48" w:rsidP="008F2E48">
      <w:pPr>
        <w:pStyle w:val="a3"/>
        <w:rPr>
          <w:color w:val="FF0000"/>
          <w:sz w:val="20"/>
        </w:rPr>
      </w:pPr>
    </w:p>
    <w:p w:rsidR="008F2E48" w:rsidRPr="009C5262" w:rsidRDefault="008F2E48" w:rsidP="008F2E48">
      <w:pPr>
        <w:pStyle w:val="ConsPlusNormal"/>
        <w:widowControl/>
        <w:ind w:firstLine="540"/>
        <w:rPr>
          <w:rFonts w:ascii="Times New Roman" w:hAnsi="Times New Roman" w:cs="Times New Roman"/>
          <w:sz w:val="18"/>
          <w:szCs w:val="18"/>
        </w:rPr>
      </w:pPr>
    </w:p>
    <w:p w:rsidR="008F2E48" w:rsidRDefault="008F2E48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E48" w:rsidRDefault="008F2E48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E48" w:rsidRDefault="008F2E48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E48" w:rsidRDefault="008F2E48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E48" w:rsidRDefault="008F2E48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Default="00E81A3F" w:rsidP="008F2E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B7579" w:rsidRDefault="00BB7579" w:rsidP="00BB757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proofErr w:type="gramStart"/>
      <w:r w:rsidRPr="00487AFC">
        <w:t xml:space="preserve">составлена на русском языке </w:t>
      </w:r>
      <w:r>
        <w:t xml:space="preserve">и </w:t>
      </w:r>
      <w:r w:rsidRPr="006B73A1">
        <w:t>заполнена</w:t>
      </w:r>
      <w:proofErr w:type="gramEnd"/>
      <w:r w:rsidRPr="006B73A1">
        <w:t xml:space="preserve">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B7579" w:rsidRPr="007204ED" w:rsidRDefault="00BB7579" w:rsidP="00BB7579">
      <w:pPr>
        <w:ind w:firstLine="708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B7579" w:rsidRPr="00CC2CC5" w:rsidRDefault="00BB7579" w:rsidP="00BB7579">
      <w:pPr>
        <w:pStyle w:val="a9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B7579" w:rsidRPr="00444BC6" w:rsidRDefault="00BB7579" w:rsidP="00BB7579">
      <w:pPr>
        <w:pStyle w:val="a9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подачи котировочных заявок</w:t>
      </w:r>
      <w:r w:rsidRPr="00CC2CC5">
        <w:rPr>
          <w:b w:val="0"/>
          <w:szCs w:val="24"/>
        </w:rPr>
        <w:t xml:space="preserve">, не </w:t>
      </w:r>
      <w:proofErr w:type="gramStart"/>
      <w:r w:rsidRPr="00CC2CC5">
        <w:rPr>
          <w:b w:val="0"/>
          <w:szCs w:val="24"/>
        </w:rPr>
        <w:t>рассматриваются и в день их поступления возвращаются</w:t>
      </w:r>
      <w:proofErr w:type="gramEnd"/>
      <w:r w:rsidRPr="00CC2CC5">
        <w:rPr>
          <w:b w:val="0"/>
          <w:szCs w:val="24"/>
        </w:rPr>
        <w:t xml:space="preserve"> </w:t>
      </w:r>
      <w:r w:rsidRPr="00444BC6">
        <w:rPr>
          <w:b w:val="0"/>
          <w:szCs w:val="24"/>
        </w:rPr>
        <w:t>участникам размещения заказа, подавшим такие заявки.</w:t>
      </w:r>
    </w:p>
    <w:p w:rsidR="00BB7579" w:rsidRPr="00444BC6" w:rsidRDefault="00BB7579" w:rsidP="00BB7579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44BC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BC6">
        <w:rPr>
          <w:b/>
          <w:bCs/>
        </w:rPr>
        <w:t xml:space="preserve"> </w:t>
      </w:r>
      <w:r w:rsidRPr="00444BC6">
        <w:t>(ч. 1 ст. 8 ФЗ № 94).</w:t>
      </w:r>
    </w:p>
    <w:p w:rsidR="00BB7579" w:rsidRDefault="00BB7579" w:rsidP="00BB7579">
      <w:pPr>
        <w:ind w:firstLine="708"/>
        <w:jc w:val="both"/>
      </w:pPr>
      <w:r w:rsidRPr="00444BC6">
        <w:t>Участники размещения заказов имеют право выступать в отношениях, связанных с</w:t>
      </w:r>
      <w:r>
        <w:t xml:space="preserve">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</w:t>
      </w:r>
      <w:r w:rsidRPr="009742A9">
        <w:t xml:space="preserve"> </w:t>
      </w:r>
    </w:p>
    <w:p w:rsidR="00BB7579" w:rsidRPr="00E83306" w:rsidRDefault="00BB7579" w:rsidP="00BB7579">
      <w:pPr>
        <w:pStyle w:val="a9"/>
        <w:ind w:firstLine="709"/>
        <w:jc w:val="both"/>
        <w:rPr>
          <w:b w:val="0"/>
          <w:szCs w:val="24"/>
        </w:rPr>
      </w:pPr>
      <w:r w:rsidRPr="00E8330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Cs w:val="24"/>
        </w:rPr>
        <w:t>.</w:t>
      </w:r>
    </w:p>
    <w:p w:rsidR="00BB7579" w:rsidRPr="00CC2CC5" w:rsidRDefault="00BB7579" w:rsidP="00BB7579">
      <w:pPr>
        <w:pStyle w:val="a9"/>
        <w:ind w:firstLine="709"/>
        <w:jc w:val="both"/>
        <w:rPr>
          <w:b w:val="0"/>
          <w:szCs w:val="24"/>
        </w:rPr>
      </w:pPr>
      <w:r w:rsidRPr="00CC2CC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B7579" w:rsidRPr="00CC2CC5" w:rsidRDefault="00BB7579" w:rsidP="00BB7579">
      <w:pPr>
        <w:pStyle w:val="a9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BB7579" w:rsidRDefault="00BB7579" w:rsidP="00BB7579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BB7579" w:rsidRDefault="00BB7579" w:rsidP="00BB7579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BB7579" w:rsidRDefault="00BB7579" w:rsidP="00BB7579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BB7579" w:rsidRDefault="00BB7579" w:rsidP="00BB7579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E81A3F" w:rsidRDefault="00BB7579" w:rsidP="00BB7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81A3F" w:rsidRPr="00A701E6" w:rsidRDefault="00E81A3F" w:rsidP="00E81A3F">
      <w:pPr>
        <w:ind w:left="5664"/>
        <w:rPr>
          <w:sz w:val="22"/>
          <w:szCs w:val="22"/>
        </w:rPr>
      </w:pPr>
      <w:bookmarkStart w:id="0" w:name="_GoBack"/>
      <w:bookmarkEnd w:id="0"/>
      <w:r w:rsidRPr="00A701E6">
        <w:rPr>
          <w:sz w:val="22"/>
          <w:szCs w:val="22"/>
        </w:rPr>
        <w:lastRenderedPageBreak/>
        <w:t>№ _____________</w:t>
      </w:r>
    </w:p>
    <w:p w:rsidR="00E81A3F" w:rsidRPr="00A701E6" w:rsidRDefault="00E81A3F" w:rsidP="00E81A3F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Извещению о </w:t>
      </w:r>
    </w:p>
    <w:p w:rsidR="00E81A3F" w:rsidRPr="00A701E6" w:rsidRDefault="00E81A3F" w:rsidP="00E81A3F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E81A3F" w:rsidRPr="00A701E6" w:rsidRDefault="00E81A3F" w:rsidP="00E81A3F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>от «</w:t>
      </w:r>
      <w:r w:rsidR="00EC5872">
        <w:rPr>
          <w:sz w:val="22"/>
          <w:szCs w:val="22"/>
        </w:rPr>
        <w:t>19</w:t>
      </w:r>
      <w:r w:rsidRPr="00A701E6">
        <w:rPr>
          <w:sz w:val="22"/>
          <w:szCs w:val="22"/>
        </w:rPr>
        <w:t>»</w:t>
      </w:r>
      <w:r>
        <w:rPr>
          <w:sz w:val="22"/>
          <w:szCs w:val="22"/>
        </w:rPr>
        <w:t xml:space="preserve"> июня </w:t>
      </w:r>
      <w:r w:rsidRPr="00A701E6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E81A3F">
        <w:rPr>
          <w:sz w:val="22"/>
          <w:szCs w:val="22"/>
        </w:rPr>
        <w:t>3</w:t>
      </w:r>
      <w:r w:rsidRPr="00A701E6">
        <w:rPr>
          <w:sz w:val="22"/>
          <w:szCs w:val="22"/>
        </w:rPr>
        <w:t xml:space="preserve"> г.</w:t>
      </w:r>
    </w:p>
    <w:p w:rsidR="00E81A3F" w:rsidRPr="00E81A3F" w:rsidRDefault="00E81A3F" w:rsidP="00E81A3F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259</w:t>
      </w:r>
    </w:p>
    <w:p w:rsidR="00E81A3F" w:rsidRPr="002252E1" w:rsidRDefault="00E81A3F" w:rsidP="00E81A3F">
      <w:pPr>
        <w:ind w:left="5664"/>
        <w:rPr>
          <w:sz w:val="22"/>
          <w:szCs w:val="22"/>
        </w:rPr>
      </w:pPr>
    </w:p>
    <w:p w:rsidR="00E81A3F" w:rsidRPr="00DB5C64" w:rsidRDefault="00E81A3F" w:rsidP="00E81A3F">
      <w:pPr>
        <w:jc w:val="center"/>
      </w:pPr>
      <w:r w:rsidRPr="00DB5C64">
        <w:t>КОТИРОВОЧНАЯ ЗАЯВКА</w:t>
      </w:r>
    </w:p>
    <w:p w:rsidR="00E81A3F" w:rsidRPr="00DB5C64" w:rsidRDefault="00E81A3F" w:rsidP="00E81A3F">
      <w:pPr>
        <w:jc w:val="right"/>
      </w:pPr>
      <w:r w:rsidRPr="00DB5C64">
        <w:t>Дата: «__» _________ 20</w:t>
      </w:r>
      <w:r>
        <w:t>1</w:t>
      </w:r>
      <w:r w:rsidRPr="00E81A3F">
        <w:t>3</w:t>
      </w:r>
      <w:r w:rsidRPr="00DB5C64">
        <w:t xml:space="preserve"> г.</w:t>
      </w:r>
    </w:p>
    <w:p w:rsidR="00E81A3F" w:rsidRDefault="00E81A3F" w:rsidP="00E81A3F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E81A3F" w:rsidRDefault="00E81A3F" w:rsidP="00E81A3F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2"/>
        <w:gridCol w:w="4736"/>
      </w:tblGrid>
      <w:tr w:rsidR="00E81A3F" w:rsidTr="00E81A3F">
        <w:trPr>
          <w:trHeight w:val="720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8168B">
              <w:rPr>
                <w:rFonts w:ascii="Times New Roman" w:hAnsi="Times New Roman" w:cs="Times New Roman"/>
              </w:rPr>
              <w:t xml:space="preserve">. Наименование участника размещения заказа </w:t>
            </w:r>
          </w:p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8168B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78168B"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8168B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78168B">
              <w:rPr>
                <w:rFonts w:ascii="Times New Roman" w:hAnsi="Times New Roman" w:cs="Times New Roman"/>
              </w:rPr>
              <w:t xml:space="preserve"> </w:t>
            </w:r>
          </w:p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8168B">
              <w:rPr>
                <w:rFonts w:ascii="Times New Roman" w:hAnsi="Times New Roman" w:cs="Times New Roman"/>
              </w:rPr>
              <w:t>(</w:t>
            </w:r>
            <w:r w:rsidRPr="0078168B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1A3F" w:rsidTr="00E81A3F">
        <w:trPr>
          <w:cantSplit/>
          <w:trHeight w:val="787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 w:cs="Times New Roman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1A3F" w:rsidTr="00E81A3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1A3F" w:rsidRPr="00B17966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17966">
              <w:rPr>
                <w:rFonts w:ascii="Times New Roman" w:hAnsi="Times New Roman" w:cs="Times New Roman"/>
              </w:rPr>
              <w:t>Банковские реквизиты участника размещения заказа:</w:t>
            </w:r>
          </w:p>
          <w:p w:rsidR="00E81A3F" w:rsidRPr="00B17966" w:rsidRDefault="00E81A3F" w:rsidP="0001359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ab"/>
                <w:rFonts w:ascii="Times New Roman" w:hAnsi="Times New Roman" w:cs="Times New Roman"/>
              </w:rPr>
              <w:t>3.</w:t>
            </w:r>
            <w:r w:rsidRPr="00B17966">
              <w:rPr>
                <w:rStyle w:val="ab"/>
                <w:rFonts w:ascii="Times New Roman" w:hAnsi="Times New Roman" w:cs="Times New Roman"/>
              </w:rPr>
              <w:t>1. Наименование и местоположение обслуживающего банка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1A3F" w:rsidTr="00E81A3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1A3F" w:rsidRPr="00B17966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17966">
              <w:rPr>
                <w:rFonts w:ascii="Times New Roman" w:hAnsi="Times New Roman" w:cs="Times New Roman"/>
              </w:rPr>
              <w:t>2. Расчетный счет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1A3F" w:rsidTr="00E81A3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1A3F" w:rsidRPr="00B17966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ab"/>
                <w:rFonts w:ascii="Times New Roman" w:hAnsi="Times New Roman" w:cs="Times New Roman"/>
              </w:rPr>
              <w:t>3.</w:t>
            </w:r>
            <w:r w:rsidRPr="00B17966">
              <w:rPr>
                <w:rStyle w:val="ab"/>
                <w:rFonts w:ascii="Times New Roman" w:hAnsi="Times New Roman" w:cs="Times New Roman"/>
              </w:rPr>
              <w:t>3. Корреспондентский счет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1A3F" w:rsidTr="00E81A3F">
        <w:trPr>
          <w:trHeight w:val="102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81A3F" w:rsidRPr="00B17966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17966">
              <w:rPr>
                <w:rFonts w:ascii="Times New Roman" w:hAnsi="Times New Roman" w:cs="Times New Roman"/>
              </w:rPr>
              <w:t>4. Код БИК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1A3F" w:rsidTr="00E81A3F">
        <w:trPr>
          <w:trHeight w:val="360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4.Идентификационный номер налогоплательщика</w:t>
            </w:r>
            <w:r w:rsidRPr="002E7FFC">
              <w:rPr>
                <w:rFonts w:ascii="Times New Roman" w:hAnsi="Times New Roman" w:cs="Times New Roman"/>
              </w:rPr>
              <w:t xml:space="preserve"> </w:t>
            </w:r>
            <w:r w:rsidRPr="002E7FFC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81A3F" w:rsidTr="00E81A3F">
        <w:trPr>
          <w:trHeight w:val="360"/>
        </w:trPr>
        <w:tc>
          <w:tcPr>
            <w:tcW w:w="5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E81A3F" w:rsidRDefault="00E81A3F" w:rsidP="00E81A3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E81A3F" w:rsidRPr="000B5764" w:rsidRDefault="00E81A3F" w:rsidP="00E81A3F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Предложение участника размещения заказа: </w:t>
      </w:r>
    </w:p>
    <w:tbl>
      <w:tblPr>
        <w:tblW w:w="102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2"/>
        <w:gridCol w:w="1276"/>
        <w:gridCol w:w="4862"/>
      </w:tblGrid>
      <w:tr w:rsidR="00E81A3F" w:rsidTr="00E81A3F">
        <w:trPr>
          <w:trHeight w:val="369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1A3F" w:rsidRDefault="00E81A3F" w:rsidP="00013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выполняемых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1A3F" w:rsidRDefault="00E81A3F" w:rsidP="00013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контракта,</w:t>
            </w:r>
          </w:p>
          <w:p w:rsidR="00E81A3F" w:rsidRDefault="00E81A3F" w:rsidP="00013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1A3F" w:rsidRPr="00E42162" w:rsidRDefault="00E81A3F" w:rsidP="00013594">
            <w:pPr>
              <w:jc w:val="center"/>
              <w:rPr>
                <w:b/>
                <w:sz w:val="22"/>
                <w:szCs w:val="22"/>
              </w:rPr>
            </w:pPr>
            <w:r w:rsidRPr="00C75F5E">
              <w:t xml:space="preserve">Сведения о включенных или не включенных в цену </w:t>
            </w:r>
            <w:r>
              <w:t>контракта</w:t>
            </w:r>
            <w:r w:rsidRPr="00C75F5E">
              <w:t xml:space="preserve"> расходах</w:t>
            </w:r>
          </w:p>
        </w:tc>
      </w:tr>
      <w:tr w:rsidR="00E81A3F" w:rsidTr="00E81A3F">
        <w:trPr>
          <w:trHeight w:val="969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Pr="00323BAB" w:rsidRDefault="00E81A3F" w:rsidP="00013594">
            <w:pPr>
              <w:jc w:val="both"/>
              <w:rPr>
                <w:color w:val="339966"/>
                <w:sz w:val="22"/>
                <w:szCs w:val="22"/>
              </w:rPr>
            </w:pPr>
            <w:r>
              <w:t>Оказание охранных услуг (здание ДК)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Default="00E81A3F" w:rsidP="000135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1A3F" w:rsidRPr="00323BAB" w:rsidRDefault="00E81A3F" w:rsidP="00E81A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</w:t>
            </w:r>
            <w:r w:rsidRPr="002E6CD5">
              <w:rPr>
                <w:sz w:val="22"/>
                <w:szCs w:val="22"/>
              </w:rPr>
              <w:t>включает все расходы, связанные с исполнением гражданско-правового договора (контракта), в том числе налоги с учетом НДС, сборы и другие обязательные платежи</w:t>
            </w:r>
          </w:p>
        </w:tc>
      </w:tr>
    </w:tbl>
    <w:p w:rsidR="00E81A3F" w:rsidRDefault="00E81A3F" w:rsidP="00E81A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1A3F" w:rsidRPr="00400534" w:rsidRDefault="00E81A3F" w:rsidP="00E81A3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400534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E81A3F" w:rsidRPr="00400534" w:rsidRDefault="00E81A3F" w:rsidP="00E81A3F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400534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E81A3F" w:rsidRPr="00400534" w:rsidRDefault="00E81A3F" w:rsidP="00E81A3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400534">
        <w:rPr>
          <w:rFonts w:ascii="Times New Roman" w:hAnsi="Times New Roman" w:cs="Times New Roman"/>
        </w:rPr>
        <w:t xml:space="preserve">в </w:t>
      </w:r>
      <w:proofErr w:type="spellStart"/>
      <w:r w:rsidRPr="00400534">
        <w:rPr>
          <w:rFonts w:ascii="Times New Roman" w:hAnsi="Times New Roman" w:cs="Times New Roman"/>
        </w:rPr>
        <w:t>т.ч</w:t>
      </w:r>
      <w:proofErr w:type="spellEnd"/>
      <w:r w:rsidRPr="00400534">
        <w:rPr>
          <w:rFonts w:ascii="Times New Roman" w:hAnsi="Times New Roman" w:cs="Times New Roman"/>
        </w:rPr>
        <w:t>. НДС___________________.</w:t>
      </w:r>
    </w:p>
    <w:p w:rsidR="00E81A3F" w:rsidRPr="00400534" w:rsidRDefault="00E81A3F" w:rsidP="00E81A3F">
      <w:pPr>
        <w:tabs>
          <w:tab w:val="left" w:pos="921"/>
        </w:tabs>
        <w:jc w:val="both"/>
        <w:rPr>
          <w:sz w:val="18"/>
          <w:szCs w:val="18"/>
        </w:rPr>
      </w:pPr>
      <w:r w:rsidRPr="00400534">
        <w:rPr>
          <w:b/>
          <w:sz w:val="18"/>
          <w:szCs w:val="18"/>
        </w:rPr>
        <w:t>Примечание</w:t>
      </w:r>
      <w:r w:rsidRPr="00400534">
        <w:rPr>
          <w:sz w:val="18"/>
          <w:szCs w:val="18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81A3F" w:rsidRPr="00400534" w:rsidRDefault="00E81A3F" w:rsidP="00E81A3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400534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400534">
        <w:rPr>
          <w:rFonts w:ascii="Times New Roman" w:hAnsi="Times New Roman" w:cs="Times New Roman"/>
        </w:rPr>
        <w:t>о(</w:t>
      </w:r>
      <w:proofErr w:type="spellStart"/>
      <w:proofErr w:type="gramEnd"/>
      <w:r w:rsidRPr="00400534">
        <w:rPr>
          <w:rFonts w:ascii="Times New Roman" w:hAnsi="Times New Roman" w:cs="Times New Roman"/>
        </w:rPr>
        <w:t>ен</w:t>
      </w:r>
      <w:proofErr w:type="spellEnd"/>
      <w:r w:rsidRPr="00400534">
        <w:rPr>
          <w:rFonts w:ascii="Times New Roman" w:hAnsi="Times New Roman" w:cs="Times New Roman"/>
        </w:rPr>
        <w:t xml:space="preserve">) исполнить условия </w:t>
      </w:r>
    </w:p>
    <w:p w:rsidR="00E81A3F" w:rsidRPr="00400534" w:rsidRDefault="00E81A3F" w:rsidP="00E81A3F">
      <w:pPr>
        <w:pStyle w:val="ConsPlusNormal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400534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E81A3F" w:rsidRPr="00400534" w:rsidRDefault="00E81A3F" w:rsidP="00E81A3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400534">
        <w:rPr>
          <w:rFonts w:ascii="Times New Roman" w:hAnsi="Times New Roman" w:cs="Times New Roman"/>
        </w:rPr>
        <w:t>муниципального контракта, указанные в извещении о про</w:t>
      </w:r>
      <w:r>
        <w:rPr>
          <w:rFonts w:ascii="Times New Roman" w:hAnsi="Times New Roman" w:cs="Times New Roman"/>
        </w:rPr>
        <w:t>ведении запроса котировок</w:t>
      </w:r>
      <w:r w:rsidRPr="00400534">
        <w:rPr>
          <w:rFonts w:ascii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E81A3F" w:rsidRDefault="00E81A3F" w:rsidP="00E81A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C5872" w:rsidRDefault="00EC5872" w:rsidP="00E81A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C5872" w:rsidRDefault="00EC5872" w:rsidP="00E81A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81A3F" w:rsidRPr="00400534" w:rsidRDefault="00E81A3F" w:rsidP="00E81A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0053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81A3F" w:rsidRPr="00400534" w:rsidRDefault="00E81A3F" w:rsidP="00E81A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00534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400534">
        <w:rPr>
          <w:rFonts w:ascii="Times New Roman" w:hAnsi="Times New Roman" w:cs="Times New Roman"/>
          <w:sz w:val="22"/>
          <w:szCs w:val="22"/>
        </w:rPr>
        <w:tab/>
      </w:r>
      <w:r w:rsidRPr="0040053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0053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81A3F" w:rsidRPr="00400534" w:rsidRDefault="00E81A3F" w:rsidP="00E81A3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00534">
        <w:rPr>
          <w:rFonts w:ascii="Times New Roman" w:hAnsi="Times New Roman" w:cs="Times New Roman"/>
          <w:sz w:val="22"/>
          <w:szCs w:val="22"/>
        </w:rPr>
        <w:t>М.П.</w:t>
      </w:r>
    </w:p>
    <w:p w:rsidR="00E81A3F" w:rsidRPr="0088262F" w:rsidRDefault="00E81A3F" w:rsidP="00E81A3F">
      <w:pPr>
        <w:pStyle w:val="ConsPlusNormal"/>
        <w:widowControl/>
        <w:ind w:firstLine="0"/>
        <w:jc w:val="both"/>
      </w:pPr>
    </w:p>
    <w:p w:rsidR="00E81A3F" w:rsidRDefault="00E81A3F" w:rsidP="008F2E48">
      <w:pPr>
        <w:spacing w:after="200"/>
        <w:jc w:val="right"/>
        <w:rPr>
          <w:sz w:val="20"/>
          <w:szCs w:val="20"/>
        </w:rPr>
      </w:pPr>
    </w:p>
    <w:p w:rsidR="00013594" w:rsidRDefault="00013594" w:rsidP="008F2E48">
      <w:pPr>
        <w:spacing w:after="200"/>
        <w:jc w:val="right"/>
        <w:rPr>
          <w:sz w:val="20"/>
          <w:szCs w:val="20"/>
        </w:rPr>
      </w:pPr>
    </w:p>
    <w:p w:rsidR="008F2E48" w:rsidRDefault="00013594" w:rsidP="008F2E48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1FD89BB9" wp14:editId="53DAC679">
            <wp:extent cx="5940425" cy="8166532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E48" w:rsidRDefault="008F2E48" w:rsidP="008F2E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8F2E48" w:rsidRDefault="008F2E48" w:rsidP="008F2E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8F2E48" w:rsidRDefault="008F2E48" w:rsidP="008F2E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8F2E48" w:rsidRDefault="008F2E48" w:rsidP="008F2E4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</w:p>
    <w:p w:rsidR="008F2E48" w:rsidRDefault="008F2E48" w:rsidP="008F2E48">
      <w:pPr>
        <w:spacing w:after="200" w:line="276" w:lineRule="auto"/>
        <w:rPr>
          <w:szCs w:val="20"/>
        </w:rPr>
      </w:pPr>
      <w:r>
        <w:br w:type="page"/>
      </w:r>
    </w:p>
    <w:p w:rsidR="008F2E48" w:rsidRDefault="006501A0" w:rsidP="008F2E48">
      <w:pPr>
        <w:pStyle w:val="ConsPlusNonformat"/>
        <w:widowControl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8F2E48">
        <w:rPr>
          <w:rFonts w:ascii="Times New Roman" w:hAnsi="Times New Roman" w:cs="Times New Roman"/>
          <w:b/>
          <w:sz w:val="24"/>
          <w:szCs w:val="24"/>
        </w:rPr>
        <w:t>роект</w:t>
      </w:r>
    </w:p>
    <w:p w:rsidR="008F2E48" w:rsidRDefault="008F2E48" w:rsidP="008F2E48">
      <w:pPr>
        <w:shd w:val="clear" w:color="auto" w:fill="FFFFFF"/>
        <w:tabs>
          <w:tab w:val="left" w:pos="7939"/>
        </w:tabs>
        <w:spacing w:line="254" w:lineRule="exact"/>
        <w:ind w:left="43" w:firstLine="567"/>
        <w:jc w:val="center"/>
      </w:pPr>
      <w:r>
        <w:rPr>
          <w:sz w:val="22"/>
          <w:szCs w:val="22"/>
        </w:rPr>
        <w:t>ГРАЖДАНСКО-ПРАВОВОЙ ДОГОВОР (КОНТРАКТ) №______________</w:t>
      </w:r>
      <w:r>
        <w:rPr>
          <w:sz w:val="22"/>
          <w:szCs w:val="22"/>
        </w:rPr>
        <w:br/>
        <w:t>об оказании охранных услуг</w:t>
      </w:r>
      <w:r>
        <w:rPr>
          <w:sz w:val="22"/>
          <w:szCs w:val="22"/>
        </w:rPr>
        <w:br/>
        <w:t>г. Иваново</w:t>
      </w:r>
      <w:r>
        <w:rPr>
          <w:sz w:val="22"/>
          <w:szCs w:val="22"/>
        </w:rPr>
        <w:tab/>
      </w:r>
      <w:r>
        <w:rPr>
          <w:spacing w:val="-5"/>
          <w:sz w:val="22"/>
          <w:szCs w:val="22"/>
        </w:rPr>
        <w:t>«___» ______ 201</w:t>
      </w:r>
      <w:r w:rsidRPr="002D3F7D">
        <w:rPr>
          <w:spacing w:val="-5"/>
          <w:sz w:val="22"/>
          <w:szCs w:val="22"/>
        </w:rPr>
        <w:t>3</w:t>
      </w:r>
      <w:r>
        <w:rPr>
          <w:spacing w:val="-5"/>
          <w:sz w:val="22"/>
          <w:szCs w:val="22"/>
        </w:rPr>
        <w:t>г.</w:t>
      </w:r>
    </w:p>
    <w:p w:rsidR="008F2E48" w:rsidRDefault="008F2E48" w:rsidP="008F2E48">
      <w:pPr>
        <w:shd w:val="clear" w:color="auto" w:fill="FFFFFF"/>
        <w:spacing w:before="245" w:line="250" w:lineRule="exact"/>
        <w:ind w:left="29" w:right="67" w:firstLine="567"/>
        <w:jc w:val="both"/>
      </w:pPr>
      <w:proofErr w:type="gramStart"/>
      <w:r>
        <w:rPr>
          <w:sz w:val="22"/>
          <w:szCs w:val="22"/>
        </w:rPr>
        <w:t>Муни</w:t>
      </w:r>
      <w:r w:rsidR="00E80C22">
        <w:rPr>
          <w:sz w:val="22"/>
          <w:szCs w:val="22"/>
        </w:rPr>
        <w:t>ципальное казенное учреждение города Иванова «Молодежный центр»</w:t>
      </w:r>
      <w:r w:rsidR="00EC5872">
        <w:rPr>
          <w:sz w:val="22"/>
          <w:szCs w:val="22"/>
        </w:rPr>
        <w:t>, именуемое</w:t>
      </w:r>
      <w:r>
        <w:rPr>
          <w:sz w:val="22"/>
          <w:szCs w:val="22"/>
        </w:rPr>
        <w:t xml:space="preserve"> в дальнейшем </w:t>
      </w:r>
      <w:r>
        <w:rPr>
          <w:i/>
          <w:iCs/>
          <w:sz w:val="22"/>
          <w:szCs w:val="22"/>
        </w:rPr>
        <w:t xml:space="preserve">«Заказчик», </w:t>
      </w:r>
      <w:r w:rsidR="00E80C22">
        <w:rPr>
          <w:sz w:val="22"/>
          <w:szCs w:val="22"/>
        </w:rPr>
        <w:t xml:space="preserve">в лице директора </w:t>
      </w:r>
      <w:proofErr w:type="spellStart"/>
      <w:r w:rsidR="00E80C22">
        <w:rPr>
          <w:sz w:val="22"/>
          <w:szCs w:val="22"/>
        </w:rPr>
        <w:t>Климиной</w:t>
      </w:r>
      <w:proofErr w:type="spellEnd"/>
      <w:r w:rsidR="00E80C22">
        <w:rPr>
          <w:sz w:val="22"/>
          <w:szCs w:val="22"/>
        </w:rPr>
        <w:t xml:space="preserve"> Н.В</w:t>
      </w:r>
      <w:r>
        <w:rPr>
          <w:sz w:val="22"/>
          <w:szCs w:val="22"/>
        </w:rPr>
        <w:t xml:space="preserve">, действующего на основании Устава с одной стороны и, _______________________________________________________, именуемое в дальнейшем </w:t>
      </w:r>
      <w:r>
        <w:rPr>
          <w:i/>
          <w:iCs/>
          <w:sz w:val="22"/>
          <w:szCs w:val="22"/>
        </w:rPr>
        <w:t xml:space="preserve">«Исполнитель», </w:t>
      </w:r>
      <w:r>
        <w:rPr>
          <w:sz w:val="22"/>
          <w:szCs w:val="22"/>
        </w:rPr>
        <w:t>в лице _________________________________________________, действующего на основании _______________________________________________________________ с другой стороны руководствуясь протоколом рассмотрения и оценки котировочных заявок от _______________________ №________________________________заключили настоящий гражданско-правовой договор (далее - Договор) о нижеследующем:</w:t>
      </w:r>
      <w:proofErr w:type="gramEnd"/>
    </w:p>
    <w:p w:rsidR="008F2E48" w:rsidRPr="004755BE" w:rsidRDefault="008F2E48" w:rsidP="008F2E48">
      <w:pPr>
        <w:shd w:val="clear" w:color="auto" w:fill="FFFFFF"/>
        <w:spacing w:before="14" w:line="250" w:lineRule="exact"/>
        <w:ind w:left="3206" w:firstLine="567"/>
        <w:rPr>
          <w:b/>
        </w:rPr>
      </w:pPr>
      <w:r w:rsidRPr="004755BE">
        <w:rPr>
          <w:b/>
          <w:sz w:val="22"/>
          <w:szCs w:val="22"/>
        </w:rPr>
        <w:t>1. Предмет Договора и общие положения.</w:t>
      </w:r>
    </w:p>
    <w:p w:rsidR="008F2E48" w:rsidRDefault="008F2E48" w:rsidP="008F2E48">
      <w:pPr>
        <w:shd w:val="clear" w:color="auto" w:fill="FFFFFF"/>
        <w:tabs>
          <w:tab w:val="left" w:pos="979"/>
        </w:tabs>
        <w:spacing w:line="250" w:lineRule="exact"/>
        <w:ind w:left="19" w:right="82" w:firstLine="567"/>
        <w:jc w:val="both"/>
      </w:pPr>
      <w:r>
        <w:rPr>
          <w:spacing w:val="-6"/>
          <w:sz w:val="22"/>
          <w:szCs w:val="22"/>
        </w:rPr>
        <w:t>1.1.</w:t>
      </w:r>
      <w:r>
        <w:rPr>
          <w:sz w:val="22"/>
          <w:szCs w:val="22"/>
        </w:rPr>
        <w:tab/>
        <w:t>Заказчик поручает, а Исполнитель принимает (в соответствии с законом РФ № 2487-1 «О частной детективной и охранной деятельности в РФ» от 11.03.1992г.) на себя обязательства:</w:t>
      </w:r>
    </w:p>
    <w:p w:rsidR="008F2E48" w:rsidRDefault="008F2E48" w:rsidP="008F2E48">
      <w:pPr>
        <w:widowControl w:val="0"/>
        <w:numPr>
          <w:ilvl w:val="0"/>
          <w:numId w:val="1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firstLine="567"/>
        <w:rPr>
          <w:b/>
          <w:bCs/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По охране имущества Заказчика, сданного под охрану.</w:t>
      </w:r>
    </w:p>
    <w:p w:rsidR="008F2E48" w:rsidRDefault="008F2E48" w:rsidP="008F2E48">
      <w:pPr>
        <w:widowControl w:val="0"/>
        <w:numPr>
          <w:ilvl w:val="0"/>
          <w:numId w:val="1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firstLine="567"/>
        <w:rPr>
          <w:b/>
          <w:bCs/>
          <w:spacing w:val="-3"/>
          <w:sz w:val="22"/>
          <w:szCs w:val="22"/>
        </w:rPr>
      </w:pPr>
      <w:r>
        <w:rPr>
          <w:sz w:val="22"/>
          <w:szCs w:val="22"/>
        </w:rPr>
        <w:t>По обеспечению защиты жизни и здоровья граждан в пределах охраняемого Объекта.</w:t>
      </w:r>
    </w:p>
    <w:p w:rsidR="008F2E48" w:rsidRDefault="008F2E48" w:rsidP="008F2E48">
      <w:pPr>
        <w:widowControl w:val="0"/>
        <w:numPr>
          <w:ilvl w:val="0"/>
          <w:numId w:val="1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firstLine="567"/>
        <w:rPr>
          <w:b/>
          <w:bCs/>
          <w:spacing w:val="-4"/>
          <w:sz w:val="22"/>
          <w:szCs w:val="22"/>
        </w:rPr>
      </w:pPr>
      <w:r>
        <w:rPr>
          <w:sz w:val="22"/>
          <w:szCs w:val="22"/>
        </w:rPr>
        <w:t xml:space="preserve">По обеспечению </w:t>
      </w:r>
      <w:proofErr w:type="spellStart"/>
      <w:r>
        <w:rPr>
          <w:sz w:val="22"/>
          <w:szCs w:val="22"/>
        </w:rPr>
        <w:t>внутриобъектового</w:t>
      </w:r>
      <w:proofErr w:type="spellEnd"/>
      <w:r>
        <w:rPr>
          <w:sz w:val="22"/>
          <w:szCs w:val="22"/>
        </w:rPr>
        <w:t xml:space="preserve"> и пропускного режимов на территории Объекта.</w:t>
      </w:r>
    </w:p>
    <w:p w:rsidR="008F2E48" w:rsidRDefault="008F2E48" w:rsidP="008F2E48">
      <w:pPr>
        <w:ind w:firstLine="567"/>
        <w:rPr>
          <w:sz w:val="2"/>
          <w:szCs w:val="2"/>
        </w:rPr>
      </w:pPr>
    </w:p>
    <w:p w:rsidR="008F2E48" w:rsidRDefault="008F2E48" w:rsidP="008F2E4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82" w:firstLine="56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О</w:t>
      </w:r>
      <w:r w:rsidR="00E80C22">
        <w:rPr>
          <w:sz w:val="22"/>
          <w:szCs w:val="22"/>
        </w:rPr>
        <w:t>храняемым объектом является здание ДК</w:t>
      </w:r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находящаяся</w:t>
      </w:r>
      <w:proofErr w:type="gramEnd"/>
      <w:r>
        <w:rPr>
          <w:sz w:val="22"/>
          <w:szCs w:val="22"/>
        </w:rPr>
        <w:t xml:space="preserve"> по</w:t>
      </w:r>
      <w:r>
        <w:rPr>
          <w:sz w:val="22"/>
          <w:szCs w:val="22"/>
        </w:rPr>
        <w:br/>
        <w:t>адресу: г. Ива</w:t>
      </w:r>
      <w:r w:rsidR="00E80C22">
        <w:rPr>
          <w:sz w:val="22"/>
          <w:szCs w:val="22"/>
        </w:rPr>
        <w:t xml:space="preserve">ново, ул. 3-я </w:t>
      </w:r>
      <w:proofErr w:type="spellStart"/>
      <w:r w:rsidR="00E80C22">
        <w:rPr>
          <w:sz w:val="22"/>
          <w:szCs w:val="22"/>
        </w:rPr>
        <w:t>Сосневская</w:t>
      </w:r>
      <w:proofErr w:type="spellEnd"/>
      <w:r w:rsidR="00E80C22">
        <w:rPr>
          <w:sz w:val="22"/>
          <w:szCs w:val="22"/>
        </w:rPr>
        <w:t xml:space="preserve"> д.139</w:t>
      </w:r>
      <w:r>
        <w:rPr>
          <w:sz w:val="22"/>
          <w:szCs w:val="22"/>
        </w:rPr>
        <w:t>,</w:t>
      </w:r>
    </w:p>
    <w:p w:rsidR="008F2E48" w:rsidRDefault="008F2E48" w:rsidP="008F2E4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110" w:firstLine="567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Вид охраны </w:t>
      </w:r>
      <w:proofErr w:type="gramStart"/>
      <w:r>
        <w:rPr>
          <w:spacing w:val="-1"/>
          <w:sz w:val="22"/>
          <w:szCs w:val="22"/>
        </w:rPr>
        <w:t>определен сторонами из принципа надежности и экономичности и представляет</w:t>
      </w:r>
      <w:proofErr w:type="gramEnd"/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 xml:space="preserve">собой физическую невооруженную охрану вышеуказанного </w:t>
      </w:r>
      <w:r w:rsidR="006501A0">
        <w:rPr>
          <w:sz w:val="22"/>
          <w:szCs w:val="22"/>
        </w:rPr>
        <w:t>Объекта</w:t>
      </w:r>
      <w:r>
        <w:rPr>
          <w:sz w:val="22"/>
          <w:szCs w:val="22"/>
        </w:rPr>
        <w:t xml:space="preserve"> Исполнителем.</w:t>
      </w:r>
    </w:p>
    <w:p w:rsidR="008F2E48" w:rsidRDefault="008F2E48" w:rsidP="008F2E4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91" w:firstLine="567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Условия и объем охранных услуг, оказываемых Исполнителем, определены настоящим</w:t>
      </w:r>
      <w:r>
        <w:rPr>
          <w:sz w:val="22"/>
          <w:szCs w:val="22"/>
        </w:rPr>
        <w:br/>
        <w:t>Договором и Инструкцией охраннику.</w:t>
      </w:r>
    </w:p>
    <w:p w:rsidR="008F2E48" w:rsidRPr="00441ACC" w:rsidRDefault="008F2E48" w:rsidP="008F2E4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82" w:firstLine="56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Исполнитель вправе по своему усмотрению в целях осуществления своей деятельности по-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настоящему Договору использовать специальные, технические и иные средства, не причиняющие вреда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здоровью граждан и окружающей среде, средства оперативной радиосвязи.</w:t>
      </w:r>
    </w:p>
    <w:p w:rsidR="008F2E48" w:rsidRPr="00566861" w:rsidRDefault="008F2E48" w:rsidP="008F2E4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250" w:lineRule="exact"/>
        <w:ind w:left="19" w:right="82" w:firstLine="567"/>
        <w:jc w:val="both"/>
        <w:rPr>
          <w:spacing w:val="-7"/>
          <w:sz w:val="22"/>
          <w:szCs w:val="22"/>
        </w:rPr>
      </w:pPr>
      <w:r w:rsidRPr="00566861">
        <w:rPr>
          <w:spacing w:val="-7"/>
          <w:sz w:val="22"/>
          <w:szCs w:val="22"/>
        </w:rPr>
        <w:t>Срок оказания услуг: с м</w:t>
      </w:r>
      <w:r w:rsidR="00B7796C">
        <w:rPr>
          <w:spacing w:val="-7"/>
          <w:sz w:val="22"/>
          <w:szCs w:val="22"/>
        </w:rPr>
        <w:t>омента заключения Договора до 31</w:t>
      </w:r>
      <w:r w:rsidRPr="00566861">
        <w:rPr>
          <w:spacing w:val="-7"/>
          <w:sz w:val="22"/>
          <w:szCs w:val="22"/>
        </w:rPr>
        <w:t>.</w:t>
      </w:r>
      <w:r w:rsidR="00902D4D" w:rsidRPr="00566861">
        <w:rPr>
          <w:spacing w:val="-7"/>
          <w:sz w:val="22"/>
          <w:szCs w:val="22"/>
        </w:rPr>
        <w:t>12</w:t>
      </w:r>
      <w:r w:rsidRPr="00566861">
        <w:rPr>
          <w:spacing w:val="-7"/>
          <w:sz w:val="22"/>
          <w:szCs w:val="22"/>
        </w:rPr>
        <w:t>.2013 года.</w:t>
      </w:r>
    </w:p>
    <w:p w:rsidR="008F2E48" w:rsidRPr="004755BE" w:rsidRDefault="008F2E48" w:rsidP="008F2E48">
      <w:pPr>
        <w:shd w:val="clear" w:color="auto" w:fill="FFFFFF"/>
        <w:spacing w:before="5" w:line="250" w:lineRule="exact"/>
        <w:ind w:left="3826" w:firstLine="567"/>
        <w:rPr>
          <w:b/>
        </w:rPr>
      </w:pPr>
      <w:r w:rsidRPr="004755BE">
        <w:rPr>
          <w:b/>
          <w:sz w:val="22"/>
          <w:szCs w:val="22"/>
        </w:rPr>
        <w:t>2. Дополнительные условия.</w:t>
      </w:r>
    </w:p>
    <w:p w:rsidR="008F2E48" w:rsidRDefault="008F2E48" w:rsidP="008F2E48">
      <w:pPr>
        <w:widowControl w:val="0"/>
        <w:numPr>
          <w:ilvl w:val="0"/>
          <w:numId w:val="3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line="250" w:lineRule="exact"/>
        <w:ind w:left="557" w:firstLine="567"/>
        <w:rPr>
          <w:spacing w:val="-3"/>
          <w:sz w:val="22"/>
          <w:szCs w:val="22"/>
        </w:rPr>
      </w:pPr>
      <w:r>
        <w:rPr>
          <w:sz w:val="22"/>
          <w:szCs w:val="22"/>
        </w:rPr>
        <w:t>Объект, передаваемый под охрану, должен отвечать следующим требованиям:</w:t>
      </w:r>
    </w:p>
    <w:p w:rsidR="008F2E48" w:rsidRDefault="008F2E48" w:rsidP="008F2E48">
      <w:pPr>
        <w:ind w:firstLine="567"/>
        <w:rPr>
          <w:sz w:val="2"/>
          <w:szCs w:val="2"/>
        </w:rPr>
      </w:pPr>
    </w:p>
    <w:p w:rsidR="008F2E48" w:rsidRDefault="008F2E48" w:rsidP="008F2E48">
      <w:pPr>
        <w:widowControl w:val="0"/>
        <w:numPr>
          <w:ilvl w:val="0"/>
          <w:numId w:val="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250" w:lineRule="exact"/>
        <w:ind w:left="10" w:right="101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 xml:space="preserve">Стены, крыши, потолки, слуховые окна, люки и двери Объектов должны находиться </w:t>
      </w:r>
      <w:r>
        <w:rPr>
          <w:sz w:val="22"/>
          <w:szCs w:val="22"/>
          <w:lang w:val="en-US"/>
        </w:rPr>
        <w:t>s</w:t>
      </w:r>
      <w:r w:rsidRPr="00877997">
        <w:rPr>
          <w:sz w:val="22"/>
          <w:szCs w:val="22"/>
        </w:rPr>
        <w:br/>
      </w:r>
      <w:r>
        <w:rPr>
          <w:sz w:val="22"/>
          <w:szCs w:val="22"/>
        </w:rPr>
        <w:t>исправном состоянии.</w:t>
      </w:r>
    </w:p>
    <w:p w:rsidR="008F2E48" w:rsidRDefault="008F2E48" w:rsidP="008F2E48">
      <w:pPr>
        <w:widowControl w:val="0"/>
        <w:numPr>
          <w:ilvl w:val="0"/>
          <w:numId w:val="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250" w:lineRule="exact"/>
        <w:ind w:left="10" w:right="106" w:firstLine="567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Объекты должны быть оснащены средствами пожаротушения, пожарной сигнализацией</w:t>
      </w:r>
      <w:proofErr w:type="gramStart"/>
      <w:r>
        <w:rPr>
          <w:spacing w:val="-1"/>
          <w:sz w:val="22"/>
          <w:szCs w:val="22"/>
        </w:rPr>
        <w:t>.</w:t>
      </w:r>
      <w:proofErr w:type="gramEnd"/>
      <w:r>
        <w:rPr>
          <w:spacing w:val="-1"/>
          <w:sz w:val="22"/>
          <w:szCs w:val="22"/>
        </w:rPr>
        <w:br/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>ндивидуальными средствами пожаротушения (огнетушителями), к которым должен быть обеспечен</w:t>
      </w:r>
      <w:r>
        <w:rPr>
          <w:sz w:val="22"/>
          <w:szCs w:val="22"/>
        </w:rPr>
        <w:br/>
        <w:t>свободный доступ сотрудников Исполнителя.</w:t>
      </w:r>
    </w:p>
    <w:p w:rsidR="008F2E48" w:rsidRDefault="008F2E48" w:rsidP="008F2E48">
      <w:pPr>
        <w:widowControl w:val="0"/>
        <w:numPr>
          <w:ilvl w:val="0"/>
          <w:numId w:val="4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line="250" w:lineRule="exact"/>
        <w:ind w:left="10" w:right="106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Указания Исполнителя по соблюдению установленного режима охраны, внедрению и</w:t>
      </w:r>
      <w:r w:rsidRPr="00877997">
        <w:rPr>
          <w:i/>
          <w:iCs/>
          <w:smallCaps/>
          <w:sz w:val="22"/>
          <w:szCs w:val="22"/>
        </w:rPr>
        <w:br/>
      </w:r>
      <w:r>
        <w:rPr>
          <w:sz w:val="22"/>
          <w:szCs w:val="22"/>
        </w:rPr>
        <w:t>содержанию технических средств охраны в соответствии с требованиями инструкций, наставлений;</w:t>
      </w:r>
      <w:r>
        <w:rPr>
          <w:sz w:val="22"/>
          <w:szCs w:val="22"/>
        </w:rPr>
        <w:br/>
        <w:t>других документов являются обязательными для Заказчика.</w:t>
      </w:r>
    </w:p>
    <w:p w:rsidR="008F2E48" w:rsidRDefault="008F2E48" w:rsidP="008F2E48">
      <w:pPr>
        <w:shd w:val="clear" w:color="auto" w:fill="FFFFFF"/>
        <w:tabs>
          <w:tab w:val="left" w:pos="1267"/>
        </w:tabs>
        <w:spacing w:line="250" w:lineRule="exact"/>
        <w:ind w:left="14" w:right="96" w:firstLine="567"/>
        <w:jc w:val="both"/>
      </w:pPr>
      <w:r w:rsidRPr="00936B50">
        <w:rPr>
          <w:b/>
          <w:bCs/>
          <w:spacing w:val="-2"/>
          <w:sz w:val="22"/>
          <w:szCs w:val="22"/>
        </w:rPr>
        <w:t>2.</w:t>
      </w:r>
      <w:r>
        <w:rPr>
          <w:b/>
          <w:bCs/>
          <w:spacing w:val="-2"/>
          <w:sz w:val="22"/>
          <w:szCs w:val="22"/>
        </w:rPr>
        <w:t>1</w:t>
      </w:r>
      <w:r w:rsidRPr="00936B50">
        <w:rPr>
          <w:b/>
          <w:bCs/>
          <w:spacing w:val="-2"/>
          <w:sz w:val="22"/>
          <w:szCs w:val="22"/>
        </w:rPr>
        <w:t>.4.</w:t>
      </w:r>
      <w:r w:rsidRPr="00936B50">
        <w:rPr>
          <w:b/>
          <w:bCs/>
          <w:sz w:val="22"/>
          <w:szCs w:val="22"/>
        </w:rPr>
        <w:tab/>
      </w:r>
      <w:r w:rsidRPr="00936B50">
        <w:rPr>
          <w:sz w:val="22"/>
          <w:szCs w:val="22"/>
        </w:rPr>
        <w:t>Оборудование Объектов техническими средствами охраны, ремонт этих сре</w:t>
      </w:r>
      <w:proofErr w:type="gramStart"/>
      <w:r w:rsidRPr="00936B50">
        <w:rPr>
          <w:sz w:val="22"/>
          <w:szCs w:val="22"/>
        </w:rPr>
        <w:t>дств</w:t>
      </w:r>
      <w:r w:rsidRPr="00936B50">
        <w:rPr>
          <w:sz w:val="22"/>
          <w:szCs w:val="22"/>
        </w:rPr>
        <w:br/>
        <w:t>пр</w:t>
      </w:r>
      <w:proofErr w:type="gramEnd"/>
      <w:r w:rsidRPr="00936B50">
        <w:rPr>
          <w:sz w:val="22"/>
          <w:szCs w:val="22"/>
        </w:rPr>
        <w:t xml:space="preserve">оизводится за счет Заказчика за исключением выхода их из строя </w:t>
      </w:r>
      <w:r w:rsidRPr="00936B50">
        <w:rPr>
          <w:iCs/>
          <w:sz w:val="22"/>
          <w:szCs w:val="22"/>
        </w:rPr>
        <w:t xml:space="preserve">по </w:t>
      </w:r>
      <w:r w:rsidRPr="00936B50">
        <w:rPr>
          <w:sz w:val="22"/>
          <w:szCs w:val="22"/>
        </w:rPr>
        <w:t>вине Исполнителя.</w:t>
      </w:r>
    </w:p>
    <w:p w:rsidR="008F2E48" w:rsidRDefault="008F2E48" w:rsidP="008F2E48">
      <w:pPr>
        <w:shd w:val="clear" w:color="auto" w:fill="FFFFFF"/>
        <w:spacing w:before="5" w:line="250" w:lineRule="exact"/>
        <w:ind w:left="3763" w:firstLine="567"/>
      </w:pPr>
      <w:r w:rsidRPr="00DE24DF">
        <w:rPr>
          <w:b/>
          <w:sz w:val="22"/>
          <w:szCs w:val="22"/>
        </w:rPr>
        <w:t>3. Обязанности Исполнителя</w:t>
      </w:r>
      <w:r>
        <w:rPr>
          <w:sz w:val="22"/>
          <w:szCs w:val="22"/>
        </w:rPr>
        <w:t>.</w:t>
      </w:r>
    </w:p>
    <w:p w:rsidR="008F2E48" w:rsidRDefault="008F2E48" w:rsidP="008F2E48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firstLine="567"/>
        <w:jc w:val="both"/>
        <w:rPr>
          <w:spacing w:val="-2"/>
          <w:sz w:val="22"/>
          <w:szCs w:val="22"/>
        </w:rPr>
      </w:pPr>
      <w:r>
        <w:rPr>
          <w:spacing w:val="-3"/>
          <w:sz w:val="22"/>
          <w:szCs w:val="22"/>
        </w:rPr>
        <w:t>Выделять соответственно экипированных сотрудников в соответствии с приложением №</w:t>
      </w:r>
      <w:r w:rsidRPr="00877997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1 к </w:t>
      </w:r>
      <w:r>
        <w:rPr>
          <w:sz w:val="22"/>
          <w:szCs w:val="22"/>
        </w:rPr>
        <w:t>настоящему Договору.</w:t>
      </w:r>
    </w:p>
    <w:p w:rsidR="008F2E48" w:rsidRDefault="008F2E48" w:rsidP="008F2E48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right="106" w:firstLine="567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Используя предоставленное ему право на оказание охранных услуг и имеющиеся в его распоряжении специальные средства и возможности, обеспечить в установленные настоящим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Договором сроки надежную охрану Объектов с целью своевременного предупреждения или пресечения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фактов противоправных действий со стороны лиц, посягающих или могущих посягнуть на законные</w:t>
      </w:r>
      <w:r>
        <w:rPr>
          <w:sz w:val="22"/>
          <w:szCs w:val="22"/>
        </w:rPr>
        <w:br/>
        <w:t>интересы Заказчика, в пределах охраняемых Объектов.</w:t>
      </w:r>
    </w:p>
    <w:p w:rsidR="008F2E48" w:rsidRDefault="008F2E48" w:rsidP="008F2E48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right="106" w:firstLine="567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Пресекать попытки несанкционированного проникновения </w:t>
      </w:r>
      <w:r w:rsidR="00E80C22">
        <w:rPr>
          <w:spacing w:val="-2"/>
          <w:sz w:val="22"/>
          <w:szCs w:val="22"/>
        </w:rPr>
        <w:t>в учреждение</w:t>
      </w:r>
      <w:r>
        <w:rPr>
          <w:spacing w:val="-2"/>
          <w:sz w:val="22"/>
          <w:szCs w:val="22"/>
        </w:rPr>
        <w:t xml:space="preserve"> или из нее посторонних</w:t>
      </w:r>
      <w:r>
        <w:rPr>
          <w:spacing w:val="-2"/>
          <w:sz w:val="22"/>
          <w:szCs w:val="22"/>
        </w:rPr>
        <w:br/>
      </w:r>
      <w:r>
        <w:rPr>
          <w:sz w:val="22"/>
          <w:szCs w:val="22"/>
        </w:rPr>
        <w:t>лиц через проходную. При необходимости извещать органы</w:t>
      </w:r>
      <w:r w:rsidR="00E80C22">
        <w:rPr>
          <w:sz w:val="22"/>
          <w:szCs w:val="22"/>
        </w:rPr>
        <w:t xml:space="preserve"> внутренних дел, директора учреждения</w:t>
      </w:r>
      <w:r>
        <w:rPr>
          <w:sz w:val="22"/>
          <w:szCs w:val="22"/>
        </w:rPr>
        <w:t>,</w:t>
      </w:r>
      <w:r>
        <w:rPr>
          <w:sz w:val="22"/>
          <w:szCs w:val="22"/>
        </w:rPr>
        <w:br/>
        <w:t>оперативного дежурного Исполнителя.</w:t>
      </w:r>
    </w:p>
    <w:p w:rsidR="008F2E48" w:rsidRDefault="008F2E48" w:rsidP="008F2E48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firstLine="567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Осуществлять </w:t>
      </w:r>
      <w:proofErr w:type="gramStart"/>
      <w:r>
        <w:rPr>
          <w:spacing w:val="-1"/>
          <w:sz w:val="22"/>
          <w:szCs w:val="22"/>
        </w:rPr>
        <w:t>контроль за</w:t>
      </w:r>
      <w:proofErr w:type="gramEnd"/>
      <w:r>
        <w:rPr>
          <w:spacing w:val="-1"/>
          <w:sz w:val="22"/>
          <w:szCs w:val="22"/>
        </w:rPr>
        <w:t xml:space="preserve"> работой сигнализации в </w:t>
      </w:r>
      <w:r w:rsidR="00E80C22">
        <w:rPr>
          <w:spacing w:val="-1"/>
          <w:sz w:val="22"/>
          <w:szCs w:val="22"/>
        </w:rPr>
        <w:t>учреждении</w:t>
      </w:r>
      <w:r>
        <w:rPr>
          <w:spacing w:val="-1"/>
          <w:sz w:val="22"/>
          <w:szCs w:val="22"/>
        </w:rPr>
        <w:t>.</w:t>
      </w:r>
    </w:p>
    <w:p w:rsidR="008F2E48" w:rsidRDefault="008F2E48" w:rsidP="008F2E48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right="115" w:firstLine="567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Осуществлять меры по пожарной безопасности: почувствовав запах гари, или, увидев очаг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возгорания, действовать согласно инструкции,</w:t>
      </w:r>
    </w:p>
    <w:p w:rsidR="008F2E48" w:rsidRDefault="008F2E48" w:rsidP="008F2E48">
      <w:pPr>
        <w:shd w:val="clear" w:color="auto" w:fill="FFFFFF"/>
        <w:tabs>
          <w:tab w:val="left" w:pos="1008"/>
        </w:tabs>
        <w:ind w:right="106" w:firstLine="567"/>
        <w:jc w:val="both"/>
        <w:rPr>
          <w:sz w:val="22"/>
          <w:szCs w:val="22"/>
        </w:rPr>
      </w:pPr>
      <w:r w:rsidRPr="00CF34FD">
        <w:rPr>
          <w:b/>
          <w:spacing w:val="-3"/>
          <w:sz w:val="22"/>
          <w:szCs w:val="22"/>
        </w:rPr>
        <w:t>3.6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ab/>
        <w:t>При выявлении неисправностей (замки, пломбы, окна, двери) не принимать объект под</w:t>
      </w:r>
      <w:r>
        <w:rPr>
          <w:sz w:val="22"/>
          <w:szCs w:val="22"/>
        </w:rPr>
        <w:br/>
        <w:t>охрану; немедленно док</w:t>
      </w:r>
      <w:r w:rsidR="00E80C22">
        <w:rPr>
          <w:sz w:val="22"/>
          <w:szCs w:val="22"/>
        </w:rPr>
        <w:t>ладывать об этом руководству учреждения</w:t>
      </w:r>
      <w:r>
        <w:rPr>
          <w:sz w:val="22"/>
          <w:szCs w:val="22"/>
        </w:rPr>
        <w:t xml:space="preserve"> и оперативному дежурному</w:t>
      </w:r>
      <w:proofErr w:type="gramStart"/>
      <w:r>
        <w:rPr>
          <w:sz w:val="22"/>
          <w:szCs w:val="22"/>
        </w:rPr>
        <w:t>;.</w:t>
      </w:r>
      <w:r>
        <w:rPr>
          <w:sz w:val="22"/>
          <w:szCs w:val="22"/>
        </w:rPr>
        <w:br/>
      </w:r>
      <w:proofErr w:type="gramEnd"/>
      <w:r>
        <w:rPr>
          <w:sz w:val="22"/>
          <w:szCs w:val="22"/>
        </w:rPr>
        <w:t>Исполнителя по тел.:________________________</w:t>
      </w:r>
    </w:p>
    <w:p w:rsidR="008F2E48" w:rsidRDefault="008F2E48" w:rsidP="008F2E48">
      <w:pPr>
        <w:shd w:val="clear" w:color="auto" w:fill="FFFFFF"/>
        <w:tabs>
          <w:tab w:val="left" w:pos="1128"/>
        </w:tabs>
        <w:ind w:firstLine="567"/>
        <w:jc w:val="both"/>
      </w:pPr>
      <w:r w:rsidRPr="00CF34FD">
        <w:rPr>
          <w:b/>
          <w:spacing w:val="-3"/>
          <w:sz w:val="22"/>
          <w:szCs w:val="22"/>
        </w:rPr>
        <w:t>3.7</w:t>
      </w:r>
      <w:r>
        <w:rPr>
          <w:spacing w:val="-3"/>
          <w:sz w:val="22"/>
          <w:szCs w:val="22"/>
        </w:rPr>
        <w:t>.</w:t>
      </w:r>
      <w:r w:rsidR="00E80C22">
        <w:rPr>
          <w:sz w:val="22"/>
          <w:szCs w:val="22"/>
        </w:rPr>
        <w:tab/>
        <w:t xml:space="preserve">Удалять с территории учреждения </w:t>
      </w:r>
      <w:r>
        <w:rPr>
          <w:sz w:val="22"/>
          <w:szCs w:val="22"/>
        </w:rPr>
        <w:t xml:space="preserve"> посторонних лиц, особенно в состоянии алкогольного</w:t>
      </w:r>
      <w:r>
        <w:rPr>
          <w:sz w:val="22"/>
          <w:szCs w:val="22"/>
        </w:rPr>
        <w:br/>
        <w:t>опьянения.</w:t>
      </w:r>
    </w:p>
    <w:p w:rsidR="008F2E48" w:rsidRDefault="008F2E48" w:rsidP="008F2E48">
      <w:pPr>
        <w:widowControl w:val="0"/>
        <w:numPr>
          <w:ilvl w:val="0"/>
          <w:numId w:val="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ind w:firstLine="567"/>
        <w:rPr>
          <w:spacing w:val="-3"/>
          <w:sz w:val="22"/>
          <w:szCs w:val="22"/>
        </w:rPr>
      </w:pPr>
      <w:r>
        <w:rPr>
          <w:sz w:val="22"/>
          <w:szCs w:val="22"/>
        </w:rPr>
        <w:lastRenderedPageBreak/>
        <w:t>Следить за соблюдением пра</w:t>
      </w:r>
      <w:r w:rsidR="00CA33EF">
        <w:rPr>
          <w:sz w:val="22"/>
          <w:szCs w:val="22"/>
        </w:rPr>
        <w:t xml:space="preserve">вил поведения на объекте воспитанников </w:t>
      </w:r>
      <w:r>
        <w:rPr>
          <w:sz w:val="22"/>
          <w:szCs w:val="22"/>
        </w:rPr>
        <w:t xml:space="preserve"> и персонала.</w:t>
      </w:r>
    </w:p>
    <w:p w:rsidR="008F2E48" w:rsidRDefault="008F2E48" w:rsidP="008F2E48">
      <w:pPr>
        <w:widowControl w:val="0"/>
        <w:numPr>
          <w:ilvl w:val="0"/>
          <w:numId w:val="6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line="250" w:lineRule="exact"/>
        <w:ind w:right="10" w:firstLine="567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По команд</w:t>
      </w:r>
      <w:r w:rsidR="00CA33EF">
        <w:rPr>
          <w:sz w:val="22"/>
          <w:szCs w:val="22"/>
        </w:rPr>
        <w:t xml:space="preserve">е директора учреждения </w:t>
      </w:r>
      <w:r>
        <w:rPr>
          <w:sz w:val="22"/>
          <w:szCs w:val="22"/>
        </w:rPr>
        <w:t xml:space="preserve"> оказывать помощь в</w:t>
      </w:r>
      <w:r w:rsidR="00CA33EF">
        <w:rPr>
          <w:sz w:val="22"/>
          <w:szCs w:val="22"/>
        </w:rPr>
        <w:t xml:space="preserve"> наведении порядка среди воспитанников</w:t>
      </w:r>
      <w:r>
        <w:rPr>
          <w:sz w:val="22"/>
          <w:szCs w:val="22"/>
        </w:rPr>
        <w:t>, в том</w:t>
      </w:r>
      <w:r w:rsidR="00566861">
        <w:rPr>
          <w:sz w:val="22"/>
          <w:szCs w:val="22"/>
        </w:rPr>
        <w:t xml:space="preserve"> </w:t>
      </w:r>
      <w:r>
        <w:rPr>
          <w:sz w:val="22"/>
          <w:szCs w:val="22"/>
        </w:rPr>
        <w:t>числе используя специальные средства.</w:t>
      </w:r>
    </w:p>
    <w:p w:rsidR="008F2E48" w:rsidRDefault="008F2E48" w:rsidP="008F2E48">
      <w:pPr>
        <w:shd w:val="clear" w:color="auto" w:fill="FFFFFF"/>
        <w:spacing w:before="10" w:line="250" w:lineRule="exact"/>
        <w:ind w:right="5" w:firstLine="567"/>
        <w:jc w:val="both"/>
      </w:pPr>
      <w:r>
        <w:rPr>
          <w:b/>
          <w:bCs/>
          <w:sz w:val="22"/>
          <w:szCs w:val="22"/>
        </w:rPr>
        <w:t xml:space="preserve">3.10. </w:t>
      </w:r>
      <w:r>
        <w:rPr>
          <w:sz w:val="22"/>
          <w:szCs w:val="22"/>
        </w:rPr>
        <w:t>Не пропускать на территорию объекта лиц в состоянии алкогольного опьянения. Не</w:t>
      </w:r>
      <w:r w:rsidR="00566861">
        <w:rPr>
          <w:sz w:val="22"/>
          <w:szCs w:val="22"/>
        </w:rPr>
        <w:t xml:space="preserve"> </w:t>
      </w:r>
      <w:r>
        <w:rPr>
          <w:sz w:val="22"/>
          <w:szCs w:val="22"/>
        </w:rPr>
        <w:t>допуска</w:t>
      </w:r>
      <w:r w:rsidR="00CA33EF">
        <w:rPr>
          <w:sz w:val="22"/>
          <w:szCs w:val="22"/>
        </w:rPr>
        <w:t xml:space="preserve">ть пронос на территорию учреждения </w:t>
      </w:r>
      <w:r>
        <w:rPr>
          <w:sz w:val="22"/>
          <w:szCs w:val="22"/>
        </w:rPr>
        <w:t xml:space="preserve"> спиртных напитков.</w:t>
      </w:r>
    </w:p>
    <w:p w:rsidR="008F2E48" w:rsidRDefault="008F2E48" w:rsidP="008F2E48">
      <w:pPr>
        <w:shd w:val="clear" w:color="auto" w:fill="FFFFFF"/>
        <w:spacing w:before="5" w:line="250" w:lineRule="exact"/>
        <w:ind w:right="19" w:firstLine="567"/>
        <w:jc w:val="both"/>
      </w:pPr>
      <w:r>
        <w:rPr>
          <w:sz w:val="22"/>
          <w:szCs w:val="22"/>
        </w:rPr>
        <w:t>Осуществлять пропускной режим р</w:t>
      </w:r>
      <w:r w:rsidR="00CA33EF">
        <w:rPr>
          <w:sz w:val="22"/>
          <w:szCs w:val="22"/>
        </w:rPr>
        <w:t xml:space="preserve">аботников и воспитанников </w:t>
      </w:r>
      <w:r>
        <w:rPr>
          <w:sz w:val="22"/>
          <w:szCs w:val="22"/>
        </w:rPr>
        <w:t xml:space="preserve"> в строго установленном</w:t>
      </w:r>
      <w:r w:rsidR="00566861">
        <w:rPr>
          <w:sz w:val="22"/>
          <w:szCs w:val="22"/>
        </w:rPr>
        <w:t xml:space="preserve"> </w:t>
      </w:r>
      <w:r>
        <w:rPr>
          <w:sz w:val="22"/>
          <w:szCs w:val="22"/>
        </w:rPr>
        <w:t>порядке и в установленное время.</w:t>
      </w:r>
    </w:p>
    <w:p w:rsidR="008F2E48" w:rsidRDefault="008F2E48" w:rsidP="008F2E48">
      <w:pPr>
        <w:widowControl w:val="0"/>
        <w:numPr>
          <w:ilvl w:val="0"/>
          <w:numId w:val="7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line="250" w:lineRule="exact"/>
        <w:ind w:right="10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По всем вопросам внутреннего распорядка, представляющим сложнос</w:t>
      </w:r>
      <w:r w:rsidR="00CA33EF">
        <w:rPr>
          <w:sz w:val="22"/>
          <w:szCs w:val="22"/>
        </w:rPr>
        <w:t>ть, обращаться к</w:t>
      </w:r>
      <w:r w:rsidR="00566861">
        <w:rPr>
          <w:sz w:val="22"/>
          <w:szCs w:val="22"/>
        </w:rPr>
        <w:t xml:space="preserve"> </w:t>
      </w:r>
      <w:r w:rsidR="00CA33EF">
        <w:rPr>
          <w:sz w:val="22"/>
          <w:szCs w:val="22"/>
        </w:rPr>
        <w:t>директору учреждения</w:t>
      </w:r>
      <w:r>
        <w:rPr>
          <w:sz w:val="22"/>
          <w:szCs w:val="22"/>
        </w:rPr>
        <w:t>.</w:t>
      </w:r>
    </w:p>
    <w:p w:rsidR="008F2E48" w:rsidRDefault="008F2E48" w:rsidP="008F2E48">
      <w:pPr>
        <w:widowControl w:val="0"/>
        <w:numPr>
          <w:ilvl w:val="0"/>
          <w:numId w:val="7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10" w:line="254" w:lineRule="exact"/>
        <w:ind w:right="19" w:firstLine="567"/>
        <w:jc w:val="both"/>
        <w:rPr>
          <w:b/>
          <w:bCs/>
          <w:spacing w:val="-3"/>
          <w:sz w:val="22"/>
          <w:szCs w:val="22"/>
        </w:rPr>
      </w:pPr>
      <w:r>
        <w:rPr>
          <w:spacing w:val="-1"/>
          <w:sz w:val="22"/>
          <w:szCs w:val="22"/>
        </w:rPr>
        <w:t>Незамедлительно информировать Заказчика о нарушениях в обеспечении сохранности</w:t>
      </w:r>
      <w:r w:rsidR="00566861"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материальных ценностей, фактах нарушения порядка на охраняемых Объектах.</w:t>
      </w:r>
    </w:p>
    <w:p w:rsidR="008F2E48" w:rsidRDefault="008F2E48" w:rsidP="008F2E48">
      <w:pPr>
        <w:widowControl w:val="0"/>
        <w:numPr>
          <w:ilvl w:val="0"/>
          <w:numId w:val="7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line="254" w:lineRule="exact"/>
        <w:ind w:right="24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Выполнять требования Заказчика по устранению выявленных нарушений в организации</w:t>
      </w:r>
      <w:r w:rsidR="00566861">
        <w:rPr>
          <w:sz w:val="22"/>
          <w:szCs w:val="22"/>
        </w:rPr>
        <w:t xml:space="preserve"> </w:t>
      </w:r>
      <w:r>
        <w:rPr>
          <w:sz w:val="22"/>
          <w:szCs w:val="22"/>
        </w:rPr>
        <w:t>охраны.</w:t>
      </w:r>
    </w:p>
    <w:p w:rsidR="008F2E48" w:rsidRDefault="008F2E48" w:rsidP="008F2E48">
      <w:pPr>
        <w:ind w:firstLine="567"/>
        <w:rPr>
          <w:sz w:val="2"/>
          <w:szCs w:val="2"/>
        </w:rPr>
      </w:pPr>
    </w:p>
    <w:p w:rsidR="008F2E48" w:rsidRDefault="008F2E48" w:rsidP="008F2E48">
      <w:pPr>
        <w:widowControl w:val="0"/>
        <w:numPr>
          <w:ilvl w:val="0"/>
          <w:numId w:val="8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5" w:line="254" w:lineRule="exact"/>
        <w:ind w:firstLine="567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Вести книгу приема и сдачи дежурства на объекте и другую положенную документацию.</w:t>
      </w:r>
    </w:p>
    <w:p w:rsidR="008F2E48" w:rsidRDefault="008F2E48" w:rsidP="008F2E48">
      <w:pPr>
        <w:widowControl w:val="0"/>
        <w:numPr>
          <w:ilvl w:val="0"/>
          <w:numId w:val="8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spacing w:line="254" w:lineRule="exact"/>
        <w:ind w:firstLine="567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Содержать в чистоте и порядке дежурное помещение и прилегающую к нему территорию.</w:t>
      </w:r>
    </w:p>
    <w:p w:rsidR="008F2E48" w:rsidRDefault="008F2E48" w:rsidP="008F2E48">
      <w:pPr>
        <w:shd w:val="clear" w:color="auto" w:fill="FFFFFF"/>
        <w:spacing w:before="264" w:line="250" w:lineRule="exact"/>
        <w:ind w:left="4008" w:firstLine="567"/>
        <w:rPr>
          <w:b/>
          <w:bCs/>
          <w:spacing w:val="-1"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4. Обязанности Заказчика.</w:t>
      </w:r>
    </w:p>
    <w:p w:rsidR="008F2E48" w:rsidRDefault="008F2E48" w:rsidP="008F2E48">
      <w:pPr>
        <w:widowControl w:val="0"/>
        <w:numPr>
          <w:ilvl w:val="0"/>
          <w:numId w:val="9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left="96" w:right="19" w:firstLine="567"/>
        <w:jc w:val="both"/>
        <w:rPr>
          <w:b/>
          <w:bCs/>
          <w:spacing w:val="-3"/>
          <w:sz w:val="22"/>
          <w:szCs w:val="22"/>
        </w:rPr>
      </w:pPr>
      <w:r>
        <w:rPr>
          <w:sz w:val="22"/>
          <w:szCs w:val="22"/>
        </w:rPr>
        <w:t>К моменту вступления настоящего Договора в силу создать условия для принятия Объектов</w:t>
      </w:r>
      <w:r>
        <w:rPr>
          <w:sz w:val="22"/>
          <w:szCs w:val="22"/>
        </w:rPr>
        <w:br/>
        <w:t>под охрану и нормального выполнения Исполнителем принятых на себя обязательств.</w:t>
      </w:r>
    </w:p>
    <w:p w:rsidR="008F2E48" w:rsidRDefault="008F2E48" w:rsidP="008F2E48">
      <w:pPr>
        <w:widowControl w:val="0"/>
        <w:numPr>
          <w:ilvl w:val="0"/>
          <w:numId w:val="9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left="96" w:right="19" w:firstLine="56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Обеспечивать исправное состояние освещения, дверей, запоров, оконных проемов, пожарных</w:t>
      </w:r>
      <w:r>
        <w:rPr>
          <w:sz w:val="22"/>
          <w:szCs w:val="22"/>
        </w:rPr>
        <w:br/>
        <w:t>и охранных систем и сигнализации на охраняемых объектах.</w:t>
      </w:r>
    </w:p>
    <w:p w:rsidR="008F2E48" w:rsidRDefault="008F2E48" w:rsidP="008F2E48">
      <w:pPr>
        <w:widowControl w:val="0"/>
        <w:numPr>
          <w:ilvl w:val="0"/>
          <w:numId w:val="9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5" w:line="250" w:lineRule="exact"/>
        <w:ind w:left="96" w:right="29" w:firstLine="567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Обеспечить Исполнителя необходимой документацией, в том числе правоустанавливающими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документами на охраняемых Объектах.</w:t>
      </w:r>
    </w:p>
    <w:p w:rsidR="008F2E48" w:rsidRDefault="008F2E48" w:rsidP="008F2E48">
      <w:pPr>
        <w:shd w:val="clear" w:color="auto" w:fill="FFFFFF"/>
        <w:tabs>
          <w:tab w:val="left" w:pos="1118"/>
        </w:tabs>
        <w:spacing w:line="250" w:lineRule="exact"/>
        <w:ind w:left="96" w:right="38" w:firstLine="567"/>
        <w:jc w:val="both"/>
      </w:pPr>
      <w:r w:rsidRPr="00CF34FD">
        <w:rPr>
          <w:b/>
          <w:spacing w:val="-3"/>
          <w:sz w:val="22"/>
          <w:szCs w:val="22"/>
        </w:rPr>
        <w:t>4.4</w:t>
      </w:r>
      <w:r>
        <w:rPr>
          <w:spacing w:val="-3"/>
          <w:sz w:val="22"/>
          <w:szCs w:val="22"/>
        </w:rPr>
        <w:t>.</w:t>
      </w:r>
      <w:r>
        <w:rPr>
          <w:sz w:val="22"/>
          <w:szCs w:val="22"/>
        </w:rPr>
        <w:tab/>
        <w:t>Обеспечить Исполнителя на срок действия Договора рабочим местом, оборудованным</w:t>
      </w:r>
      <w:r>
        <w:rPr>
          <w:sz w:val="22"/>
          <w:szCs w:val="22"/>
        </w:rPr>
        <w:br/>
        <w:t>необходимой мебелью, телефонной связью.</w:t>
      </w:r>
    </w:p>
    <w:p w:rsidR="008F2E48" w:rsidRDefault="008F2E48" w:rsidP="008F2E48">
      <w:pPr>
        <w:shd w:val="clear" w:color="auto" w:fill="FFFFFF"/>
        <w:tabs>
          <w:tab w:val="left" w:pos="1027"/>
        </w:tabs>
        <w:spacing w:line="250" w:lineRule="exact"/>
        <w:ind w:firstLine="567"/>
      </w:pPr>
      <w:r w:rsidRPr="00CF34FD">
        <w:rPr>
          <w:b/>
          <w:spacing w:val="-4"/>
          <w:sz w:val="22"/>
          <w:szCs w:val="22"/>
        </w:rPr>
        <w:t>4.5</w:t>
      </w:r>
      <w:r>
        <w:rPr>
          <w:spacing w:val="-4"/>
          <w:sz w:val="22"/>
          <w:szCs w:val="22"/>
        </w:rPr>
        <w:t>.</w:t>
      </w:r>
      <w:r>
        <w:rPr>
          <w:sz w:val="22"/>
          <w:szCs w:val="22"/>
        </w:rPr>
        <w:tab/>
        <w:t>Выполнять все требования и предписания Исполнителя, касающиеся охранных мероприятий.</w:t>
      </w:r>
    </w:p>
    <w:p w:rsidR="008F2E48" w:rsidRDefault="008F2E48" w:rsidP="008F2E48">
      <w:pPr>
        <w:widowControl w:val="0"/>
        <w:numPr>
          <w:ilvl w:val="0"/>
          <w:numId w:val="10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29" w:firstLine="567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Перед сдачей Объектов под охрану совместно с сотрудниками Исполнителя проверять</w:t>
      </w:r>
      <w:r>
        <w:rPr>
          <w:sz w:val="22"/>
          <w:szCs w:val="22"/>
        </w:rPr>
        <w:br/>
        <w:t>исправность сре</w:t>
      </w:r>
      <w:proofErr w:type="gramStart"/>
      <w:r>
        <w:rPr>
          <w:sz w:val="22"/>
          <w:szCs w:val="22"/>
        </w:rPr>
        <w:t>дств св</w:t>
      </w:r>
      <w:proofErr w:type="gramEnd"/>
      <w:r>
        <w:rPr>
          <w:sz w:val="22"/>
          <w:szCs w:val="22"/>
        </w:rPr>
        <w:t>язи: сигнализации и пожаротушения, сохранность и целостность находящегося</w:t>
      </w:r>
      <w:r>
        <w:rPr>
          <w:sz w:val="22"/>
          <w:szCs w:val="22"/>
        </w:rPr>
        <w:br/>
        <w:t>на объекте имущества, а также отсутствие в пределах охраняемых Объектах посторонних лиц.</w:t>
      </w:r>
    </w:p>
    <w:p w:rsidR="008F2E48" w:rsidRDefault="008F2E48" w:rsidP="008F2E48">
      <w:pPr>
        <w:widowControl w:val="0"/>
        <w:numPr>
          <w:ilvl w:val="0"/>
          <w:numId w:val="10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24" w:firstLine="56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Информировать Исполнителя обо всех изменениях мест нахождения товарно-материальных</w:t>
      </w:r>
      <w:r>
        <w:rPr>
          <w:sz w:val="22"/>
          <w:szCs w:val="22"/>
        </w:rPr>
        <w:br/>
        <w:t>ценностей, сданных под охрану по описи, на охраняемых Объектах не менее чем за сутки.</w:t>
      </w:r>
    </w:p>
    <w:p w:rsidR="008F2E48" w:rsidRDefault="008F2E48" w:rsidP="008F2E48">
      <w:pPr>
        <w:widowControl w:val="0"/>
        <w:numPr>
          <w:ilvl w:val="0"/>
          <w:numId w:val="10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34" w:firstLine="567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Незамедлительно ставить в известность оперативного дежурного Исполнителя  тел.:_________ обо всех случаях неисполнения или недобросовестного исполнения сотрудниками Исполнителя  своих обязанностей, недостатках и нарушениях охраны для принятия необходимых мер.</w:t>
      </w:r>
    </w:p>
    <w:p w:rsidR="008F2E48" w:rsidRDefault="008F2E48" w:rsidP="008F2E48">
      <w:pPr>
        <w:widowControl w:val="0"/>
        <w:numPr>
          <w:ilvl w:val="0"/>
          <w:numId w:val="10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86" w:right="48" w:firstLine="567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В случае возникновения инцидента Заказчик обязан незамедлительно вызвать представителя</w:t>
      </w:r>
      <w:r>
        <w:rPr>
          <w:spacing w:val="-1"/>
          <w:sz w:val="22"/>
          <w:szCs w:val="22"/>
        </w:rPr>
        <w:br/>
        <w:t>Исполнителя для составления Акта с обязательным отражением в нем условий, при которых произошел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инцидент, с указанием при наличии конкретной вины Исполнителя.</w:t>
      </w:r>
    </w:p>
    <w:p w:rsidR="008F2E48" w:rsidRDefault="008F2E48" w:rsidP="008F2E48">
      <w:pPr>
        <w:ind w:firstLine="567"/>
        <w:rPr>
          <w:sz w:val="2"/>
          <w:szCs w:val="2"/>
        </w:rPr>
      </w:pPr>
    </w:p>
    <w:p w:rsidR="008F2E48" w:rsidRDefault="008F2E48" w:rsidP="008F2E48">
      <w:pPr>
        <w:widowControl w:val="0"/>
        <w:numPr>
          <w:ilvl w:val="0"/>
          <w:numId w:val="11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left="72" w:right="38" w:firstLine="567"/>
        <w:jc w:val="both"/>
        <w:rPr>
          <w:b/>
          <w:bCs/>
          <w:spacing w:val="-4"/>
          <w:sz w:val="22"/>
          <w:szCs w:val="22"/>
        </w:rPr>
      </w:pPr>
      <w:r>
        <w:rPr>
          <w:sz w:val="22"/>
          <w:szCs w:val="22"/>
        </w:rPr>
        <w:t>В случае обнаружения хищения, порчи или утраты материальных ценностей, сданных под</w:t>
      </w:r>
      <w:r>
        <w:rPr>
          <w:sz w:val="22"/>
          <w:szCs w:val="22"/>
        </w:rPr>
        <w:br/>
        <w:t>охрану по описи, и предъявления претензии к Исполнителю, Заказчик обязан по требованию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Исполнителя в письменной форме сделать Заявление в правоохранительные органы для возбуждения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уголовного дела.</w:t>
      </w:r>
    </w:p>
    <w:p w:rsidR="008F2E48" w:rsidRDefault="008F2E48" w:rsidP="008F2E48">
      <w:pPr>
        <w:widowControl w:val="0"/>
        <w:numPr>
          <w:ilvl w:val="0"/>
          <w:numId w:val="11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250" w:lineRule="exact"/>
        <w:ind w:firstLine="567"/>
        <w:rPr>
          <w:b/>
          <w:bCs/>
          <w:spacing w:val="-3"/>
          <w:sz w:val="22"/>
          <w:szCs w:val="22"/>
        </w:rPr>
      </w:pPr>
      <w:r>
        <w:rPr>
          <w:sz w:val="22"/>
          <w:szCs w:val="22"/>
        </w:rPr>
        <w:t>Своевременно и в полном объеме производить оплату услуг Исполнителя.</w:t>
      </w:r>
    </w:p>
    <w:p w:rsidR="008F2E48" w:rsidRDefault="008F2E48" w:rsidP="008F2E48">
      <w:pPr>
        <w:shd w:val="clear" w:color="auto" w:fill="FFFFFF"/>
        <w:spacing w:before="5" w:line="250" w:lineRule="exact"/>
        <w:ind w:left="3629" w:firstLine="567"/>
      </w:pPr>
      <w:r>
        <w:rPr>
          <w:b/>
          <w:bCs/>
          <w:spacing w:val="-1"/>
          <w:sz w:val="22"/>
          <w:szCs w:val="22"/>
        </w:rPr>
        <w:t>5. Ответственность Исполнителя.</w:t>
      </w:r>
    </w:p>
    <w:p w:rsidR="008F2E48" w:rsidRDefault="008F2E48" w:rsidP="008F2E48">
      <w:pPr>
        <w:shd w:val="clear" w:color="auto" w:fill="FFFFFF"/>
        <w:tabs>
          <w:tab w:val="left" w:pos="1094"/>
        </w:tabs>
        <w:spacing w:line="250" w:lineRule="exact"/>
        <w:ind w:left="77" w:right="48" w:firstLine="567"/>
        <w:jc w:val="both"/>
      </w:pPr>
      <w:r>
        <w:rPr>
          <w:b/>
          <w:bCs/>
          <w:spacing w:val="-4"/>
          <w:sz w:val="22"/>
          <w:szCs w:val="22"/>
        </w:rPr>
        <w:t>5.1.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За неисполнение или ненадлежащее исполнение обязательств по настоящему Договору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Исполнитель несет материальную ответственность в размере реального ущерба. Сумма материальной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ответственности Исполнителя не может превышать суммы годовой стоимости настоящего Договора.</w:t>
      </w:r>
    </w:p>
    <w:p w:rsidR="008F2E48" w:rsidRDefault="008F2E48" w:rsidP="008F2E48">
      <w:pPr>
        <w:shd w:val="clear" w:color="auto" w:fill="FFFFFF"/>
        <w:spacing w:line="250" w:lineRule="exact"/>
        <w:ind w:left="67" w:right="62" w:firstLine="567"/>
        <w:jc w:val="both"/>
      </w:pPr>
      <w:r>
        <w:rPr>
          <w:sz w:val="22"/>
          <w:szCs w:val="22"/>
        </w:rPr>
        <w:t>В случае возврата материальных ценностей сумма ущерба, подлежащего выплате Заказчику,</w:t>
      </w:r>
      <w:r>
        <w:rPr>
          <w:sz w:val="22"/>
          <w:szCs w:val="22"/>
        </w:rPr>
        <w:br/>
        <w:t>уменьшается на сумму возвращенных товарно-материальных ценностей.</w:t>
      </w:r>
    </w:p>
    <w:p w:rsidR="008F2E48" w:rsidRDefault="008F2E48" w:rsidP="008F2E48">
      <w:pPr>
        <w:widowControl w:val="0"/>
        <w:numPr>
          <w:ilvl w:val="0"/>
          <w:numId w:val="1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62" w:right="53" w:firstLine="56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Если часть возвращенных товарно-материальных ценностей окажется неполноценной, то об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этом составляется Акт с участием представителей обеих сторон и компетентных лиц для определения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процента годности указанных ценностей. В этом случае Исполнитель возвращает Заказчику размер</w:t>
      </w:r>
      <w:r>
        <w:rPr>
          <w:sz w:val="22"/>
          <w:szCs w:val="22"/>
        </w:rPr>
        <w:br/>
        <w:t>уценки.</w:t>
      </w:r>
    </w:p>
    <w:p w:rsidR="008F2E48" w:rsidRDefault="008F2E48" w:rsidP="008F2E48">
      <w:pPr>
        <w:widowControl w:val="0"/>
        <w:numPr>
          <w:ilvl w:val="0"/>
          <w:numId w:val="12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left="62" w:right="48" w:firstLine="567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>Возмещение вреда, причинённого Заказчику вследствие неисполнения или ненадлежащего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исполнения обязательств, Исполнителем производится с учетом износа товарно-материальных</w:t>
      </w:r>
      <w:r>
        <w:rPr>
          <w:sz w:val="22"/>
          <w:szCs w:val="22"/>
        </w:rPr>
        <w:br/>
        <w:t>ценностей, определяемого в соответствии с бухгалтерским балансом Заказчика. Возмещение вреда</w:t>
      </w:r>
      <w:r>
        <w:rPr>
          <w:sz w:val="22"/>
          <w:szCs w:val="22"/>
        </w:rPr>
        <w:br/>
        <w:t>производится в натуре (предоставление вещи такого же рода и качества, исправить повреждённую вещь</w:t>
      </w:r>
      <w:r>
        <w:rPr>
          <w:sz w:val="22"/>
          <w:szCs w:val="22"/>
        </w:rPr>
        <w:br/>
        <w:t>и т.п.) или в денежной форме.</w:t>
      </w:r>
    </w:p>
    <w:p w:rsidR="008F2E48" w:rsidRDefault="008F2E48" w:rsidP="008F2E48">
      <w:pPr>
        <w:shd w:val="clear" w:color="auto" w:fill="FFFFFF"/>
        <w:tabs>
          <w:tab w:val="left" w:pos="1114"/>
        </w:tabs>
        <w:spacing w:line="250" w:lineRule="exact"/>
        <w:ind w:left="43" w:firstLine="567"/>
        <w:jc w:val="both"/>
      </w:pPr>
      <w:r>
        <w:rPr>
          <w:b/>
          <w:spacing w:val="-3"/>
          <w:sz w:val="22"/>
          <w:szCs w:val="22"/>
        </w:rPr>
        <w:t>5</w:t>
      </w:r>
      <w:r w:rsidRPr="00536325">
        <w:rPr>
          <w:b/>
          <w:spacing w:val="-3"/>
          <w:sz w:val="22"/>
          <w:szCs w:val="22"/>
        </w:rPr>
        <w:t>.4.</w:t>
      </w:r>
      <w:r>
        <w:rPr>
          <w:sz w:val="22"/>
          <w:szCs w:val="22"/>
        </w:rPr>
        <w:tab/>
        <w:t>Факты кражи, грабежа, а также факты повреждения или уничтожения имущества</w:t>
      </w:r>
      <w:r>
        <w:rPr>
          <w:sz w:val="22"/>
          <w:szCs w:val="22"/>
        </w:rPr>
        <w:br/>
        <w:t>посторонними лицами, проникшими на охраняемых Объектах, или по вине работников,</w:t>
      </w:r>
      <w:r>
        <w:rPr>
          <w:sz w:val="22"/>
          <w:szCs w:val="22"/>
        </w:rPr>
        <w:br/>
        <w:t>осуществляющих охрану Объектов, устанавливаются органами дознания, следствия или судом.</w:t>
      </w:r>
    </w:p>
    <w:p w:rsidR="008F2E48" w:rsidRDefault="008F2E48" w:rsidP="008F2E48">
      <w:pPr>
        <w:widowControl w:val="0"/>
        <w:numPr>
          <w:ilvl w:val="0"/>
          <w:numId w:val="13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left="19" w:firstLine="567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О факте нарушения целостности охраняемых Объектах, причинения ущерба или уничтожения </w:t>
      </w:r>
      <w:r>
        <w:rPr>
          <w:sz w:val="22"/>
          <w:szCs w:val="22"/>
        </w:rPr>
        <w:lastRenderedPageBreak/>
        <w:t>имущества Заказчика Исполнитель немедленно сообщает в дежурную часть полиции и Заказчику. До прибытия сотрудников полиции или следствия Исполнитель обеспечивает неприкосновенность места происшествия.</w:t>
      </w:r>
    </w:p>
    <w:p w:rsidR="008F2E48" w:rsidRPr="0004370D" w:rsidRDefault="008F2E48" w:rsidP="008F2E48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4" w:line="250" w:lineRule="exact"/>
        <w:ind w:right="10" w:firstLine="567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Ответственные представители Исполнителя обязаны участвовать в определении причиненного </w:t>
      </w:r>
      <w:r>
        <w:rPr>
          <w:sz w:val="22"/>
          <w:szCs w:val="22"/>
        </w:rPr>
        <w:t>ущерба и в снятии остатков товарно-материальных ценностей, которые сопоставляются с данными бухгалтерского учета на день происшествия. Представители Заказчика и Исполнителя на основании данных бухгалтерского учета, складских документов и иных документов составляют Акт о причинении материального ущерба, в котором подробно описываются размер и характер ущерба, причиненного Заказчику. Впоследствии стороны руководствуются действующим законодательством РФ.</w:t>
      </w:r>
      <w:r>
        <w:rPr>
          <w:spacing w:val="-2"/>
          <w:sz w:val="22"/>
          <w:szCs w:val="22"/>
        </w:rPr>
        <w:t xml:space="preserve"> </w:t>
      </w:r>
      <w:r w:rsidRPr="0004370D">
        <w:rPr>
          <w:sz w:val="22"/>
          <w:szCs w:val="22"/>
        </w:rPr>
        <w:t xml:space="preserve">Снятие остатков товарно-материальных ценностей должно быть произведено немедленно </w:t>
      </w:r>
      <w:r>
        <w:rPr>
          <w:sz w:val="22"/>
          <w:szCs w:val="22"/>
        </w:rPr>
        <w:t xml:space="preserve">по </w:t>
      </w:r>
      <w:r w:rsidRPr="0004370D">
        <w:rPr>
          <w:sz w:val="22"/>
          <w:szCs w:val="22"/>
        </w:rPr>
        <w:t>прибытии представителей сторон на место происшествия.</w:t>
      </w:r>
    </w:p>
    <w:p w:rsidR="008F2E48" w:rsidRDefault="008F2E48" w:rsidP="008F2E48">
      <w:pPr>
        <w:widowControl w:val="0"/>
        <w:numPr>
          <w:ilvl w:val="0"/>
          <w:numId w:val="1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left="19" w:right="14" w:firstLine="567"/>
        <w:jc w:val="both"/>
        <w:rPr>
          <w:spacing w:val="-4"/>
          <w:sz w:val="22"/>
          <w:szCs w:val="22"/>
        </w:rPr>
      </w:pPr>
      <w:r>
        <w:rPr>
          <w:spacing w:val="-1"/>
          <w:sz w:val="22"/>
          <w:szCs w:val="22"/>
        </w:rPr>
        <w:t xml:space="preserve">Возмещение ущерба, причиненного Заказчику по вине Исполнителя, производится в сумме </w:t>
      </w:r>
      <w:r>
        <w:rPr>
          <w:sz w:val="22"/>
          <w:szCs w:val="22"/>
        </w:rPr>
        <w:t>доказанного ущерба на основании постановления органов дознания, следствия или приговора суда, а также на основании документов, подтверждающих фактическую стоимость материального ущерба.</w:t>
      </w:r>
    </w:p>
    <w:p w:rsidR="008F2E48" w:rsidRDefault="008F2E48" w:rsidP="008F2E48">
      <w:pPr>
        <w:widowControl w:val="0"/>
        <w:numPr>
          <w:ilvl w:val="0"/>
          <w:numId w:val="1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left="19" w:right="29" w:firstLine="567"/>
        <w:jc w:val="both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В случае обнаружения виновных лиц до возмещения ущерба Исполнителем, имущественный </w:t>
      </w:r>
      <w:r>
        <w:rPr>
          <w:sz w:val="22"/>
          <w:szCs w:val="22"/>
        </w:rPr>
        <w:t>ущерб взыскивается Заказчиком в соответствии с действующим законодательством РФ.</w:t>
      </w:r>
    </w:p>
    <w:p w:rsidR="008F2E48" w:rsidRDefault="008F2E48" w:rsidP="008F2E48">
      <w:pPr>
        <w:widowControl w:val="0"/>
        <w:numPr>
          <w:ilvl w:val="0"/>
          <w:numId w:val="14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line="250" w:lineRule="exact"/>
        <w:ind w:firstLine="567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Исполнитель не несет ответственности, если докажет отсутствие своей вины.</w:t>
      </w:r>
    </w:p>
    <w:p w:rsidR="008F2E48" w:rsidRDefault="008F2E48" w:rsidP="008F2E48">
      <w:pPr>
        <w:shd w:val="clear" w:color="auto" w:fill="FFFFFF"/>
        <w:tabs>
          <w:tab w:val="left" w:pos="1070"/>
        </w:tabs>
        <w:spacing w:line="250" w:lineRule="exact"/>
        <w:ind w:firstLine="567"/>
        <w:jc w:val="both"/>
      </w:pPr>
      <w:r>
        <w:rPr>
          <w:b/>
          <w:bCs/>
          <w:spacing w:val="-2"/>
          <w:sz w:val="22"/>
          <w:szCs w:val="22"/>
        </w:rPr>
        <w:t>5.10.</w:t>
      </w:r>
      <w:r>
        <w:rPr>
          <w:b/>
          <w:bCs/>
          <w:sz w:val="22"/>
          <w:szCs w:val="22"/>
        </w:rPr>
        <w:tab/>
      </w:r>
      <w:r>
        <w:rPr>
          <w:spacing w:val="-1"/>
          <w:sz w:val="22"/>
          <w:szCs w:val="22"/>
        </w:rPr>
        <w:t xml:space="preserve">Исполнитель также не несет ответственности </w:t>
      </w:r>
      <w:proofErr w:type="gramStart"/>
      <w:r>
        <w:rPr>
          <w:spacing w:val="-1"/>
          <w:sz w:val="22"/>
          <w:szCs w:val="22"/>
        </w:rPr>
        <w:t>за</w:t>
      </w:r>
      <w:proofErr w:type="gramEnd"/>
      <w:r>
        <w:rPr>
          <w:spacing w:val="-1"/>
          <w:sz w:val="22"/>
          <w:szCs w:val="22"/>
        </w:rPr>
        <w:t>:</w:t>
      </w:r>
    </w:p>
    <w:p w:rsidR="008F2E48" w:rsidRDefault="008F2E48" w:rsidP="008F2E48">
      <w:pPr>
        <w:widowControl w:val="0"/>
        <w:numPr>
          <w:ilvl w:val="0"/>
          <w:numId w:val="15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24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Сохранность товарно-материальных ценностей внутри охраняемых Объектов в случае не сдачи их под охрану.</w:t>
      </w:r>
    </w:p>
    <w:p w:rsidR="008F2E48" w:rsidRDefault="008F2E48" w:rsidP="008F2E48">
      <w:pPr>
        <w:widowControl w:val="0"/>
        <w:numPr>
          <w:ilvl w:val="0"/>
          <w:numId w:val="15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19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Личные вещи сотрудников Заказчика и посетителей охраняемых Объектов, несданные под охрану.</w:t>
      </w:r>
    </w:p>
    <w:p w:rsidR="008F2E48" w:rsidRDefault="008F2E48" w:rsidP="008F2E48">
      <w:pPr>
        <w:widowControl w:val="0"/>
        <w:numPr>
          <w:ilvl w:val="0"/>
          <w:numId w:val="15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24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Ущерб, причиненный органами государственной власти при осуществлении ими своих обязанностей.</w:t>
      </w:r>
    </w:p>
    <w:p w:rsidR="008F2E48" w:rsidRDefault="008F2E48" w:rsidP="008F2E48">
      <w:pPr>
        <w:widowControl w:val="0"/>
        <w:numPr>
          <w:ilvl w:val="0"/>
          <w:numId w:val="15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5" w:line="250" w:lineRule="exact"/>
        <w:ind w:left="24" w:right="34" w:firstLine="567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Ущерб, нанесенный в случае нарушения правил пожарной безопасности сотрудниками или </w:t>
      </w:r>
      <w:r>
        <w:rPr>
          <w:sz w:val="22"/>
          <w:szCs w:val="22"/>
        </w:rPr>
        <w:t>посетителями Заказчика.</w:t>
      </w:r>
    </w:p>
    <w:p w:rsidR="008F2E48" w:rsidRDefault="008F2E48" w:rsidP="008F2E48">
      <w:pPr>
        <w:widowControl w:val="0"/>
        <w:numPr>
          <w:ilvl w:val="0"/>
          <w:numId w:val="15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left="24" w:right="38" w:firstLine="567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Ущерб, нанесенный вследствие непреодолимой силы, т.е. чрезвычайных происшествий и </w:t>
      </w:r>
      <w:r>
        <w:rPr>
          <w:sz w:val="22"/>
          <w:szCs w:val="22"/>
        </w:rPr>
        <w:t>непредотвратимых при данных условиях обстоятельств.</w:t>
      </w:r>
    </w:p>
    <w:p w:rsidR="008F2E48" w:rsidRDefault="008F2E48" w:rsidP="008F2E48">
      <w:pPr>
        <w:widowControl w:val="0"/>
        <w:numPr>
          <w:ilvl w:val="0"/>
          <w:numId w:val="15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line="250" w:lineRule="exact"/>
        <w:ind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Ущерб, нанесенный при разбойном нападении или террористическом акте.</w:t>
      </w:r>
    </w:p>
    <w:p w:rsidR="008F2E48" w:rsidRDefault="008F2E48" w:rsidP="008F2E48">
      <w:pPr>
        <w:ind w:firstLine="567"/>
        <w:rPr>
          <w:sz w:val="2"/>
          <w:szCs w:val="2"/>
        </w:rPr>
      </w:pPr>
    </w:p>
    <w:p w:rsidR="008F2E48" w:rsidRDefault="008F2E48" w:rsidP="008F2E48">
      <w:pPr>
        <w:widowControl w:val="0"/>
        <w:numPr>
          <w:ilvl w:val="0"/>
          <w:numId w:val="16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50" w:lineRule="exact"/>
        <w:ind w:left="10" w:right="38" w:firstLine="567"/>
        <w:jc w:val="both"/>
        <w:rPr>
          <w:b/>
          <w:bCs/>
          <w:spacing w:val="-2"/>
          <w:sz w:val="22"/>
          <w:szCs w:val="22"/>
        </w:rPr>
      </w:pPr>
      <w:r>
        <w:rPr>
          <w:spacing w:val="-1"/>
          <w:sz w:val="22"/>
          <w:szCs w:val="22"/>
        </w:rPr>
        <w:t xml:space="preserve">Ущерб, нанесенный при пресечении сотрудниками Исполнителя преступных действий, </w:t>
      </w:r>
      <w:r>
        <w:rPr>
          <w:sz w:val="22"/>
          <w:szCs w:val="22"/>
        </w:rPr>
        <w:t>направленных на причинение ущерба Заказчику.</w:t>
      </w:r>
    </w:p>
    <w:p w:rsidR="008F2E48" w:rsidRDefault="008F2E48" w:rsidP="008F2E48">
      <w:pPr>
        <w:widowControl w:val="0"/>
        <w:numPr>
          <w:ilvl w:val="0"/>
          <w:numId w:val="16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50" w:lineRule="exact"/>
        <w:ind w:left="10" w:right="34" w:firstLine="567"/>
        <w:jc w:val="both"/>
        <w:rPr>
          <w:b/>
          <w:bCs/>
          <w:spacing w:val="-2"/>
          <w:sz w:val="22"/>
          <w:szCs w:val="22"/>
        </w:rPr>
      </w:pPr>
      <w:r>
        <w:rPr>
          <w:sz w:val="22"/>
          <w:szCs w:val="22"/>
        </w:rPr>
        <w:t>Кражу или хищение товарно-материальных ценностей третьего лица, арендующего</w:t>
      </w:r>
      <w:r>
        <w:rPr>
          <w:sz w:val="22"/>
          <w:szCs w:val="22"/>
        </w:rPr>
        <w:br/>
        <w:t>охраняемую территорию, если с ним не заключен самостоятельный договор на оказание охранных</w:t>
      </w:r>
      <w:r>
        <w:rPr>
          <w:sz w:val="22"/>
          <w:szCs w:val="22"/>
        </w:rPr>
        <w:br/>
        <w:t>услуг.</w:t>
      </w:r>
    </w:p>
    <w:p w:rsidR="008F2E48" w:rsidRDefault="008F2E48" w:rsidP="008F2E48">
      <w:pPr>
        <w:shd w:val="clear" w:color="auto" w:fill="FFFFFF"/>
        <w:tabs>
          <w:tab w:val="left" w:pos="1070"/>
        </w:tabs>
        <w:spacing w:line="250" w:lineRule="exact"/>
        <w:ind w:left="10" w:right="34" w:firstLine="567"/>
        <w:jc w:val="both"/>
        <w:rPr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t>5.11.</w:t>
      </w:r>
      <w:r>
        <w:rPr>
          <w:b/>
          <w:bCs/>
          <w:sz w:val="22"/>
          <w:szCs w:val="22"/>
        </w:rPr>
        <w:tab/>
      </w:r>
      <w:r>
        <w:rPr>
          <w:spacing w:val="-1"/>
          <w:sz w:val="22"/>
          <w:szCs w:val="22"/>
        </w:rPr>
        <w:t>Исполнитель освобождается от ответственности, если к возникновению ущерба привели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нарушения, вызванные неисполнением Заказчиком своих обязанностей по настоящему Договору, а так же невыполнением требований и предписаний Исполнителя.</w:t>
      </w:r>
    </w:p>
    <w:p w:rsidR="008F2E48" w:rsidRDefault="008F2E48" w:rsidP="008F2E48">
      <w:pPr>
        <w:shd w:val="clear" w:color="auto" w:fill="FFFFFF"/>
        <w:tabs>
          <w:tab w:val="left" w:pos="1070"/>
        </w:tabs>
        <w:spacing w:line="250" w:lineRule="exact"/>
        <w:ind w:left="10" w:right="34" w:firstLine="567"/>
        <w:jc w:val="both"/>
        <w:rPr>
          <w:bCs/>
          <w:sz w:val="22"/>
        </w:rPr>
      </w:pPr>
      <w:r w:rsidRPr="005F39A5">
        <w:rPr>
          <w:b/>
          <w:bCs/>
          <w:spacing w:val="-3"/>
          <w:sz w:val="22"/>
          <w:szCs w:val="22"/>
        </w:rPr>
        <w:t>5.</w:t>
      </w:r>
      <w:r w:rsidRPr="005F39A5">
        <w:rPr>
          <w:b/>
          <w:sz w:val="22"/>
          <w:szCs w:val="22"/>
        </w:rPr>
        <w:t>12.</w:t>
      </w:r>
      <w:r w:rsidRPr="00441ACC">
        <w:t xml:space="preserve"> </w:t>
      </w:r>
      <w:r w:rsidRPr="00441ACC">
        <w:rPr>
          <w:sz w:val="22"/>
        </w:rPr>
        <w:t xml:space="preserve">В случае </w:t>
      </w:r>
      <w:r>
        <w:rPr>
          <w:sz w:val="22"/>
        </w:rPr>
        <w:t>нарушения Исполнителем сроков оказания услуг</w:t>
      </w:r>
      <w:r w:rsidRPr="00441ACC">
        <w:rPr>
          <w:sz w:val="22"/>
        </w:rPr>
        <w:t xml:space="preserve"> установленн</w:t>
      </w:r>
      <w:r>
        <w:rPr>
          <w:sz w:val="22"/>
        </w:rPr>
        <w:t>ых</w:t>
      </w:r>
      <w:r w:rsidRPr="00441ACC">
        <w:rPr>
          <w:sz w:val="22"/>
        </w:rPr>
        <w:t xml:space="preserve"> настоящим Договором, </w:t>
      </w:r>
      <w:r>
        <w:rPr>
          <w:sz w:val="22"/>
        </w:rPr>
        <w:t>а также оказания услуг</w:t>
      </w:r>
      <w:r w:rsidRPr="00441ACC">
        <w:rPr>
          <w:sz w:val="22"/>
        </w:rPr>
        <w:t xml:space="preserve"> ненадлежащего качества </w:t>
      </w:r>
      <w:r>
        <w:rPr>
          <w:sz w:val="22"/>
        </w:rPr>
        <w:t>Исполнитель</w:t>
      </w:r>
      <w:r w:rsidRPr="00441ACC">
        <w:rPr>
          <w:sz w:val="22"/>
        </w:rPr>
        <w:t xml:space="preserve"> уплачивает Заказчику неустойку. </w:t>
      </w:r>
      <w:r w:rsidRPr="00441ACC">
        <w:rPr>
          <w:bCs/>
          <w:sz w:val="22"/>
        </w:rPr>
        <w:t xml:space="preserve"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договором срока исполнения обязательства. Размер такой неустойки устанавливается в размере 1/16 ставки рефинансирования Центрального банка Российской Федерации действующей на день уплаты неустойки от цены договора. </w:t>
      </w:r>
      <w:r>
        <w:rPr>
          <w:bCs/>
          <w:sz w:val="22"/>
        </w:rPr>
        <w:t>Исполнитель</w:t>
      </w:r>
      <w:r w:rsidRPr="00441ACC">
        <w:rPr>
          <w:bCs/>
          <w:sz w:val="22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8F2E48" w:rsidRPr="005F39A5" w:rsidRDefault="008F2E48" w:rsidP="008F2E48">
      <w:pPr>
        <w:shd w:val="clear" w:color="auto" w:fill="FFFFFF"/>
        <w:tabs>
          <w:tab w:val="left" w:pos="1070"/>
        </w:tabs>
        <w:spacing w:line="250" w:lineRule="exact"/>
        <w:ind w:left="10" w:right="34" w:firstLine="567"/>
        <w:jc w:val="both"/>
        <w:rPr>
          <w:sz w:val="22"/>
          <w:szCs w:val="22"/>
        </w:rPr>
      </w:pPr>
      <w:r w:rsidRPr="005F39A5">
        <w:rPr>
          <w:b/>
          <w:bCs/>
          <w:spacing w:val="-3"/>
          <w:sz w:val="22"/>
          <w:szCs w:val="22"/>
        </w:rPr>
        <w:t>5.</w:t>
      </w:r>
      <w:r w:rsidRPr="005F39A5">
        <w:rPr>
          <w:b/>
          <w:sz w:val="22"/>
          <w:szCs w:val="22"/>
        </w:rPr>
        <w:t>13.</w:t>
      </w:r>
      <w:r w:rsidRPr="005F39A5">
        <w:rPr>
          <w:sz w:val="22"/>
          <w:szCs w:val="22"/>
        </w:rPr>
        <w:t xml:space="preserve"> </w:t>
      </w:r>
      <w:proofErr w:type="gramStart"/>
      <w:r w:rsidRPr="005F39A5">
        <w:rPr>
          <w:sz w:val="22"/>
          <w:szCs w:val="22"/>
        </w:rPr>
        <w:t xml:space="preserve">В случае неоднократного (двух и более раз) нарушения </w:t>
      </w:r>
      <w:r>
        <w:rPr>
          <w:sz w:val="22"/>
          <w:szCs w:val="22"/>
        </w:rPr>
        <w:t>Исполнителем</w:t>
      </w:r>
      <w:r w:rsidRPr="005F39A5">
        <w:rPr>
          <w:sz w:val="22"/>
          <w:szCs w:val="22"/>
        </w:rPr>
        <w:t xml:space="preserve"> сроков </w:t>
      </w:r>
      <w:r>
        <w:rPr>
          <w:sz w:val="22"/>
          <w:szCs w:val="22"/>
        </w:rPr>
        <w:t>оказания услуг</w:t>
      </w:r>
      <w:r w:rsidRPr="005F39A5">
        <w:rPr>
          <w:sz w:val="22"/>
          <w:szCs w:val="22"/>
        </w:rPr>
        <w:t xml:space="preserve">, установленных настоящим договором, а так же </w:t>
      </w:r>
      <w:r>
        <w:rPr>
          <w:sz w:val="22"/>
          <w:szCs w:val="22"/>
        </w:rPr>
        <w:t>оказания услуг ненадлежащего качества</w:t>
      </w:r>
      <w:r w:rsidRPr="005F39A5">
        <w:rPr>
          <w:sz w:val="22"/>
          <w:szCs w:val="22"/>
        </w:rPr>
        <w:t xml:space="preserve">, </w:t>
      </w:r>
      <w:r>
        <w:rPr>
          <w:sz w:val="22"/>
          <w:szCs w:val="22"/>
        </w:rPr>
        <w:t>н</w:t>
      </w:r>
      <w:r w:rsidRPr="005F39A5">
        <w:rPr>
          <w:sz w:val="22"/>
          <w:szCs w:val="22"/>
        </w:rPr>
        <w:t>едостатки котор</w:t>
      </w:r>
      <w:r>
        <w:rPr>
          <w:sz w:val="22"/>
          <w:szCs w:val="22"/>
        </w:rPr>
        <w:t>ых</w:t>
      </w:r>
      <w:r w:rsidRPr="005F39A5">
        <w:rPr>
          <w:sz w:val="22"/>
          <w:szCs w:val="22"/>
        </w:rPr>
        <w:t xml:space="preserve">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договора в установленный срок, в связи с неисполнением либо ненадлежащим исполнением </w:t>
      </w:r>
      <w:r>
        <w:rPr>
          <w:sz w:val="22"/>
          <w:szCs w:val="22"/>
        </w:rPr>
        <w:t>Исполнителем</w:t>
      </w:r>
      <w:proofErr w:type="gramEnd"/>
      <w:r w:rsidRPr="005F39A5">
        <w:rPr>
          <w:sz w:val="22"/>
          <w:szCs w:val="22"/>
        </w:rPr>
        <w:t xml:space="preserve"> своих обязательств по договору. </w:t>
      </w:r>
    </w:p>
    <w:p w:rsidR="008F2E48" w:rsidRPr="005F39A5" w:rsidRDefault="008F2E48" w:rsidP="008F2E48">
      <w:pPr>
        <w:shd w:val="clear" w:color="auto" w:fill="FFFFFF"/>
        <w:tabs>
          <w:tab w:val="left" w:pos="1070"/>
        </w:tabs>
        <w:spacing w:line="250" w:lineRule="exact"/>
        <w:ind w:left="10" w:right="34" w:firstLine="567"/>
        <w:jc w:val="both"/>
        <w:rPr>
          <w:sz w:val="22"/>
          <w:szCs w:val="22"/>
        </w:rPr>
      </w:pPr>
      <w:r w:rsidRPr="005F39A5">
        <w:rPr>
          <w:sz w:val="22"/>
          <w:szCs w:val="22"/>
        </w:rPr>
        <w:tab/>
        <w:t xml:space="preserve">При наличии указанных обстоятельств Заказчик направляет в адрес </w:t>
      </w:r>
      <w:r>
        <w:rPr>
          <w:sz w:val="22"/>
          <w:szCs w:val="22"/>
        </w:rPr>
        <w:t xml:space="preserve">Исполнителя </w:t>
      </w:r>
      <w:r w:rsidRPr="005F39A5">
        <w:rPr>
          <w:sz w:val="22"/>
          <w:szCs w:val="22"/>
        </w:rPr>
        <w:t xml:space="preserve">уведомление о расторжении договора. С момента получения </w:t>
      </w:r>
      <w:r>
        <w:rPr>
          <w:sz w:val="22"/>
          <w:szCs w:val="22"/>
        </w:rPr>
        <w:t>Исполнителем</w:t>
      </w:r>
      <w:r w:rsidRPr="005F39A5">
        <w:rPr>
          <w:sz w:val="22"/>
          <w:szCs w:val="22"/>
        </w:rPr>
        <w:t xml:space="preserve"> соответствующего уведомления настоящий договор считается расторгнутым по соглашению Сторон.</w:t>
      </w:r>
    </w:p>
    <w:p w:rsidR="008F2E48" w:rsidRDefault="008F2E48" w:rsidP="008F2E48">
      <w:pPr>
        <w:shd w:val="clear" w:color="auto" w:fill="FFFFFF"/>
        <w:spacing w:before="5" w:line="250" w:lineRule="exact"/>
        <w:ind w:left="3706" w:firstLine="567"/>
      </w:pPr>
      <w:r>
        <w:rPr>
          <w:b/>
          <w:bCs/>
          <w:spacing w:val="-1"/>
          <w:sz w:val="22"/>
          <w:szCs w:val="22"/>
        </w:rPr>
        <w:t>6. Ответственность Заказчика.</w:t>
      </w:r>
    </w:p>
    <w:p w:rsidR="008F2E48" w:rsidRDefault="008F2E48" w:rsidP="008F2E48">
      <w:pPr>
        <w:widowControl w:val="0"/>
        <w:numPr>
          <w:ilvl w:val="0"/>
          <w:numId w:val="1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250" w:lineRule="exact"/>
        <w:ind w:left="10" w:right="43" w:firstLine="567"/>
        <w:jc w:val="both"/>
        <w:rPr>
          <w:b/>
          <w:bCs/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Заказчик несет ответственность за неисполнение его сотрудниками требований и предписаний </w:t>
      </w:r>
      <w:r>
        <w:rPr>
          <w:sz w:val="22"/>
          <w:szCs w:val="22"/>
        </w:rPr>
        <w:t>Исполнителя, касающихся охранных мероприятий и вопросов безопасности.</w:t>
      </w:r>
    </w:p>
    <w:p w:rsidR="008F2E48" w:rsidRDefault="008F2E48" w:rsidP="008F2E48">
      <w:pPr>
        <w:widowControl w:val="0"/>
        <w:numPr>
          <w:ilvl w:val="0"/>
          <w:numId w:val="1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250" w:lineRule="exact"/>
        <w:ind w:left="10" w:right="48" w:firstLine="567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В случае невыполнения Заказчиком условий, изложенных в п. 2.1. настоящего Договора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о</w:t>
      </w:r>
      <w:proofErr w:type="gramEnd"/>
      <w:r>
        <w:rPr>
          <w:sz w:val="22"/>
          <w:szCs w:val="22"/>
        </w:rPr>
        <w:t xml:space="preserve">тветственность, возлагаемая на Исполнителя в </w:t>
      </w:r>
      <w:proofErr w:type="spellStart"/>
      <w:r>
        <w:rPr>
          <w:sz w:val="22"/>
          <w:szCs w:val="22"/>
        </w:rPr>
        <w:t>п.п</w:t>
      </w:r>
      <w:proofErr w:type="spellEnd"/>
      <w:r>
        <w:rPr>
          <w:sz w:val="22"/>
          <w:szCs w:val="22"/>
        </w:rPr>
        <w:t>. 5.1. раздела 5. настоящего Договора, теряет силу.</w:t>
      </w:r>
    </w:p>
    <w:p w:rsidR="00566861" w:rsidRDefault="00566861" w:rsidP="008F2E48">
      <w:pPr>
        <w:shd w:val="clear" w:color="auto" w:fill="FFFFFF"/>
        <w:spacing w:line="250" w:lineRule="exact"/>
        <w:ind w:left="3365" w:firstLine="567"/>
        <w:rPr>
          <w:b/>
          <w:bCs/>
          <w:spacing w:val="-1"/>
          <w:sz w:val="22"/>
          <w:szCs w:val="22"/>
        </w:rPr>
      </w:pPr>
    </w:p>
    <w:p w:rsidR="008F2E48" w:rsidRDefault="008F2E48" w:rsidP="008F2E48">
      <w:pPr>
        <w:shd w:val="clear" w:color="auto" w:fill="FFFFFF"/>
        <w:spacing w:line="250" w:lineRule="exact"/>
        <w:ind w:left="3365" w:firstLine="567"/>
      </w:pPr>
      <w:r>
        <w:rPr>
          <w:b/>
          <w:bCs/>
          <w:spacing w:val="-1"/>
          <w:sz w:val="22"/>
          <w:szCs w:val="22"/>
        </w:rPr>
        <w:lastRenderedPageBreak/>
        <w:t xml:space="preserve">7. Обеспечение </w:t>
      </w:r>
      <w:r w:rsidR="00566861">
        <w:rPr>
          <w:b/>
          <w:bCs/>
          <w:spacing w:val="-1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конфиденциальности.</w:t>
      </w:r>
    </w:p>
    <w:p w:rsidR="008F2E48" w:rsidRDefault="008F2E48" w:rsidP="008F2E48">
      <w:pPr>
        <w:widowControl w:val="0"/>
        <w:numPr>
          <w:ilvl w:val="0"/>
          <w:numId w:val="18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right="43" w:firstLine="567"/>
        <w:jc w:val="both"/>
        <w:rPr>
          <w:b/>
          <w:bCs/>
          <w:spacing w:val="-4"/>
          <w:sz w:val="22"/>
          <w:szCs w:val="22"/>
        </w:rPr>
      </w:pPr>
      <w:r>
        <w:rPr>
          <w:sz w:val="22"/>
          <w:szCs w:val="22"/>
        </w:rPr>
        <w:t>Условия настоящего Договора носят конфиденциальный характер и разглашению не</w:t>
      </w:r>
      <w:r>
        <w:rPr>
          <w:sz w:val="22"/>
          <w:szCs w:val="22"/>
        </w:rPr>
        <w:br/>
        <w:t>подлежат.</w:t>
      </w:r>
    </w:p>
    <w:p w:rsidR="008F2E48" w:rsidRDefault="008F2E48" w:rsidP="008F2E48">
      <w:pPr>
        <w:widowControl w:val="0"/>
        <w:numPr>
          <w:ilvl w:val="0"/>
          <w:numId w:val="18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250" w:lineRule="exact"/>
        <w:ind w:right="48" w:firstLine="567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Стороны отвечают за обеспечение конфиденциальности документации, информации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езультатов, которые были согласованы как имеющие конфиденциальный характер. Стороны обязаны</w:t>
      </w:r>
      <w:r>
        <w:rPr>
          <w:sz w:val="22"/>
          <w:szCs w:val="22"/>
        </w:rPr>
        <w:br/>
        <w:t>обеспечивать соблюдение конфиденциальности физическими и юридическими лицами, которым</w:t>
      </w:r>
      <w:r>
        <w:rPr>
          <w:sz w:val="22"/>
          <w:szCs w:val="22"/>
        </w:rPr>
        <w:br/>
        <w:t>стороны дали возможность ознакомиться с этими данными в процессе выполнения настоящего</w:t>
      </w:r>
      <w:r>
        <w:rPr>
          <w:sz w:val="22"/>
          <w:szCs w:val="22"/>
        </w:rPr>
        <w:br/>
        <w:t>Договора.</w:t>
      </w:r>
    </w:p>
    <w:p w:rsidR="008F2E48" w:rsidRDefault="008F2E48" w:rsidP="008F2E48">
      <w:pPr>
        <w:shd w:val="clear" w:color="auto" w:fill="FFFFFF"/>
        <w:tabs>
          <w:tab w:val="left" w:pos="950"/>
        </w:tabs>
        <w:spacing w:line="259" w:lineRule="exact"/>
        <w:ind w:left="5" w:right="58" w:firstLine="567"/>
        <w:jc w:val="both"/>
      </w:pPr>
      <w:r w:rsidRPr="0004370D">
        <w:rPr>
          <w:b/>
          <w:spacing w:val="-3"/>
          <w:sz w:val="22"/>
          <w:szCs w:val="22"/>
        </w:rPr>
        <w:t>7.3.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 xml:space="preserve">При разглашении одной из сторон сведений, носящих конфиденциальных характер, виновная </w:t>
      </w:r>
      <w:r>
        <w:rPr>
          <w:sz w:val="22"/>
          <w:szCs w:val="22"/>
        </w:rPr>
        <w:t>сторона обязана возместить другой стороне нанесенный ей в связи с этим реальный ущерб.</w:t>
      </w:r>
    </w:p>
    <w:p w:rsidR="008F2E48" w:rsidRDefault="008F2E48" w:rsidP="008F2E48">
      <w:pPr>
        <w:shd w:val="clear" w:color="auto" w:fill="FFFFFF"/>
        <w:spacing w:line="259" w:lineRule="exact"/>
        <w:ind w:firstLine="567"/>
        <w:rPr>
          <w:b/>
          <w:bCs/>
          <w:sz w:val="22"/>
          <w:szCs w:val="22"/>
        </w:rPr>
      </w:pPr>
    </w:p>
    <w:p w:rsidR="008F2E48" w:rsidRDefault="008F2E48" w:rsidP="008F2E48">
      <w:pPr>
        <w:shd w:val="clear" w:color="auto" w:fill="FFFFFF"/>
        <w:spacing w:line="259" w:lineRule="exact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Порядок расчетов.</w:t>
      </w:r>
    </w:p>
    <w:p w:rsidR="008F2E48" w:rsidRDefault="008F2E48" w:rsidP="008F2E4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8.1 </w:t>
      </w:r>
      <w:r w:rsidRPr="002E6CD5">
        <w:rPr>
          <w:sz w:val="22"/>
          <w:szCs w:val="22"/>
        </w:rPr>
        <w:t xml:space="preserve">Цена </w:t>
      </w:r>
      <w:r>
        <w:rPr>
          <w:sz w:val="22"/>
          <w:szCs w:val="22"/>
        </w:rPr>
        <w:t>гражданско-правового договора составляет: __________________________________________, в том числе НДС</w:t>
      </w:r>
      <w:r>
        <w:rPr>
          <w:rStyle w:val="a8"/>
          <w:sz w:val="22"/>
          <w:szCs w:val="22"/>
        </w:rPr>
        <w:footnoteReference w:id="1"/>
      </w:r>
      <w:r>
        <w:rPr>
          <w:sz w:val="22"/>
          <w:szCs w:val="22"/>
        </w:rPr>
        <w:t>__________________________руб.</w:t>
      </w:r>
    </w:p>
    <w:p w:rsidR="008F2E48" w:rsidRDefault="008F2E48" w:rsidP="008F2E4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</w:t>
      </w:r>
      <w:r w:rsidRPr="002E6CD5">
        <w:rPr>
          <w:sz w:val="22"/>
          <w:szCs w:val="22"/>
        </w:rPr>
        <w:t>включает все расходы, связанные с исполнением гражданско-правового договора (контракта), в том числе налоги с учетом НДС, сборы и другие обязательные платежи</w:t>
      </w:r>
      <w:r>
        <w:rPr>
          <w:sz w:val="22"/>
          <w:szCs w:val="22"/>
        </w:rPr>
        <w:t>.</w:t>
      </w:r>
    </w:p>
    <w:p w:rsidR="008F2E48" w:rsidRDefault="008F2E48" w:rsidP="008F2E4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F5B96">
        <w:rPr>
          <w:b/>
          <w:bCs/>
          <w:sz w:val="22"/>
          <w:szCs w:val="22"/>
        </w:rPr>
        <w:t xml:space="preserve">8.2. </w:t>
      </w:r>
      <w:r w:rsidRPr="00BF5B96">
        <w:rPr>
          <w:sz w:val="22"/>
          <w:szCs w:val="22"/>
        </w:rPr>
        <w:t xml:space="preserve"> Оплата осуществляется</w:t>
      </w:r>
      <w:r>
        <w:rPr>
          <w:sz w:val="22"/>
          <w:szCs w:val="22"/>
        </w:rPr>
        <w:t>:</w:t>
      </w:r>
    </w:p>
    <w:p w:rsidR="008F2E48" w:rsidRPr="00BF5B96" w:rsidRDefault="008F2E48" w:rsidP="008F2E48">
      <w:pPr>
        <w:autoSpaceDE w:val="0"/>
        <w:autoSpaceDN w:val="0"/>
        <w:adjustRightInd w:val="0"/>
        <w:ind w:firstLine="567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F5B96">
        <w:rPr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 w:rsidRPr="00151CED">
        <w:rPr>
          <w:sz w:val="22"/>
          <w:szCs w:val="22"/>
        </w:rPr>
        <w:t>сполнитель выставляет Заказчику счет за оказанные в отчетном месяце услуги не позднее 25 (двадцать пятого) числа отчетного месяца, на сумму, указанную в акте оказанных услуг. Заказчик осуществляет оплату услуг в течение 21 (двадцати одного) рабочего дня с момента получения счета от исполнителя, путем перечисления денежных средств на расчетный счет исполнителя в безналичной форме</w:t>
      </w:r>
      <w:r w:rsidRPr="00BF5B96">
        <w:rPr>
          <w:b/>
          <w:spacing w:val="-1"/>
          <w:sz w:val="22"/>
          <w:szCs w:val="22"/>
        </w:rPr>
        <w:t xml:space="preserve"> </w:t>
      </w:r>
    </w:p>
    <w:p w:rsidR="008F2E48" w:rsidRPr="00BF5B96" w:rsidRDefault="008F2E48" w:rsidP="008F2E48">
      <w:pPr>
        <w:ind w:firstLine="567"/>
        <w:rPr>
          <w:sz w:val="2"/>
          <w:szCs w:val="2"/>
        </w:rPr>
      </w:pPr>
    </w:p>
    <w:p w:rsidR="008F2E48" w:rsidRPr="00BF5B96" w:rsidRDefault="008F2E48" w:rsidP="008F2E48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50" w:lineRule="exact"/>
        <w:ind w:right="24" w:firstLine="567"/>
        <w:jc w:val="both"/>
        <w:rPr>
          <w:spacing w:val="-4"/>
          <w:sz w:val="22"/>
          <w:szCs w:val="22"/>
        </w:rPr>
      </w:pPr>
      <w:r w:rsidRPr="00BF5B96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3</w:t>
      </w:r>
      <w:r w:rsidRPr="00BF5B96">
        <w:rPr>
          <w:sz w:val="22"/>
          <w:szCs w:val="22"/>
        </w:rPr>
        <w:t>.Сумма Договора может быть изменена по согласованию сторон с учетом индексации</w:t>
      </w:r>
      <w:r w:rsidRPr="00BF5B96">
        <w:rPr>
          <w:sz w:val="22"/>
          <w:szCs w:val="22"/>
        </w:rPr>
        <w:br/>
        <w:t>действующих цен, либо при изменении условий несения службы и оформляется отдельным</w:t>
      </w:r>
      <w:r w:rsidRPr="00BF5B96">
        <w:rPr>
          <w:sz w:val="22"/>
          <w:szCs w:val="22"/>
        </w:rPr>
        <w:br/>
        <w:t>соглашением, в соответствии с действующим законодательством.</w:t>
      </w:r>
    </w:p>
    <w:p w:rsidR="008F2E48" w:rsidRPr="00BF5B96" w:rsidRDefault="008F2E48" w:rsidP="008F2E48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5" w:line="250" w:lineRule="exact"/>
        <w:ind w:right="10" w:firstLine="567"/>
        <w:jc w:val="both"/>
        <w:rPr>
          <w:sz w:val="22"/>
          <w:szCs w:val="22"/>
        </w:rPr>
      </w:pPr>
      <w:r w:rsidRPr="00BF5B96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BF5B96">
        <w:rPr>
          <w:b/>
          <w:sz w:val="22"/>
          <w:szCs w:val="22"/>
        </w:rPr>
        <w:t>.</w:t>
      </w:r>
      <w:r w:rsidRPr="00BF5B96">
        <w:rPr>
          <w:sz w:val="22"/>
          <w:szCs w:val="22"/>
        </w:rPr>
        <w:t>При наличии задолженности за услуги по охране объекта свыше 15 дней, охрана</w:t>
      </w:r>
      <w:r w:rsidRPr="00BF5B96">
        <w:rPr>
          <w:sz w:val="22"/>
          <w:szCs w:val="22"/>
        </w:rPr>
        <w:br/>
        <w:t>осуществляется без материальной ответственности.</w:t>
      </w:r>
    </w:p>
    <w:p w:rsidR="008F2E48" w:rsidRDefault="008F2E48" w:rsidP="008F2E48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5" w:line="250" w:lineRule="exact"/>
        <w:ind w:right="10" w:firstLine="567"/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8F2E48" w:rsidRDefault="008F2E48" w:rsidP="008F2E48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5" w:line="250" w:lineRule="exact"/>
        <w:ind w:right="10" w:firstLine="567"/>
        <w:jc w:val="center"/>
        <w:rPr>
          <w:b/>
          <w:bCs/>
          <w:spacing w:val="-1"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9. Срок действия Договора.</w:t>
      </w:r>
    </w:p>
    <w:p w:rsidR="008F2E48" w:rsidRDefault="008F2E48" w:rsidP="008F2E48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5" w:line="250" w:lineRule="exact"/>
        <w:ind w:right="10" w:firstLine="567"/>
        <w:jc w:val="center"/>
      </w:pPr>
    </w:p>
    <w:p w:rsidR="008F2E48" w:rsidRPr="009D2675" w:rsidRDefault="008F2E48" w:rsidP="008F2E48">
      <w:pPr>
        <w:widowControl w:val="0"/>
        <w:numPr>
          <w:ilvl w:val="0"/>
          <w:numId w:val="19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250" w:lineRule="exact"/>
        <w:ind w:firstLine="567"/>
        <w:jc w:val="both"/>
        <w:rPr>
          <w:b/>
          <w:bCs/>
          <w:spacing w:val="-4"/>
          <w:sz w:val="22"/>
          <w:szCs w:val="22"/>
        </w:rPr>
      </w:pPr>
      <w:r w:rsidRPr="009D2675">
        <w:rPr>
          <w:spacing w:val="-1"/>
          <w:sz w:val="22"/>
          <w:szCs w:val="22"/>
        </w:rPr>
        <w:t xml:space="preserve">Настоящий Договор </w:t>
      </w:r>
      <w:proofErr w:type="gramStart"/>
      <w:r w:rsidRPr="009D2675">
        <w:rPr>
          <w:spacing w:val="-1"/>
          <w:sz w:val="22"/>
          <w:szCs w:val="22"/>
        </w:rPr>
        <w:t xml:space="preserve">вступает в силу с </w:t>
      </w:r>
      <w:r>
        <w:rPr>
          <w:spacing w:val="-1"/>
          <w:sz w:val="22"/>
          <w:szCs w:val="22"/>
        </w:rPr>
        <w:t>момента подписания и действует</w:t>
      </w:r>
      <w:proofErr w:type="gramEnd"/>
      <w:r>
        <w:rPr>
          <w:spacing w:val="-1"/>
          <w:sz w:val="22"/>
          <w:szCs w:val="22"/>
        </w:rPr>
        <w:t xml:space="preserve"> до полного и надлежащего исполнения сторонами своих обязательств по Договору</w:t>
      </w:r>
      <w:r w:rsidRPr="009D2675">
        <w:rPr>
          <w:spacing w:val="-1"/>
          <w:sz w:val="22"/>
          <w:szCs w:val="22"/>
        </w:rPr>
        <w:t>.</w:t>
      </w:r>
    </w:p>
    <w:p w:rsidR="008F2E48" w:rsidRDefault="008F2E48" w:rsidP="008F2E48">
      <w:pPr>
        <w:shd w:val="clear" w:color="auto" w:fill="FFFFFF"/>
        <w:spacing w:line="250" w:lineRule="exact"/>
        <w:ind w:right="10" w:firstLine="567"/>
        <w:jc w:val="both"/>
        <w:rPr>
          <w:sz w:val="22"/>
          <w:szCs w:val="22"/>
        </w:rPr>
      </w:pPr>
      <w:r w:rsidRPr="0004370D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>. Все споры и разногласия между сторонами по настоящему Договору, если они не будут</w:t>
      </w:r>
      <w:r>
        <w:rPr>
          <w:sz w:val="22"/>
          <w:szCs w:val="22"/>
        </w:rPr>
        <w:br/>
        <w:t>разрешены путем переговоров, подлежат разрешению в Арбитражном суде Ивановской области в</w:t>
      </w:r>
      <w:r>
        <w:rPr>
          <w:sz w:val="22"/>
          <w:szCs w:val="22"/>
        </w:rPr>
        <w:br/>
        <w:t>соответствии с действующим законодательством РФ.</w:t>
      </w:r>
    </w:p>
    <w:p w:rsidR="008F2E48" w:rsidRDefault="008F2E48" w:rsidP="008F2E48">
      <w:pPr>
        <w:shd w:val="clear" w:color="auto" w:fill="FFFFFF"/>
        <w:spacing w:line="250" w:lineRule="exact"/>
        <w:ind w:right="10" w:firstLine="567"/>
        <w:jc w:val="both"/>
        <w:rPr>
          <w:sz w:val="22"/>
          <w:szCs w:val="22"/>
        </w:rPr>
      </w:pPr>
    </w:p>
    <w:p w:rsidR="008F2E48" w:rsidRPr="006906FD" w:rsidRDefault="008F2E48" w:rsidP="008F2E48">
      <w:pPr>
        <w:shd w:val="clear" w:color="auto" w:fill="FFFFFF"/>
        <w:spacing w:line="250" w:lineRule="exact"/>
        <w:ind w:right="10" w:firstLine="567"/>
        <w:jc w:val="center"/>
        <w:rPr>
          <w:b/>
          <w:bCs/>
          <w:spacing w:val="-1"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10. Дополнительные условия.</w:t>
      </w:r>
    </w:p>
    <w:p w:rsidR="008F2E48" w:rsidRPr="005F39A5" w:rsidRDefault="008F2E48" w:rsidP="008F2E48">
      <w:pPr>
        <w:widowControl w:val="0"/>
        <w:numPr>
          <w:ilvl w:val="0"/>
          <w:numId w:val="2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50" w:lineRule="exact"/>
        <w:ind w:right="24" w:firstLine="567"/>
        <w:jc w:val="both"/>
        <w:rPr>
          <w:bCs/>
          <w:spacing w:val="-5"/>
          <w:sz w:val="22"/>
          <w:szCs w:val="22"/>
        </w:rPr>
      </w:pPr>
      <w:r w:rsidRPr="005F39A5">
        <w:rPr>
          <w:sz w:val="22"/>
          <w:szCs w:val="22"/>
        </w:rPr>
        <w:t>Условия настоящего Договора имеют обязательную юридическую силу для сторон. Все изменения и дополнения к настоящему Договору оформляются двусторонним письменным соглашением.</w:t>
      </w:r>
    </w:p>
    <w:p w:rsidR="008F2E48" w:rsidRPr="005F39A5" w:rsidRDefault="008F2E48" w:rsidP="008F2E48">
      <w:pPr>
        <w:widowControl w:val="0"/>
        <w:numPr>
          <w:ilvl w:val="0"/>
          <w:numId w:val="2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50" w:lineRule="exact"/>
        <w:ind w:right="24" w:firstLine="567"/>
        <w:jc w:val="both"/>
        <w:rPr>
          <w:b/>
          <w:bCs/>
          <w:spacing w:val="-5"/>
          <w:sz w:val="22"/>
          <w:szCs w:val="22"/>
        </w:rPr>
      </w:pPr>
      <w:r w:rsidRPr="005F39A5">
        <w:rPr>
          <w:sz w:val="22"/>
          <w:szCs w:val="22"/>
        </w:rPr>
        <w:t>В случае возникновения спора он подлежит урегулированию путем непосредственных</w:t>
      </w:r>
      <w:proofErr w:type="gramStart"/>
      <w:r w:rsidRPr="005F39A5"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>ереговоров сторон. Если спор не будет урегулирован, то он разрешается в судебном порядке.</w:t>
      </w:r>
    </w:p>
    <w:p w:rsidR="008F2E48" w:rsidRDefault="008F2E48" w:rsidP="008F2E48">
      <w:pPr>
        <w:widowControl w:val="0"/>
        <w:numPr>
          <w:ilvl w:val="0"/>
          <w:numId w:val="2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50" w:lineRule="exact"/>
        <w:ind w:right="34" w:firstLine="567"/>
        <w:jc w:val="both"/>
        <w:rPr>
          <w:sz w:val="22"/>
          <w:szCs w:val="22"/>
        </w:rPr>
      </w:pPr>
      <w:r w:rsidRPr="009D2675">
        <w:rPr>
          <w:spacing w:val="-1"/>
          <w:sz w:val="22"/>
          <w:szCs w:val="22"/>
        </w:rPr>
        <w:t xml:space="preserve">Во всем остальном, что не предусмотрено настоящим Договором, стороны руководствуются </w:t>
      </w:r>
      <w:r w:rsidRPr="009D2675">
        <w:rPr>
          <w:sz w:val="22"/>
          <w:szCs w:val="22"/>
        </w:rPr>
        <w:t xml:space="preserve">действующим законодательством РФ, Инструкцией охранника и иными правовыми документами. </w:t>
      </w:r>
      <w:r w:rsidRPr="009D2675">
        <w:rPr>
          <w:spacing w:val="-1"/>
          <w:sz w:val="22"/>
          <w:szCs w:val="22"/>
        </w:rPr>
        <w:t xml:space="preserve">Заказчик не вправе требовать от Исполнителя совершения действий, противоречащих действующему </w:t>
      </w:r>
      <w:r w:rsidRPr="009D2675">
        <w:rPr>
          <w:sz w:val="22"/>
          <w:szCs w:val="22"/>
        </w:rPr>
        <w:t>законодательству РФ.</w:t>
      </w:r>
    </w:p>
    <w:p w:rsidR="008F2E48" w:rsidRPr="009D2675" w:rsidRDefault="008F2E48" w:rsidP="008F2E48">
      <w:pPr>
        <w:widowControl w:val="0"/>
        <w:numPr>
          <w:ilvl w:val="0"/>
          <w:numId w:val="20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50" w:lineRule="exact"/>
        <w:ind w:right="3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D2675">
        <w:rPr>
          <w:sz w:val="22"/>
          <w:szCs w:val="22"/>
        </w:rPr>
        <w:t>Настоящий Договор составлен в двух экземплярах, имеющих одинаковую юридическую силу, один из которых хранится у Заказчика, а другой - у Исполнителя.</w:t>
      </w:r>
    </w:p>
    <w:p w:rsidR="008F2E48" w:rsidRDefault="008F2E48" w:rsidP="008F2E48">
      <w:pPr>
        <w:shd w:val="clear" w:color="auto" w:fill="FFFFFF"/>
        <w:tabs>
          <w:tab w:val="left" w:pos="1200"/>
        </w:tabs>
        <w:spacing w:after="254" w:line="250" w:lineRule="exact"/>
        <w:ind w:left="5" w:right="34" w:firstLine="567"/>
        <w:jc w:val="center"/>
        <w:rPr>
          <w:b/>
          <w:sz w:val="22"/>
          <w:szCs w:val="22"/>
        </w:rPr>
      </w:pPr>
      <w:r>
        <w:rPr>
          <w:b/>
          <w:bCs/>
          <w:spacing w:val="-5"/>
          <w:sz w:val="22"/>
          <w:szCs w:val="22"/>
        </w:rPr>
        <w:t>11.</w:t>
      </w:r>
      <w:r>
        <w:t xml:space="preserve"> </w:t>
      </w:r>
      <w:r w:rsidRPr="001D2A57">
        <w:rPr>
          <w:b/>
          <w:sz w:val="22"/>
          <w:szCs w:val="22"/>
        </w:rPr>
        <w:t>Реквизиты сторон</w:t>
      </w:r>
    </w:p>
    <w:tbl>
      <w:tblPr>
        <w:tblW w:w="0" w:type="auto"/>
        <w:jc w:val="center"/>
        <w:tblInd w:w="-1451" w:type="dxa"/>
        <w:tblLook w:val="04A0" w:firstRow="1" w:lastRow="0" w:firstColumn="1" w:lastColumn="0" w:noHBand="0" w:noVBand="1"/>
      </w:tblPr>
      <w:tblGrid>
        <w:gridCol w:w="763"/>
        <w:gridCol w:w="5051"/>
        <w:gridCol w:w="636"/>
        <w:gridCol w:w="613"/>
        <w:gridCol w:w="3608"/>
        <w:gridCol w:w="798"/>
      </w:tblGrid>
      <w:tr w:rsidR="008F2E48" w:rsidTr="00013594">
        <w:trPr>
          <w:gridAfter w:val="1"/>
          <w:wAfter w:w="798" w:type="dxa"/>
          <w:trHeight w:val="266"/>
          <w:jc w:val="center"/>
        </w:trPr>
        <w:tc>
          <w:tcPr>
            <w:tcW w:w="4922" w:type="dxa"/>
            <w:gridSpan w:val="2"/>
          </w:tcPr>
          <w:p w:rsidR="008F2E48" w:rsidRDefault="00CA33EF" w:rsidP="00CA33EF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6" w:type="dxa"/>
          </w:tcPr>
          <w:p w:rsidR="008F2E48" w:rsidRDefault="008F2E48" w:rsidP="00013594">
            <w:pPr>
              <w:ind w:firstLine="567"/>
              <w:jc w:val="both"/>
              <w:rPr>
                <w:b/>
                <w:bCs/>
              </w:rPr>
            </w:pPr>
          </w:p>
        </w:tc>
        <w:tc>
          <w:tcPr>
            <w:tcW w:w="4221" w:type="dxa"/>
            <w:gridSpan w:val="2"/>
          </w:tcPr>
          <w:p w:rsidR="008F2E48" w:rsidRPr="00DE5BF1" w:rsidRDefault="008F2E48" w:rsidP="00013594">
            <w:pPr>
              <w:ind w:firstLine="567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F2E48" w:rsidTr="00013594">
        <w:trPr>
          <w:gridAfter w:val="1"/>
          <w:wAfter w:w="798" w:type="dxa"/>
          <w:trHeight w:val="258"/>
          <w:jc w:val="center"/>
        </w:trPr>
        <w:tc>
          <w:tcPr>
            <w:tcW w:w="4922" w:type="dxa"/>
            <w:gridSpan w:val="2"/>
          </w:tcPr>
          <w:p w:rsidR="00CA33EF" w:rsidRPr="00946CE0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946CE0">
              <w:rPr>
                <w:b/>
                <w:u w:val="single"/>
              </w:rPr>
              <w:t>Заказчик:</w:t>
            </w:r>
            <w:r w:rsidRPr="00C532E6">
              <w:t xml:space="preserve"> </w:t>
            </w:r>
            <w:r>
              <w:t xml:space="preserve"> </w:t>
            </w:r>
            <w:r w:rsidRPr="00946CE0">
              <w:rPr>
                <w:b/>
                <w:u w:val="single"/>
              </w:rPr>
              <w:t>МКУ «Молодежный центр»</w:t>
            </w:r>
          </w:p>
          <w:p w:rsidR="00CA33EF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smartTag w:uri="urn:schemas-microsoft-com:office:smarttags" w:element="metricconverter">
              <w:smartTagPr>
                <w:attr w:name="ProductID" w:val="153003 г"/>
              </w:smartTagPr>
              <w:r w:rsidRPr="00C532E6">
                <w:t>153003 г</w:t>
              </w:r>
            </w:smartTag>
            <w:r w:rsidRPr="00C532E6">
              <w:t>. Иваново, ул. Мархлевского, 40</w:t>
            </w:r>
            <w:r>
              <w:t xml:space="preserve"> </w:t>
            </w:r>
          </w:p>
          <w:p w:rsidR="00CA33EF" w:rsidRPr="00C532E6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532E6">
              <w:t xml:space="preserve">ГРКЦ ГУ Банка России по Ивановской области </w:t>
            </w:r>
            <w:proofErr w:type="spellStart"/>
            <w:r w:rsidRPr="00C532E6">
              <w:t>г.Иваново</w:t>
            </w:r>
            <w:proofErr w:type="spellEnd"/>
          </w:p>
          <w:p w:rsidR="00CA33EF" w:rsidRPr="00C532E6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C532E6">
              <w:t>Р/с 40204810800000000054</w:t>
            </w:r>
          </w:p>
          <w:p w:rsidR="00CA33EF" w:rsidRPr="00C532E6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C532E6">
              <w:t>БИК 0424406001</w:t>
            </w:r>
          </w:p>
          <w:p w:rsidR="00CA33EF" w:rsidRPr="00C532E6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C532E6">
              <w:t>ИНН 3702065290</w:t>
            </w:r>
          </w:p>
          <w:p w:rsidR="00CA33EF" w:rsidRPr="00C532E6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 w:rsidRPr="00C532E6">
              <w:t>КПП 370201001</w:t>
            </w:r>
          </w:p>
          <w:p w:rsidR="00CA33EF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532E6">
              <w:lastRenderedPageBreak/>
              <w:t>ОКПО 73218988</w:t>
            </w:r>
          </w:p>
          <w:p w:rsidR="00CA33EF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CA33EF" w:rsidRPr="00C532E6" w:rsidRDefault="00CA33EF" w:rsidP="00CA33E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Директор___________________________</w:t>
            </w:r>
            <w:proofErr w:type="spellStart"/>
            <w:r>
              <w:t>Н.В.Климина</w:t>
            </w:r>
            <w:proofErr w:type="spellEnd"/>
            <w:r>
              <w:t xml:space="preserve"> </w:t>
            </w:r>
          </w:p>
          <w:p w:rsidR="008F2E48" w:rsidRDefault="008F2E48" w:rsidP="00013594">
            <w:pPr>
              <w:tabs>
                <w:tab w:val="left" w:pos="0"/>
              </w:tabs>
              <w:ind w:firstLine="567"/>
              <w:rPr>
                <w:b/>
                <w:bCs/>
              </w:rPr>
            </w:pPr>
          </w:p>
        </w:tc>
        <w:tc>
          <w:tcPr>
            <w:tcW w:w="636" w:type="dxa"/>
          </w:tcPr>
          <w:p w:rsidR="008F2E48" w:rsidRPr="008D772E" w:rsidRDefault="008F2E48" w:rsidP="0001359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4221" w:type="dxa"/>
            <w:gridSpan w:val="2"/>
          </w:tcPr>
          <w:p w:rsidR="008F2E48" w:rsidRPr="005E4238" w:rsidRDefault="008F2E48" w:rsidP="00013594">
            <w:pPr>
              <w:pStyle w:val="Style6"/>
              <w:spacing w:line="278" w:lineRule="exact"/>
              <w:ind w:firstLine="567"/>
              <w:rPr>
                <w:rStyle w:val="FontStyle26"/>
              </w:rPr>
            </w:pPr>
          </w:p>
        </w:tc>
      </w:tr>
      <w:tr w:rsidR="008F2E48" w:rsidTr="00013594">
        <w:trPr>
          <w:gridAfter w:val="1"/>
          <w:wAfter w:w="798" w:type="dxa"/>
          <w:trHeight w:val="258"/>
          <w:jc w:val="center"/>
        </w:trPr>
        <w:tc>
          <w:tcPr>
            <w:tcW w:w="4922" w:type="dxa"/>
            <w:gridSpan w:val="2"/>
          </w:tcPr>
          <w:p w:rsidR="008F2E48" w:rsidRDefault="008F2E48" w:rsidP="00013594">
            <w:pPr>
              <w:tabs>
                <w:tab w:val="left" w:pos="0"/>
                <w:tab w:val="left" w:pos="1080"/>
              </w:tabs>
              <w:ind w:firstLine="567"/>
              <w:rPr>
                <w:b/>
                <w:bCs/>
              </w:rPr>
            </w:pPr>
          </w:p>
        </w:tc>
        <w:tc>
          <w:tcPr>
            <w:tcW w:w="636" w:type="dxa"/>
          </w:tcPr>
          <w:p w:rsidR="008F2E48" w:rsidRDefault="008F2E48" w:rsidP="0001359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4221" w:type="dxa"/>
            <w:gridSpan w:val="2"/>
          </w:tcPr>
          <w:p w:rsidR="008F2E48" w:rsidRPr="005E4238" w:rsidRDefault="008F2E48" w:rsidP="00013594">
            <w:pPr>
              <w:pStyle w:val="Style11"/>
              <w:spacing w:line="278" w:lineRule="exact"/>
              <w:ind w:firstLine="567"/>
              <w:rPr>
                <w:rStyle w:val="FontStyle25"/>
              </w:rPr>
            </w:pPr>
          </w:p>
        </w:tc>
      </w:tr>
      <w:tr w:rsidR="008F2E48" w:rsidTr="00013594">
        <w:trPr>
          <w:gridAfter w:val="1"/>
          <w:wAfter w:w="798" w:type="dxa"/>
          <w:trHeight w:val="258"/>
          <w:jc w:val="center"/>
        </w:trPr>
        <w:tc>
          <w:tcPr>
            <w:tcW w:w="4922" w:type="dxa"/>
            <w:gridSpan w:val="2"/>
          </w:tcPr>
          <w:p w:rsidR="008F2E48" w:rsidRPr="00770A5B" w:rsidRDefault="008F2E48" w:rsidP="00013594">
            <w:pPr>
              <w:tabs>
                <w:tab w:val="left" w:pos="0"/>
                <w:tab w:val="left" w:pos="1080"/>
              </w:tabs>
              <w:ind w:firstLine="567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8F2E48" w:rsidRDefault="008F2E48" w:rsidP="0001359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4221" w:type="dxa"/>
            <w:gridSpan w:val="2"/>
          </w:tcPr>
          <w:p w:rsidR="008F2E48" w:rsidRPr="005E4238" w:rsidRDefault="008F2E48" w:rsidP="00013594">
            <w:pPr>
              <w:pStyle w:val="Style11"/>
              <w:spacing w:line="278" w:lineRule="exact"/>
              <w:ind w:firstLine="567"/>
              <w:rPr>
                <w:rStyle w:val="FontStyle25"/>
              </w:rPr>
            </w:pPr>
          </w:p>
        </w:tc>
      </w:tr>
      <w:tr w:rsidR="008F2E48" w:rsidTr="00013594">
        <w:trPr>
          <w:gridAfter w:val="1"/>
          <w:wAfter w:w="798" w:type="dxa"/>
          <w:trHeight w:val="258"/>
          <w:jc w:val="center"/>
        </w:trPr>
        <w:tc>
          <w:tcPr>
            <w:tcW w:w="4922" w:type="dxa"/>
            <w:gridSpan w:val="2"/>
          </w:tcPr>
          <w:p w:rsidR="008F2E48" w:rsidRDefault="008F2E48" w:rsidP="00013594">
            <w:pPr>
              <w:tabs>
                <w:tab w:val="left" w:pos="0"/>
                <w:tab w:val="left" w:pos="1080"/>
              </w:tabs>
              <w:ind w:firstLine="567"/>
              <w:rPr>
                <w:b/>
                <w:bCs/>
              </w:rPr>
            </w:pPr>
          </w:p>
        </w:tc>
        <w:tc>
          <w:tcPr>
            <w:tcW w:w="636" w:type="dxa"/>
          </w:tcPr>
          <w:p w:rsidR="008F2E48" w:rsidRDefault="008F2E48" w:rsidP="0001359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4221" w:type="dxa"/>
            <w:gridSpan w:val="2"/>
          </w:tcPr>
          <w:p w:rsidR="008F2E48" w:rsidRPr="005E4238" w:rsidRDefault="008F2E48" w:rsidP="00013594">
            <w:pPr>
              <w:pStyle w:val="Style11"/>
              <w:spacing w:line="278" w:lineRule="exact"/>
              <w:ind w:firstLine="567"/>
              <w:rPr>
                <w:rStyle w:val="FontStyle25"/>
              </w:rPr>
            </w:pPr>
          </w:p>
        </w:tc>
      </w:tr>
      <w:tr w:rsidR="008F2E48" w:rsidTr="00013594">
        <w:trPr>
          <w:gridAfter w:val="1"/>
          <w:wAfter w:w="798" w:type="dxa"/>
          <w:trHeight w:val="258"/>
          <w:jc w:val="center"/>
        </w:trPr>
        <w:tc>
          <w:tcPr>
            <w:tcW w:w="4922" w:type="dxa"/>
            <w:gridSpan w:val="2"/>
          </w:tcPr>
          <w:p w:rsidR="008F2E48" w:rsidRDefault="008F2E48" w:rsidP="00013594">
            <w:pPr>
              <w:tabs>
                <w:tab w:val="left" w:pos="0"/>
                <w:tab w:val="left" w:pos="1080"/>
              </w:tabs>
              <w:ind w:firstLine="567"/>
              <w:rPr>
                <w:b/>
                <w:bCs/>
              </w:rPr>
            </w:pPr>
          </w:p>
        </w:tc>
        <w:tc>
          <w:tcPr>
            <w:tcW w:w="636" w:type="dxa"/>
          </w:tcPr>
          <w:p w:rsidR="008F2E48" w:rsidRDefault="008F2E48" w:rsidP="00013594">
            <w:pPr>
              <w:ind w:firstLine="567"/>
              <w:jc w:val="both"/>
              <w:rPr>
                <w:bCs/>
              </w:rPr>
            </w:pPr>
          </w:p>
        </w:tc>
        <w:tc>
          <w:tcPr>
            <w:tcW w:w="4221" w:type="dxa"/>
            <w:gridSpan w:val="2"/>
          </w:tcPr>
          <w:p w:rsidR="008F2E48" w:rsidRDefault="008F2E48" w:rsidP="00013594">
            <w:pPr>
              <w:ind w:firstLine="567"/>
            </w:pPr>
          </w:p>
        </w:tc>
      </w:tr>
      <w:tr w:rsidR="008F2E48" w:rsidTr="00013594">
        <w:trPr>
          <w:gridAfter w:val="1"/>
          <w:wAfter w:w="798" w:type="dxa"/>
          <w:trHeight w:val="258"/>
          <w:jc w:val="center"/>
        </w:trPr>
        <w:tc>
          <w:tcPr>
            <w:tcW w:w="4922" w:type="dxa"/>
            <w:gridSpan w:val="2"/>
          </w:tcPr>
          <w:p w:rsidR="008F2E48" w:rsidRDefault="008F2E48" w:rsidP="00013594">
            <w:pPr>
              <w:tabs>
                <w:tab w:val="left" w:pos="0"/>
              </w:tabs>
              <w:ind w:firstLine="567"/>
              <w:rPr>
                <w:b/>
                <w:bCs/>
              </w:rPr>
            </w:pPr>
          </w:p>
        </w:tc>
        <w:tc>
          <w:tcPr>
            <w:tcW w:w="636" w:type="dxa"/>
          </w:tcPr>
          <w:p w:rsidR="008F2E48" w:rsidRDefault="008F2E48" w:rsidP="00013594">
            <w:pPr>
              <w:ind w:firstLine="567"/>
              <w:jc w:val="both"/>
            </w:pPr>
          </w:p>
        </w:tc>
        <w:tc>
          <w:tcPr>
            <w:tcW w:w="4221" w:type="dxa"/>
            <w:gridSpan w:val="2"/>
          </w:tcPr>
          <w:p w:rsidR="008F2E48" w:rsidRDefault="008F2E48" w:rsidP="00013594">
            <w:pPr>
              <w:ind w:firstLine="567"/>
              <w:jc w:val="both"/>
            </w:pPr>
          </w:p>
          <w:p w:rsidR="008F2E48" w:rsidRPr="009F0AB2" w:rsidRDefault="00CA33EF" w:rsidP="00CA33EF">
            <w:pPr>
              <w:jc w:val="both"/>
            </w:pPr>
            <w:r>
              <w:rPr>
                <w:sz w:val="22"/>
                <w:szCs w:val="22"/>
              </w:rPr>
              <w:t xml:space="preserve">                    </w:t>
            </w:r>
          </w:p>
          <w:p w:rsidR="008F2E48" w:rsidRPr="009F0AB2" w:rsidRDefault="008F2E48" w:rsidP="00E80C22">
            <w:pPr>
              <w:ind w:firstLine="567"/>
              <w:rPr>
                <w:bCs/>
              </w:rPr>
            </w:pPr>
          </w:p>
        </w:tc>
      </w:tr>
      <w:tr w:rsidR="008F2E48" w:rsidTr="00013594">
        <w:trPr>
          <w:gridBefore w:val="1"/>
          <w:wBefore w:w="631" w:type="dxa"/>
          <w:jc w:val="center"/>
        </w:trPr>
        <w:tc>
          <w:tcPr>
            <w:tcW w:w="5540" w:type="dxa"/>
            <w:gridSpan w:val="3"/>
          </w:tcPr>
          <w:p w:rsidR="008F2E48" w:rsidRDefault="008F2E48" w:rsidP="00013594">
            <w:pPr>
              <w:tabs>
                <w:tab w:val="left" w:pos="0"/>
              </w:tabs>
            </w:pPr>
          </w:p>
        </w:tc>
        <w:tc>
          <w:tcPr>
            <w:tcW w:w="4406" w:type="dxa"/>
            <w:gridSpan w:val="2"/>
          </w:tcPr>
          <w:p w:rsidR="008F2E48" w:rsidRDefault="008F2E48" w:rsidP="00013594"/>
        </w:tc>
      </w:tr>
    </w:tbl>
    <w:p w:rsidR="008F2E48" w:rsidRDefault="008F2E48" w:rsidP="008F2E48">
      <w:pPr>
        <w:shd w:val="clear" w:color="auto" w:fill="FFFFFF"/>
        <w:spacing w:line="274" w:lineRule="exact"/>
        <w:ind w:left="7513" w:right="-4268"/>
        <w:rPr>
          <w:b/>
          <w:bCs/>
          <w:spacing w:val="-2"/>
        </w:rPr>
      </w:pPr>
    </w:p>
    <w:p w:rsidR="008F2E48" w:rsidRDefault="008F2E48" w:rsidP="008F2E48">
      <w:pPr>
        <w:spacing w:after="200" w:line="276" w:lineRule="auto"/>
        <w:rPr>
          <w:b/>
          <w:bCs/>
          <w:spacing w:val="-2"/>
        </w:rPr>
      </w:pPr>
    </w:p>
    <w:sectPr w:rsidR="008F2E48" w:rsidSect="00013594">
      <w:footnotePr>
        <w:numFmt w:val="chicago"/>
        <w:numRestart w:val="eachPage"/>
      </w:footnotePr>
      <w:pgSz w:w="11906" w:h="16838" w:code="9"/>
      <w:pgMar w:top="567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594" w:rsidRDefault="00013594" w:rsidP="008F2E48">
      <w:r>
        <w:separator/>
      </w:r>
    </w:p>
  </w:endnote>
  <w:endnote w:type="continuationSeparator" w:id="0">
    <w:p w:rsidR="00013594" w:rsidRDefault="00013594" w:rsidP="008F2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594" w:rsidRDefault="00013594" w:rsidP="008F2E48">
      <w:r>
        <w:separator/>
      </w:r>
    </w:p>
  </w:footnote>
  <w:footnote w:type="continuationSeparator" w:id="0">
    <w:p w:rsidR="00013594" w:rsidRDefault="00013594" w:rsidP="008F2E48">
      <w:r>
        <w:continuationSeparator/>
      </w:r>
    </w:p>
  </w:footnote>
  <w:footnote w:id="1">
    <w:p w:rsidR="00013594" w:rsidRDefault="00013594" w:rsidP="008F2E48">
      <w:pPr>
        <w:pStyle w:val="a6"/>
      </w:pPr>
      <w:r>
        <w:rPr>
          <w:rStyle w:val="a8"/>
        </w:rPr>
        <w:footnoteRef/>
      </w:r>
      <w:r>
        <w:t xml:space="preserve"> В соответствии с системой налогообложения, применяемой Исполнителем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800"/>
    <w:multiLevelType w:val="singleLevel"/>
    <w:tmpl w:val="194E19E2"/>
    <w:lvl w:ilvl="0">
      <w:start w:val="10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">
    <w:nsid w:val="0F2B1BF0"/>
    <w:multiLevelType w:val="singleLevel"/>
    <w:tmpl w:val="426A3DBA"/>
    <w:lvl w:ilvl="0">
      <w:start w:val="7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  <w:b/>
      </w:rPr>
    </w:lvl>
  </w:abstractNum>
  <w:abstractNum w:abstractNumId="2">
    <w:nsid w:val="10A422AF"/>
    <w:multiLevelType w:val="singleLevel"/>
    <w:tmpl w:val="1680A250"/>
    <w:lvl w:ilvl="0">
      <w:start w:val="1"/>
      <w:numFmt w:val="decimal"/>
      <w:lvlText w:val="2.%1."/>
      <w:legacy w:legacy="1" w:legacySpace="0" w:legacyIndent="390"/>
      <w:lvlJc w:val="left"/>
      <w:rPr>
        <w:rFonts w:ascii="Times New Roman" w:hAnsi="Times New Roman" w:cs="Times New Roman" w:hint="default"/>
        <w:b/>
      </w:rPr>
    </w:lvl>
  </w:abstractNum>
  <w:abstractNum w:abstractNumId="3">
    <w:nsid w:val="1D212ABF"/>
    <w:multiLevelType w:val="singleLevel"/>
    <w:tmpl w:val="A71A2090"/>
    <w:lvl w:ilvl="0">
      <w:start w:val="6"/>
      <w:numFmt w:val="decimal"/>
      <w:lvlText w:val="4.%1."/>
      <w:legacy w:legacy="1" w:legacySpace="0" w:legacyIndent="409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4323D14"/>
    <w:multiLevelType w:val="singleLevel"/>
    <w:tmpl w:val="72022328"/>
    <w:lvl w:ilvl="0">
      <w:start w:val="8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8F75790"/>
    <w:multiLevelType w:val="singleLevel"/>
    <w:tmpl w:val="FF04E508"/>
    <w:lvl w:ilvl="0">
      <w:start w:val="11"/>
      <w:numFmt w:val="decimal"/>
      <w:lvlText w:val="3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6">
    <w:nsid w:val="2F8F404B"/>
    <w:multiLevelType w:val="singleLevel"/>
    <w:tmpl w:val="A4EA44E2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7">
    <w:nsid w:val="3AE63B0B"/>
    <w:multiLevelType w:val="singleLevel"/>
    <w:tmpl w:val="8B8617F0"/>
    <w:lvl w:ilvl="0">
      <w:start w:val="7"/>
      <w:numFmt w:val="decimal"/>
      <w:lvlText w:val="5.10.%1."/>
      <w:legacy w:legacy="1" w:legacySpace="0" w:legacyIndent="724"/>
      <w:lvlJc w:val="left"/>
      <w:rPr>
        <w:rFonts w:ascii="Times New Roman" w:hAnsi="Times New Roman" w:cs="Times New Roman" w:hint="default"/>
      </w:rPr>
    </w:lvl>
  </w:abstractNum>
  <w:abstractNum w:abstractNumId="8">
    <w:nsid w:val="413B4081"/>
    <w:multiLevelType w:val="singleLevel"/>
    <w:tmpl w:val="D13EF76C"/>
    <w:lvl w:ilvl="0">
      <w:start w:val="1"/>
      <w:numFmt w:val="decimal"/>
      <w:lvlText w:val="5.10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9">
    <w:nsid w:val="43263DA0"/>
    <w:multiLevelType w:val="singleLevel"/>
    <w:tmpl w:val="B6103092"/>
    <w:lvl w:ilvl="0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44647BB6"/>
    <w:multiLevelType w:val="singleLevel"/>
    <w:tmpl w:val="DF348A02"/>
    <w:lvl w:ilvl="0">
      <w:start w:val="1"/>
      <w:numFmt w:val="decimal"/>
      <w:lvlText w:val="10.%1."/>
      <w:legacy w:legacy="1" w:legacySpace="0" w:legacyIndent="504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4ABB1E31"/>
    <w:multiLevelType w:val="singleLevel"/>
    <w:tmpl w:val="43847BAC"/>
    <w:lvl w:ilvl="0">
      <w:start w:val="1"/>
      <w:numFmt w:val="decimal"/>
      <w:lvlText w:val="6.%1."/>
      <w:legacy w:legacy="1" w:legacySpace="0" w:legacyIndent="398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4E8D4817"/>
    <w:multiLevelType w:val="singleLevel"/>
    <w:tmpl w:val="42948AC8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  <w:b/>
      </w:rPr>
    </w:lvl>
  </w:abstractNum>
  <w:abstractNum w:abstractNumId="13">
    <w:nsid w:val="51E331A2"/>
    <w:multiLevelType w:val="singleLevel"/>
    <w:tmpl w:val="0A942CB0"/>
    <w:lvl w:ilvl="0">
      <w:start w:val="1"/>
      <w:numFmt w:val="decimal"/>
      <w:lvlText w:val="7.%1."/>
      <w:legacy w:legacy="1" w:legacySpace="0" w:legacyIndent="499"/>
      <w:lvlJc w:val="left"/>
      <w:rPr>
        <w:rFonts w:ascii="Times New Roman" w:hAnsi="Times New Roman" w:cs="Times New Roman" w:hint="default"/>
        <w:b/>
      </w:rPr>
    </w:lvl>
  </w:abstractNum>
  <w:abstractNum w:abstractNumId="14">
    <w:nsid w:val="562F1B12"/>
    <w:multiLevelType w:val="singleLevel"/>
    <w:tmpl w:val="5D10AE36"/>
    <w:lvl w:ilvl="0">
      <w:start w:val="1"/>
      <w:numFmt w:val="decimal"/>
      <w:lvlText w:val="1.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5">
    <w:nsid w:val="58ED33C5"/>
    <w:multiLevelType w:val="hybridMultilevel"/>
    <w:tmpl w:val="CD26ACDC"/>
    <w:lvl w:ilvl="0" w:tplc="9658366A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6">
    <w:nsid w:val="628546B8"/>
    <w:multiLevelType w:val="singleLevel"/>
    <w:tmpl w:val="DAB62398"/>
    <w:lvl w:ilvl="0">
      <w:start w:val="1"/>
      <w:numFmt w:val="decimal"/>
      <w:lvlText w:val="9.%1."/>
      <w:legacy w:legacy="1" w:legacySpace="0" w:legacyIndent="389"/>
      <w:lvlJc w:val="left"/>
      <w:rPr>
        <w:rFonts w:ascii="Times New Roman" w:hAnsi="Times New Roman" w:cs="Times New Roman" w:hint="default"/>
        <w:b/>
      </w:rPr>
    </w:lvl>
  </w:abstractNum>
  <w:abstractNum w:abstractNumId="17">
    <w:nsid w:val="6BC36084"/>
    <w:multiLevelType w:val="singleLevel"/>
    <w:tmpl w:val="AF642452"/>
    <w:lvl w:ilvl="0">
      <w:start w:val="2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  <w:b/>
      </w:rPr>
    </w:lvl>
  </w:abstractNum>
  <w:abstractNum w:abstractNumId="18">
    <w:nsid w:val="733871E8"/>
    <w:multiLevelType w:val="singleLevel"/>
    <w:tmpl w:val="24DEA4C4"/>
    <w:lvl w:ilvl="0">
      <w:start w:val="1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9">
    <w:nsid w:val="7C773FF4"/>
    <w:multiLevelType w:val="singleLevel"/>
    <w:tmpl w:val="5BE870EC"/>
    <w:lvl w:ilvl="0">
      <w:start w:val="1"/>
      <w:numFmt w:val="decimal"/>
      <w:lvlText w:val="3.%1."/>
      <w:legacy w:legacy="1" w:legacySpace="0" w:legacyIndent="399"/>
      <w:lvlJc w:val="left"/>
      <w:rPr>
        <w:rFonts w:ascii="Times New Roman" w:hAnsi="Times New Roman" w:cs="Times New Roman" w:hint="default"/>
        <w:b/>
      </w:rPr>
    </w:lvl>
  </w:abstractNum>
  <w:abstractNum w:abstractNumId="20">
    <w:nsid w:val="7FEA7FB6"/>
    <w:multiLevelType w:val="singleLevel"/>
    <w:tmpl w:val="8FA65A14"/>
    <w:lvl w:ilvl="0">
      <w:start w:val="5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  <w:b/>
      </w:rPr>
    </w:lvl>
  </w:abstractNum>
  <w:num w:numId="1">
    <w:abstractNumId w:val="14"/>
  </w:num>
  <w:num w:numId="2">
    <w:abstractNumId w:val="17"/>
  </w:num>
  <w:num w:numId="3">
    <w:abstractNumId w:val="2"/>
    <w:lvlOverride w:ilvl="0">
      <w:lvl w:ilvl="0">
        <w:start w:val="1"/>
        <w:numFmt w:val="decimal"/>
        <w:lvlText w:val="2.%1."/>
        <w:legacy w:legacy="1" w:legacySpace="0" w:legacyIndent="389"/>
        <w:lvlJc w:val="left"/>
        <w:rPr>
          <w:rFonts w:ascii="Times New Roman" w:hAnsi="Times New Roman" w:cs="Times New Roman" w:hint="default"/>
          <w:b/>
        </w:rPr>
      </w:lvl>
    </w:lvlOverride>
  </w:num>
  <w:num w:numId="4">
    <w:abstractNumId w:val="9"/>
  </w:num>
  <w:num w:numId="5">
    <w:abstractNumId w:val="19"/>
  </w:num>
  <w:num w:numId="6">
    <w:abstractNumId w:val="4"/>
  </w:num>
  <w:num w:numId="7">
    <w:abstractNumId w:val="5"/>
  </w:num>
  <w:num w:numId="8">
    <w:abstractNumId w:val="18"/>
  </w:num>
  <w:num w:numId="9">
    <w:abstractNumId w:val="12"/>
  </w:num>
  <w:num w:numId="10">
    <w:abstractNumId w:val="3"/>
  </w:num>
  <w:num w:numId="11">
    <w:abstractNumId w:val="0"/>
  </w:num>
  <w:num w:numId="12">
    <w:abstractNumId w:val="6"/>
  </w:num>
  <w:num w:numId="13">
    <w:abstractNumId w:val="20"/>
  </w:num>
  <w:num w:numId="14">
    <w:abstractNumId w:val="1"/>
  </w:num>
  <w:num w:numId="15">
    <w:abstractNumId w:val="8"/>
  </w:num>
  <w:num w:numId="16">
    <w:abstractNumId w:val="7"/>
  </w:num>
  <w:num w:numId="17">
    <w:abstractNumId w:val="11"/>
  </w:num>
  <w:num w:numId="18">
    <w:abstractNumId w:val="13"/>
  </w:num>
  <w:num w:numId="19">
    <w:abstractNumId w:val="16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48"/>
    <w:rsid w:val="00013594"/>
    <w:rsid w:val="000966A6"/>
    <w:rsid w:val="000D2C1B"/>
    <w:rsid w:val="00383E43"/>
    <w:rsid w:val="003B43AD"/>
    <w:rsid w:val="00566861"/>
    <w:rsid w:val="00576B34"/>
    <w:rsid w:val="00582D2E"/>
    <w:rsid w:val="005F2BBE"/>
    <w:rsid w:val="006501A0"/>
    <w:rsid w:val="00721463"/>
    <w:rsid w:val="008A5537"/>
    <w:rsid w:val="008F2E48"/>
    <w:rsid w:val="00902D4D"/>
    <w:rsid w:val="00A13F70"/>
    <w:rsid w:val="00AD6F6C"/>
    <w:rsid w:val="00B7796C"/>
    <w:rsid w:val="00B964E6"/>
    <w:rsid w:val="00BB7579"/>
    <w:rsid w:val="00CA33EF"/>
    <w:rsid w:val="00D861F5"/>
    <w:rsid w:val="00DC44D4"/>
    <w:rsid w:val="00E80C22"/>
    <w:rsid w:val="00E81A3F"/>
    <w:rsid w:val="00EC5872"/>
    <w:rsid w:val="00F4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F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F2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8F2E48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8F2E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F2E48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8F2E48"/>
    <w:rPr>
      <w:rFonts w:ascii="Arial" w:eastAsia="Times New Roman" w:hAnsi="Arial" w:cs="Arial"/>
      <w:lang w:eastAsia="ru-RU"/>
    </w:rPr>
  </w:style>
  <w:style w:type="paragraph" w:customStyle="1" w:styleId="Style6">
    <w:name w:val="Style6"/>
    <w:basedOn w:val="a"/>
    <w:uiPriority w:val="99"/>
    <w:rsid w:val="008F2E48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uiPriority w:val="99"/>
    <w:rsid w:val="008F2E4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uiPriority w:val="99"/>
    <w:rsid w:val="008F2E48"/>
    <w:pPr>
      <w:widowControl w:val="0"/>
      <w:autoSpaceDE w:val="0"/>
      <w:autoSpaceDN w:val="0"/>
      <w:adjustRightInd w:val="0"/>
      <w:spacing w:line="280" w:lineRule="exact"/>
    </w:pPr>
  </w:style>
  <w:style w:type="character" w:customStyle="1" w:styleId="FontStyle25">
    <w:name w:val="Font Style25"/>
    <w:uiPriority w:val="99"/>
    <w:rsid w:val="008F2E48"/>
    <w:rPr>
      <w:rFonts w:ascii="Times New Roman" w:hAnsi="Times New Roman" w:cs="Times New Roman"/>
      <w:sz w:val="22"/>
      <w:szCs w:val="22"/>
    </w:rPr>
  </w:style>
  <w:style w:type="paragraph" w:styleId="a6">
    <w:name w:val="footnote text"/>
    <w:basedOn w:val="a"/>
    <w:link w:val="a7"/>
    <w:uiPriority w:val="99"/>
    <w:semiHidden/>
    <w:unhideWhenUsed/>
    <w:rsid w:val="008F2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2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8F2E48"/>
    <w:rPr>
      <w:vertAlign w:val="superscript"/>
    </w:rPr>
  </w:style>
  <w:style w:type="paragraph" w:styleId="a9">
    <w:name w:val="Title"/>
    <w:basedOn w:val="a"/>
    <w:link w:val="aa"/>
    <w:qFormat/>
    <w:rsid w:val="00E81A3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E81A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E81A3F"/>
  </w:style>
  <w:style w:type="paragraph" w:styleId="2">
    <w:name w:val="Body Text Indent 2"/>
    <w:basedOn w:val="a"/>
    <w:link w:val="20"/>
    <w:rsid w:val="00E81A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81A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135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35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F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F2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8F2E48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8F2E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F2E48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8F2E48"/>
    <w:rPr>
      <w:rFonts w:ascii="Arial" w:eastAsia="Times New Roman" w:hAnsi="Arial" w:cs="Arial"/>
      <w:lang w:eastAsia="ru-RU"/>
    </w:rPr>
  </w:style>
  <w:style w:type="paragraph" w:customStyle="1" w:styleId="Style6">
    <w:name w:val="Style6"/>
    <w:basedOn w:val="a"/>
    <w:uiPriority w:val="99"/>
    <w:rsid w:val="008F2E48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uiPriority w:val="99"/>
    <w:rsid w:val="008F2E4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uiPriority w:val="99"/>
    <w:rsid w:val="008F2E48"/>
    <w:pPr>
      <w:widowControl w:val="0"/>
      <w:autoSpaceDE w:val="0"/>
      <w:autoSpaceDN w:val="0"/>
      <w:adjustRightInd w:val="0"/>
      <w:spacing w:line="280" w:lineRule="exact"/>
    </w:pPr>
  </w:style>
  <w:style w:type="character" w:customStyle="1" w:styleId="FontStyle25">
    <w:name w:val="Font Style25"/>
    <w:uiPriority w:val="99"/>
    <w:rsid w:val="008F2E48"/>
    <w:rPr>
      <w:rFonts w:ascii="Times New Roman" w:hAnsi="Times New Roman" w:cs="Times New Roman"/>
      <w:sz w:val="22"/>
      <w:szCs w:val="22"/>
    </w:rPr>
  </w:style>
  <w:style w:type="paragraph" w:styleId="a6">
    <w:name w:val="footnote text"/>
    <w:basedOn w:val="a"/>
    <w:link w:val="a7"/>
    <w:uiPriority w:val="99"/>
    <w:semiHidden/>
    <w:unhideWhenUsed/>
    <w:rsid w:val="008F2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2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8F2E48"/>
    <w:rPr>
      <w:vertAlign w:val="superscript"/>
    </w:rPr>
  </w:style>
  <w:style w:type="paragraph" w:styleId="a9">
    <w:name w:val="Title"/>
    <w:basedOn w:val="a"/>
    <w:link w:val="aa"/>
    <w:qFormat/>
    <w:rsid w:val="00E81A3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E81A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E81A3F"/>
  </w:style>
  <w:style w:type="paragraph" w:styleId="2">
    <w:name w:val="Body Text Indent 2"/>
    <w:basedOn w:val="a"/>
    <w:link w:val="20"/>
    <w:rsid w:val="00E81A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81A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135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35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55769-1318-4B4C-84A2-31E9BB7FF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3434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Климина Наталья Викторовна</dc:creator>
  <cp:lastModifiedBy>Ольга Ярославна Балденкова</cp:lastModifiedBy>
  <cp:revision>13</cp:revision>
  <dcterms:created xsi:type="dcterms:W3CDTF">2013-06-18T11:20:00Z</dcterms:created>
  <dcterms:modified xsi:type="dcterms:W3CDTF">2013-06-19T07:30:00Z</dcterms:modified>
</cp:coreProperties>
</file>