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D1" w:rsidRPr="00B57767" w:rsidRDefault="00B52CD1" w:rsidP="00B52CD1">
      <w:pPr>
        <w:pStyle w:val="a3"/>
        <w:ind w:left="927"/>
        <w:jc w:val="center"/>
        <w:rPr>
          <w:rFonts w:ascii="Times New Roman" w:hAnsi="Times New Roman"/>
          <w:sz w:val="32"/>
          <w:szCs w:val="24"/>
        </w:rPr>
      </w:pPr>
      <w:r w:rsidRPr="00B57767">
        <w:rPr>
          <w:rFonts w:ascii="Times New Roman" w:hAnsi="Times New Roman"/>
          <w:sz w:val="32"/>
          <w:szCs w:val="24"/>
        </w:rPr>
        <w:t>Техническое задание</w:t>
      </w:r>
      <w:r>
        <w:rPr>
          <w:rFonts w:ascii="Times New Roman" w:hAnsi="Times New Roman"/>
          <w:sz w:val="32"/>
          <w:szCs w:val="24"/>
        </w:rPr>
        <w:t>.</w:t>
      </w:r>
    </w:p>
    <w:p w:rsidR="00B52CD1" w:rsidRDefault="00B52CD1" w:rsidP="00B52CD1">
      <w:pPr>
        <w:pStyle w:val="a3"/>
        <w:ind w:left="92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2941"/>
      </w:tblGrid>
      <w:tr w:rsidR="00B52CD1" w:rsidTr="00F24162">
        <w:trPr>
          <w:trHeight w:val="54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Pr="002A0BEA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BEA">
              <w:rPr>
                <w:rFonts w:ascii="Times New Roman" w:hAnsi="Times New Roman" w:cs="Times New Roman"/>
                <w:sz w:val="20"/>
                <w:szCs w:val="20"/>
              </w:rPr>
              <w:t>№  АВТО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Pr="002A0BEA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</w:pPr>
            <w:r w:rsidRPr="002A0BEA"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  <w:t>комплект сервис 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Pr="002A0BEA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</w:pPr>
            <w:r w:rsidRPr="002A0BEA"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  <w:t>комплект сервис 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Pr="002A0BEA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</w:pPr>
            <w:r w:rsidRPr="002A0BEA"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  <w:t>комплект сервис 90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Pr="002A0BEA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BEA">
              <w:rPr>
                <w:rFonts w:ascii="Times New Roman" w:hAnsi="Times New Roman" w:cs="Times New Roman"/>
                <w:sz w:val="20"/>
                <w:szCs w:val="20"/>
              </w:rPr>
              <w:t>Итого, руб.</w:t>
            </w:r>
          </w:p>
        </w:tc>
      </w:tr>
      <w:tr w:rsidR="00B52CD1" w:rsidTr="00F24162">
        <w:trPr>
          <w:trHeight w:val="33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Pr="002A0BEA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BEA">
              <w:rPr>
                <w:rFonts w:ascii="Times New Roman" w:hAnsi="Times New Roman" w:cs="Times New Roman"/>
                <w:sz w:val="20"/>
                <w:szCs w:val="20"/>
              </w:rPr>
              <w:t>периодичность 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BEA" w:rsidRDefault="00B52CD1" w:rsidP="002A0B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</w:pPr>
            <w:r w:rsidRPr="002A0BEA"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  <w:t>15,30,45,75,105,</w:t>
            </w:r>
          </w:p>
          <w:p w:rsidR="00B52CD1" w:rsidRPr="002A0BEA" w:rsidRDefault="00B52CD1" w:rsidP="002A0B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</w:pPr>
            <w:r w:rsidRPr="002A0BEA">
              <w:rPr>
                <w:rFonts w:ascii="Times New Roman" w:eastAsia="Times New Roman" w:hAnsi="Times New Roman" w:cs="Times New Roman"/>
                <w:smallCaps/>
                <w:sz w:val="20"/>
                <w:szCs w:val="20"/>
              </w:rPr>
              <w:t xml:space="preserve">135,150,165,195,210  </w:t>
            </w:r>
            <w:proofErr w:type="spellStart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Pr="002A0BEA" w:rsidRDefault="00B52CD1" w:rsidP="002A0BE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A0BEA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60, 120, 180 </w:t>
            </w:r>
            <w:proofErr w:type="spellStart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Pr="002A0BEA" w:rsidRDefault="00B52CD1" w:rsidP="002A0BE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A0BEA"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90 </w:t>
            </w:r>
            <w:proofErr w:type="spellStart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="002A0BEA" w:rsidRPr="002A0B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Pr="002A0BEA" w:rsidRDefault="00B52CD1" w:rsidP="002A0BE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D1" w:rsidTr="00F2416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u w:val="single"/>
              </w:rPr>
              <w:t>Логан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52CD1" w:rsidTr="00F2416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 214 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E74E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Замена переднего водительского сидения</w:t>
            </w:r>
            <w:r w:rsidRPr="006769C2">
              <w:rPr>
                <w:rFonts w:ascii="Times New Roman" w:hAnsi="Times New Roman"/>
                <w:b/>
                <w:sz w:val="20"/>
                <w:szCs w:val="20"/>
              </w:rPr>
              <w:t xml:space="preserve"> оригинал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52CD1" w:rsidTr="00F24162">
        <w:tc>
          <w:tcPr>
            <w:tcW w:w="6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52CD1" w:rsidTr="00F2416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u w:val="single"/>
              </w:rPr>
              <w:t>Меган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52CD1" w:rsidTr="00F2416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 221 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E74E38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Замена рулевой рейки  </w:t>
            </w:r>
            <w:r w:rsidRPr="006769C2">
              <w:rPr>
                <w:rFonts w:ascii="Times New Roman" w:hAnsi="Times New Roman"/>
                <w:b/>
                <w:sz w:val="20"/>
                <w:szCs w:val="20"/>
              </w:rPr>
              <w:t>оригинал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52CD1" w:rsidTr="00F2416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 215 МО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2CD1" w:rsidTr="00F24162">
        <w:tc>
          <w:tcPr>
            <w:tcW w:w="6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Pr="00FC756D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52CD1" w:rsidTr="00F24162">
        <w:tc>
          <w:tcPr>
            <w:tcW w:w="6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Итого </w:t>
            </w:r>
            <w:r>
              <w:rPr>
                <w:rFonts w:ascii="Times New Roman" w:hAnsi="Times New Roman"/>
                <w:b/>
                <w:i/>
                <w:sz w:val="24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0"/>
                <w:u w:val="single"/>
              </w:rPr>
              <w:t>Логан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0"/>
                <w:u w:val="single"/>
              </w:rPr>
              <w:t>+</w:t>
            </w:r>
            <w:r>
              <w:rPr>
                <w:rFonts w:ascii="Times New Roman" w:hAnsi="Times New Roman"/>
                <w:b/>
                <w:i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szCs w:val="20"/>
                <w:u w:val="single"/>
              </w:rPr>
              <w:t>Меган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szCs w:val="20"/>
                <w:u w:val="single"/>
              </w:rPr>
              <w:t>)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Pr="00091A49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0"/>
                <w:u w:val="single"/>
              </w:rPr>
            </w:pPr>
          </w:p>
        </w:tc>
      </w:tr>
    </w:tbl>
    <w:p w:rsidR="00B52CD1" w:rsidRDefault="00B52CD1" w:rsidP="00B52CD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B52CD1" w:rsidRDefault="00B52CD1" w:rsidP="00B52CD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марки </w:t>
      </w:r>
      <w:r>
        <w:rPr>
          <w:rFonts w:ascii="Times New Roman" w:eastAsia="Times New Roman" w:hAnsi="Times New Roman"/>
          <w:sz w:val="24"/>
          <w:szCs w:val="24"/>
          <w:lang w:val="en-US"/>
        </w:rPr>
        <w:t>HYUNDAI</w:t>
      </w:r>
      <w:r>
        <w:rPr>
          <w:rFonts w:ascii="Times New Roman" w:hAnsi="Times New Roman"/>
          <w:sz w:val="24"/>
          <w:szCs w:val="24"/>
        </w:rPr>
        <w:t xml:space="preserve"> в количестве 4 автомобилей;</w:t>
      </w:r>
    </w:p>
    <w:p w:rsidR="00B52CD1" w:rsidRDefault="00B52CD1" w:rsidP="00B52CD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марки </w:t>
      </w:r>
      <w:r>
        <w:rPr>
          <w:rFonts w:ascii="Times New Roman" w:eastAsia="Times New Roman" w:hAnsi="Times New Roman"/>
          <w:sz w:val="24"/>
          <w:szCs w:val="24"/>
          <w:lang w:val="en-US"/>
        </w:rPr>
        <w:t>FORD</w:t>
      </w:r>
      <w:r>
        <w:rPr>
          <w:rFonts w:ascii="Times New Roman" w:hAnsi="Times New Roman"/>
          <w:sz w:val="24"/>
          <w:szCs w:val="24"/>
        </w:rPr>
        <w:t xml:space="preserve"> в количестве 1 автомобиль;</w:t>
      </w:r>
    </w:p>
    <w:p w:rsidR="00B52CD1" w:rsidRDefault="00B52CD1" w:rsidP="00B52CD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марки </w:t>
      </w:r>
      <w:r>
        <w:rPr>
          <w:rFonts w:ascii="Times New Roman" w:eastAsia="Times New Roman" w:hAnsi="Times New Roman"/>
          <w:sz w:val="24"/>
          <w:szCs w:val="24"/>
        </w:rPr>
        <w:t>ГАЗ-3221</w:t>
      </w:r>
      <w:r>
        <w:rPr>
          <w:rFonts w:ascii="Times New Roman" w:hAnsi="Times New Roman"/>
          <w:sz w:val="24"/>
          <w:szCs w:val="24"/>
        </w:rPr>
        <w:t xml:space="preserve"> в количестве 2 автомобилей;</w:t>
      </w:r>
    </w:p>
    <w:p w:rsidR="00B52CD1" w:rsidRDefault="00B52CD1" w:rsidP="00B52CD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марки </w:t>
      </w:r>
      <w:r>
        <w:rPr>
          <w:rFonts w:ascii="Times New Roman" w:eastAsia="Times New Roman" w:hAnsi="Times New Roman"/>
          <w:sz w:val="24"/>
          <w:szCs w:val="24"/>
        </w:rPr>
        <w:t>Нива Шевроле</w:t>
      </w:r>
      <w:r>
        <w:rPr>
          <w:rFonts w:ascii="Times New Roman" w:hAnsi="Times New Roman"/>
          <w:sz w:val="24"/>
          <w:szCs w:val="24"/>
        </w:rPr>
        <w:t xml:space="preserve"> в количестве 1 автомобиль.</w:t>
      </w:r>
    </w:p>
    <w:p w:rsidR="00B52CD1" w:rsidRDefault="00B52CD1" w:rsidP="0092663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обслуживание и ремонт выше перечисленных автомо</w:t>
      </w:r>
      <w:r w:rsidR="0092663A">
        <w:rPr>
          <w:rFonts w:ascii="Times New Roman" w:hAnsi="Times New Roman"/>
          <w:sz w:val="24"/>
          <w:szCs w:val="24"/>
        </w:rPr>
        <w:t>билей производится через каждые</w:t>
      </w:r>
      <w:r>
        <w:rPr>
          <w:rFonts w:ascii="Times New Roman" w:hAnsi="Times New Roman"/>
          <w:sz w:val="24"/>
          <w:szCs w:val="24"/>
        </w:rPr>
        <w:t xml:space="preserve"> 10 тысяч километров пробега, в соответствии </w:t>
      </w:r>
      <w:r w:rsidR="002F142F">
        <w:rPr>
          <w:rFonts w:ascii="Times New Roman" w:hAnsi="Times New Roman"/>
          <w:sz w:val="24"/>
          <w:szCs w:val="24"/>
        </w:rPr>
        <w:t xml:space="preserve">с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рекомендациями завода - изготовителя. </w:t>
      </w:r>
    </w:p>
    <w:tbl>
      <w:tblPr>
        <w:tblW w:w="9224" w:type="dxa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1"/>
        <w:gridCol w:w="2977"/>
        <w:gridCol w:w="2268"/>
        <w:gridCol w:w="1418"/>
      </w:tblGrid>
      <w:tr w:rsidR="00B52CD1" w:rsidTr="00254562">
        <w:tc>
          <w:tcPr>
            <w:tcW w:w="2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АВТО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mallCaps/>
                <w:sz w:val="24"/>
                <w:szCs w:val="24"/>
              </w:rPr>
              <w:t>Т.О. - 1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mallCaps/>
                <w:sz w:val="24"/>
                <w:szCs w:val="24"/>
              </w:rPr>
              <w:t>Т.О. - 2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Итого, руб.</w:t>
            </w:r>
          </w:p>
        </w:tc>
      </w:tr>
      <w:tr w:rsidR="00B52CD1" w:rsidTr="00254562">
        <w:tc>
          <w:tcPr>
            <w:tcW w:w="2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10,20,30,40,60,70,80,90; 110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 xml:space="preserve">50; 100,150,200 </w:t>
            </w:r>
            <w:proofErr w:type="spellStart"/>
            <w:r w:rsidR="002A0BEA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2A0BE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="002A0BE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HYUNDAI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401 МО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 331 ОХ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209 МО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ГАЗ-3221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394 АА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Нива Шевроле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315 МО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9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E74E38">
            <w:pPr>
              <w:pStyle w:val="a3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 </w:t>
            </w:r>
          </w:p>
        </w:tc>
      </w:tr>
    </w:tbl>
    <w:p w:rsidR="00B52CD1" w:rsidRDefault="00B52CD1" w:rsidP="0072139E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</w:t>
      </w:r>
    </w:p>
    <w:p w:rsidR="0072139E" w:rsidRDefault="0072139E" w:rsidP="0072139E">
      <w:pPr>
        <w:pStyle w:val="a3"/>
        <w:rPr>
          <w:rFonts w:ascii="Times New Roman" w:hAnsi="Times New Roman"/>
          <w:sz w:val="24"/>
        </w:rPr>
      </w:pPr>
    </w:p>
    <w:p w:rsidR="00B52CD1" w:rsidRDefault="00B52CD1" w:rsidP="00B52CD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марки </w:t>
      </w:r>
      <w:r>
        <w:rPr>
          <w:rFonts w:ascii="Times New Roman" w:eastAsia="Times New Roman" w:hAnsi="Times New Roman"/>
          <w:sz w:val="24"/>
          <w:szCs w:val="24"/>
        </w:rPr>
        <w:t>ГАЗ-31105 (с двигателем фирмы «Крайслер»)</w:t>
      </w:r>
      <w:r>
        <w:rPr>
          <w:rFonts w:ascii="Times New Roman" w:hAnsi="Times New Roman"/>
          <w:sz w:val="24"/>
          <w:szCs w:val="24"/>
        </w:rPr>
        <w:t xml:space="preserve"> в количестве 2 автомобилей;</w:t>
      </w:r>
    </w:p>
    <w:p w:rsidR="00B52CD1" w:rsidRDefault="00B52CD1" w:rsidP="00B52CD1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марки </w:t>
      </w:r>
      <w:r>
        <w:rPr>
          <w:rFonts w:ascii="Times New Roman" w:eastAsia="Times New Roman" w:hAnsi="Times New Roman"/>
          <w:sz w:val="24"/>
          <w:szCs w:val="24"/>
        </w:rPr>
        <w:t>ГАЗ-2705</w:t>
      </w:r>
      <w:r>
        <w:rPr>
          <w:rFonts w:ascii="Times New Roman" w:hAnsi="Times New Roman"/>
          <w:sz w:val="24"/>
          <w:szCs w:val="24"/>
        </w:rPr>
        <w:t xml:space="preserve"> в количестве 1 автомобиль;</w:t>
      </w:r>
    </w:p>
    <w:p w:rsidR="00254562" w:rsidRDefault="00B52CD1" w:rsidP="0025456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обслуживание и ремонт выше перечисленных автомобилей производится через каждые 10 тысяч километров пробега, в соответствии </w:t>
      </w:r>
      <w:r w:rsidR="008F6C78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рекомендациями завода - изготовителя. </w:t>
      </w:r>
    </w:p>
    <w:p w:rsidR="008F6C78" w:rsidRDefault="008F6C78" w:rsidP="0025456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F6C78" w:rsidRDefault="008F6C78" w:rsidP="0025456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F6C78" w:rsidRDefault="008F6C78" w:rsidP="0025456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142F" w:rsidRDefault="002F142F" w:rsidP="0025456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142F" w:rsidRDefault="002F142F" w:rsidP="0025456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4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977"/>
        <w:gridCol w:w="2126"/>
        <w:gridCol w:w="1914"/>
      </w:tblGrid>
      <w:tr w:rsidR="00B52CD1" w:rsidTr="00254562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АВТО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mallCaps/>
                <w:sz w:val="24"/>
                <w:szCs w:val="24"/>
              </w:rPr>
              <w:t>Т.О. - 1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napToGrid w:val="0"/>
              <w:spacing w:before="100" w:after="100" w:line="240" w:lineRule="auto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mallCaps/>
                <w:sz w:val="24"/>
                <w:szCs w:val="24"/>
              </w:rPr>
              <w:t>Т.О. - 2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Итого, руб.</w:t>
            </w:r>
          </w:p>
        </w:tc>
      </w:tr>
      <w:tr w:rsidR="00B52CD1" w:rsidTr="00254562"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10,20,30,40,60,70,80,90; 110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sz w:val="24"/>
                <w:szCs w:val="24"/>
              </w:rPr>
              <w:t xml:space="preserve">50; 100 </w:t>
            </w:r>
            <w:r w:rsidR="002A0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0BEA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2A0BE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="002A0BE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ГАЗ-31105 </w:t>
            </w:r>
            <w:r>
              <w:rPr>
                <w:rFonts w:ascii="Times New Roman" w:eastAsia="Times New Roman" w:hAnsi="Times New Roman"/>
                <w:sz w:val="16"/>
                <w:szCs w:val="24"/>
              </w:rPr>
              <w:t>двигатель «Крайслер»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213 МО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-  2705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D1" w:rsidRDefault="00B52CD1" w:rsidP="00F24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CD1" w:rsidTr="00254562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CD1" w:rsidTr="00254562"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CD1" w:rsidRDefault="00B52CD1" w:rsidP="00F24162">
            <w:pPr>
              <w:pStyle w:val="a3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CD1" w:rsidRDefault="00B52CD1" w:rsidP="00F24162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52CD1" w:rsidRDefault="00B52CD1" w:rsidP="00B52CD1"/>
    <w:p w:rsidR="00B52CD1" w:rsidRDefault="00B52CD1" w:rsidP="00B52CD1">
      <w:pPr>
        <w:tabs>
          <w:tab w:val="left" w:pos="2590"/>
        </w:tabs>
      </w:pPr>
    </w:p>
    <w:p w:rsidR="00AD6BE6" w:rsidRDefault="00AD6BE6"/>
    <w:sectPr w:rsidR="00AD6BE6" w:rsidSect="0022288C">
      <w:pgSz w:w="11906" w:h="16838"/>
      <w:pgMar w:top="28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2CD1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5456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0BEA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42F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0F47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0D0D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39E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8F6C78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63A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2CD1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485D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4C21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74E38"/>
    <w:rsid w:val="00E80BBC"/>
    <w:rsid w:val="00E81998"/>
    <w:rsid w:val="00E833EF"/>
    <w:rsid w:val="00E83C0A"/>
    <w:rsid w:val="00E84A38"/>
    <w:rsid w:val="00E84C8F"/>
    <w:rsid w:val="00E84FC9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D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2CD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Анна Сергеевна Гамиловская</cp:lastModifiedBy>
  <cp:revision>10</cp:revision>
  <dcterms:created xsi:type="dcterms:W3CDTF">2013-12-04T10:48:00Z</dcterms:created>
  <dcterms:modified xsi:type="dcterms:W3CDTF">2013-12-05T12:11:00Z</dcterms:modified>
</cp:coreProperties>
</file>