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613CFD" w:rsidRPr="00613CFD">
        <w:rPr>
          <w:sz w:val="22"/>
          <w:szCs w:val="22"/>
        </w:rPr>
        <w:t>3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FD3F1D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7931F5" w:rsidRPr="007931F5">
        <w:rPr>
          <w:sz w:val="22"/>
          <w:szCs w:val="22"/>
        </w:rPr>
        <w:t>8</w:t>
      </w:r>
      <w:r w:rsidR="00613CFD">
        <w:rPr>
          <w:sz w:val="22"/>
          <w:szCs w:val="22"/>
          <w:lang w:val="en-US"/>
        </w:rPr>
        <w:t>8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13CFD" w:rsidRDefault="00613CFD" w:rsidP="00ED14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613CFD">
              <w:rPr>
                <w:sz w:val="22"/>
                <w:szCs w:val="22"/>
              </w:rPr>
              <w:t>униципальное бюджетное образовательное учреждение средняя общеобразовательная школа № 19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13CFD" w:rsidRDefault="00613CFD" w:rsidP="00613CFD">
            <w:pPr>
              <w:rPr>
                <w:sz w:val="22"/>
                <w:szCs w:val="22"/>
              </w:rPr>
            </w:pPr>
            <w:r w:rsidRPr="00613CFD">
              <w:rPr>
                <w:sz w:val="22"/>
                <w:szCs w:val="22"/>
              </w:rPr>
              <w:t>153038, Российская Федерация, Ивановская область, Иваново г, ул. М. Василевского, 7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13CFD" w:rsidRDefault="00613CFD" w:rsidP="00C6767C">
            <w:pPr>
              <w:rPr>
                <w:sz w:val="22"/>
                <w:szCs w:val="22"/>
              </w:rPr>
            </w:pPr>
            <w:r w:rsidRPr="00613CFD">
              <w:rPr>
                <w:sz w:val="22"/>
                <w:szCs w:val="22"/>
              </w:rPr>
              <w:t>7-4932-56-13-70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7931F5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995D60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995D60" w:rsidRPr="00995D60" w:rsidRDefault="00995D60" w:rsidP="00995D60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995D60" w:rsidRPr="00995D60" w:rsidTr="00995D60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60" w:rsidRPr="00995D60" w:rsidRDefault="00995D60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D60" w:rsidRPr="00995D60" w:rsidRDefault="00995D60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95D60" w:rsidRPr="00995D60" w:rsidRDefault="00995D60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Характеристики</w:t>
            </w:r>
          </w:p>
          <w:p w:rsidR="00995D60" w:rsidRPr="00995D60" w:rsidRDefault="00995D60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оказываемых услуг</w:t>
            </w:r>
          </w:p>
        </w:tc>
      </w:tr>
      <w:tr w:rsidR="00995D60" w:rsidRPr="00995D60" w:rsidTr="00995D60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60" w:rsidRPr="00995D60" w:rsidRDefault="00995D60">
            <w:pPr>
              <w:ind w:right="-70"/>
              <w:rPr>
                <w:color w:val="000000"/>
                <w:sz w:val="22"/>
                <w:szCs w:val="22"/>
              </w:rPr>
            </w:pPr>
            <w:r w:rsidRPr="00995D60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 w:rsidRPr="00995D60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МБОУ СОШ № 19)</w:t>
            </w:r>
          </w:p>
          <w:p w:rsidR="00995D60" w:rsidRPr="00995D60" w:rsidRDefault="00995D60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95D60">
              <w:rPr>
                <w:color w:val="000000"/>
                <w:sz w:val="22"/>
                <w:szCs w:val="22"/>
              </w:rPr>
              <w:t>Код ОКДП 5520010</w:t>
            </w:r>
          </w:p>
          <w:p w:rsidR="00995D60" w:rsidRPr="00995D60" w:rsidRDefault="00995D6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60" w:rsidRPr="00995D60" w:rsidRDefault="00995D60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60" w:rsidRPr="00995D60" w:rsidRDefault="00995D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995D60" w:rsidRPr="00995D60" w:rsidRDefault="00995D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95D60" w:rsidRPr="00995D60" w:rsidRDefault="00995D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95D60" w:rsidRPr="00995D60" w:rsidRDefault="00995D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995D60" w:rsidRPr="00995D60" w:rsidRDefault="00995D60">
            <w:pPr>
              <w:pStyle w:val="a6"/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995D60">
              <w:rPr>
                <w:sz w:val="22"/>
                <w:szCs w:val="22"/>
              </w:rPr>
              <w:t xml:space="preserve"> </w:t>
            </w:r>
          </w:p>
          <w:p w:rsidR="00995D60" w:rsidRPr="00995D60" w:rsidRDefault="00995D60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995D60" w:rsidRPr="00995D60" w:rsidTr="00995D60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60" w:rsidRPr="00995D60" w:rsidRDefault="00995D60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60" w:rsidRPr="00995D60" w:rsidRDefault="00995D60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Технические характеристики услуг</w:t>
            </w:r>
          </w:p>
          <w:p w:rsidR="00995D60" w:rsidRPr="00995D60" w:rsidRDefault="00995D6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95D60" w:rsidRPr="00995D60" w:rsidRDefault="00995D6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60" w:rsidRPr="00995D60" w:rsidRDefault="00995D6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5D60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995D60" w:rsidRPr="00995D60" w:rsidRDefault="00995D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995D60" w:rsidRPr="00995D60" w:rsidRDefault="00995D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995D60" w:rsidRPr="00995D60" w:rsidRDefault="00995D60">
            <w:pPr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- табель посещаемости;</w:t>
            </w:r>
          </w:p>
          <w:p w:rsidR="00995D60" w:rsidRPr="00995D60" w:rsidRDefault="00995D60">
            <w:pPr>
              <w:pStyle w:val="a6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995D60" w:rsidRPr="00995D60" w:rsidRDefault="00995D60">
            <w:pPr>
              <w:pStyle w:val="a6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- меню;</w:t>
            </w:r>
          </w:p>
          <w:p w:rsidR="00995D60" w:rsidRPr="00995D60" w:rsidRDefault="00995D60">
            <w:pPr>
              <w:pStyle w:val="a6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995D60">
              <w:rPr>
                <w:sz w:val="22"/>
                <w:szCs w:val="22"/>
              </w:rPr>
              <w:t>контроля за</w:t>
            </w:r>
            <w:proofErr w:type="gramEnd"/>
            <w:r w:rsidRPr="00995D60">
              <w:rPr>
                <w:sz w:val="22"/>
                <w:szCs w:val="22"/>
              </w:rPr>
              <w:t xml:space="preserve"> рационом питания.</w:t>
            </w:r>
          </w:p>
          <w:p w:rsidR="00995D60" w:rsidRPr="00995D60" w:rsidRDefault="00995D60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</w:rPr>
              <w:t>4.</w:t>
            </w:r>
            <w:r w:rsidRPr="00995D60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995D60" w:rsidRPr="00995D60" w:rsidRDefault="00995D60">
            <w:pPr>
              <w:pStyle w:val="a6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995D60" w:rsidRPr="00995D60" w:rsidRDefault="00995D60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995D60" w:rsidRPr="00995D60" w:rsidTr="00995D60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60" w:rsidRPr="00995D60" w:rsidRDefault="00995D60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60" w:rsidRPr="00995D60" w:rsidRDefault="00995D60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60" w:rsidRPr="00995D60" w:rsidRDefault="00995D60" w:rsidP="00995D60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995D60" w:rsidRPr="00995D60" w:rsidRDefault="00995D60" w:rsidP="00995D60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995D60" w:rsidRPr="00995D60" w:rsidRDefault="00995D60" w:rsidP="00995D60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995D60" w:rsidRPr="00995D60" w:rsidRDefault="00995D60" w:rsidP="00995D60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995D60" w:rsidRPr="00995D60" w:rsidRDefault="00995D60" w:rsidP="00995D60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995D60" w:rsidRPr="00995D60" w:rsidRDefault="00995D60" w:rsidP="00995D60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995D60" w:rsidRPr="00995D60" w:rsidRDefault="00995D60" w:rsidP="00995D60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995D60" w:rsidRPr="00995D60" w:rsidRDefault="00995D60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995D60" w:rsidRPr="00995D60" w:rsidTr="00995D60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60" w:rsidRPr="00995D60" w:rsidRDefault="00995D60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60" w:rsidRPr="00995D60" w:rsidRDefault="00995D60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995D60" w:rsidRPr="00995D60" w:rsidRDefault="00995D6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95D60" w:rsidRPr="00995D60" w:rsidRDefault="00995D60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D60" w:rsidRPr="00995D60" w:rsidRDefault="00995D6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995D60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995D60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995D60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995D60">
              <w:rPr>
                <w:sz w:val="22"/>
                <w:szCs w:val="22"/>
              </w:rPr>
              <w:t>регистрационный</w:t>
            </w:r>
            <w:proofErr w:type="gramEnd"/>
            <w:r w:rsidRPr="00995D60">
              <w:rPr>
                <w:sz w:val="22"/>
                <w:szCs w:val="22"/>
              </w:rPr>
              <w:t xml:space="preserve"> N 3326).</w:t>
            </w:r>
          </w:p>
          <w:p w:rsidR="00995D60" w:rsidRPr="00995D60" w:rsidRDefault="00995D6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5D60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995D60" w:rsidRPr="00995D60" w:rsidRDefault="00995D60">
            <w:pPr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995D60" w:rsidRPr="00995D60" w:rsidRDefault="00995D60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</w:rPr>
              <w:t xml:space="preserve">4. </w:t>
            </w:r>
            <w:r w:rsidRPr="00995D60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995D60" w:rsidRPr="00995D60" w:rsidRDefault="00995D60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995D60" w:rsidRPr="00995D60" w:rsidRDefault="00995D60">
            <w:pPr>
              <w:pStyle w:val="a6"/>
              <w:jc w:val="both"/>
              <w:rPr>
                <w:sz w:val="22"/>
                <w:szCs w:val="22"/>
              </w:rPr>
            </w:pPr>
            <w:r w:rsidRPr="00995D60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995D60">
              <w:rPr>
                <w:sz w:val="22"/>
                <w:szCs w:val="22"/>
              </w:rPr>
              <w:t>Роспотребнадзора</w:t>
            </w:r>
            <w:proofErr w:type="spellEnd"/>
            <w:r w:rsidRPr="00995D60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995D60" w:rsidRPr="00995D60" w:rsidRDefault="00995D60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995D60" w:rsidRPr="00995D60" w:rsidRDefault="00995D60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995D60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95D60" w:rsidRPr="00995D60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F332A" w:rsidRDefault="00EF33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5D60">
        <w:rPr>
          <w:sz w:val="22"/>
          <w:szCs w:val="22"/>
        </w:rPr>
        <w:t>3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995D60">
        <w:rPr>
          <w:sz w:val="22"/>
          <w:szCs w:val="22"/>
          <w:u w:val="single"/>
        </w:rPr>
        <w:t>88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995D60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19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995D60">
        <w:rPr>
          <w:rFonts w:ascii="Times New Roman" w:hAnsi="Times New Roman" w:cs="Times New Roman"/>
          <w:sz w:val="22"/>
          <w:szCs w:val="22"/>
          <w:u w:val="single"/>
        </w:rPr>
        <w:t>88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5D60">
        <w:rPr>
          <w:rFonts w:ascii="Times New Roman" w:hAnsi="Times New Roman" w:cs="Times New Roman"/>
          <w:sz w:val="22"/>
          <w:szCs w:val="22"/>
        </w:rPr>
        <w:t>3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995D60" w:rsidRDefault="00995D60" w:rsidP="00995D60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995D60" w:rsidRDefault="00995D60" w:rsidP="00995D60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995D60" w:rsidRDefault="00995D60" w:rsidP="00995D60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995D60" w:rsidRDefault="00995D60" w:rsidP="00995D60">
      <w:pPr>
        <w:jc w:val="center"/>
        <w:rPr>
          <w:sz w:val="22"/>
        </w:rPr>
      </w:pPr>
    </w:p>
    <w:p w:rsidR="00995D60" w:rsidRDefault="00995D60" w:rsidP="00995D60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995D60" w:rsidRDefault="00995D60" w:rsidP="00995D60">
      <w:pPr>
        <w:rPr>
          <w:i/>
          <w:sz w:val="22"/>
        </w:rPr>
      </w:pPr>
    </w:p>
    <w:p w:rsidR="00995D60" w:rsidRDefault="00995D60" w:rsidP="00995D60">
      <w:pPr>
        <w:pStyle w:val="a6"/>
        <w:jc w:val="both"/>
        <w:rPr>
          <w:sz w:val="22"/>
          <w:szCs w:val="22"/>
        </w:rPr>
      </w:pPr>
      <w:r>
        <w:t>__________________________________________________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________________, действующего на основании Устава, с одной стороны, _______________________________________,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</w:p>
    <w:p w:rsidR="00995D60" w:rsidRDefault="00995D60" w:rsidP="00995D60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995D60" w:rsidRDefault="00995D60" w:rsidP="00995D60">
      <w:pPr>
        <w:ind w:left="720"/>
        <w:rPr>
          <w:b/>
          <w:sz w:val="22"/>
          <w:szCs w:val="22"/>
        </w:rPr>
      </w:pPr>
    </w:p>
    <w:p w:rsidR="00995D60" w:rsidRDefault="00995D60" w:rsidP="00995D60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995D60" w:rsidRDefault="00995D60" w:rsidP="00995D60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995D60" w:rsidRDefault="00995D60" w:rsidP="00995D60">
      <w:pPr>
        <w:rPr>
          <w:sz w:val="22"/>
        </w:rPr>
      </w:pPr>
    </w:p>
    <w:p w:rsidR="00995D60" w:rsidRDefault="00995D60" w:rsidP="00995D60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995D60" w:rsidRDefault="00995D60" w:rsidP="00995D60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995D60" w:rsidRDefault="00995D60" w:rsidP="00995D60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995D60" w:rsidRDefault="00995D60" w:rsidP="00995D60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995D60" w:rsidRDefault="00995D60" w:rsidP="00995D60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995D60" w:rsidRDefault="00995D60" w:rsidP="00995D60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995D60" w:rsidRDefault="00995D60" w:rsidP="00995D60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995D60" w:rsidRDefault="00995D60" w:rsidP="00995D60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995D60" w:rsidRDefault="00995D60" w:rsidP="00995D60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995D60" w:rsidRDefault="00995D60" w:rsidP="00995D60">
      <w:pPr>
        <w:tabs>
          <w:tab w:val="left" w:pos="426"/>
        </w:tabs>
        <w:jc w:val="both"/>
        <w:rPr>
          <w:sz w:val="22"/>
        </w:rPr>
      </w:pPr>
    </w:p>
    <w:p w:rsidR="00995D60" w:rsidRDefault="00995D60" w:rsidP="00995D60">
      <w:pPr>
        <w:jc w:val="center"/>
        <w:rPr>
          <w:b/>
          <w:sz w:val="22"/>
        </w:rPr>
      </w:pPr>
      <w:r>
        <w:rPr>
          <w:b/>
          <w:sz w:val="22"/>
        </w:rPr>
        <w:t>3.</w:t>
      </w:r>
      <w:r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995D60" w:rsidRDefault="00995D60" w:rsidP="00995D60">
      <w:pPr>
        <w:ind w:left="360"/>
        <w:rPr>
          <w:b/>
          <w:sz w:val="22"/>
        </w:rPr>
      </w:pPr>
    </w:p>
    <w:p w:rsidR="00995D60" w:rsidRDefault="00995D60" w:rsidP="00995D60">
      <w:pPr>
        <w:jc w:val="both"/>
        <w:rPr>
          <w:sz w:val="22"/>
        </w:rPr>
      </w:pPr>
      <w:r>
        <w:rPr>
          <w:b/>
          <w:sz w:val="22"/>
        </w:rPr>
        <w:t>3.1.</w:t>
      </w: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995D60" w:rsidRPr="00995D60" w:rsidRDefault="00995D60" w:rsidP="00995D60">
      <w:pPr>
        <w:pStyle w:val="a8"/>
        <w:numPr>
          <w:ilvl w:val="2"/>
          <w:numId w:val="12"/>
        </w:numPr>
        <w:tabs>
          <w:tab w:val="left" w:pos="426"/>
        </w:tabs>
        <w:jc w:val="both"/>
        <w:rPr>
          <w:sz w:val="22"/>
        </w:rPr>
      </w:pPr>
      <w:r w:rsidRPr="00995D60"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995D60" w:rsidRPr="00995D60" w:rsidRDefault="00995D60" w:rsidP="00995D60">
      <w:pPr>
        <w:pStyle w:val="a8"/>
        <w:numPr>
          <w:ilvl w:val="2"/>
          <w:numId w:val="12"/>
        </w:numPr>
        <w:tabs>
          <w:tab w:val="left" w:pos="426"/>
        </w:tabs>
        <w:jc w:val="both"/>
        <w:rPr>
          <w:sz w:val="22"/>
        </w:rPr>
      </w:pPr>
      <w:r w:rsidRPr="00995D60">
        <w:rPr>
          <w:sz w:val="22"/>
        </w:rPr>
        <w:t xml:space="preserve">организовать </w:t>
      </w:r>
      <w:proofErr w:type="gramStart"/>
      <w:r w:rsidRPr="00995D60">
        <w:rPr>
          <w:sz w:val="22"/>
        </w:rPr>
        <w:t>контроль за</w:t>
      </w:r>
      <w:proofErr w:type="gramEnd"/>
      <w:r w:rsidRPr="00995D60"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995D60" w:rsidRDefault="00995D60" w:rsidP="00995D60">
      <w:pPr>
        <w:numPr>
          <w:ilvl w:val="2"/>
          <w:numId w:val="12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995D60" w:rsidRDefault="00995D60" w:rsidP="00995D60">
      <w:pPr>
        <w:numPr>
          <w:ilvl w:val="2"/>
          <w:numId w:val="12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995D60" w:rsidRDefault="00995D60" w:rsidP="00995D60">
      <w:pPr>
        <w:numPr>
          <w:ilvl w:val="2"/>
          <w:numId w:val="12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995D60" w:rsidRDefault="00995D60" w:rsidP="00995D60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определять и согласовывать с Госсанэпиднадзором организацию и рацион питания детей;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995D60" w:rsidRDefault="00995D60" w:rsidP="00995D60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995D60" w:rsidRDefault="00995D60" w:rsidP="00995D60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995D60" w:rsidRDefault="00995D60" w:rsidP="00995D60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995D60" w:rsidRDefault="00995D60" w:rsidP="00995D60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995D60" w:rsidRDefault="00995D60" w:rsidP="00995D60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995D60" w:rsidRDefault="00995D60" w:rsidP="00995D60">
      <w:pPr>
        <w:jc w:val="center"/>
        <w:rPr>
          <w:b/>
          <w:sz w:val="22"/>
          <w:szCs w:val="22"/>
        </w:rPr>
      </w:pPr>
    </w:p>
    <w:p w:rsidR="00995D60" w:rsidRDefault="00995D60" w:rsidP="00995D60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995D60" w:rsidRDefault="00995D60" w:rsidP="00995D60">
      <w:pPr>
        <w:jc w:val="center"/>
        <w:rPr>
          <w:b/>
          <w:sz w:val="22"/>
          <w:szCs w:val="22"/>
        </w:rPr>
      </w:pPr>
    </w:p>
    <w:p w:rsidR="00995D60" w:rsidRDefault="00995D60" w:rsidP="00995D60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995D60" w:rsidRDefault="00995D60" w:rsidP="00995D60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995D60" w:rsidRDefault="00995D60" w:rsidP="00995D60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995D60" w:rsidRDefault="00995D60" w:rsidP="00995D60">
      <w:pPr>
        <w:tabs>
          <w:tab w:val="num" w:pos="360"/>
        </w:tabs>
        <w:jc w:val="both"/>
        <w:rPr>
          <w:sz w:val="22"/>
          <w:szCs w:val="22"/>
        </w:rPr>
      </w:pPr>
    </w:p>
    <w:p w:rsidR="00995D60" w:rsidRDefault="00995D60" w:rsidP="00995D60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995D60" w:rsidRDefault="00995D60" w:rsidP="00995D60">
      <w:pPr>
        <w:ind w:left="360"/>
        <w:rPr>
          <w:b/>
          <w:sz w:val="22"/>
        </w:rPr>
      </w:pPr>
    </w:p>
    <w:p w:rsidR="00995D60" w:rsidRDefault="00995D60" w:rsidP="00995D60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995D60" w:rsidRDefault="00995D60" w:rsidP="00995D60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995D60" w:rsidRDefault="00995D60" w:rsidP="00995D60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995D60" w:rsidRDefault="00995D60" w:rsidP="00995D60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995D60" w:rsidRDefault="00995D60" w:rsidP="00995D60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995D60" w:rsidRDefault="00995D60" w:rsidP="00995D60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995D60" w:rsidRDefault="00995D60" w:rsidP="00995D60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995D60" w:rsidRDefault="00995D60" w:rsidP="00995D60">
      <w:pPr>
        <w:tabs>
          <w:tab w:val="left" w:pos="180"/>
          <w:tab w:val="left" w:pos="720"/>
        </w:tabs>
        <w:rPr>
          <w:sz w:val="22"/>
          <w:szCs w:val="22"/>
        </w:rPr>
      </w:pPr>
    </w:p>
    <w:p w:rsidR="00995D60" w:rsidRDefault="00995D60" w:rsidP="00995D60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>
        <w:rPr>
          <w:b/>
          <w:sz w:val="22"/>
        </w:rPr>
        <w:t>.</w:t>
      </w:r>
    </w:p>
    <w:p w:rsidR="00995D60" w:rsidRDefault="00995D60" w:rsidP="00995D60">
      <w:pPr>
        <w:jc w:val="both"/>
        <w:rPr>
          <w:b/>
          <w:sz w:val="22"/>
        </w:rPr>
      </w:pPr>
    </w:p>
    <w:p w:rsidR="00995D60" w:rsidRDefault="00995D60" w:rsidP="00995D60">
      <w:pPr>
        <w:rPr>
          <w:b/>
        </w:rPr>
      </w:pPr>
      <w:r>
        <w:rPr>
          <w:b/>
        </w:rPr>
        <w:t>Заказчик: _____________________________</w:t>
      </w:r>
    </w:p>
    <w:p w:rsidR="00995D60" w:rsidRDefault="00995D60" w:rsidP="00995D60">
      <w:r>
        <w:t>Адрес: _____________________________</w:t>
      </w:r>
    </w:p>
    <w:p w:rsidR="00995D60" w:rsidRDefault="00995D60" w:rsidP="00995D60">
      <w:pPr>
        <w:jc w:val="both"/>
      </w:pPr>
      <w:r>
        <w:t>ИНН __________, КПП ____________</w:t>
      </w:r>
    </w:p>
    <w:p w:rsidR="00995D60" w:rsidRDefault="00995D60" w:rsidP="00995D60"/>
    <w:p w:rsidR="00995D60" w:rsidRDefault="00995D60" w:rsidP="00995D60">
      <w:r>
        <w:t xml:space="preserve">Директор                                                                                </w:t>
      </w:r>
    </w:p>
    <w:p w:rsidR="00995D60" w:rsidRDefault="00995D60" w:rsidP="00995D60">
      <w:pPr>
        <w:ind w:left="5760" w:hanging="5760"/>
        <w:rPr>
          <w:sz w:val="22"/>
          <w:szCs w:val="22"/>
        </w:rPr>
      </w:pPr>
    </w:p>
    <w:p w:rsidR="00995D60" w:rsidRDefault="00995D60" w:rsidP="00995D60">
      <w:pPr>
        <w:rPr>
          <w:b/>
          <w:sz w:val="22"/>
          <w:szCs w:val="22"/>
        </w:rPr>
      </w:pPr>
    </w:p>
    <w:p w:rsidR="00995D60" w:rsidRDefault="00995D60" w:rsidP="00995D60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995D60" w:rsidRDefault="00995D60" w:rsidP="00995D60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995D60" w:rsidRDefault="00995D60" w:rsidP="00995D60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995D60" w:rsidRDefault="00995D60" w:rsidP="00995D60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995D60" w:rsidRDefault="00995D60" w:rsidP="00995D60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995D60" w:rsidRDefault="00995D60" w:rsidP="00995D60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995D60" w:rsidRDefault="00995D60" w:rsidP="00995D60">
      <w:pPr>
        <w:rPr>
          <w:sz w:val="22"/>
          <w:szCs w:val="22"/>
        </w:rPr>
      </w:pPr>
    </w:p>
    <w:p w:rsidR="00995D60" w:rsidRDefault="00995D60" w:rsidP="00995D60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995D60" w:rsidRDefault="00995D60" w:rsidP="00995D60"/>
    <w:p w:rsidR="00E44BF7" w:rsidRPr="00FD3F1D" w:rsidRDefault="00E44BF7" w:rsidP="00995D60">
      <w:pPr>
        <w:pStyle w:val="1"/>
        <w:jc w:val="center"/>
        <w:rPr>
          <w:sz w:val="22"/>
          <w:szCs w:val="22"/>
        </w:rPr>
      </w:pPr>
    </w:p>
    <w:sectPr w:rsidR="00E44BF7" w:rsidRPr="00FD3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99F15-B5D3-49AC-BFD4-008EF2EB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</Pages>
  <Words>3061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16</cp:revision>
  <dcterms:created xsi:type="dcterms:W3CDTF">2013-04-18T05:00:00Z</dcterms:created>
  <dcterms:modified xsi:type="dcterms:W3CDTF">2013-04-23T06:59:00Z</dcterms:modified>
</cp:coreProperties>
</file>