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A5" w:rsidRPr="00373DA5" w:rsidRDefault="00373DA5" w:rsidP="00373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73DA5">
        <w:rPr>
          <w:rFonts w:ascii="Times New Roman" w:eastAsia="Times New Roman" w:hAnsi="Times New Roman" w:cs="Times New Roman"/>
          <w:b/>
          <w:sz w:val="24"/>
          <w:lang w:eastAsia="ru-RU"/>
        </w:rPr>
        <w:t>Извещение о проведении запроса котировок</w:t>
      </w:r>
    </w:p>
    <w:p w:rsidR="00373DA5" w:rsidRDefault="00373DA5" w:rsidP="00373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73DA5">
        <w:rPr>
          <w:rFonts w:ascii="Times New Roman" w:eastAsia="Times New Roman" w:hAnsi="Times New Roman" w:cs="Times New Roman"/>
          <w:b/>
          <w:sz w:val="24"/>
          <w:lang w:eastAsia="ru-RU"/>
        </w:rPr>
        <w:t>для закупки №0133300001714000048</w:t>
      </w:r>
    </w:p>
    <w:p w:rsidR="00373DA5" w:rsidRPr="00373DA5" w:rsidRDefault="00373DA5" w:rsidP="00373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tbl>
      <w:tblPr>
        <w:tblW w:w="492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387"/>
      </w:tblGrid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0133300001714000048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информационных услуг с использованием экземпляров информационной системы Консультант Плюс, принадлежащей заказчику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27.02.2014 09:00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05.03.2014 09:00</w:t>
            </w:r>
            <w:bookmarkEnd w:id="0"/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06.03.2014 10:30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</w:t>
            </w: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80054.70 Российский рубль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1 МБУ ДОД ДЮСШ №9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80054.70 Российский рубль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153048, г. Иваново, ул. генерала Хлебникова, д.32 литер ВВ</w:t>
            </w:r>
            <w:proofErr w:type="gramStart"/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Услуга должна оказываться не реже одного раза в неделю, после подписания Контракта, до 31.12.2014 г.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2923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5000" w:type="pct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16"/>
              <w:gridCol w:w="1182"/>
              <w:gridCol w:w="1052"/>
              <w:gridCol w:w="1127"/>
              <w:gridCol w:w="1101"/>
              <w:gridCol w:w="923"/>
              <w:gridCol w:w="1014"/>
            </w:tblGrid>
            <w:tr w:rsidR="00373DA5" w:rsidRPr="00373DA5">
              <w:tc>
                <w:tcPr>
                  <w:tcW w:w="0" w:type="auto"/>
                  <w:gridSpan w:val="7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73DA5" w:rsidRPr="00373DA5"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73DA5" w:rsidRPr="00373DA5"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72.21.11.000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МБУ ДОД ДЮСШ №9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80054.70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80054.70</w:t>
                  </w:r>
                </w:p>
              </w:tc>
            </w:tr>
            <w:tr w:rsidR="00373DA5" w:rsidRPr="00373DA5">
              <w:tc>
                <w:tcPr>
                  <w:tcW w:w="0" w:type="auto"/>
                  <w:gridSpan w:val="7"/>
                  <w:vAlign w:val="center"/>
                  <w:hideMark/>
                </w:tcPr>
                <w:p w:rsidR="00373DA5" w:rsidRPr="00373DA5" w:rsidRDefault="00373DA5" w:rsidP="00373D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3DA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80054.70</w:t>
                  </w:r>
                </w:p>
              </w:tc>
            </w:tr>
          </w:tbl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представлены </w:t>
            </w: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приложении к извещению</w:t>
            </w:r>
          </w:p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373DA5" w:rsidRPr="00373DA5" w:rsidTr="005A7B57">
        <w:tc>
          <w:tcPr>
            <w:tcW w:w="2077" w:type="pct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73DA5" w:rsidRPr="00373DA5" w:rsidRDefault="00373DA5" w:rsidP="00373D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DA5">
              <w:rPr>
                <w:rFonts w:ascii="Times New Roman" w:eastAsia="Times New Roman" w:hAnsi="Times New Roman" w:cs="Times New Roman"/>
                <w:lang w:eastAsia="ru-RU"/>
              </w:rPr>
              <w:t>26.02.2014 18:20</w:t>
            </w:r>
          </w:p>
        </w:tc>
      </w:tr>
    </w:tbl>
    <w:p w:rsidR="00217BF9" w:rsidRPr="00373DA5" w:rsidRDefault="005A7B57">
      <w:pPr>
        <w:rPr>
          <w:rFonts w:ascii="Times New Roman" w:hAnsi="Times New Roman" w:cs="Times New Roman"/>
        </w:rPr>
      </w:pPr>
    </w:p>
    <w:sectPr w:rsidR="00217BF9" w:rsidRPr="0037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4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73DA5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A7B57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C4644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73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1595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5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69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14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939</Words>
  <Characters>5353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3</cp:revision>
  <dcterms:created xsi:type="dcterms:W3CDTF">2014-02-27T04:47:00Z</dcterms:created>
  <dcterms:modified xsi:type="dcterms:W3CDTF">2014-02-27T04:54:00Z</dcterms:modified>
</cp:coreProperties>
</file>