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B3" w:rsidRPr="00B21C44" w:rsidRDefault="000C5BB3" w:rsidP="000C5BB3">
      <w:pPr>
        <w:jc w:val="center"/>
        <w:rPr>
          <w:b/>
        </w:rPr>
      </w:pPr>
      <w:r w:rsidRPr="00B21C44">
        <w:rPr>
          <w:b/>
        </w:rPr>
        <w:t>ОБОСНОВАНИЕ НАЧАЛЬНОЙ (МАКСИМАЛЬНОЙ) ЦЕНЫ КОНТРАКТА</w:t>
      </w:r>
    </w:p>
    <w:p w:rsidR="000C5BB3" w:rsidRDefault="000C5BB3" w:rsidP="000C5BB3"/>
    <w:p w:rsidR="000C5BB3" w:rsidRDefault="000C5BB3" w:rsidP="000C5BB3">
      <w:pPr>
        <w:ind w:firstLine="540"/>
      </w:pPr>
    </w:p>
    <w:p w:rsidR="000C5BB3" w:rsidRDefault="000C5BB3" w:rsidP="000C5BB3">
      <w:pPr>
        <w:ind w:firstLine="540"/>
      </w:pPr>
    </w:p>
    <w:p w:rsidR="000C5BB3" w:rsidRDefault="000C5BB3" w:rsidP="000C5BB3">
      <w:pPr>
        <w:ind w:firstLine="540"/>
        <w:jc w:val="both"/>
      </w:pPr>
      <w:r>
        <w:t>Начальная (максимальная) цена контракта определялась посредством применения метода сопоставимых рыночных цен (анализа рынка) 10.03.2014 г. на основании представленных коммерческих предложений.</w:t>
      </w:r>
    </w:p>
    <w:p w:rsidR="000C5BB3" w:rsidRDefault="000C5BB3" w:rsidP="000C5BB3"/>
    <w:p w:rsidR="000C5BB3" w:rsidRDefault="000C5BB3" w:rsidP="000C5BB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825"/>
        <w:gridCol w:w="767"/>
        <w:gridCol w:w="767"/>
        <w:gridCol w:w="767"/>
        <w:gridCol w:w="1956"/>
        <w:gridCol w:w="1195"/>
        <w:gridCol w:w="1073"/>
      </w:tblGrid>
      <w:tr w:rsidR="000C5BB3" w:rsidRPr="005D2C8A" w:rsidTr="00F605C3">
        <w:trPr>
          <w:cantSplit/>
          <w:trHeight w:val="1214"/>
        </w:trPr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pStyle w:val="Normal1"/>
              <w:jc w:val="center"/>
              <w:rPr>
                <w:szCs w:val="24"/>
              </w:rPr>
            </w:pPr>
            <w:r w:rsidRPr="005D2C8A">
              <w:rPr>
                <w:szCs w:val="24"/>
              </w:rPr>
              <w:t>Наименование товар</w:t>
            </w:r>
            <w:r>
              <w:rPr>
                <w:szCs w:val="24"/>
              </w:rPr>
              <w:t>а</w:t>
            </w:r>
            <w:r w:rsidRPr="005D2C8A">
              <w:rPr>
                <w:szCs w:val="24"/>
              </w:rPr>
              <w:t xml:space="preserve"> 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pStyle w:val="Normal1"/>
              <w:jc w:val="center"/>
              <w:rPr>
                <w:szCs w:val="24"/>
              </w:rPr>
            </w:pPr>
            <w:r w:rsidRPr="005D2C8A">
              <w:rPr>
                <w:szCs w:val="24"/>
              </w:rPr>
              <w:t>Ед.  изм.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pStyle w:val="Normal1"/>
              <w:jc w:val="center"/>
              <w:rPr>
                <w:szCs w:val="24"/>
              </w:rPr>
            </w:pPr>
            <w:r w:rsidRPr="005D2C8A">
              <w:rPr>
                <w:szCs w:val="24"/>
              </w:rPr>
              <w:t>Цена участника исследования</w:t>
            </w:r>
            <w:r>
              <w:rPr>
                <w:szCs w:val="24"/>
              </w:rPr>
              <w:t>,     руб. за 1 пару шт.</w:t>
            </w: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pStyle w:val="Normal1"/>
              <w:jc w:val="center"/>
              <w:rPr>
                <w:szCs w:val="24"/>
              </w:rPr>
            </w:pPr>
            <w:r w:rsidRPr="005D2C8A">
              <w:rPr>
                <w:szCs w:val="24"/>
              </w:rPr>
              <w:t>Среднерыночная цена товара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jc w:val="center"/>
            </w:pPr>
            <w:r w:rsidRPr="005D2C8A">
              <w:t>Кол-во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jc w:val="center"/>
            </w:pPr>
            <w:r w:rsidRPr="005D2C8A">
              <w:t>Сумма</w:t>
            </w:r>
          </w:p>
        </w:tc>
      </w:tr>
      <w:tr w:rsidR="000C5BB3" w:rsidRPr="005D2C8A" w:rsidTr="00F605C3">
        <w:trPr>
          <w:cantSplit/>
          <w:trHeight w:val="568"/>
        </w:trPr>
        <w:tc>
          <w:tcPr>
            <w:tcW w:w="2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rPr>
                <w:rFonts w:eastAsia="Calibri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rPr>
                <w:rFonts w:eastAsia="Calibri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BB3" w:rsidRPr="005D2C8A" w:rsidRDefault="000C5BB3" w:rsidP="00F605C3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BB3" w:rsidRPr="005D2C8A" w:rsidRDefault="000C5BB3" w:rsidP="00F605C3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BB3" w:rsidRPr="005D2C8A" w:rsidRDefault="000C5BB3" w:rsidP="00F605C3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3</w:t>
            </w: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pStyle w:val="Normal1"/>
              <w:rPr>
                <w:szCs w:val="24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/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/>
        </w:tc>
      </w:tr>
      <w:tr w:rsidR="000C5BB3" w:rsidRPr="005D2C8A" w:rsidTr="00F605C3">
        <w:trPr>
          <w:trHeight w:val="492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bookmarkStart w:id="0" w:name="_Hlk300659478"/>
          </w:p>
          <w:p w:rsidR="000C5BB3" w:rsidRPr="002F3D01" w:rsidRDefault="000C5BB3" w:rsidP="00F605C3">
            <w:pPr>
              <w:jc w:val="both"/>
            </w:pPr>
            <w:r w:rsidRPr="004329E9">
              <w:rPr>
                <w:color w:val="000000"/>
              </w:rPr>
              <w:t>Перчатки резиновые для средств индивидуальной защиты</w:t>
            </w:r>
            <w:r w:rsidRPr="002F3D01">
              <w:t xml:space="preserve"> 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пара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BB3" w:rsidRPr="002F3D01" w:rsidRDefault="000C5BB3" w:rsidP="00F605C3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17,80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BB3" w:rsidRPr="002F3D01" w:rsidRDefault="000C5BB3" w:rsidP="00F605C3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17,45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BB3" w:rsidRPr="002F3D01" w:rsidRDefault="000C5BB3" w:rsidP="00F605C3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17,64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jc w:val="center"/>
            </w:pPr>
            <w:r>
              <w:t>17,63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jc w:val="center"/>
            </w:pPr>
          </w:p>
          <w:p w:rsidR="000C5BB3" w:rsidRPr="005D2C8A" w:rsidRDefault="000C5BB3" w:rsidP="00F605C3">
            <w:pPr>
              <w:jc w:val="center"/>
            </w:pPr>
            <w:r>
              <w:t>480</w:t>
            </w:r>
          </w:p>
          <w:p w:rsidR="000C5BB3" w:rsidRPr="005D2C8A" w:rsidRDefault="000C5BB3" w:rsidP="00F605C3">
            <w:pPr>
              <w:jc w:val="center"/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Pr="005D2C8A" w:rsidRDefault="000C5BB3" w:rsidP="00F605C3">
            <w:pPr>
              <w:jc w:val="center"/>
            </w:pPr>
            <w:r>
              <w:t>8 462,40</w:t>
            </w:r>
          </w:p>
        </w:tc>
      </w:tr>
      <w:bookmarkEnd w:id="0"/>
      <w:tr w:rsidR="000C5BB3" w:rsidRPr="005D2C8A" w:rsidTr="00F605C3">
        <w:trPr>
          <w:trHeight w:val="492"/>
        </w:trPr>
        <w:tc>
          <w:tcPr>
            <w:tcW w:w="44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Default="000C5BB3" w:rsidP="00F605C3">
            <w:pPr>
              <w:jc w:val="right"/>
              <w:rPr>
                <w:b/>
                <w:i/>
              </w:rPr>
            </w:pPr>
          </w:p>
          <w:p w:rsidR="000C5BB3" w:rsidRDefault="000C5BB3" w:rsidP="00F605C3">
            <w:pPr>
              <w:jc w:val="right"/>
              <w:rPr>
                <w:b/>
                <w:i/>
              </w:rPr>
            </w:pPr>
            <w:r w:rsidRPr="00D614A5">
              <w:rPr>
                <w:b/>
                <w:i/>
              </w:rPr>
              <w:t>Начальная (максимальная) цена контракта</w:t>
            </w:r>
            <w:r>
              <w:rPr>
                <w:b/>
                <w:i/>
              </w:rPr>
              <w:t>         </w:t>
            </w:r>
          </w:p>
          <w:p w:rsidR="000C5BB3" w:rsidRPr="00D614A5" w:rsidRDefault="000C5BB3" w:rsidP="00F605C3">
            <w:pPr>
              <w:jc w:val="right"/>
              <w:rPr>
                <w:b/>
                <w:i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3" w:rsidRDefault="000C5BB3" w:rsidP="00F605C3">
            <w:pPr>
              <w:jc w:val="center"/>
            </w:pPr>
          </w:p>
          <w:p w:rsidR="000C5BB3" w:rsidRDefault="000C5BB3" w:rsidP="00F605C3">
            <w:pPr>
              <w:jc w:val="center"/>
            </w:pPr>
            <w:r>
              <w:t>8 462,40</w:t>
            </w:r>
          </w:p>
          <w:p w:rsidR="000C5BB3" w:rsidRPr="005D2C8A" w:rsidRDefault="000C5BB3" w:rsidP="00F605C3">
            <w:pPr>
              <w:jc w:val="center"/>
            </w:pPr>
          </w:p>
        </w:tc>
      </w:tr>
    </w:tbl>
    <w:p w:rsidR="000C5BB3" w:rsidRDefault="000C5BB3" w:rsidP="000C5BB3"/>
    <w:p w:rsidR="000C5BB3" w:rsidRDefault="000C5BB3" w:rsidP="000C5BB3"/>
    <w:p w:rsidR="000C5BB3" w:rsidRDefault="000C5BB3" w:rsidP="000C5BB3"/>
    <w:p w:rsidR="000C5BB3" w:rsidRDefault="000C5BB3" w:rsidP="000C5BB3">
      <w:pPr>
        <w:autoSpaceDE w:val="0"/>
        <w:autoSpaceDN w:val="0"/>
        <w:adjustRightInd w:val="0"/>
        <w:ind w:firstLine="540"/>
        <w:jc w:val="both"/>
      </w:pPr>
      <w:r>
        <w:t>Цена за единицу товара рассчитана Покупателем по Методу сопоставимых рыночных цен (анализа рынка) и определена по формуле:</w:t>
      </w:r>
    </w:p>
    <w:p w:rsidR="000C5BB3" w:rsidRDefault="000C5BB3" w:rsidP="000C5BB3">
      <w:pPr>
        <w:autoSpaceDE w:val="0"/>
        <w:autoSpaceDN w:val="0"/>
        <w:adjustRightInd w:val="0"/>
        <w:ind w:firstLine="540"/>
        <w:jc w:val="both"/>
        <w:outlineLvl w:val="0"/>
      </w:pPr>
    </w:p>
    <w:p w:rsidR="000C5BB3" w:rsidRDefault="000C5BB3" w:rsidP="000C5BB3">
      <w:pPr>
        <w:autoSpaceDE w:val="0"/>
        <w:autoSpaceDN w:val="0"/>
        <w:adjustRightInd w:val="0"/>
        <w:jc w:val="center"/>
      </w:pPr>
      <w:r>
        <w:rPr>
          <w:noProof/>
          <w:position w:val="-24"/>
        </w:rPr>
        <w:drawing>
          <wp:inline distT="0" distB="0" distL="0" distR="0">
            <wp:extent cx="1623060" cy="4038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</w:p>
    <w:p w:rsidR="000C5BB3" w:rsidRDefault="000C5BB3" w:rsidP="000C5BB3">
      <w:pPr>
        <w:autoSpaceDE w:val="0"/>
        <w:autoSpaceDN w:val="0"/>
        <w:adjustRightInd w:val="0"/>
        <w:ind w:firstLine="540"/>
        <w:jc w:val="both"/>
      </w:pPr>
    </w:p>
    <w:p w:rsidR="000C5BB3" w:rsidRDefault="000C5BB3" w:rsidP="000C5BB3">
      <w:pPr>
        <w:autoSpaceDE w:val="0"/>
        <w:autoSpaceDN w:val="0"/>
        <w:adjustRightInd w:val="0"/>
        <w:ind w:firstLine="540"/>
        <w:jc w:val="both"/>
      </w:pPr>
      <w:r>
        <w:t>где:</w:t>
      </w:r>
    </w:p>
    <w:p w:rsidR="000C5BB3" w:rsidRDefault="000C5BB3" w:rsidP="000C5BB3">
      <w:pPr>
        <w:autoSpaceDE w:val="0"/>
        <w:autoSpaceDN w:val="0"/>
        <w:adjustRightInd w:val="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670560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НМЦК, </w:t>
      </w:r>
      <w:proofErr w:type="gramStart"/>
      <w:r>
        <w:t>определяемая</w:t>
      </w:r>
      <w:proofErr w:type="gramEnd"/>
      <w:r>
        <w:t xml:space="preserve"> методом сопоставимых рыночных цен (анализа рынка);</w:t>
      </w:r>
    </w:p>
    <w:p w:rsidR="000C5BB3" w:rsidRDefault="000C5BB3" w:rsidP="000C5BB3">
      <w:pPr>
        <w:autoSpaceDE w:val="0"/>
        <w:autoSpaceDN w:val="0"/>
        <w:adjustRightInd w:val="0"/>
        <w:ind w:firstLine="540"/>
        <w:jc w:val="both"/>
      </w:pPr>
      <w:r>
        <w:t>v - количество (объем) закупаемого товара (работы, услуги);</w:t>
      </w:r>
    </w:p>
    <w:p w:rsidR="000C5BB3" w:rsidRDefault="000C5BB3" w:rsidP="000C5BB3">
      <w:pPr>
        <w:autoSpaceDE w:val="0"/>
        <w:autoSpaceDN w:val="0"/>
        <w:adjustRightInd w:val="0"/>
        <w:ind w:firstLine="540"/>
        <w:jc w:val="both"/>
      </w:pPr>
      <w:r>
        <w:t>n - количество значений, используемых в расчете;</w:t>
      </w:r>
    </w:p>
    <w:p w:rsidR="000C5BB3" w:rsidRDefault="000C5BB3" w:rsidP="000C5BB3">
      <w:pPr>
        <w:autoSpaceDE w:val="0"/>
        <w:autoSpaceDN w:val="0"/>
        <w:adjustRightInd w:val="0"/>
        <w:ind w:firstLine="540"/>
        <w:jc w:val="both"/>
      </w:pPr>
      <w:r>
        <w:t>i - номер источника ценовой информации;</w:t>
      </w:r>
    </w:p>
    <w:p w:rsidR="000C5BB3" w:rsidRDefault="000C5BB3" w:rsidP="000C5BB3">
      <w:pPr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152400" cy="22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- цена единицы товара, работы, услуги, представленная в источнике с номером i</w:t>
      </w:r>
    </w:p>
    <w:p w:rsidR="000C5BB3" w:rsidRDefault="000C5BB3" w:rsidP="000C5BB3">
      <w:pPr>
        <w:autoSpaceDE w:val="0"/>
        <w:autoSpaceDN w:val="0"/>
        <w:adjustRightInd w:val="0"/>
        <w:ind w:firstLine="540"/>
        <w:jc w:val="both"/>
      </w:pPr>
    </w:p>
    <w:p w:rsidR="000C5BB3" w:rsidRDefault="000C5BB3" w:rsidP="000C5BB3">
      <w:pPr>
        <w:autoSpaceDE w:val="0"/>
        <w:autoSpaceDN w:val="0"/>
        <w:adjustRightInd w:val="0"/>
        <w:ind w:firstLine="540"/>
        <w:jc w:val="both"/>
      </w:pPr>
    </w:p>
    <w:p w:rsidR="000C5BB3" w:rsidRDefault="000C5BB3" w:rsidP="000C5BB3">
      <w:pPr>
        <w:autoSpaceDE w:val="0"/>
        <w:autoSpaceDN w:val="0"/>
        <w:adjustRightInd w:val="0"/>
        <w:ind w:firstLine="540"/>
        <w:jc w:val="both"/>
      </w:pPr>
      <w:r>
        <w:tab/>
      </w:r>
      <w:r>
        <w:tab/>
        <w:t>НМЦК = 1/3 * (17,80 + 17,45 + 17,64) = 17,63 руб. за 1 пару.</w:t>
      </w:r>
    </w:p>
    <w:p w:rsidR="00E44BF7" w:rsidRPr="000C5BB3" w:rsidRDefault="00E44BF7" w:rsidP="000C5BB3">
      <w:bookmarkStart w:id="1" w:name="_GoBack"/>
      <w:bookmarkEnd w:id="1"/>
    </w:p>
    <w:sectPr w:rsidR="00E44BF7" w:rsidRPr="000C5BB3" w:rsidSect="00D614A5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05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C5BB3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560F1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005B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60F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Normal1">
    <w:name w:val="Normal1"/>
    <w:rsid w:val="006560F1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60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0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60F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Normal1">
    <w:name w:val="Normal1"/>
    <w:rsid w:val="006560F1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60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0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2014-03-17T05:41:00Z</dcterms:created>
  <dcterms:modified xsi:type="dcterms:W3CDTF">2014-03-17T11:33:00Z</dcterms:modified>
</cp:coreProperties>
</file>