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57A64" w:rsidTr="005645AC">
        <w:trPr>
          <w:trHeight w:val="747"/>
        </w:trPr>
        <w:tc>
          <w:tcPr>
            <w:tcW w:w="4219" w:type="dxa"/>
            <w:vAlign w:val="center"/>
          </w:tcPr>
          <w:p w:rsidR="00F57A64" w:rsidRPr="006673FA" w:rsidRDefault="00F57A6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F57A64" w:rsidRDefault="00F57A64">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 77»</w:t>
            </w:r>
          </w:p>
        </w:tc>
      </w:tr>
      <w:tr w:rsidR="00F57A64" w:rsidTr="005645AC">
        <w:trPr>
          <w:trHeight w:val="843"/>
        </w:trPr>
        <w:tc>
          <w:tcPr>
            <w:tcW w:w="4219" w:type="dxa"/>
            <w:vAlign w:val="center"/>
          </w:tcPr>
          <w:p w:rsidR="00F57A64" w:rsidRPr="006673FA" w:rsidRDefault="00F57A6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F57A64" w:rsidRDefault="00F57A64">
            <w:pPr>
              <w:rPr>
                <w:rFonts w:ascii="Times New Roman" w:hAnsi="Times New Roman" w:cs="Times New Roman"/>
                <w:sz w:val="24"/>
                <w:szCs w:val="24"/>
              </w:rPr>
            </w:pPr>
            <w:r>
              <w:rPr>
                <w:rFonts w:ascii="Times New Roman" w:hAnsi="Times New Roman"/>
                <w:sz w:val="24"/>
                <w:szCs w:val="24"/>
              </w:rPr>
              <w:t xml:space="preserve">город Иваново, ул. </w:t>
            </w:r>
            <w:proofErr w:type="spellStart"/>
            <w:r>
              <w:rPr>
                <w:rFonts w:ascii="Times New Roman" w:hAnsi="Times New Roman"/>
                <w:sz w:val="24"/>
                <w:szCs w:val="24"/>
              </w:rPr>
              <w:t>Велижская</w:t>
            </w:r>
            <w:proofErr w:type="spellEnd"/>
            <w:r>
              <w:rPr>
                <w:rFonts w:ascii="Times New Roman" w:hAnsi="Times New Roman"/>
                <w:sz w:val="24"/>
                <w:szCs w:val="24"/>
              </w:rPr>
              <w:t>, д.53</w:t>
            </w:r>
          </w:p>
        </w:tc>
      </w:tr>
      <w:tr w:rsidR="00F57A64" w:rsidTr="005645AC">
        <w:trPr>
          <w:trHeight w:val="698"/>
        </w:trPr>
        <w:tc>
          <w:tcPr>
            <w:tcW w:w="4219" w:type="dxa"/>
            <w:vAlign w:val="center"/>
          </w:tcPr>
          <w:p w:rsidR="00F57A64" w:rsidRPr="006673FA" w:rsidRDefault="00F57A6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F57A64" w:rsidRDefault="00F57A64">
            <w:pPr>
              <w:rPr>
                <w:rFonts w:ascii="Times New Roman" w:hAnsi="Times New Roman" w:cs="Times New Roman"/>
                <w:sz w:val="24"/>
                <w:szCs w:val="24"/>
              </w:rPr>
            </w:pPr>
            <w:r>
              <w:rPr>
                <w:rFonts w:ascii="Times New Roman" w:hAnsi="Times New Roman"/>
                <w:sz w:val="24"/>
                <w:szCs w:val="24"/>
              </w:rPr>
              <w:t xml:space="preserve">153022, город Иваново, ул. </w:t>
            </w:r>
            <w:proofErr w:type="spellStart"/>
            <w:r>
              <w:rPr>
                <w:rFonts w:ascii="Times New Roman" w:hAnsi="Times New Roman"/>
                <w:sz w:val="24"/>
                <w:szCs w:val="24"/>
              </w:rPr>
              <w:t>Велижская</w:t>
            </w:r>
            <w:proofErr w:type="spellEnd"/>
            <w:r>
              <w:rPr>
                <w:rFonts w:ascii="Times New Roman" w:hAnsi="Times New Roman"/>
                <w:sz w:val="24"/>
                <w:szCs w:val="24"/>
              </w:rPr>
              <w:t>, д.53</w:t>
            </w:r>
          </w:p>
        </w:tc>
      </w:tr>
      <w:tr w:rsidR="00F57A64" w:rsidTr="005645AC">
        <w:trPr>
          <w:trHeight w:val="554"/>
        </w:trPr>
        <w:tc>
          <w:tcPr>
            <w:tcW w:w="4219" w:type="dxa"/>
            <w:vAlign w:val="center"/>
          </w:tcPr>
          <w:p w:rsidR="00F57A64" w:rsidRPr="006673FA" w:rsidRDefault="00F57A6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F57A64" w:rsidRDefault="00F57A64">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77</w:t>
            </w:r>
            <w:r>
              <w:rPr>
                <w:rFonts w:ascii="Times New Roman" w:hAnsi="Times New Roman"/>
                <w:sz w:val="24"/>
                <w:szCs w:val="24"/>
                <w:lang w:val="en-US"/>
              </w:rPr>
              <w:t>@ivedu.ru</w:t>
            </w:r>
          </w:p>
        </w:tc>
      </w:tr>
      <w:tr w:rsidR="00F57A64" w:rsidTr="005645AC">
        <w:trPr>
          <w:trHeight w:val="986"/>
        </w:trPr>
        <w:tc>
          <w:tcPr>
            <w:tcW w:w="4219" w:type="dxa"/>
            <w:vAlign w:val="center"/>
          </w:tcPr>
          <w:p w:rsidR="00F57A64" w:rsidRPr="006673FA" w:rsidRDefault="00F57A6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F57A64" w:rsidRDefault="00F57A64">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23-42-85</w:t>
            </w:r>
          </w:p>
        </w:tc>
      </w:tr>
      <w:tr w:rsidR="00F57A64" w:rsidTr="005645AC">
        <w:trPr>
          <w:trHeight w:val="702"/>
        </w:trPr>
        <w:tc>
          <w:tcPr>
            <w:tcW w:w="4219" w:type="dxa"/>
            <w:vAlign w:val="center"/>
          </w:tcPr>
          <w:p w:rsidR="00F57A64" w:rsidRPr="0082337A" w:rsidRDefault="00F57A6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F57A64" w:rsidRDefault="00F57A64">
            <w:pPr>
              <w:rPr>
                <w:rFonts w:ascii="Times New Roman" w:hAnsi="Times New Roman" w:cs="Times New Roman"/>
                <w:sz w:val="24"/>
                <w:szCs w:val="24"/>
                <w:lang w:val="en-US"/>
              </w:rPr>
            </w:pPr>
            <w:proofErr w:type="spellStart"/>
            <w:r>
              <w:rPr>
                <w:rFonts w:ascii="Times New Roman" w:hAnsi="Times New Roman"/>
                <w:sz w:val="24"/>
                <w:szCs w:val="24"/>
              </w:rPr>
              <w:t>Сеидова</w:t>
            </w:r>
            <w:proofErr w:type="spellEnd"/>
            <w:r>
              <w:rPr>
                <w:rFonts w:ascii="Times New Roman" w:hAnsi="Times New Roman"/>
                <w:sz w:val="24"/>
                <w:szCs w:val="24"/>
              </w:rPr>
              <w:t xml:space="preserve"> </w:t>
            </w:r>
            <w:proofErr w:type="spellStart"/>
            <w:r>
              <w:rPr>
                <w:rFonts w:ascii="Times New Roman" w:hAnsi="Times New Roman"/>
                <w:sz w:val="24"/>
                <w:szCs w:val="24"/>
              </w:rPr>
              <w:t>Гюльнара</w:t>
            </w:r>
            <w:proofErr w:type="spellEnd"/>
            <w:r>
              <w:rPr>
                <w:rFonts w:ascii="Times New Roman" w:hAnsi="Times New Roman"/>
                <w:sz w:val="24"/>
                <w:szCs w:val="24"/>
              </w:rPr>
              <w:t xml:space="preserve"> Акимовна</w:t>
            </w:r>
          </w:p>
        </w:tc>
      </w:tr>
      <w:tr w:rsidR="00F57A64" w:rsidTr="005645AC">
        <w:trPr>
          <w:trHeight w:val="702"/>
        </w:trPr>
        <w:tc>
          <w:tcPr>
            <w:tcW w:w="4219" w:type="dxa"/>
            <w:vAlign w:val="center"/>
          </w:tcPr>
          <w:p w:rsidR="00F57A64" w:rsidRPr="0082337A" w:rsidRDefault="00F57A6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F57A64" w:rsidRDefault="00F57A64">
            <w:pPr>
              <w:rPr>
                <w:rFonts w:ascii="Times New Roman" w:hAnsi="Times New Roman" w:cs="Times New Roman"/>
                <w:sz w:val="24"/>
                <w:szCs w:val="24"/>
              </w:rPr>
            </w:pPr>
            <w:proofErr w:type="spellStart"/>
            <w:r>
              <w:rPr>
                <w:rFonts w:ascii="Times New Roman" w:hAnsi="Times New Roman"/>
                <w:sz w:val="24"/>
                <w:szCs w:val="24"/>
              </w:rPr>
              <w:t>Сеидова</w:t>
            </w:r>
            <w:proofErr w:type="spellEnd"/>
            <w:r>
              <w:rPr>
                <w:rFonts w:ascii="Times New Roman" w:hAnsi="Times New Roman"/>
                <w:sz w:val="24"/>
                <w:szCs w:val="24"/>
              </w:rPr>
              <w:t xml:space="preserve"> </w:t>
            </w:r>
            <w:proofErr w:type="spellStart"/>
            <w:r>
              <w:rPr>
                <w:rFonts w:ascii="Times New Roman" w:hAnsi="Times New Roman"/>
                <w:sz w:val="24"/>
                <w:szCs w:val="24"/>
              </w:rPr>
              <w:t>Гюльнара</w:t>
            </w:r>
            <w:proofErr w:type="spellEnd"/>
            <w:r>
              <w:rPr>
                <w:rFonts w:ascii="Times New Roman" w:hAnsi="Times New Roman"/>
                <w:sz w:val="24"/>
                <w:szCs w:val="24"/>
              </w:rPr>
              <w:t xml:space="preserve"> Акимовна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57A64"/>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687</Words>
  <Characters>3920</Characters>
  <Application>Microsoft Office Word</Application>
  <DocSecurity>0</DocSecurity>
  <Lines>32</Lines>
  <Paragraphs>9</Paragraphs>
  <ScaleCrop>false</ScaleCrop>
  <Company>Администрация города Иванова</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2014-04-25T05:52:00Z</dcterms:modified>
</cp:coreProperties>
</file>