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4F" w:rsidRDefault="00BD164F" w:rsidP="00BD164F">
      <w:pPr>
        <w:rPr>
          <w:vanish/>
        </w:rPr>
      </w:pPr>
      <w:proofErr w:type="spellStart"/>
      <w:r>
        <w:rPr>
          <w:vanish/>
        </w:rPr>
        <w:t>version</w:t>
      </w:r>
      <w:proofErr w:type="spellEnd"/>
      <w:r>
        <w:rPr>
          <w:vanish/>
        </w:rPr>
        <w:t xml:space="preserve"> 1</w:t>
      </w:r>
    </w:p>
    <w:p w:rsidR="00BD164F" w:rsidRDefault="00BD164F" w:rsidP="00BD164F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BD164F" w:rsidRDefault="00BD164F" w:rsidP="00BD164F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0133300001712000597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Капитальный ремонт здания общеобразовательной школы (Замена входных дверей в здании школы № 43, Замена оконных блоков в здании </w:t>
            </w:r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43 (капитальный ремонт) </w:t>
            </w:r>
            <w:proofErr w:type="gramEnd"/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BD164F" w:rsidRDefault="00BD164F" w:rsidP="00BD164F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BD164F" w:rsidRDefault="00BD164F" w:rsidP="00BD164F">
      <w:pPr>
        <w:pStyle w:val="3"/>
      </w:pPr>
      <w:r>
        <w:t>Контактная информация</w:t>
      </w:r>
    </w:p>
    <w:p w:rsidR="00BD164F" w:rsidRDefault="00BD164F" w:rsidP="00BD164F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m.leskov@ivgoradm.ru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</w:p>
        </w:tc>
      </w:tr>
    </w:tbl>
    <w:p w:rsidR="00BD164F" w:rsidRDefault="00BD164F" w:rsidP="00BD164F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Капитальный ремонт здания общеобразовательной школы (Замена входных дверей в здании школы № 43, Замена оконных блоков в здании </w:t>
            </w:r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43 (капитальный ремонт) </w:t>
            </w:r>
            <w:proofErr w:type="gramEnd"/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829 313,00 Российский рубль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BD164F" w:rsidRDefault="00BD164F" w:rsidP="00BD164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860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>муниципальное бюджетное образовательное учреждение средняя общеобразовательная школа № 43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0"/>
            </w:tblGrid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153030,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Носова, 49, -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153030,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Носова, 49, -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829 313,00 Российский рубль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153030, г. Иваново, ул. Носова, д. 49, </w:t>
                  </w:r>
                  <w:proofErr w:type="spellStart"/>
                  <w:r>
                    <w:t>МБОУ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СОШ</w:t>
                  </w:r>
                  <w:proofErr w:type="spellEnd"/>
                  <w:r>
                    <w:t xml:space="preserve"> № 43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В срок до 15.08.2012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41 465,65 Российский рубль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248 793,90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п. 24 информационной карты.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BD16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64F" w:rsidRDefault="00BD16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BD164F" w:rsidRDefault="00BD164F">
            <w:pPr>
              <w:jc w:val="both"/>
              <w:rPr>
                <w:sz w:val="24"/>
                <w:szCs w:val="24"/>
              </w:rPr>
            </w:pPr>
          </w:p>
        </w:tc>
      </w:tr>
    </w:tbl>
    <w:p w:rsidR="00BD164F" w:rsidRDefault="00BD164F" w:rsidP="00BD164F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BD164F" w:rsidRDefault="00BD164F" w:rsidP="00BD164F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</w:t>
            </w:r>
            <w:r>
              <w:lastRenderedPageBreak/>
              <w:t xml:space="preserve">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07.06.2012 09:00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09.06.2012 </w:t>
            </w:r>
          </w:p>
        </w:tc>
      </w:tr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13.06.2012 </w:t>
            </w:r>
          </w:p>
        </w:tc>
      </w:tr>
    </w:tbl>
    <w:p w:rsidR="00BD164F" w:rsidRDefault="00BD164F" w:rsidP="00BD164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D164F" w:rsidTr="00BD16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BD164F" w:rsidRDefault="00BD164F">
            <w:pPr>
              <w:jc w:val="both"/>
              <w:rPr>
                <w:sz w:val="24"/>
                <w:szCs w:val="24"/>
              </w:rPr>
            </w:pPr>
            <w:r>
              <w:t xml:space="preserve">30.05.2012 </w:t>
            </w:r>
          </w:p>
        </w:tc>
      </w:tr>
    </w:tbl>
    <w:p w:rsidR="001D6AB0" w:rsidRPr="00BD164F" w:rsidRDefault="001D6AB0" w:rsidP="00BD164F">
      <w:bookmarkStart w:id="0" w:name="_GoBack"/>
      <w:bookmarkEnd w:id="0"/>
    </w:p>
    <w:sectPr w:rsidR="001D6AB0" w:rsidRPr="00BD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392EF3"/>
    <w:rsid w:val="003A4A3E"/>
    <w:rsid w:val="005D658A"/>
    <w:rsid w:val="006854C9"/>
    <w:rsid w:val="007D3159"/>
    <w:rsid w:val="009468A2"/>
    <w:rsid w:val="00B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2012-06-26T06:22:00Z</dcterms:created>
  <dcterms:modified xsi:type="dcterms:W3CDTF">2012-06-26T06:22:00Z</dcterms:modified>
</cp:coreProperties>
</file>