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01" w:rsidRPr="00594665" w:rsidRDefault="003A2C01" w:rsidP="003A2C0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3A2C01" w:rsidRDefault="003A2C01" w:rsidP="003A2C0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934A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000282</w:t>
      </w:r>
    </w:p>
    <w:p w:rsidR="0067127D" w:rsidRPr="00FD0BA5" w:rsidRDefault="0067127D" w:rsidP="003A2C0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малого предпринимательства</w:t>
      </w:r>
    </w:p>
    <w:p w:rsidR="003A2C01" w:rsidRDefault="003A2C01" w:rsidP="003A2C0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"/>
        <w:gridCol w:w="9260"/>
      </w:tblGrid>
      <w:tr w:rsidR="003A2C01" w:rsidRPr="00DE6734" w:rsidTr="003A2C01">
        <w:trPr>
          <w:tblCellSpacing w:w="15" w:type="dxa"/>
        </w:trPr>
        <w:tc>
          <w:tcPr>
            <w:tcW w:w="147" w:type="pct"/>
            <w:vAlign w:val="center"/>
          </w:tcPr>
          <w:p w:rsidR="003A2C01" w:rsidRPr="00DE6734" w:rsidRDefault="003A2C01" w:rsidP="00430B84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06" w:type="pct"/>
            <w:vAlign w:val="center"/>
          </w:tcPr>
          <w:p w:rsidR="003A2C01" w:rsidRDefault="003A2C01" w:rsidP="003A2C01">
            <w:pPr>
              <w:ind w:lef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Иваново, пл. Революции, 6                                                                            20.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3A2C01" w:rsidRPr="000C7345" w:rsidRDefault="003A2C01" w:rsidP="00430B84">
            <w:pPr>
              <w:ind w:left="-37" w:firstLine="37"/>
              <w:jc w:val="center"/>
              <w:rPr>
                <w:sz w:val="8"/>
                <w:szCs w:val="8"/>
              </w:rPr>
            </w:pPr>
          </w:p>
        </w:tc>
      </w:tr>
    </w:tbl>
    <w:p w:rsidR="003A2C01" w:rsidRPr="00CE0FF7" w:rsidRDefault="003A2C01" w:rsidP="003A2C01">
      <w:pPr>
        <w:ind w:left="284" w:right="39"/>
        <w:jc w:val="both"/>
        <w:rPr>
          <w:sz w:val="4"/>
          <w:szCs w:val="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3A2C01" w:rsidRDefault="003A2C01" w:rsidP="003A2C0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первых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>0133300001712000282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19.04.2012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20.04.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3A2C01" w:rsidRPr="00796DE0" w:rsidRDefault="003A2C01" w:rsidP="003A2C0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09042D">
        <w:rPr>
          <w:sz w:val="24"/>
          <w:szCs w:val="24"/>
        </w:rPr>
        <w:t>контракта</w:t>
      </w:r>
      <w:r w:rsidRPr="00796DE0">
        <w:rPr>
          <w:sz w:val="24"/>
          <w:szCs w:val="24"/>
        </w:rPr>
        <w:t>: «</w:t>
      </w:r>
      <w:r>
        <w:rPr>
          <w:sz w:val="24"/>
          <w:szCs w:val="24"/>
        </w:rPr>
        <w:t>Капитальный ремонт фасадов многоквартирных жилых домов</w:t>
      </w:r>
      <w:r w:rsidRPr="00796DE0">
        <w:rPr>
          <w:sz w:val="24"/>
          <w:szCs w:val="24"/>
        </w:rPr>
        <w:t>».</w:t>
      </w:r>
    </w:p>
    <w:p w:rsidR="003A2C01" w:rsidRDefault="003A2C01" w:rsidP="003A2C01">
      <w:pPr>
        <w:ind w:left="284"/>
        <w:jc w:val="both"/>
        <w:rPr>
          <w:sz w:val="24"/>
          <w:szCs w:val="24"/>
        </w:rPr>
      </w:pPr>
      <w:r w:rsidRPr="00796DE0">
        <w:rPr>
          <w:sz w:val="24"/>
          <w:szCs w:val="24"/>
        </w:rPr>
        <w:t xml:space="preserve">4. Начальная (максимальная) цена контракта:  </w:t>
      </w:r>
      <w:r>
        <w:rPr>
          <w:sz w:val="24"/>
          <w:szCs w:val="24"/>
        </w:rPr>
        <w:t>2 164 273</w:t>
      </w:r>
      <w:r w:rsidRPr="00796DE0">
        <w:rPr>
          <w:sz w:val="24"/>
          <w:szCs w:val="24"/>
        </w:rPr>
        <w:t>,00</w:t>
      </w:r>
      <w:r w:rsidRPr="00796DE0">
        <w:t xml:space="preserve"> </w:t>
      </w:r>
      <w:r w:rsidRPr="00796DE0">
        <w:rPr>
          <w:sz w:val="24"/>
          <w:szCs w:val="24"/>
        </w:rPr>
        <w:t>рублей.</w:t>
      </w:r>
    </w:p>
    <w:p w:rsidR="003A2C01" w:rsidRDefault="003A2C01" w:rsidP="003A2C0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9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сайте электронной торговой </w:t>
      </w:r>
      <w:r w:rsidRPr="0088687E">
        <w:rPr>
          <w:sz w:val="24"/>
          <w:szCs w:val="24"/>
        </w:rPr>
        <w:t>площадк</w:t>
      </w:r>
      <w:proofErr w:type="gramStart"/>
      <w:r w:rsidRPr="0088687E">
        <w:rPr>
          <w:sz w:val="24"/>
          <w:szCs w:val="24"/>
        </w:rPr>
        <w:t xml:space="preserve">и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«РТС-Т</w:t>
      </w:r>
      <w:r w:rsidRPr="00FD0BA5">
        <w:rPr>
          <w:sz w:val="24"/>
          <w:szCs w:val="24"/>
        </w:rPr>
        <w:t xml:space="preserve">ендер» в информационно-телекоммуникационной сети "Интернет" на сайте: </w:t>
      </w:r>
      <w:hyperlink r:id="rId5" w:history="1">
        <w:r w:rsidRPr="00FD0BA5">
          <w:rPr>
            <w:rStyle w:val="a7"/>
            <w:sz w:val="24"/>
            <w:szCs w:val="24"/>
          </w:rPr>
          <w:t>www.</w:t>
        </w:r>
        <w:r w:rsidRPr="00FD0BA5">
          <w:rPr>
            <w:rStyle w:val="a7"/>
            <w:sz w:val="24"/>
            <w:szCs w:val="24"/>
            <w:lang w:val="en-US"/>
          </w:rPr>
          <w:t>rts</w:t>
        </w:r>
        <w:r w:rsidRPr="00FD0BA5">
          <w:rPr>
            <w:rStyle w:val="a7"/>
            <w:sz w:val="24"/>
            <w:szCs w:val="24"/>
          </w:rPr>
          <w:t>-</w:t>
        </w:r>
        <w:r w:rsidRPr="00FD0BA5">
          <w:rPr>
            <w:rStyle w:val="a7"/>
            <w:sz w:val="24"/>
            <w:szCs w:val="24"/>
            <w:lang w:val="en-US"/>
          </w:rPr>
          <w:t>tender</w:t>
        </w:r>
        <w:r w:rsidRPr="00FD0BA5">
          <w:rPr>
            <w:rStyle w:val="a7"/>
            <w:sz w:val="24"/>
            <w:szCs w:val="24"/>
          </w:rPr>
          <w:t>.</w:t>
        </w:r>
        <w:r w:rsidRPr="00FD0BA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3A2C01" w:rsidRPr="00EC4A6C" w:rsidRDefault="003A2C01" w:rsidP="003A2C01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3A2C01" w:rsidRDefault="003A2C01" w:rsidP="003A2C01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9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96"/>
        <w:gridCol w:w="362"/>
        <w:gridCol w:w="7134"/>
      </w:tblGrid>
      <w:tr w:rsidR="003A2C01" w:rsidRPr="00605360" w:rsidTr="003A2C01">
        <w:trPr>
          <w:trHeight w:val="437"/>
        </w:trPr>
        <w:tc>
          <w:tcPr>
            <w:tcW w:w="1996" w:type="dxa"/>
          </w:tcPr>
          <w:p w:rsidR="003A2C01" w:rsidRPr="008061D0" w:rsidRDefault="003A2C01" w:rsidP="00430B84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362" w:type="dxa"/>
          </w:tcPr>
          <w:p w:rsidR="003A2C01" w:rsidRPr="008061D0" w:rsidRDefault="003A2C01" w:rsidP="00430B84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134" w:type="dxa"/>
          </w:tcPr>
          <w:p w:rsidR="003A2C01" w:rsidRPr="008061D0" w:rsidRDefault="003A2C01" w:rsidP="00430B84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A2C01" w:rsidRPr="00605360" w:rsidTr="003A2C01">
        <w:trPr>
          <w:trHeight w:val="437"/>
        </w:trPr>
        <w:tc>
          <w:tcPr>
            <w:tcW w:w="1996" w:type="dxa"/>
          </w:tcPr>
          <w:p w:rsidR="003A2C01" w:rsidRPr="00605360" w:rsidRDefault="003A2C01" w:rsidP="00430B8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62" w:type="dxa"/>
          </w:tcPr>
          <w:p w:rsidR="003A2C01" w:rsidRPr="00605360" w:rsidRDefault="003A2C01" w:rsidP="00430B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4" w:type="dxa"/>
          </w:tcPr>
          <w:p w:rsidR="003A2C01" w:rsidRPr="00605360" w:rsidRDefault="003A2C01" w:rsidP="00430B8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3A2C01" w:rsidRPr="00605360" w:rsidTr="003A2C01">
        <w:trPr>
          <w:trHeight w:val="437"/>
        </w:trPr>
        <w:tc>
          <w:tcPr>
            <w:tcW w:w="1996" w:type="dxa"/>
          </w:tcPr>
          <w:p w:rsidR="003A2C01" w:rsidRPr="00605360" w:rsidRDefault="003A2C01" w:rsidP="00430B8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2" w:type="dxa"/>
          </w:tcPr>
          <w:p w:rsidR="003A2C01" w:rsidRPr="00605360" w:rsidRDefault="003A2C01" w:rsidP="00430B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134" w:type="dxa"/>
          </w:tcPr>
          <w:p w:rsidR="003A2C01" w:rsidRPr="00605360" w:rsidRDefault="003A2C01" w:rsidP="00430B8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3A2C01" w:rsidRPr="00605360" w:rsidTr="003A2C01">
        <w:trPr>
          <w:trHeight w:val="295"/>
        </w:trPr>
        <w:tc>
          <w:tcPr>
            <w:tcW w:w="1996" w:type="dxa"/>
          </w:tcPr>
          <w:p w:rsidR="003A2C01" w:rsidRPr="0035761F" w:rsidRDefault="003A2C01" w:rsidP="00430B8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362" w:type="dxa"/>
          </w:tcPr>
          <w:p w:rsidR="003A2C01" w:rsidRPr="0035761F" w:rsidRDefault="003A2C01" w:rsidP="00430B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134" w:type="dxa"/>
          </w:tcPr>
          <w:p w:rsidR="003A2C01" w:rsidRPr="0035761F" w:rsidRDefault="003A2C01" w:rsidP="00430B8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3A2C01" w:rsidRPr="00605360" w:rsidTr="003A2C01">
        <w:trPr>
          <w:trHeight w:val="317"/>
        </w:trPr>
        <w:tc>
          <w:tcPr>
            <w:tcW w:w="1996" w:type="dxa"/>
          </w:tcPr>
          <w:p w:rsidR="003A2C01" w:rsidRPr="0035761F" w:rsidRDefault="003A2C01" w:rsidP="003A2C01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Тихомолова</w:t>
            </w:r>
          </w:p>
        </w:tc>
        <w:tc>
          <w:tcPr>
            <w:tcW w:w="362" w:type="dxa"/>
          </w:tcPr>
          <w:p w:rsidR="003A2C01" w:rsidRPr="0035761F" w:rsidRDefault="003A2C01" w:rsidP="00430B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4" w:type="dxa"/>
          </w:tcPr>
          <w:p w:rsidR="003A2C01" w:rsidRPr="00637C0A" w:rsidRDefault="003A2C01" w:rsidP="00430B84">
            <w:pPr>
              <w:ind w:right="39"/>
              <w:jc w:val="both"/>
              <w:rPr>
                <w:sz w:val="24"/>
                <w:szCs w:val="24"/>
              </w:rPr>
            </w:pPr>
            <w:r w:rsidRPr="00CA5D8E">
              <w:rPr>
                <w:sz w:val="24"/>
                <w:szCs w:val="24"/>
              </w:rPr>
              <w:t>главный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3A2C01" w:rsidRDefault="003A2C01" w:rsidP="003A2C01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 2012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(четыре) заявки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1,2,3,4.</w:t>
      </w:r>
    </w:p>
    <w:p w:rsidR="003A2C01" w:rsidRDefault="003A2C01" w:rsidP="003A2C01">
      <w:pPr>
        <w:tabs>
          <w:tab w:val="left" w:pos="851"/>
          <w:tab w:val="left" w:pos="10206"/>
        </w:tabs>
        <w:spacing w:after="120"/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</w:t>
      </w:r>
      <w:r w:rsidRPr="00605360">
        <w:rPr>
          <w:color w:val="000000"/>
          <w:sz w:val="24"/>
          <w:szCs w:val="24"/>
        </w:rPr>
        <w:t xml:space="preserve"> и приняла решени</w:t>
      </w:r>
      <w:r>
        <w:rPr>
          <w:color w:val="000000"/>
          <w:sz w:val="24"/>
          <w:szCs w:val="24"/>
        </w:rPr>
        <w:t>я.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3A2C01" w:rsidRDefault="003A2C01" w:rsidP="003A2C01">
      <w:pPr>
        <w:pStyle w:val="2"/>
        <w:spacing w:before="120" w:after="0" w:line="240" w:lineRule="auto"/>
        <w:ind w:left="18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Отказать в допуске </w:t>
      </w:r>
      <w:r w:rsidRPr="00605360">
        <w:rPr>
          <w:sz w:val="24"/>
          <w:szCs w:val="24"/>
        </w:rPr>
        <w:t>к участию в открытом аукц</w:t>
      </w:r>
      <w:r>
        <w:rPr>
          <w:sz w:val="24"/>
          <w:szCs w:val="24"/>
        </w:rPr>
        <w:t xml:space="preserve">ионе в электронной форме следующим  </w:t>
      </w:r>
      <w:r w:rsidRPr="00605360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ам </w:t>
      </w:r>
      <w:r w:rsidRPr="00605360">
        <w:rPr>
          <w:sz w:val="24"/>
          <w:szCs w:val="24"/>
        </w:rPr>
        <w:t xml:space="preserve"> размещения заказа: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06"/>
        <w:gridCol w:w="3260"/>
        <w:gridCol w:w="4536"/>
      </w:tblGrid>
      <w:tr w:rsidR="003A2C01" w:rsidTr="003A2C01">
        <w:tc>
          <w:tcPr>
            <w:tcW w:w="850" w:type="dxa"/>
          </w:tcPr>
          <w:p w:rsidR="003A2C01" w:rsidRPr="00D0007B" w:rsidRDefault="003A2C01" w:rsidP="00430B8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106" w:type="dxa"/>
          </w:tcPr>
          <w:p w:rsidR="003A2C01" w:rsidRPr="00D0007B" w:rsidRDefault="003A2C01" w:rsidP="00430B8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3A2C01" w:rsidRPr="00D0007B" w:rsidRDefault="003A2C01" w:rsidP="00430B8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3A2C01" w:rsidRPr="000174E1" w:rsidRDefault="003A2C01" w:rsidP="00430B8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3A2C01" w:rsidTr="003A2C01">
        <w:tc>
          <w:tcPr>
            <w:tcW w:w="850" w:type="dxa"/>
          </w:tcPr>
          <w:p w:rsidR="003A2C01" w:rsidRPr="005C323D" w:rsidRDefault="003A2C01" w:rsidP="00430B84">
            <w:pPr>
              <w:pStyle w:val="a5"/>
              <w:shd w:val="clear" w:color="auto" w:fill="auto"/>
              <w:ind w:left="284" w:right="-191" w:firstLine="0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3A2C01" w:rsidRPr="005C323D" w:rsidRDefault="003A2C01" w:rsidP="00430B8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A2C01" w:rsidRPr="005C323D" w:rsidRDefault="003A2C01" w:rsidP="00430B8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5C323D">
              <w:rPr>
                <w:sz w:val="22"/>
                <w:szCs w:val="22"/>
              </w:rPr>
              <w:t xml:space="preserve">Не </w:t>
            </w:r>
            <w:proofErr w:type="gramStart"/>
            <w:r w:rsidRPr="005C323D">
              <w:rPr>
                <w:sz w:val="22"/>
                <w:szCs w:val="22"/>
              </w:rPr>
              <w:t>допущен</w:t>
            </w:r>
            <w:proofErr w:type="gramEnd"/>
            <w:r w:rsidRPr="005C323D">
              <w:rPr>
                <w:sz w:val="22"/>
                <w:szCs w:val="22"/>
              </w:rPr>
              <w:t xml:space="preserve"> к участию в открытом аукционе в </w:t>
            </w:r>
            <w:r w:rsidRPr="005C323D">
              <w:rPr>
                <w:sz w:val="22"/>
                <w:szCs w:val="22"/>
              </w:rPr>
              <w:lastRenderedPageBreak/>
              <w:t>электронной форме</w:t>
            </w:r>
          </w:p>
        </w:tc>
        <w:tc>
          <w:tcPr>
            <w:tcW w:w="4536" w:type="dxa"/>
          </w:tcPr>
          <w:p w:rsidR="004D0657" w:rsidRPr="005C323D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6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 xml:space="preserve">части 4 статьи </w:t>
              </w:r>
              <w:r w:rsidRPr="005C323D">
                <w:rPr>
                  <w:color w:val="0000FF"/>
                  <w:sz w:val="22"/>
                  <w:szCs w:val="22"/>
                  <w:u w:val="single"/>
                </w:rPr>
                <w:lastRenderedPageBreak/>
                <w:t>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A2C01" w:rsidRPr="005C323D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не содержит конкретных показателей отдельных товаров, предлагаемых для использования при выполнении работ, соответствующих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1, п.п.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(п.п. 1, п.п. 4 пункта 3 заявки участника размещения заказа).</w:t>
            </w:r>
          </w:p>
        </w:tc>
      </w:tr>
      <w:tr w:rsidR="003A2C01" w:rsidTr="003A2C01">
        <w:tc>
          <w:tcPr>
            <w:tcW w:w="85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0B7D0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06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536" w:type="dxa"/>
          </w:tcPr>
          <w:p w:rsidR="004D0657" w:rsidRPr="005C323D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7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A2C01" w:rsidRPr="004D0657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1,п.п. </w:t>
            </w:r>
            <w:r w:rsidR="008759F2">
              <w:rPr>
                <w:rFonts w:eastAsia="Calibri"/>
                <w:sz w:val="22"/>
                <w:szCs w:val="22"/>
                <w:lang w:eastAsia="en-US"/>
              </w:rPr>
              <w:t xml:space="preserve">3,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(п.п. 1, п.п.3, п.п. 4 пункта 3 заявки участника размещения заказа).</w:t>
            </w:r>
            <w:proofErr w:type="gramEnd"/>
          </w:p>
        </w:tc>
      </w:tr>
      <w:tr w:rsidR="003A2C01" w:rsidTr="003A2C01">
        <w:tc>
          <w:tcPr>
            <w:tcW w:w="85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3A2C01" w:rsidRDefault="003A2C01" w:rsidP="00430B8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536" w:type="dxa"/>
          </w:tcPr>
          <w:p w:rsidR="004D0657" w:rsidRPr="005C323D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8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A2C01" w:rsidRPr="000B7D08" w:rsidRDefault="004D0657" w:rsidP="008759F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</w:t>
            </w:r>
            <w:r w:rsidR="008759F2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,п.п.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(п.п. </w:t>
            </w:r>
            <w:r w:rsidR="008759F2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759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4 пункта </w:t>
            </w:r>
            <w:r w:rsidR="008759F2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заявки участника размещения заказа).</w:t>
            </w:r>
          </w:p>
        </w:tc>
      </w:tr>
      <w:tr w:rsidR="003A2C01" w:rsidTr="003A2C01">
        <w:tc>
          <w:tcPr>
            <w:tcW w:w="85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:rsidR="003A2C01" w:rsidRDefault="003A2C01" w:rsidP="00430B8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3A2C01" w:rsidRPr="000B7D08" w:rsidRDefault="003A2C01" w:rsidP="00430B8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к участию в открытом аукционе в электронной форме</w:t>
            </w:r>
          </w:p>
        </w:tc>
        <w:tc>
          <w:tcPr>
            <w:tcW w:w="4536" w:type="dxa"/>
          </w:tcPr>
          <w:p w:rsidR="004D0657" w:rsidRPr="005C323D" w:rsidRDefault="004D0657" w:rsidP="004D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сведения, предусмотренные</w:t>
            </w:r>
            <w:r w:rsidRPr="005C323D">
              <w:rPr>
                <w:sz w:val="22"/>
                <w:szCs w:val="22"/>
              </w:rPr>
              <w:t xml:space="preserve"> пунктом 3 </w:t>
            </w:r>
            <w:hyperlink r:id="rId9" w:history="1">
              <w:r w:rsidRPr="005C323D">
                <w:rPr>
                  <w:color w:val="0000FF"/>
                  <w:sz w:val="22"/>
                  <w:szCs w:val="22"/>
                  <w:u w:val="single"/>
                </w:rPr>
                <w:t>части 4 статьи 41.8</w:t>
              </w:r>
            </w:hyperlink>
            <w:r w:rsidRPr="005C323D">
              <w:rPr>
                <w:sz w:val="22"/>
                <w:szCs w:val="22"/>
              </w:rPr>
              <w:t xml:space="preserve"> Закона № 94-ФЗ  (пункт 1 части 4 статьи 41.9 Закона № 94-ФЗ):</w:t>
            </w:r>
          </w:p>
          <w:p w:rsidR="003A2C01" w:rsidRPr="00B44A6D" w:rsidRDefault="004D0657" w:rsidP="004D065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C323D">
              <w:rPr>
                <w:sz w:val="22"/>
                <w:szCs w:val="22"/>
              </w:rPr>
              <w:t xml:space="preserve">ервая часть заявки участника размещения заказа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не содержит конкретных показателей отдельных товаров, предлагаемых для использования при выполнении работ, соответствующих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п.п. 4 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части ΙΙΙ «Техническая </w:t>
            </w:r>
            <w:r w:rsidRPr="005C323D">
              <w:rPr>
                <w:sz w:val="22"/>
                <w:szCs w:val="22"/>
              </w:rPr>
              <w:t>часть» документации об открытом аукционе в электронной форме</w:t>
            </w:r>
            <w:r w:rsidRPr="005C32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(п. 4 заявки участника размещения заказа)</w:t>
            </w:r>
            <w:r w:rsidR="0086073B">
              <w:rPr>
                <w:rFonts w:eastAsia="Calibri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3A2C01" w:rsidRPr="0047462F" w:rsidRDefault="003A2C01" w:rsidP="003A2C01">
      <w:pPr>
        <w:autoSpaceDE w:val="0"/>
        <w:autoSpaceDN w:val="0"/>
        <w:adjustRightInd w:val="0"/>
        <w:spacing w:before="120" w:after="12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proofErr w:type="gramStart"/>
      <w:r w:rsidRPr="0047462F">
        <w:rPr>
          <w:sz w:val="24"/>
          <w:szCs w:val="24"/>
        </w:rPr>
        <w:t xml:space="preserve">Аукцион признан несостоявшимся в связи с тем, что принято решение </w:t>
      </w:r>
      <w:r>
        <w:rPr>
          <w:sz w:val="24"/>
          <w:szCs w:val="24"/>
        </w:rPr>
        <w:t xml:space="preserve">об отказе в допуске к участию в открытом аукционе всех участников размещения заказа, подавших заявки  на участие в открытом аукционе </w:t>
      </w:r>
      <w:r w:rsidRPr="0047462F">
        <w:rPr>
          <w:sz w:val="24"/>
          <w:szCs w:val="24"/>
        </w:rPr>
        <w:t>(</w:t>
      </w:r>
      <w:r>
        <w:rPr>
          <w:sz w:val="24"/>
          <w:szCs w:val="24"/>
        </w:rPr>
        <w:t>часть</w:t>
      </w:r>
      <w:r w:rsidRPr="0047462F">
        <w:rPr>
          <w:sz w:val="24"/>
          <w:szCs w:val="24"/>
        </w:rPr>
        <w:t xml:space="preserve">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3A2C01" w:rsidRDefault="003A2C01" w:rsidP="003A2C01">
      <w:pPr>
        <w:pStyle w:val="a5"/>
        <w:ind w:left="284" w:firstLine="0"/>
        <w:jc w:val="both"/>
        <w:outlineLvl w:val="0"/>
      </w:pPr>
      <w:r>
        <w:lastRenderedPageBreak/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3A2C01" w:rsidRPr="0091562D" w:rsidRDefault="003A2C01" w:rsidP="003A2C01">
      <w:pPr>
        <w:pStyle w:val="a5"/>
        <w:ind w:left="284" w:firstLine="0"/>
        <w:outlineLvl w:val="0"/>
        <w:rPr>
          <w:sz w:val="16"/>
          <w:szCs w:val="16"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36"/>
        <w:gridCol w:w="3685"/>
        <w:gridCol w:w="3544"/>
      </w:tblGrid>
      <w:tr w:rsidR="003A2C01" w:rsidTr="003A2C01">
        <w:tc>
          <w:tcPr>
            <w:tcW w:w="887" w:type="dxa"/>
            <w:shd w:val="clear" w:color="auto" w:fill="auto"/>
          </w:tcPr>
          <w:p w:rsidR="003A2C01" w:rsidRPr="000174E1" w:rsidRDefault="003A2C01" w:rsidP="00430B84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 п/п</w:t>
            </w:r>
          </w:p>
        </w:tc>
        <w:tc>
          <w:tcPr>
            <w:tcW w:w="1636" w:type="dxa"/>
            <w:shd w:val="clear" w:color="auto" w:fill="auto"/>
          </w:tcPr>
          <w:p w:rsidR="003A2C01" w:rsidRPr="000174E1" w:rsidRDefault="003A2C01" w:rsidP="00430B8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3A2C01" w:rsidRPr="000174E1" w:rsidRDefault="003A2C01" w:rsidP="00430B8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544" w:type="dxa"/>
            <w:shd w:val="clear" w:color="auto" w:fill="auto"/>
          </w:tcPr>
          <w:p w:rsidR="003A2C01" w:rsidRPr="000174E1" w:rsidRDefault="003A2C01" w:rsidP="00430B8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A2C01" w:rsidRPr="004B522D" w:rsidTr="003A2C01">
        <w:tc>
          <w:tcPr>
            <w:tcW w:w="887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A2C01" w:rsidRPr="00D20503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3A2C01" w:rsidRPr="00D20503" w:rsidRDefault="003A2C01" w:rsidP="00430B84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 w:rsidR="008759F2">
              <w:rPr>
                <w:sz w:val="22"/>
                <w:szCs w:val="22"/>
              </w:rPr>
              <w:t>М.В. Колобова</w:t>
            </w:r>
          </w:p>
          <w:p w:rsidR="003A2C01" w:rsidRPr="00AC7F58" w:rsidRDefault="003A2C01" w:rsidP="008759F2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 w:rsidR="008759F2">
              <w:rPr>
                <w:sz w:val="22"/>
                <w:szCs w:val="22"/>
              </w:rPr>
              <w:t>Л.А. Тихомолова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2C01" w:rsidRPr="004B522D" w:rsidTr="003A2C01">
        <w:tc>
          <w:tcPr>
            <w:tcW w:w="887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AC7F5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A2C01" w:rsidRPr="00AC7F58" w:rsidRDefault="008759F2" w:rsidP="008759F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Л.А. Тихомолова</w:t>
            </w:r>
          </w:p>
        </w:tc>
      </w:tr>
      <w:tr w:rsidR="003A2C01" w:rsidRPr="004B522D" w:rsidTr="003A2C01">
        <w:tc>
          <w:tcPr>
            <w:tcW w:w="887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A2C01" w:rsidRPr="00AC7F58" w:rsidRDefault="008759F2" w:rsidP="008759F2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Л.А. Тихомолова</w:t>
            </w:r>
          </w:p>
        </w:tc>
      </w:tr>
      <w:tr w:rsidR="003A2C01" w:rsidRPr="004B522D" w:rsidTr="003A2C01">
        <w:tc>
          <w:tcPr>
            <w:tcW w:w="887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3A2C01" w:rsidRPr="00AC7F58" w:rsidRDefault="003A2C01" w:rsidP="00430B8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3A2C01" w:rsidRPr="00D20503" w:rsidRDefault="003A2C01" w:rsidP="00430B8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Е.В. Шабанова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Н.Б. Абрамова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>Е.Л. Седых</w:t>
            </w:r>
          </w:p>
          <w:p w:rsidR="008759F2" w:rsidRPr="00D20503" w:rsidRDefault="008759F2" w:rsidP="008759F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 Колобова</w:t>
            </w:r>
          </w:p>
          <w:p w:rsidR="003A2C01" w:rsidRPr="00AC7F58" w:rsidRDefault="008759F2" w:rsidP="008759F2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D205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Л.А. Тихомолова</w:t>
            </w:r>
          </w:p>
        </w:tc>
      </w:tr>
    </w:tbl>
    <w:p w:rsidR="003A2C01" w:rsidRPr="004437BE" w:rsidRDefault="003A2C01" w:rsidP="003A2C0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3A2C01" w:rsidRPr="004B522D" w:rsidRDefault="003A2C01" w:rsidP="003A2C01">
      <w:pPr>
        <w:pStyle w:val="a5"/>
        <w:tabs>
          <w:tab w:val="left" w:pos="709"/>
        </w:tabs>
        <w:ind w:left="180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934A21">
        <w:rPr>
          <w:szCs w:val="24"/>
        </w:rPr>
        <w:t xml:space="preserve">в информационно-телекоммуникационной сети </w:t>
      </w:r>
      <w:r>
        <w:rPr>
          <w:szCs w:val="24"/>
        </w:rPr>
        <w:t>«</w:t>
      </w:r>
      <w:r>
        <w:t xml:space="preserve">Интернет» на сайте: </w:t>
      </w:r>
      <w:hyperlink r:id="rId10" w:history="1">
        <w:r w:rsidRPr="00E15136">
          <w:rPr>
            <w:rStyle w:val="a7"/>
          </w:rPr>
          <w:t>www.</w:t>
        </w:r>
        <w:r w:rsidRPr="00E15136">
          <w:rPr>
            <w:rStyle w:val="a7"/>
            <w:lang w:val="en-US"/>
          </w:rPr>
          <w:t>rts</w:t>
        </w:r>
        <w:r w:rsidRPr="00FD0BA5">
          <w:rPr>
            <w:rStyle w:val="a7"/>
          </w:rPr>
          <w:t>-</w:t>
        </w:r>
        <w:r w:rsidRPr="00E15136">
          <w:rPr>
            <w:rStyle w:val="a7"/>
            <w:lang w:val="en-US"/>
          </w:rPr>
          <w:t>tender</w:t>
        </w:r>
        <w:r w:rsidRPr="00E15136">
          <w:rPr>
            <w:rStyle w:val="a7"/>
          </w:rPr>
          <w:t>.</w:t>
        </w:r>
        <w:proofErr w:type="spellStart"/>
        <w:r w:rsidRPr="00E15136">
          <w:rPr>
            <w:rStyle w:val="a7"/>
          </w:rPr>
          <w:t>ru</w:t>
        </w:r>
        <w:proofErr w:type="spellEnd"/>
      </w:hyperlink>
      <w:r w:rsidRPr="004B522D">
        <w:t>.</w:t>
      </w:r>
    </w:p>
    <w:p w:rsidR="003A2C01" w:rsidRPr="00286F2B" w:rsidRDefault="003A2C01" w:rsidP="003A2C0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A2C01" w:rsidRPr="00286F2B" w:rsidRDefault="003A2C01" w:rsidP="003A2C0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3A2C01" w:rsidRPr="00FA5366" w:rsidRDefault="003A2C01" w:rsidP="003A2C01">
      <w:pPr>
        <w:pStyle w:val="a5"/>
        <w:ind w:left="284" w:firstLine="284"/>
        <w:jc w:val="both"/>
        <w:outlineLvl w:val="0"/>
        <w:rPr>
          <w:szCs w:val="24"/>
        </w:rPr>
      </w:pPr>
    </w:p>
    <w:p w:rsidR="003A2C01" w:rsidRDefault="003A2C01" w:rsidP="003A2C01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 _____________________</w:t>
      </w:r>
      <w:r w:rsidRPr="00D65CAC">
        <w:rPr>
          <w:sz w:val="24"/>
          <w:szCs w:val="24"/>
        </w:rPr>
        <w:t>/ Е.В. Шабанова /</w:t>
      </w:r>
    </w:p>
    <w:p w:rsidR="003A2C01" w:rsidRPr="00FA5366" w:rsidRDefault="003A2C01" w:rsidP="003A2C01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3A2C01" w:rsidRDefault="003A2C01" w:rsidP="003A2C01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____________________ /Н.Б. Абрамова/</w:t>
      </w:r>
    </w:p>
    <w:p w:rsidR="003A2C01" w:rsidRDefault="003A2C01" w:rsidP="003A2C0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2C01" w:rsidRDefault="003A2C01" w:rsidP="003A2C0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/Е.Л. Седых/</w:t>
      </w:r>
    </w:p>
    <w:p w:rsidR="003A2C01" w:rsidRDefault="003A2C01" w:rsidP="003A2C01">
      <w:pPr>
        <w:ind w:left="4532" w:firstLine="424"/>
        <w:jc w:val="both"/>
        <w:rPr>
          <w:sz w:val="24"/>
          <w:szCs w:val="24"/>
        </w:rPr>
      </w:pPr>
    </w:p>
    <w:p w:rsidR="003A2C01" w:rsidRDefault="003A2C01" w:rsidP="003A2C0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</w:t>
      </w:r>
      <w:r w:rsidR="008759F2">
        <w:rPr>
          <w:sz w:val="24"/>
          <w:szCs w:val="24"/>
        </w:rPr>
        <w:t>М.В. Колобова</w:t>
      </w:r>
      <w:r>
        <w:rPr>
          <w:sz w:val="24"/>
          <w:szCs w:val="24"/>
        </w:rPr>
        <w:t>/</w:t>
      </w:r>
    </w:p>
    <w:p w:rsidR="003A2C01" w:rsidRDefault="003A2C01" w:rsidP="003A2C01">
      <w:pPr>
        <w:ind w:left="4532" w:firstLine="424"/>
        <w:jc w:val="both"/>
        <w:rPr>
          <w:sz w:val="24"/>
          <w:szCs w:val="24"/>
        </w:rPr>
      </w:pPr>
    </w:p>
    <w:p w:rsidR="00F44078" w:rsidRDefault="003A2C01" w:rsidP="003A2C01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/Л.А. Тихомолова/</w:t>
      </w:r>
    </w:p>
    <w:sectPr w:rsidR="00F44078" w:rsidSect="003A2C0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9"/>
    <w:rsid w:val="00003275"/>
    <w:rsid w:val="00010CF8"/>
    <w:rsid w:val="000334D4"/>
    <w:rsid w:val="00042DDC"/>
    <w:rsid w:val="00043B6A"/>
    <w:rsid w:val="00061151"/>
    <w:rsid w:val="00065148"/>
    <w:rsid w:val="0006550A"/>
    <w:rsid w:val="00076326"/>
    <w:rsid w:val="00080890"/>
    <w:rsid w:val="0009042D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71FA6"/>
    <w:rsid w:val="00290B63"/>
    <w:rsid w:val="002C305C"/>
    <w:rsid w:val="002F711C"/>
    <w:rsid w:val="00317409"/>
    <w:rsid w:val="0032482A"/>
    <w:rsid w:val="00343E49"/>
    <w:rsid w:val="003505CE"/>
    <w:rsid w:val="00363862"/>
    <w:rsid w:val="003A2C01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657"/>
    <w:rsid w:val="004D0932"/>
    <w:rsid w:val="004D0D9A"/>
    <w:rsid w:val="004D7210"/>
    <w:rsid w:val="0050511E"/>
    <w:rsid w:val="0051117D"/>
    <w:rsid w:val="00523D5F"/>
    <w:rsid w:val="005940A2"/>
    <w:rsid w:val="005B6001"/>
    <w:rsid w:val="005B6335"/>
    <w:rsid w:val="005E38D5"/>
    <w:rsid w:val="0064541C"/>
    <w:rsid w:val="00652B67"/>
    <w:rsid w:val="00652C7E"/>
    <w:rsid w:val="00653E87"/>
    <w:rsid w:val="0066227A"/>
    <w:rsid w:val="0067127D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073B"/>
    <w:rsid w:val="00865496"/>
    <w:rsid w:val="008655E7"/>
    <w:rsid w:val="008679F1"/>
    <w:rsid w:val="008711FC"/>
    <w:rsid w:val="00871384"/>
    <w:rsid w:val="008759F2"/>
    <w:rsid w:val="00885E85"/>
    <w:rsid w:val="008874C4"/>
    <w:rsid w:val="00893C57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22A8"/>
    <w:rsid w:val="00B37B55"/>
    <w:rsid w:val="00BE7411"/>
    <w:rsid w:val="00BF0A99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742C6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2C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C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A2C0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A2C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A2C0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A2C0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A2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2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A2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2C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C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A2C0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A2C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A2C0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A2C0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A2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2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A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2012-04-20T09:41:00Z</dcterms:created>
  <dcterms:modified xsi:type="dcterms:W3CDTF">2012-04-20T13:02:00Z</dcterms:modified>
</cp:coreProperties>
</file>