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85" w:type="dxa"/>
        <w:tblInd w:w="250" w:type="dxa"/>
        <w:tblLook w:val="04A0"/>
      </w:tblPr>
      <w:tblGrid>
        <w:gridCol w:w="746"/>
        <w:gridCol w:w="806"/>
        <w:gridCol w:w="806"/>
        <w:gridCol w:w="2113"/>
        <w:gridCol w:w="2836"/>
        <w:gridCol w:w="3734"/>
        <w:gridCol w:w="1925"/>
        <w:gridCol w:w="1217"/>
        <w:gridCol w:w="1567"/>
      </w:tblGrid>
      <w:tr w:rsidR="00654CAD" w:rsidRPr="00654CAD" w:rsidTr="00654CAD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156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ВЕДОМОСТЬ ПОДСЧЕТА ОБЪЕМОВ РАБОТ</w:t>
            </w:r>
          </w:p>
        </w:tc>
      </w:tr>
      <w:tr w:rsidR="00654CAD" w:rsidRPr="00654CAD" w:rsidTr="00654CAD">
        <w:trPr>
          <w:trHeight w:val="308"/>
        </w:trPr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3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Ремонт актового зала гимназии №3 г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ваново. </w:t>
            </w:r>
          </w:p>
        </w:tc>
      </w:tr>
      <w:tr w:rsidR="00654CAD" w:rsidRPr="00654CAD" w:rsidTr="00654CAD">
        <w:trPr>
          <w:trHeight w:val="304"/>
        </w:trPr>
        <w:tc>
          <w:tcPr>
            <w:tcW w:w="156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здания или сооружения)</w:t>
            </w:r>
          </w:p>
        </w:tc>
      </w:tr>
      <w:tr w:rsidR="00654CAD" w:rsidRPr="00654CAD" w:rsidTr="00654CAD">
        <w:trPr>
          <w:trHeight w:val="304"/>
        </w:trPr>
        <w:tc>
          <w:tcPr>
            <w:tcW w:w="156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747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Шифр единичной расценки</w:t>
            </w:r>
          </w:p>
        </w:tc>
        <w:tc>
          <w:tcPr>
            <w:tcW w:w="86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8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8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ФЕРр56-1-01</w:t>
            </w:r>
          </w:p>
        </w:tc>
        <w:tc>
          <w:tcPr>
            <w:tcW w:w="868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оконных коробок в каменных стенах с отбивкой штукатурки в откосах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коробок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1/0,13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ФЕРр56-2-02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оконных переплетов остекленных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оконных переплетов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0,598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2/0,598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ФЕРр56-3-02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подоконных досок деревянных в каменных зданиях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3/0,26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ФЕР10-01-034-06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 жилых и общественных зданиях оконных блоков из ПВХ профилей поворотных (откидных, поворотно-откидных) с площадью проема более 2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двухстворчатых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проемов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0,598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4/0,598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ФЕР10-01-035-01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подоконных досок из ПВХ в каменных стенах толщиной до 0,51 м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п. 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5/0,26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ФЕРр58-20-01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сандриков</w:t>
            </w:r>
            <w:proofErr w:type="spell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отливов, карнизов) шириной до 0,4 м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6/0,26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ФЕР15-01-050-01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Облицовка стен декоративным бумажно-слоистым пластиком или листами из синтетических материалов по деревянной обрешетке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облицовки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7/0,336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201-1016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Сэндвич-панель  наполнителем из минеральной ваты  (Россия)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34,07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8/34,07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ФЕРр61-7-01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штукатурки откосов внутри здания по камню и бетону цементно-известковым раствором прямолинейных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9/0,336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ФЕР46-04-012-03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Разборка деревянных заполнений проемов дверных и воротных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0,1125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10/0,1125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ФЕР46-02-007-01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Кладка отдельных участков кирпичных стен и заделка проемов в кирпичных стенах при объеме кладки в одном месте до 5 м3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м3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11/0,8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ФЕР10-01-047-04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блоков из ПВХ в наружных и внутренних дверных проемах в перегородках и деревянных </w:t>
            </w:r>
            <w:proofErr w:type="spell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нерубленных</w:t>
            </w:r>
            <w:proofErr w:type="spell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стенах площадью проема до 3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проемов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12/0,046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ФЕР10-01-039-01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блоков в наружных и внутренних дверных проемах в каменных стенах, площадь проема до 3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проемов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0,0505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13/0,0505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203-8097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Блоки дверные внутренние </w:t>
            </w:r>
            <w:proofErr w:type="spell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однопольные</w:t>
            </w:r>
            <w:proofErr w:type="spell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глухие, фанерованные шпоном (с фурнитурой)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14/5,05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ФЕР10-01-039-05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люков в перекрытиях, площадь проема до 2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 полу сцены)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проемов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15/0,01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101-0894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Скобяные изделия 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16/1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ФЕР15-02-019-03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)и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 сухих растворных смесей толщиной до 10 мм стен(84+89)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оштукатуриваемой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17/1,73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ФЕР15-04-027-05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 стен, подготовленных под окраску(84+65.6+23)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18/1,726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ФЕР15-04-049-06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Декоративная отделка поверхностей под шелк (прим.)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отделываемой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95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19/0,84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ФЕР15-04-049-04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Отделка стен внутри помещения по подготовленным поверхностям рельефным штукатурным акриловым покрытием  </w:t>
            </w:r>
            <w:proofErr w:type="spell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Vincent</w:t>
            </w:r>
            <w:proofErr w:type="spell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D2 с лессировкой  воском 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отделываемой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22/0,656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ФЕР10-05-001-01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перегородок из гипсокартонных листов (ГКЛ) по системе "КНАУФ" с одинарным металлическим каркасом и однослойной обшивкой с обеих сторон (С 111) глухих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перегородок (за вычетом проемов)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23/0,091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777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ФЕР10-05-001-02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перегородок из гипсокартонных листов (ГКЛ) по системе "КНАУФ" с одинарным металлическим каркасом и однослойной обшивкой с обеих сторон (С 111) с одним дверным проемом (на сцене)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перегородок (за вычетом проемов)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477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24/0,078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ФЕР15-04-027-05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 стен, подготовленных под окраску(84+65.6)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0,338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25/0,338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ФЕР15-04-005-05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 по сборным конструкциям стен, подготовленным под окраску(33.8+23)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0,568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26/0,568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777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ФЕР10-05-009-01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ПС профилей гипсокартонными листами в один слой (С 625) оконным проемом(стены низ с нишами </w:t>
            </w:r>
            <w:proofErr w:type="spell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отоления</w:t>
            </w:r>
            <w:proofErr w:type="spell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задняя стена)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стен (за вычетом проемов)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27/0,405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07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ФЕР15-04-005-03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поливинилацетатными водоэмульсионными составами улучшенная по штукатурке стен (на сцене)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95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28/0,89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ФЕРр62-42-01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Протравка цементной штукатурки нейтрализующим растворо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протравка грибка - откосы потолок (265.8 х1.6+33.6)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протравленной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29/4,59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ФЕР15-01-054-01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монтажных отверстий в потолках реечных алюминиевых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отверстий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30/0,24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ФЕР15-01-047-16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потолков реечных алюминиевых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поверхности облицовки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31/0,261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ФЕР15-01-051-03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натяжных потолков из поливинилхлоридной пленки (ПВХ) гарпунным способом в помещениях площадью более 50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облицовки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32/1,136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ФЕР10-05-011-02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подвесных потолков из гипсокартонных листов (ГКЛ) по системе "КНАУФ" одноуровневых (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113)(30.1+96)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потолка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1,261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33/1,261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ФЕР15-04-027-06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 потолков, подготовленных под окраску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1,261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34/1,261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ФЕР15-04-005-10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поливинилацетатными водоэмульсионными составами высококачественная по сборным конструкциям потолков, подготовленным под окраску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1,261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35/1,261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ФЕР08-07-002-01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и разборка внутренних трубчатых инвентарных лесов при высоте помещений до 6 м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горизонтальной проекции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39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36/1,136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ФЕР10-01-059-01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решеток радиаторных 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 изделий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37/0,11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101-3055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Решетка радиаторная ПВХ, размером 0,6х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 м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38/11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ФЕРр57-2-07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Разборка покрытий полов из древесноволокнистых плит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39/0,586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ФЕРр57-4-05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дощатых полов с добавлением новых досок до 50%(люк-1м2)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40/0,576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ФЕРр59-1-02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Разборка деревянных крылец с площадками и ступенями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горизонтальной проекции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39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41/0,43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ФЕР10-01-053-01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каркаса из брусьев для навесов и крылец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м3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42/2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ФЕР11-01-033-01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покрыти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й(</w:t>
            </w:r>
            <w:proofErr w:type="spellStart"/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подступенки</w:t>
            </w:r>
            <w:proofErr w:type="spell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дощатых толщиной 28 мм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43/0,2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ФЕР11-01-033-02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покрыти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й(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ступеньки) дощатых толщиной 36 мм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44/0,43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ФЕР11-01-034-04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покрытий из 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досок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ламинированных замковым способом(58.6+43+20)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1,216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45/1,216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ФЕР11-01-049-01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 профиля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46/0,896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ФСЦпг01-01-01-041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47/18,2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ФСЦпг03-21-01-015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Перевозка грузов I класса автомобилями-самосвалами грузоподъемностью 10 т, работающих вне карьера на расстояние: до 15 км. 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48/18,2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ФЕР46-03-011-01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Пробивка в кирпичных стенах борозд площадью сечения до 20 см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(70+50)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 борозд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49/1,2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ФЕРр53-14-01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трещин в кирпичных стенах цементным раствором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трещин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50/12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ФЕРм08-03-573-04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(пульт) управления навесной, высота, ширина и глубина до 600х600х350 мм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51/2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ФЕРм08-03-575-01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Прибор или аппарат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54/33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509-1627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Устройства защитного отключения "</w:t>
            </w:r>
            <w:proofErr w:type="spell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Legrand</w:t>
            </w:r>
            <w:proofErr w:type="spell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серии LR 2Р 25А, ток утечки 30 мА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57/11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ФЕРм08-03-574-01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Разводка по устройствам и подключение жил кабелей или проводов сечением до 10 мм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жил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58/1,54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ФЕРм08-03-526-01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Автомат одно-, двух-, </w:t>
            </w:r>
            <w:proofErr w:type="spell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трехполюсный</w:t>
            </w:r>
            <w:proofErr w:type="spell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устанавливаемый на конструкции на стене или колонне, на ток до 25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59/1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07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ФЕРм08-03-596-01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Прожектор, отдельно устанавливаемый на стальной 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конструкции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земле, с лампой мощностью 500 Вт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61/0,02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ФЕРм08-03-591-02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Выключатель одноклавишный утопленного типа при скрытой проводке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63/0,05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509-1201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Выключатель одноклавишный для скрытой проводки ВС10-1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64/3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ФЕРм08-03-591-05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Выключатель двухклавишный утопленного типа при скрытой проводке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65/0,02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ФЕРм08-03-591-09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Розетка штепсельная утопленного типа при скрытой проводке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67/0,14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ФЕРм08-03-593-06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потолочный или настенный с креплением винтами или болтами для помещений с нормальными условиями среды, одноламповый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71/0,15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07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ФЕРм08-03-594-13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в подвесных потолках, устанавливаемый на профиле, количество ламп в светильнике до 2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73/0,28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ФЕРм08-02-410-01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полиэтиленовая по основанию пола, диаметр до 25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прим.)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75/7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ФЕРм08-02-412-02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6 мм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77/7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ФЕРм08-02-412-10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78/0,5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ФЕРр67-3-01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кабел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перекладка кабеля сигнализации в </w:t>
            </w:r>
            <w:proofErr w:type="spell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штробы</w:t>
            </w:r>
            <w:proofErr w:type="spell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83/0,5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ФЕРм08-02-403-02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 групповой осветительных сетей в защитной оболочке или кабель </w:t>
            </w:r>
            <w:proofErr w:type="spellStart"/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двух-трехжильный</w:t>
            </w:r>
            <w:proofErr w:type="spellEnd"/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готовых каналах стен и перекрытий  (провод БУ)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84/0,5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07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ФЕРр65-30-01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Разборка воздуховодов из листовой стали толщиной до 0,9 мм диаметром/периметром до 165 мм /540 мм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поверхности воздуховодов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95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85/0,065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ФЕРр65-19-01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радиаторов весом до 80 кг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86/0,13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ФЕРр65-15-02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отдельных участков трубопроводов с заготовкой труб в построечных условиях диаметром до 32 мм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 трубопровода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87/0,526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ФЕР18-03-001-01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радиаторов чугунных (13шт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.х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15)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кВт радиаторов и конвекторов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0,3842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95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88/0,3842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ФЕРр65-25-01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воздушных кранов радиаторов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304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89/0,13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514"/>
        </w:trPr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ФЕР15-04-030-03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Масляная окраска металлических поверхностей стальных балок, труб диаметром более 50 мм и т.п., количество окрасок 2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CAD" w:rsidRPr="00654CAD" w:rsidTr="00654CAD">
        <w:trPr>
          <w:trHeight w:val="713"/>
        </w:trPr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90/0,423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CAD" w:rsidRPr="00654CAD" w:rsidTr="00654CAD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4CAD" w:rsidRPr="00654CAD" w:rsidTr="00654CAD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4CAD" w:rsidRPr="00654CAD" w:rsidTr="00654CAD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4CAD" w:rsidRPr="00654CAD" w:rsidTr="00654CAD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4CAD" w:rsidRPr="00654CAD" w:rsidTr="00654CAD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4CAD" w:rsidRPr="00654CAD" w:rsidTr="00654CAD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4CAD" w:rsidRPr="00654CAD" w:rsidTr="00654CAD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4CAD" w:rsidRPr="00654CAD" w:rsidTr="00654CAD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4CAD" w:rsidRPr="00654CAD" w:rsidTr="00654CAD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AD" w:rsidRPr="00654CAD" w:rsidRDefault="00654CAD" w:rsidP="0065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C133C" w:rsidRDefault="009C133C"/>
    <w:sectPr w:rsidR="009C133C" w:rsidSect="00654CAD">
      <w:pgSz w:w="16838" w:h="11906" w:orient="landscape"/>
      <w:pgMar w:top="284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4CAD"/>
    <w:rsid w:val="00654CAD"/>
    <w:rsid w:val="009C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4C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4CAD"/>
    <w:rPr>
      <w:color w:val="800080"/>
      <w:u w:val="single"/>
    </w:rPr>
  </w:style>
  <w:style w:type="paragraph" w:customStyle="1" w:styleId="xl63">
    <w:name w:val="xl63"/>
    <w:basedOn w:val="a"/>
    <w:rsid w:val="00654CA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654CA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654CA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54CA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654C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54C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54C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54CAD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54CAD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54C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54C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54C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654C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654C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654CA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54C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54CA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54C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54C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654C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54CA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54CA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54CA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54CA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54C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654C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654C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54C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54C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654C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654CA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654CA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654CAD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654CAD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654CAD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654CA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654CA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54C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654CA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1572</Words>
  <Characters>8967</Characters>
  <Application>Microsoft Office Word</Application>
  <DocSecurity>0</DocSecurity>
  <Lines>74</Lines>
  <Paragraphs>21</Paragraphs>
  <ScaleCrop>false</ScaleCrop>
  <Company>Гимназия №3</Company>
  <LinksUpToDate>false</LinksUpToDate>
  <CharactersWithSpaces>10518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СеменчиковаРВ</dc:creator>
  <cp:keywords/>
  <dc:description/>
  <cp:lastModifiedBy>СеменчиковаРВ</cp:lastModifiedBy>
  <cp:revision>1</cp:revision>
  <cp:lastPrinted>2013-04-29T07:56:00Z</cp:lastPrinted>
  <dcterms:created xsi:type="dcterms:W3CDTF">2013-04-29T07:55:00Z</dcterms:created>
  <dcterms:modified xsi:type="dcterms:W3CDTF">2013-04-29T07:57:00Z</dcterms:modified>
</cp:coreProperties>
</file>