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9854A6" w:rsidTr="009854A6">
        <w:trPr>
          <w:trHeight w:val="3150"/>
        </w:trPr>
        <w:tc>
          <w:tcPr>
            <w:tcW w:w="9639" w:type="dxa"/>
            <w:tcBorders>
              <w:top w:val="nil"/>
              <w:left w:val="nil"/>
              <w:bottom w:val="single" w:sz="12" w:space="0" w:color="auto"/>
              <w:right w:val="nil"/>
            </w:tcBorders>
          </w:tcPr>
          <w:p w:rsidR="009854A6" w:rsidRDefault="009854A6">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854A6" w:rsidRDefault="009854A6">
            <w:pPr>
              <w:ind w:left="567"/>
              <w:jc w:val="center"/>
              <w:rPr>
                <w:b/>
              </w:rPr>
            </w:pPr>
            <w:r>
              <w:rPr>
                <w:b/>
              </w:rPr>
              <w:t>Администрация города Иванова</w:t>
            </w:r>
          </w:p>
          <w:p w:rsidR="009854A6" w:rsidRDefault="009854A6">
            <w:pPr>
              <w:ind w:left="567"/>
              <w:jc w:val="center"/>
              <w:rPr>
                <w:b/>
              </w:rPr>
            </w:pPr>
            <w:r>
              <w:rPr>
                <w:b/>
              </w:rPr>
              <w:t>Ивановской области</w:t>
            </w:r>
          </w:p>
          <w:p w:rsidR="009854A6" w:rsidRDefault="009854A6">
            <w:pPr>
              <w:ind w:left="567"/>
              <w:jc w:val="center"/>
              <w:rPr>
                <w:b/>
              </w:rPr>
            </w:pPr>
          </w:p>
          <w:p w:rsidR="009854A6" w:rsidRDefault="009854A6">
            <w:pPr>
              <w:ind w:left="567"/>
              <w:jc w:val="center"/>
              <w:rPr>
                <w:sz w:val="32"/>
              </w:rPr>
            </w:pPr>
            <w:r>
              <w:rPr>
                <w:b/>
                <w:sz w:val="32"/>
              </w:rPr>
              <w:t>УПРАВЛЕНИЕ МУНИЦИПАЛЬНОГО ЗАКАЗА</w:t>
            </w:r>
          </w:p>
          <w:p w:rsidR="009854A6" w:rsidRDefault="009854A6">
            <w:pPr>
              <w:ind w:left="567"/>
              <w:jc w:val="center"/>
            </w:pPr>
          </w:p>
          <w:p w:rsidR="009854A6" w:rsidRDefault="009854A6">
            <w:pPr>
              <w:ind w:left="567"/>
              <w:jc w:val="center"/>
              <w:rPr>
                <w:b/>
              </w:rPr>
            </w:pPr>
            <w:r>
              <w:t>153000 , г. Иваново, пл. Революции, д. 6, тел. (</w:t>
            </w:r>
            <w:r>
              <w:rPr>
                <w:lang w:val="en-US"/>
              </w:rPr>
              <w:t>4</w:t>
            </w:r>
            <w:r>
              <w:t xml:space="preserve">932) </w:t>
            </w:r>
            <w:r>
              <w:rPr>
                <w:lang w:val="en-US"/>
              </w:rPr>
              <w:t>59-46-</w:t>
            </w:r>
            <w:r>
              <w:t>35</w:t>
            </w:r>
          </w:p>
          <w:p w:rsidR="009854A6" w:rsidRDefault="009854A6">
            <w:pPr>
              <w:ind w:left="567"/>
              <w:jc w:val="center"/>
              <w:rPr>
                <w:b/>
              </w:rPr>
            </w:pPr>
          </w:p>
        </w:tc>
      </w:tr>
    </w:tbl>
    <w:p w:rsidR="009854A6" w:rsidRDefault="009854A6" w:rsidP="009854A6">
      <w:pPr>
        <w:rPr>
          <w:rFonts w:ascii="Arial" w:hAnsi="Arial"/>
        </w:rPr>
      </w:pPr>
    </w:p>
    <w:p w:rsidR="009854A6" w:rsidRDefault="009854A6" w:rsidP="009854A6">
      <w:pPr>
        <w:rPr>
          <w:rFonts w:ascii="Arial" w:hAnsi="Arial"/>
        </w:rPr>
      </w:pPr>
    </w:p>
    <w:p w:rsidR="009854A6" w:rsidRDefault="009854A6" w:rsidP="009854A6">
      <w:pPr>
        <w:spacing w:after="60"/>
        <w:ind w:left="4321" w:hanging="4321"/>
      </w:pPr>
    </w:p>
    <w:p w:rsidR="009854A6" w:rsidRDefault="009854A6" w:rsidP="009854A6">
      <w:pPr>
        <w:spacing w:after="60"/>
        <w:ind w:left="4321" w:hanging="4321"/>
      </w:pPr>
      <w:r>
        <w:t xml:space="preserve">_____________№_______________      </w:t>
      </w:r>
    </w:p>
    <w:p w:rsidR="009854A6" w:rsidRDefault="009854A6" w:rsidP="009854A6">
      <w:pPr>
        <w:spacing w:after="60"/>
        <w:ind w:left="4321" w:hanging="1441"/>
      </w:pPr>
    </w:p>
    <w:p w:rsidR="009854A6" w:rsidRDefault="009854A6" w:rsidP="009854A6">
      <w:pPr>
        <w:spacing w:after="60"/>
        <w:ind w:left="4321" w:hanging="1441"/>
        <w:outlineLvl w:val="0"/>
        <w:rPr>
          <w:b/>
          <w:sz w:val="28"/>
        </w:rPr>
      </w:pPr>
      <w:r>
        <w:t xml:space="preserve"> </w:t>
      </w:r>
      <w:r>
        <w:rPr>
          <w:b/>
          <w:sz w:val="28"/>
        </w:rPr>
        <w:t>Утверждено:</w:t>
      </w:r>
    </w:p>
    <w:p w:rsidR="009854A6" w:rsidRDefault="009854A6" w:rsidP="009854A6">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9854A6" w:rsidTr="009854A6">
        <w:trPr>
          <w:trHeight w:val="1236"/>
          <w:jc w:val="center"/>
        </w:trPr>
        <w:tc>
          <w:tcPr>
            <w:tcW w:w="2278" w:type="pct"/>
            <w:vAlign w:val="center"/>
            <w:hideMark/>
          </w:tcPr>
          <w:p w:rsidR="009854A6" w:rsidRPr="00BE2A56" w:rsidRDefault="00BE2A56">
            <w:pPr>
              <w:rPr>
                <w:sz w:val="28"/>
                <w:szCs w:val="28"/>
              </w:rPr>
            </w:pPr>
            <w:r w:rsidRPr="00BE2A56">
              <w:rPr>
                <w:sz w:val="28"/>
                <w:szCs w:val="28"/>
              </w:rPr>
              <w:t>Управление жилищно-коммунального хозяйства Администрации города Иванова</w:t>
            </w:r>
          </w:p>
        </w:tc>
        <w:tc>
          <w:tcPr>
            <w:tcW w:w="2722" w:type="pct"/>
          </w:tcPr>
          <w:p w:rsidR="009854A6" w:rsidRDefault="009854A6">
            <w:pPr>
              <w:rPr>
                <w:sz w:val="24"/>
                <w:szCs w:val="24"/>
              </w:rPr>
            </w:pPr>
          </w:p>
          <w:p w:rsidR="009854A6" w:rsidRDefault="009854A6">
            <w:pPr>
              <w:rPr>
                <w:sz w:val="24"/>
                <w:szCs w:val="24"/>
              </w:rPr>
            </w:pPr>
          </w:p>
          <w:p w:rsidR="009854A6" w:rsidRDefault="009854A6">
            <w:r>
              <w:t xml:space="preserve">________________________________________  </w:t>
            </w:r>
          </w:p>
          <w:p w:rsidR="009854A6" w:rsidRDefault="009854A6">
            <w:pPr>
              <w:tabs>
                <w:tab w:val="left" w:pos="1215"/>
              </w:tabs>
              <w:rPr>
                <w:b/>
              </w:rPr>
            </w:pPr>
            <w:r>
              <w:t xml:space="preserve">    М.П.                                                    подпись</w:t>
            </w:r>
          </w:p>
        </w:tc>
      </w:tr>
    </w:tbl>
    <w:p w:rsidR="009854A6" w:rsidRDefault="009854A6" w:rsidP="009854A6">
      <w:pPr>
        <w:rPr>
          <w:b/>
          <w:sz w:val="28"/>
        </w:rPr>
      </w:pPr>
    </w:p>
    <w:p w:rsidR="009854A6" w:rsidRDefault="009854A6" w:rsidP="009854A6">
      <w:pPr>
        <w:rPr>
          <w:b/>
          <w:sz w:val="28"/>
        </w:rPr>
      </w:pPr>
    </w:p>
    <w:p w:rsidR="009854A6" w:rsidRDefault="009854A6" w:rsidP="009854A6">
      <w:pPr>
        <w:rPr>
          <w:b/>
          <w:sz w:val="28"/>
        </w:rPr>
      </w:pPr>
      <w:r>
        <w:rPr>
          <w:b/>
          <w:sz w:val="28"/>
        </w:rPr>
        <w:t xml:space="preserve">                       </w:t>
      </w:r>
    </w:p>
    <w:p w:rsidR="009854A6" w:rsidRDefault="009854A6" w:rsidP="009854A6">
      <w:pPr>
        <w:jc w:val="center"/>
        <w:rPr>
          <w:b/>
          <w:sz w:val="28"/>
        </w:rPr>
      </w:pPr>
      <w:r>
        <w:rPr>
          <w:b/>
          <w:sz w:val="28"/>
        </w:rPr>
        <w:t xml:space="preserve">ДОКУМЕНТАЦИЯ ОБ ОТКРЫТОМ АУКЦИОНЕ </w:t>
      </w:r>
    </w:p>
    <w:p w:rsidR="009854A6" w:rsidRPr="00BE2A56" w:rsidRDefault="009854A6" w:rsidP="009854A6">
      <w:pPr>
        <w:jc w:val="center"/>
        <w:rPr>
          <w:b/>
          <w:sz w:val="28"/>
        </w:rPr>
      </w:pPr>
      <w:r>
        <w:rPr>
          <w:b/>
          <w:sz w:val="28"/>
        </w:rPr>
        <w:t xml:space="preserve">В ЭЛЕКТРОННОЙ ФОРМЕ </w:t>
      </w:r>
    </w:p>
    <w:p w:rsidR="009854A6" w:rsidRDefault="009854A6" w:rsidP="009854A6">
      <w:pPr>
        <w:rPr>
          <w:b/>
          <w:sz w:val="28"/>
        </w:rPr>
      </w:pPr>
    </w:p>
    <w:p w:rsidR="009854A6" w:rsidRDefault="009854A6" w:rsidP="009854A6">
      <w:pPr>
        <w:rPr>
          <w:b/>
          <w:sz w:val="28"/>
        </w:rPr>
      </w:pPr>
    </w:p>
    <w:p w:rsidR="009854A6" w:rsidRDefault="009854A6" w:rsidP="009854A6">
      <w:pPr>
        <w:rPr>
          <w:b/>
          <w:sz w:val="28"/>
          <w:szCs w:val="28"/>
          <w:u w:val="single"/>
        </w:rPr>
      </w:pPr>
    </w:p>
    <w:p w:rsidR="009854A6" w:rsidRDefault="009854A6" w:rsidP="009854A6">
      <w:pPr>
        <w:rPr>
          <w:sz w:val="28"/>
          <w:szCs w:val="28"/>
        </w:rPr>
      </w:pPr>
      <w:r>
        <w:rPr>
          <w:b/>
          <w:sz w:val="28"/>
          <w:szCs w:val="28"/>
          <w:u w:val="single"/>
        </w:rPr>
        <w:t>Категория:</w:t>
      </w:r>
      <w:r>
        <w:rPr>
          <w:sz w:val="28"/>
          <w:szCs w:val="28"/>
        </w:rPr>
        <w:t xml:space="preserve"> Работы</w:t>
      </w:r>
    </w:p>
    <w:p w:rsidR="009854A6" w:rsidRDefault="009854A6" w:rsidP="009854A6">
      <w:pPr>
        <w:rPr>
          <w:sz w:val="28"/>
          <w:szCs w:val="28"/>
        </w:rPr>
      </w:pPr>
    </w:p>
    <w:p w:rsidR="00BE2A56" w:rsidRPr="00BE2A56" w:rsidRDefault="009854A6" w:rsidP="009854A6">
      <w:pPr>
        <w:pStyle w:val="ConsPlusNormal0"/>
        <w:ind w:firstLine="0"/>
        <w:jc w:val="both"/>
        <w:rPr>
          <w:rFonts w:ascii="Times New Roman" w:hAnsi="Times New Roman" w:cs="Times New Roman"/>
          <w:sz w:val="28"/>
          <w:szCs w:val="28"/>
        </w:rPr>
      </w:pPr>
      <w:r>
        <w:rPr>
          <w:rFonts w:ascii="Times New Roman" w:hAnsi="Times New Roman" w:cs="Times New Roman"/>
          <w:b/>
          <w:sz w:val="28"/>
          <w:szCs w:val="28"/>
          <w:u w:val="single"/>
        </w:rPr>
        <w:t>Предмет контракта</w:t>
      </w:r>
      <w:r>
        <w:rPr>
          <w:rFonts w:ascii="Times New Roman" w:hAnsi="Times New Roman" w:cs="Times New Roman"/>
          <w:b/>
          <w:sz w:val="28"/>
          <w:szCs w:val="28"/>
        </w:rPr>
        <w:t xml:space="preserve">:  </w:t>
      </w:r>
      <w:r w:rsidRPr="00BE2A56">
        <w:rPr>
          <w:rFonts w:ascii="Times New Roman" w:hAnsi="Times New Roman" w:cs="Times New Roman"/>
          <w:sz w:val="28"/>
          <w:szCs w:val="28"/>
        </w:rPr>
        <w:t xml:space="preserve">Выполнение работ по </w:t>
      </w:r>
      <w:r w:rsidR="00BE2A56" w:rsidRPr="00BE2A56">
        <w:rPr>
          <w:rFonts w:ascii="Times New Roman" w:eastAsia="Times New Roman" w:hAnsi="Times New Roman" w:cs="Times New Roman"/>
          <w:sz w:val="28"/>
          <w:szCs w:val="28"/>
        </w:rPr>
        <w:t>асфальтированию придомовых территорий</w:t>
      </w:r>
      <w:r w:rsidRPr="00BE2A56">
        <w:rPr>
          <w:rFonts w:ascii="Times New Roman" w:hAnsi="Times New Roman" w:cs="Times New Roman"/>
          <w:sz w:val="28"/>
          <w:szCs w:val="28"/>
        </w:rPr>
        <w:t xml:space="preserve">                                       </w:t>
      </w: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BE2A56" w:rsidRPr="00BE2A56" w:rsidRDefault="00BE2A56" w:rsidP="009854A6">
      <w:pPr>
        <w:pStyle w:val="ConsPlusNormal0"/>
        <w:ind w:firstLine="0"/>
        <w:jc w:val="both"/>
        <w:rPr>
          <w:rFonts w:ascii="Times New Roman" w:hAnsi="Times New Roman" w:cs="Times New Roman"/>
          <w:sz w:val="28"/>
          <w:szCs w:val="28"/>
        </w:rPr>
      </w:pPr>
    </w:p>
    <w:p w:rsidR="009854A6" w:rsidRDefault="009854A6" w:rsidP="009854A6">
      <w:pPr>
        <w:pStyle w:val="ConsPlusNormal0"/>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СОДЕРЖАНИЕ</w:t>
      </w:r>
    </w:p>
    <w:p w:rsidR="009854A6" w:rsidRDefault="009854A6" w:rsidP="009854A6">
      <w:pPr>
        <w:pStyle w:val="afb"/>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9854A6" w:rsidTr="009854A6">
        <w:tc>
          <w:tcPr>
            <w:tcW w:w="1617" w:type="dxa"/>
            <w:hideMark/>
          </w:tcPr>
          <w:p w:rsidR="009854A6" w:rsidRDefault="009854A6">
            <w:pPr>
              <w:pStyle w:val="32"/>
            </w:pPr>
            <w:r>
              <w:t xml:space="preserve">ЧАСТЬ </w:t>
            </w:r>
            <w:r>
              <w:rPr>
                <w:lang w:val="en-US"/>
              </w:rPr>
              <w:t>I</w:t>
            </w:r>
          </w:p>
        </w:tc>
        <w:tc>
          <w:tcPr>
            <w:tcW w:w="6771" w:type="dxa"/>
            <w:hideMark/>
          </w:tcPr>
          <w:p w:rsidR="009854A6" w:rsidRDefault="009854A6">
            <w:pPr>
              <w:pStyle w:val="32"/>
            </w:pPr>
            <w:r>
              <w:t>ОТКРЫТЫЙ АУКЦИОН В ЭЛЕКТРОННОЙ ФОРМЕ</w:t>
            </w:r>
          </w:p>
        </w:tc>
        <w:tc>
          <w:tcPr>
            <w:tcW w:w="1337" w:type="dxa"/>
          </w:tcPr>
          <w:p w:rsidR="009854A6" w:rsidRDefault="009854A6">
            <w:pPr>
              <w:pStyle w:val="32"/>
            </w:pPr>
          </w:p>
        </w:tc>
      </w:tr>
      <w:tr w:rsidR="009854A6" w:rsidTr="009854A6">
        <w:tc>
          <w:tcPr>
            <w:tcW w:w="1617" w:type="dxa"/>
            <w:hideMark/>
          </w:tcPr>
          <w:p w:rsidR="009854A6" w:rsidRDefault="009854A6">
            <w:pPr>
              <w:pStyle w:val="32"/>
            </w:pPr>
            <w:r>
              <w:t xml:space="preserve">РАЗДЕЛ </w:t>
            </w:r>
            <w:r>
              <w:rPr>
                <w:lang w:val="en-US"/>
              </w:rPr>
              <w:t>I</w:t>
            </w:r>
            <w:r>
              <w:t>.1.</w:t>
            </w:r>
          </w:p>
        </w:tc>
        <w:tc>
          <w:tcPr>
            <w:tcW w:w="6771" w:type="dxa"/>
            <w:hideMark/>
          </w:tcPr>
          <w:p w:rsidR="009854A6" w:rsidRDefault="009854A6">
            <w:pPr>
              <w:pStyle w:val="32"/>
            </w:pPr>
            <w:r>
              <w:t>Приглашение к участию в открытом аукционе в электронной форме</w:t>
            </w:r>
          </w:p>
        </w:tc>
        <w:tc>
          <w:tcPr>
            <w:tcW w:w="1337" w:type="dxa"/>
            <w:vAlign w:val="center"/>
            <w:hideMark/>
          </w:tcPr>
          <w:p w:rsidR="009854A6" w:rsidRDefault="009854A6">
            <w:pPr>
              <w:pStyle w:val="32"/>
            </w:pPr>
            <w:r>
              <w:t>3</w:t>
            </w:r>
          </w:p>
        </w:tc>
      </w:tr>
      <w:tr w:rsidR="009854A6" w:rsidTr="009854A6">
        <w:tc>
          <w:tcPr>
            <w:tcW w:w="1617" w:type="dxa"/>
            <w:hideMark/>
          </w:tcPr>
          <w:p w:rsidR="009854A6" w:rsidRDefault="009854A6">
            <w:pPr>
              <w:pStyle w:val="32"/>
            </w:pPr>
            <w:r>
              <w:t xml:space="preserve">РАЗДЕЛ </w:t>
            </w:r>
            <w:r>
              <w:rPr>
                <w:lang w:val="en-US"/>
              </w:rPr>
              <w:t>I</w:t>
            </w:r>
            <w:r>
              <w:t>.2.</w:t>
            </w:r>
          </w:p>
        </w:tc>
        <w:tc>
          <w:tcPr>
            <w:tcW w:w="6771" w:type="dxa"/>
            <w:hideMark/>
          </w:tcPr>
          <w:p w:rsidR="009854A6" w:rsidRDefault="009854A6">
            <w:pPr>
              <w:pStyle w:val="32"/>
            </w:pPr>
            <w:r>
              <w:t>Общие условия проведения открытого аукциона в электронной форме</w:t>
            </w:r>
          </w:p>
        </w:tc>
        <w:tc>
          <w:tcPr>
            <w:tcW w:w="1337" w:type="dxa"/>
            <w:vAlign w:val="center"/>
            <w:hideMark/>
          </w:tcPr>
          <w:p w:rsidR="009854A6" w:rsidRDefault="009854A6">
            <w:pPr>
              <w:pStyle w:val="32"/>
            </w:pPr>
            <w:r>
              <w:t>4</w:t>
            </w:r>
          </w:p>
        </w:tc>
      </w:tr>
      <w:tr w:rsidR="009854A6" w:rsidTr="009854A6">
        <w:tc>
          <w:tcPr>
            <w:tcW w:w="1617" w:type="dxa"/>
            <w:hideMark/>
          </w:tcPr>
          <w:p w:rsidR="009854A6" w:rsidRDefault="009854A6">
            <w:pPr>
              <w:pStyle w:val="32"/>
            </w:pPr>
            <w:r>
              <w:t xml:space="preserve">РАЗДЕЛ </w:t>
            </w:r>
            <w:r>
              <w:rPr>
                <w:lang w:val="en-US"/>
              </w:rPr>
              <w:t>I</w:t>
            </w:r>
            <w:r>
              <w:t>.3.</w:t>
            </w:r>
          </w:p>
        </w:tc>
        <w:tc>
          <w:tcPr>
            <w:tcW w:w="6771" w:type="dxa"/>
            <w:hideMark/>
          </w:tcPr>
          <w:p w:rsidR="009854A6" w:rsidRDefault="009854A6">
            <w:pPr>
              <w:pStyle w:val="32"/>
            </w:pPr>
            <w:r>
              <w:t>Информационная карта открытого аукциона в электронной форме</w:t>
            </w:r>
          </w:p>
        </w:tc>
        <w:tc>
          <w:tcPr>
            <w:tcW w:w="1337" w:type="dxa"/>
            <w:vAlign w:val="center"/>
            <w:hideMark/>
          </w:tcPr>
          <w:p w:rsidR="009854A6" w:rsidRPr="0075228D" w:rsidRDefault="0075228D">
            <w:pPr>
              <w:pStyle w:val="32"/>
              <w:rPr>
                <w:lang w:val="en-US"/>
              </w:rPr>
            </w:pPr>
            <w:r>
              <w:t>2</w:t>
            </w:r>
            <w:r>
              <w:rPr>
                <w:lang w:val="en-US"/>
              </w:rPr>
              <w:t>8</w:t>
            </w:r>
          </w:p>
        </w:tc>
      </w:tr>
      <w:tr w:rsidR="009854A6" w:rsidTr="009854A6">
        <w:tc>
          <w:tcPr>
            <w:tcW w:w="1617" w:type="dxa"/>
            <w:hideMark/>
          </w:tcPr>
          <w:p w:rsidR="009854A6" w:rsidRDefault="009854A6">
            <w:pPr>
              <w:pStyle w:val="32"/>
            </w:pPr>
            <w:r>
              <w:t xml:space="preserve">РАЗДЕЛ </w:t>
            </w:r>
            <w:r>
              <w:rPr>
                <w:lang w:val="en-US"/>
              </w:rPr>
              <w:t>I</w:t>
            </w:r>
            <w:r>
              <w:t>.4.</w:t>
            </w:r>
          </w:p>
        </w:tc>
        <w:tc>
          <w:tcPr>
            <w:tcW w:w="6771" w:type="dxa"/>
            <w:hideMark/>
          </w:tcPr>
          <w:p w:rsidR="009854A6" w:rsidRDefault="009854A6">
            <w:pPr>
              <w:pStyle w:val="32"/>
            </w:pPr>
            <w:r>
              <w:t>Рекомендуемые формы и документы для заполнения участниками размещения заказа</w:t>
            </w:r>
          </w:p>
        </w:tc>
        <w:tc>
          <w:tcPr>
            <w:tcW w:w="1337" w:type="dxa"/>
            <w:vAlign w:val="center"/>
            <w:hideMark/>
          </w:tcPr>
          <w:p w:rsidR="009854A6" w:rsidRPr="0075228D" w:rsidRDefault="0075228D">
            <w:pPr>
              <w:pStyle w:val="32"/>
              <w:rPr>
                <w:lang w:val="en-US"/>
              </w:rPr>
            </w:pPr>
            <w:r>
              <w:t>3</w:t>
            </w:r>
            <w:r>
              <w:rPr>
                <w:lang w:val="en-US"/>
              </w:rPr>
              <w:t>5</w:t>
            </w:r>
          </w:p>
        </w:tc>
      </w:tr>
      <w:tr w:rsidR="009854A6" w:rsidTr="009854A6">
        <w:tc>
          <w:tcPr>
            <w:tcW w:w="1617" w:type="dxa"/>
            <w:hideMark/>
          </w:tcPr>
          <w:p w:rsidR="009854A6" w:rsidRDefault="009854A6">
            <w:pPr>
              <w:pStyle w:val="32"/>
            </w:pPr>
            <w:r>
              <w:t xml:space="preserve">ЧАСТЬ </w:t>
            </w:r>
            <w:r>
              <w:rPr>
                <w:lang w:val="en-US"/>
              </w:rPr>
              <w:t>II</w:t>
            </w:r>
          </w:p>
        </w:tc>
        <w:tc>
          <w:tcPr>
            <w:tcW w:w="6771" w:type="dxa"/>
            <w:hideMark/>
          </w:tcPr>
          <w:p w:rsidR="009854A6" w:rsidRDefault="009854A6">
            <w:pPr>
              <w:pStyle w:val="32"/>
            </w:pPr>
            <w:r>
              <w:t>ПРОЕКТ МУНИЦИПАЛЬНОГО КОНТРАКТА</w:t>
            </w:r>
          </w:p>
        </w:tc>
        <w:tc>
          <w:tcPr>
            <w:tcW w:w="1337" w:type="dxa"/>
            <w:vAlign w:val="center"/>
            <w:hideMark/>
          </w:tcPr>
          <w:p w:rsidR="009854A6" w:rsidRPr="0075228D" w:rsidRDefault="0075228D">
            <w:pPr>
              <w:pStyle w:val="32"/>
              <w:rPr>
                <w:lang w:val="en-US"/>
              </w:rPr>
            </w:pPr>
            <w:r>
              <w:t>3</w:t>
            </w:r>
            <w:r>
              <w:rPr>
                <w:lang w:val="en-US"/>
              </w:rPr>
              <w:t>8</w:t>
            </w:r>
          </w:p>
        </w:tc>
      </w:tr>
      <w:tr w:rsidR="009854A6" w:rsidTr="009854A6">
        <w:trPr>
          <w:trHeight w:val="338"/>
        </w:trPr>
        <w:tc>
          <w:tcPr>
            <w:tcW w:w="1617" w:type="dxa"/>
            <w:hideMark/>
          </w:tcPr>
          <w:p w:rsidR="009854A6" w:rsidRDefault="009854A6">
            <w:pPr>
              <w:pStyle w:val="32"/>
            </w:pPr>
            <w:r>
              <w:t xml:space="preserve">ЧАСТЬ </w:t>
            </w:r>
            <w:r>
              <w:rPr>
                <w:lang w:val="en-US"/>
              </w:rPr>
              <w:t>III</w:t>
            </w:r>
          </w:p>
        </w:tc>
        <w:tc>
          <w:tcPr>
            <w:tcW w:w="6771" w:type="dxa"/>
            <w:hideMark/>
          </w:tcPr>
          <w:p w:rsidR="009854A6" w:rsidRDefault="009854A6">
            <w:pPr>
              <w:pStyle w:val="32"/>
            </w:pPr>
            <w:r>
              <w:t xml:space="preserve">ТЕХНИЧЕСКАЯ ЧАСТЬ </w:t>
            </w:r>
          </w:p>
        </w:tc>
        <w:tc>
          <w:tcPr>
            <w:tcW w:w="1337" w:type="dxa"/>
            <w:vAlign w:val="center"/>
            <w:hideMark/>
          </w:tcPr>
          <w:p w:rsidR="009854A6" w:rsidRPr="0075228D" w:rsidRDefault="0075228D">
            <w:pPr>
              <w:pStyle w:val="32"/>
              <w:rPr>
                <w:lang w:val="en-US"/>
              </w:rPr>
            </w:pPr>
            <w:r>
              <w:rPr>
                <w:lang w:val="en-US"/>
              </w:rPr>
              <w:t>46</w:t>
            </w:r>
          </w:p>
        </w:tc>
      </w:tr>
    </w:tbl>
    <w:p w:rsidR="009854A6" w:rsidRDefault="009854A6" w:rsidP="009854A6">
      <w:pPr>
        <w:jc w:val="center"/>
        <w:rPr>
          <w:b/>
          <w:caps/>
          <w:sz w:val="28"/>
          <w:szCs w:val="28"/>
        </w:rPr>
      </w:pPr>
      <w:r>
        <w:rPr>
          <w:b/>
          <w:spacing w:val="-5"/>
          <w:w w:val="121"/>
          <w:sz w:val="24"/>
          <w:szCs w:val="24"/>
        </w:rPr>
        <w:br w:type="page"/>
      </w:r>
      <w:r>
        <w:rPr>
          <w:b/>
          <w:caps/>
          <w:sz w:val="28"/>
          <w:szCs w:val="28"/>
        </w:rPr>
        <w:lastRenderedPageBreak/>
        <w:t>Часть I</w:t>
      </w:r>
    </w:p>
    <w:p w:rsidR="009854A6" w:rsidRDefault="009854A6" w:rsidP="009854A6">
      <w:pPr>
        <w:jc w:val="center"/>
        <w:rPr>
          <w:b/>
          <w:caps/>
          <w:sz w:val="28"/>
          <w:szCs w:val="28"/>
        </w:rPr>
      </w:pPr>
    </w:p>
    <w:p w:rsidR="009854A6" w:rsidRDefault="009854A6" w:rsidP="009854A6">
      <w:pPr>
        <w:jc w:val="center"/>
        <w:rPr>
          <w:b/>
          <w:caps/>
          <w:sz w:val="28"/>
          <w:szCs w:val="28"/>
        </w:rPr>
      </w:pPr>
      <w:r>
        <w:rPr>
          <w:b/>
          <w:caps/>
          <w:sz w:val="28"/>
          <w:szCs w:val="28"/>
        </w:rPr>
        <w:t>ОТКРЫТЫЙ АУКЦИОН В ЭЛЕКТРОННОЙ ФОРМЕ</w:t>
      </w:r>
    </w:p>
    <w:p w:rsidR="009854A6" w:rsidRDefault="009854A6" w:rsidP="009854A6">
      <w:pPr>
        <w:jc w:val="center"/>
        <w:rPr>
          <w:b/>
          <w:w w:val="121"/>
          <w:sz w:val="24"/>
          <w:szCs w:val="24"/>
        </w:rPr>
      </w:pPr>
    </w:p>
    <w:p w:rsidR="009854A6" w:rsidRDefault="009854A6" w:rsidP="009854A6">
      <w:pPr>
        <w:rPr>
          <w:b/>
          <w:w w:val="121"/>
          <w:sz w:val="24"/>
          <w:szCs w:val="24"/>
        </w:rPr>
      </w:pPr>
    </w:p>
    <w:p w:rsidR="009854A6" w:rsidRDefault="009854A6" w:rsidP="009854A6">
      <w:pPr>
        <w:ind w:left="-180"/>
        <w:jc w:val="center"/>
        <w:rPr>
          <w:b/>
          <w:sz w:val="28"/>
          <w:szCs w:val="28"/>
        </w:rPr>
      </w:pPr>
      <w:r>
        <w:rPr>
          <w:b/>
          <w:sz w:val="28"/>
          <w:szCs w:val="28"/>
        </w:rPr>
        <w:t xml:space="preserve">РАЗДЕЛ 1.1. Приглашение к участию в открытом аукционе </w:t>
      </w:r>
    </w:p>
    <w:p w:rsidR="009854A6" w:rsidRDefault="009854A6" w:rsidP="009854A6">
      <w:pPr>
        <w:ind w:left="-180"/>
        <w:jc w:val="center"/>
        <w:rPr>
          <w:b/>
          <w:sz w:val="28"/>
          <w:szCs w:val="28"/>
        </w:rPr>
      </w:pPr>
      <w:r>
        <w:rPr>
          <w:b/>
          <w:sz w:val="28"/>
          <w:szCs w:val="28"/>
        </w:rPr>
        <w:t>в электронной форме</w:t>
      </w:r>
    </w:p>
    <w:p w:rsidR="009854A6" w:rsidRDefault="009854A6" w:rsidP="009854A6">
      <w:pPr>
        <w:ind w:left="-180"/>
        <w:jc w:val="center"/>
        <w:rPr>
          <w:b/>
          <w:sz w:val="28"/>
          <w:szCs w:val="28"/>
        </w:rPr>
      </w:pPr>
    </w:p>
    <w:p w:rsidR="009854A6" w:rsidRDefault="009854A6" w:rsidP="009854A6">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854A6" w:rsidRDefault="009854A6" w:rsidP="009854A6">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854A6" w:rsidRDefault="009854A6" w:rsidP="009854A6">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9854A6" w:rsidRDefault="009854A6" w:rsidP="009854A6">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854A6" w:rsidRDefault="009854A6" w:rsidP="009854A6">
      <w:pPr>
        <w:pStyle w:val="HTML"/>
        <w:ind w:firstLine="567"/>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75228D" w:rsidRPr="002A63E7" w:rsidRDefault="0075228D" w:rsidP="0075228D">
      <w:pPr>
        <w:pStyle w:val="HTML"/>
        <w:rPr>
          <w:rFonts w:ascii="Times New Roman" w:hAnsi="Times New Roman" w:cs="Times New Roman"/>
          <w:sz w:val="24"/>
          <w:szCs w:val="24"/>
        </w:rPr>
      </w:pPr>
    </w:p>
    <w:p w:rsidR="009854A6" w:rsidRDefault="009854A6" w:rsidP="0075228D">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9854A6" w:rsidRDefault="009854A6" w:rsidP="009854A6">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9854A6" w:rsidRDefault="009854A6" w:rsidP="009854A6">
      <w:pPr>
        <w:pStyle w:val="HTML"/>
        <w:jc w:val="center"/>
        <w:rPr>
          <w:rFonts w:ascii="Times New Roman" w:hAnsi="Times New Roman" w:cs="Times New Roman"/>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 </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1.3. Муниципальный заказчик, уполномоченный орган.</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w:t>
      </w:r>
      <w:proofErr w:type="gramEnd"/>
      <w:r>
        <w:rPr>
          <w:rFonts w:ascii="Times New Roman" w:hAnsi="Times New Roman" w:cs="Times New Roman"/>
          <w:sz w:val="24"/>
          <w:szCs w:val="24"/>
        </w:rPr>
        <w:t xml:space="preserve">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9854A6">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9854A6" w:rsidRDefault="009854A6" w:rsidP="009854A6">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1.6.1. Муниципальный заказчик, направляет средства на финансирование заказа на выполнение работ из источника финансирования муниципального заказа,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9854A6" w:rsidRDefault="009854A6" w:rsidP="009854A6">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cs="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муниципального контракта, а муниципальный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9854A6" w:rsidRDefault="009854A6" w:rsidP="009854A6">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w:t>
      </w:r>
      <w:r>
        <w:rPr>
          <w:rFonts w:ascii="Times New Roman" w:hAnsi="Times New Roman" w:cs="Times New Roman"/>
          <w:sz w:val="24"/>
          <w:szCs w:val="24"/>
        </w:rPr>
        <w:lastRenderedPageBreak/>
        <w:t>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1.11.4. Муниципальный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муниципального контракта в случае: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муниципального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Муниципальный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2.3.4. Муниципальный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муниципального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муниципальный заказчик, уполномоченный орган несут ответственность в соответствии с пунктом 3 статьи 448 Гражданского кодекса Российской Федерации.</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3.1.1. </w:t>
      </w:r>
      <w:proofErr w:type="gramStart"/>
      <w:r>
        <w:rPr>
          <w:rFonts w:ascii="Times New Roman" w:hAnsi="Times New Roman" w:cs="Times New Roman"/>
          <w:sz w:val="24"/>
          <w:szCs w:val="24"/>
        </w:rPr>
        <w:t>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муниципальный заказчик, уполномоченный орган, должны быть составлены на русском языке.</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w:t>
      </w:r>
      <w:r>
        <w:rPr>
          <w:rFonts w:ascii="Times New Roman" w:hAnsi="Times New Roman" w:cs="Times New Roman"/>
          <w:sz w:val="24"/>
          <w:szCs w:val="24"/>
        </w:rPr>
        <w:lastRenderedPageBreak/>
        <w:t>участие в открытом аукционе требованиям, установленным документацией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9854A6" w:rsidRDefault="009854A6" w:rsidP="009854A6">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854A6" w:rsidRDefault="009854A6" w:rsidP="009854A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9854A6">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w:t>
      </w:r>
      <w:proofErr w:type="gramEnd"/>
      <w:r>
        <w:rPr>
          <w:rFonts w:ascii="Times New Roman" w:hAnsi="Times New Roman" w:cs="Times New Roman"/>
          <w:b/>
          <w:i/>
          <w:sz w:val="24"/>
          <w:szCs w:val="24"/>
        </w:rPr>
        <w:t xml:space="preserve">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w:t>
      </w:r>
      <w:r>
        <w:rPr>
          <w:rFonts w:ascii="Times New Roman" w:hAnsi="Times New Roman" w:cs="Times New Roman"/>
          <w:sz w:val="24"/>
          <w:szCs w:val="24"/>
        </w:rPr>
        <w:lastRenderedPageBreak/>
        <w:t xml:space="preserve">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муниципального контракта.</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w:t>
      </w:r>
      <w:r>
        <w:rPr>
          <w:rFonts w:ascii="Times New Roman" w:hAnsi="Times New Roman" w:cs="Times New Roman"/>
          <w:sz w:val="24"/>
          <w:szCs w:val="24"/>
        </w:rPr>
        <w:lastRenderedPageBreak/>
        <w:t>предусмотренном пунктом 5.1 Раздела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муниципальный контракт. В этом случае открытый аукцион в электронной форме проводится путем повышения цены контракта на величину в пределах «шага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w:t>
      </w:r>
      <w:r>
        <w:rPr>
          <w:rFonts w:ascii="Times New Roman" w:hAnsi="Times New Roman" w:cs="Times New Roman"/>
          <w:sz w:val="24"/>
          <w:szCs w:val="24"/>
        </w:rPr>
        <w:lastRenderedPageBreak/>
        <w:t xml:space="preserve">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выявлены пять заявок на </w:t>
      </w:r>
      <w:r>
        <w:rPr>
          <w:rFonts w:ascii="Times New Roman" w:hAnsi="Times New Roman" w:cs="Times New Roman"/>
          <w:sz w:val="24"/>
          <w:szCs w:val="24"/>
        </w:rPr>
        <w:lastRenderedPageBreak/>
        <w:t>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w:t>
      </w:r>
      <w:r>
        <w:rPr>
          <w:rFonts w:ascii="Times New Roman" w:hAnsi="Times New Roman" w:cs="Times New Roman"/>
          <w:sz w:val="24"/>
          <w:szCs w:val="24"/>
        </w:rPr>
        <w:lastRenderedPageBreak/>
        <w:t>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блокирование операций </w:t>
      </w:r>
      <w:r>
        <w:rPr>
          <w:rFonts w:ascii="Times New Roman" w:hAnsi="Times New Roman" w:cs="Times New Roman"/>
          <w:sz w:val="24"/>
          <w:szCs w:val="24"/>
        </w:rPr>
        <w:lastRenderedPageBreak/>
        <w:t>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муниципальному заказчику.</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муниципальный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муниципального контракта.</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МУНИЦИПАЛЬНОГО КОНТРАКТА</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муниципального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муниципальный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муниципального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муниципального заказчика, участнику размещения заказа, с которым заключается муниципальный контракт.</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муниципальным заказчиком, было установлено требование обеспечения исполнения контракта.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муниципальному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муниципальным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Муниципальный 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proofErr w:type="gramEnd"/>
      <w:r>
        <w:rPr>
          <w:rFonts w:ascii="Times New Roman" w:hAnsi="Times New Roman" w:cs="Times New Roman"/>
          <w:sz w:val="24"/>
          <w:szCs w:val="24"/>
        </w:rPr>
        <w:t xml:space="preserve"> электронной цифровой подписью лица, имеющего право действовать от имени муниципального заказчика.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муниципального заказчика, подписанного электронной цифровой подписью лица, имеющего право действовать от имени муниципального заказчика, обязан направить подписанный контракт участнику размещения заказа, с которым заключается контракт.</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6.1.8. Муниципальный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6.1.9. 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муниципального контракта с иным участником открытого аукциона в электронной форме по цене, предложенной таким участником открытого аукциона.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6.1.11. Участник открытого аукциона, с которым заключается контракт, признается уклонившимся от заключения муниципального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муниципальным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муниципальному заказчику, а  также списывает со счета такого участника открытого аукциона денежные средства в качестве платы</w:t>
      </w:r>
      <w:proofErr w:type="gramEnd"/>
      <w:r>
        <w:rPr>
          <w:rFonts w:ascii="Times New Roman" w:hAnsi="Times New Roman" w:cs="Times New Roman"/>
          <w:sz w:val="24"/>
          <w:szCs w:val="24"/>
        </w:rPr>
        <w:t xml:space="preserve"> за участие в аукционе в размере, определенном по результатам отбора операторов электронных площадок.</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6.1.13. </w:t>
      </w:r>
      <w:proofErr w:type="gramStart"/>
      <w:r>
        <w:rPr>
          <w:rFonts w:ascii="Times New Roman" w:hAnsi="Times New Roman" w:cs="Times New Roman"/>
          <w:sz w:val="24"/>
          <w:szCs w:val="24"/>
        </w:rPr>
        <w:t>В случае если победитель аукциона признан уклонившимся от заключения муниципального контракта, муниципальный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w:t>
      </w:r>
      <w:proofErr w:type="gramEnd"/>
      <w:r>
        <w:rPr>
          <w:rFonts w:ascii="Times New Roman" w:hAnsi="Times New Roman" w:cs="Times New Roman"/>
          <w:sz w:val="24"/>
          <w:szCs w:val="24"/>
        </w:rPr>
        <w:t xml:space="preserve"> содержит лучшие условия по цене контракта, следующие после предложенных победителем открытого аукциона условий.</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муниципального контракта, признан уклонившимся от заключения муниципального контракта, муниципальный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муниципальный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муниципальный контракт, признаны уклонившимися от заключения контракта, муниципальный заказчик принимает решение о признании открытого аукциона в электронной форме несостоявшимся. В этом случае муниципальный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w:t>
      </w:r>
      <w:r>
        <w:rPr>
          <w:rFonts w:ascii="Times New Roman" w:hAnsi="Times New Roman" w:cs="Times New Roman"/>
          <w:sz w:val="24"/>
          <w:szCs w:val="24"/>
        </w:rPr>
        <w:lastRenderedPageBreak/>
        <w:t>или иного участника открытого аукциона, с которым заключается муниципальный контракт, от заключения муниципального контракта, являются: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муниципального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муниципального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муниципальный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муниципального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муниципальным заказчиком было установлено требование обеспечения исполнения контракта, муниципальный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муниципального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муниципального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муниципальным заказчиком установлено требование обеспечения исполнения муниципального контракта, муниципальный контракт заключается только после предоставления участником размещения заказа, с которым заключается муниципальный контракт, обеспечения исполнения муниципального контракта. Муниципальный заказчик вправе определить обязательства по муниципальному контракту, которые должны быть обеспечены.</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6.2.2. Обеспечение исполнения муниципального контракта может быть представлено в  виде безотзывной банковской гарантии или залога денежных средств, в том числе в форме вклада (депозита).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муниципального контракта определяется участником открытого аукциона в электронной форме, с которым заключается контракт, самостоятельно.</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муниципального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муниципального контракта, предоставляемому в виде безотзывной банковской гарантии:</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муниципального контракта, предоставляемому в виде залога денежных средств:</w:t>
      </w:r>
    </w:p>
    <w:p w:rsidR="009854A6" w:rsidRDefault="009854A6" w:rsidP="009854A6">
      <w:pPr>
        <w:pStyle w:val="af2"/>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9854A6" w:rsidRDefault="009854A6" w:rsidP="009854A6">
      <w:pPr>
        <w:pStyle w:val="af2"/>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854A6" w:rsidRDefault="009854A6" w:rsidP="009854A6">
      <w:pPr>
        <w:pStyle w:val="af2"/>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9854A6" w:rsidRDefault="009854A6" w:rsidP="009854A6">
      <w:pPr>
        <w:pStyle w:val="af2"/>
        <w:spacing w:after="0"/>
      </w:pPr>
      <w:r>
        <w:lastRenderedPageBreak/>
        <w:t>6.2.7.4. Денежные средства возвращаются на банковский счет, указанный подрядчиком в этом письменном требовании.</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муниципальному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муниципальному контракту, такой подрядчик обязуется в течение 10 (десяти) банковских дней предоставить муниципальному заказчику иное (новое) надлежащее обеспечение  исполнения обязательств по муниципальному контракту на тех же условиях и в том же размере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муниципальный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w:t>
      </w:r>
      <w:proofErr w:type="gramEnd"/>
      <w:r>
        <w:rPr>
          <w:rFonts w:ascii="Times New Roman" w:hAnsi="Times New Roman" w:cs="Times New Roman"/>
          <w:sz w:val="24"/>
          <w:szCs w:val="24"/>
        </w:rPr>
        <w:t xml:space="preserve">)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муниципального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муниципального контракта, не вправе отказаться от заключения муниципального контракта в случаях, предусмотренных частью 22 статьи 41.8, частью 11 статьи 41.9 и частью 15 статьи 41.11 ФЗ № 94.</w:t>
      </w: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муниципального заказчика.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муниципального заказчика по контракту права и обязанности муниципального заказчика по такому контракту переходят к новому муниципальному заказчику в том же объеме и на тех же условиях.</w:t>
      </w:r>
    </w:p>
    <w:p w:rsidR="009854A6" w:rsidRDefault="009854A6" w:rsidP="009854A6">
      <w:pPr>
        <w:pStyle w:val="HTML"/>
        <w:rPr>
          <w:rFonts w:ascii="Times New Roman" w:hAnsi="Times New Roman" w:cs="Times New Roman"/>
          <w:b/>
          <w:sz w:val="24"/>
          <w:szCs w:val="24"/>
        </w:rPr>
      </w:pP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9854A6" w:rsidRDefault="009854A6" w:rsidP="009854A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854A6" w:rsidRDefault="009854A6" w:rsidP="009854A6">
      <w:pPr>
        <w:pStyle w:val="HTML"/>
        <w:jc w:val="center"/>
        <w:rPr>
          <w:rFonts w:ascii="Times New Roman" w:hAnsi="Times New Roman" w:cs="Times New Roman"/>
          <w:b/>
          <w:sz w:val="24"/>
          <w:szCs w:val="24"/>
        </w:rPr>
      </w:pPr>
    </w:p>
    <w:p w:rsidR="009854A6" w:rsidRDefault="009854A6" w:rsidP="009854A6">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9854A6" w:rsidRDefault="009854A6" w:rsidP="009854A6">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 муниципального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9854A6" w:rsidRDefault="009854A6" w:rsidP="009854A6">
      <w:pPr>
        <w:pStyle w:val="HTML"/>
        <w:jc w:val="both"/>
        <w:rPr>
          <w:rFonts w:ascii="Times New Roman" w:hAnsi="Times New Roman" w:cs="Times New Roman"/>
          <w:sz w:val="24"/>
          <w:szCs w:val="24"/>
        </w:rPr>
      </w:pPr>
    </w:p>
    <w:p w:rsidR="00BE2A56" w:rsidRDefault="00BE2A56" w:rsidP="009854A6">
      <w:pPr>
        <w:pStyle w:val="HTML"/>
        <w:jc w:val="both"/>
        <w:rPr>
          <w:rFonts w:ascii="Times New Roman" w:hAnsi="Times New Roman" w:cs="Times New Roman"/>
          <w:sz w:val="24"/>
          <w:szCs w:val="24"/>
        </w:rPr>
      </w:pPr>
    </w:p>
    <w:p w:rsidR="00BE2A56" w:rsidRDefault="00BE2A56" w:rsidP="009854A6">
      <w:pPr>
        <w:tabs>
          <w:tab w:val="num" w:pos="900"/>
        </w:tabs>
        <w:jc w:val="center"/>
        <w:rPr>
          <w:b/>
          <w:sz w:val="28"/>
          <w:szCs w:val="28"/>
        </w:rPr>
      </w:pPr>
    </w:p>
    <w:p w:rsidR="00BE2A56" w:rsidRDefault="00BE2A56" w:rsidP="009854A6">
      <w:pPr>
        <w:tabs>
          <w:tab w:val="num" w:pos="900"/>
        </w:tabs>
        <w:jc w:val="center"/>
        <w:rPr>
          <w:b/>
          <w:sz w:val="28"/>
          <w:szCs w:val="28"/>
        </w:rPr>
      </w:pPr>
    </w:p>
    <w:p w:rsidR="009854A6" w:rsidRDefault="009854A6" w:rsidP="009854A6">
      <w:pPr>
        <w:tabs>
          <w:tab w:val="num" w:pos="900"/>
        </w:tabs>
        <w:jc w:val="center"/>
        <w:rPr>
          <w:b/>
          <w:sz w:val="28"/>
          <w:szCs w:val="28"/>
        </w:rPr>
      </w:pPr>
      <w:r>
        <w:rPr>
          <w:b/>
          <w:sz w:val="28"/>
          <w:szCs w:val="28"/>
        </w:rPr>
        <w:lastRenderedPageBreak/>
        <w:t>РАЗДЕЛ 1.3. Информационная карта открытого аукциона</w:t>
      </w:r>
    </w:p>
    <w:p w:rsidR="009854A6" w:rsidRDefault="009854A6" w:rsidP="009854A6">
      <w:pPr>
        <w:tabs>
          <w:tab w:val="num" w:pos="900"/>
        </w:tabs>
        <w:jc w:val="center"/>
        <w:rPr>
          <w:b/>
          <w:sz w:val="28"/>
          <w:szCs w:val="28"/>
        </w:rPr>
      </w:pPr>
      <w:r>
        <w:rPr>
          <w:b/>
          <w:sz w:val="28"/>
          <w:szCs w:val="28"/>
        </w:rPr>
        <w:t>в электронной форме</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50" w:type="pct"/>
        <w:jc w:val="center"/>
        <w:tblLook w:val="04A0" w:firstRow="1" w:lastRow="0" w:firstColumn="1" w:lastColumn="0" w:noHBand="0" w:noVBand="1"/>
      </w:tblPr>
      <w:tblGrid>
        <w:gridCol w:w="472"/>
        <w:gridCol w:w="1160"/>
        <w:gridCol w:w="2205"/>
        <w:gridCol w:w="6213"/>
      </w:tblGrid>
      <w:tr w:rsidR="009854A6" w:rsidTr="009854A6">
        <w:trPr>
          <w:trHeight w:val="1565"/>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9854A6" w:rsidRDefault="009854A6">
            <w:pPr>
              <w:jc w:val="center"/>
              <w:rPr>
                <w:i/>
              </w:rPr>
            </w:pPr>
            <w:r>
              <w:rPr>
                <w:i/>
              </w:rPr>
              <w:t>№</w:t>
            </w:r>
          </w:p>
          <w:p w:rsidR="009854A6" w:rsidRDefault="009854A6">
            <w:pPr>
              <w:jc w:val="center"/>
              <w:rPr>
                <w:i/>
              </w:rPr>
            </w:pPr>
            <w:proofErr w:type="gramStart"/>
            <w:r>
              <w:rPr>
                <w:i/>
              </w:rPr>
              <w:t>п</w:t>
            </w:r>
            <w:proofErr w:type="gramEnd"/>
            <w:r>
              <w:rPr>
                <w:i/>
              </w:rPr>
              <w:t>/п</w:t>
            </w:r>
          </w:p>
        </w:tc>
        <w:tc>
          <w:tcPr>
            <w:tcW w:w="620" w:type="pct"/>
            <w:tcBorders>
              <w:top w:val="single" w:sz="4" w:space="0" w:color="auto"/>
              <w:left w:val="single" w:sz="4" w:space="0" w:color="auto"/>
              <w:bottom w:val="single" w:sz="4" w:space="0" w:color="auto"/>
              <w:right w:val="single" w:sz="4" w:space="0" w:color="auto"/>
            </w:tcBorders>
            <w:vAlign w:val="center"/>
            <w:hideMark/>
          </w:tcPr>
          <w:p w:rsidR="009854A6" w:rsidRDefault="009854A6">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856" w:type="pct"/>
            <w:tcBorders>
              <w:top w:val="single" w:sz="4" w:space="0" w:color="auto"/>
              <w:left w:val="single" w:sz="4" w:space="0" w:color="auto"/>
              <w:bottom w:val="single" w:sz="4" w:space="0" w:color="auto"/>
              <w:right w:val="single" w:sz="4" w:space="0" w:color="auto"/>
            </w:tcBorders>
            <w:vAlign w:val="center"/>
            <w:hideMark/>
          </w:tcPr>
          <w:p w:rsidR="009854A6" w:rsidRDefault="009854A6">
            <w:pPr>
              <w:keepNext/>
              <w:keepLines/>
              <w:suppressLineNumbers/>
              <w:suppressAutoHyphens/>
              <w:jc w:val="center"/>
              <w:rPr>
                <w:b/>
                <w:i/>
              </w:rPr>
            </w:pPr>
            <w:r>
              <w:rPr>
                <w:b/>
                <w:i/>
              </w:rPr>
              <w:t>Наименование пункта</w:t>
            </w:r>
          </w:p>
        </w:tc>
        <w:tc>
          <w:tcPr>
            <w:tcW w:w="3290" w:type="pct"/>
            <w:tcBorders>
              <w:top w:val="single" w:sz="4" w:space="0" w:color="auto"/>
              <w:left w:val="single" w:sz="4" w:space="0" w:color="auto"/>
              <w:bottom w:val="single" w:sz="4" w:space="0" w:color="auto"/>
              <w:right w:val="single" w:sz="4" w:space="0" w:color="auto"/>
            </w:tcBorders>
            <w:vAlign w:val="center"/>
            <w:hideMark/>
          </w:tcPr>
          <w:p w:rsidR="009854A6" w:rsidRDefault="009854A6">
            <w:pPr>
              <w:jc w:val="center"/>
              <w:rPr>
                <w:b/>
                <w:i/>
              </w:rPr>
            </w:pPr>
            <w:r>
              <w:rPr>
                <w:b/>
                <w:i/>
              </w:rPr>
              <w:t>Текст пояснений</w:t>
            </w:r>
          </w:p>
        </w:tc>
      </w:tr>
      <w:tr w:rsidR="009854A6" w:rsidTr="009854A6">
        <w:trPr>
          <w:trHeight w:val="1285"/>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 1.3.1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Наименование Заказчика, контактная информация</w:t>
            </w:r>
          </w:p>
        </w:tc>
        <w:tc>
          <w:tcPr>
            <w:tcW w:w="3290" w:type="pct"/>
            <w:tcBorders>
              <w:top w:val="single" w:sz="4" w:space="0" w:color="auto"/>
              <w:left w:val="single" w:sz="4" w:space="0" w:color="auto"/>
              <w:bottom w:val="single" w:sz="4" w:space="0" w:color="auto"/>
              <w:right w:val="single" w:sz="4" w:space="0" w:color="auto"/>
            </w:tcBorders>
            <w:hideMark/>
          </w:tcPr>
          <w:p w:rsidR="009854A6" w:rsidRPr="00BE2A56" w:rsidRDefault="00BE2A56" w:rsidP="00494B23">
            <w:pPr>
              <w:rPr>
                <w:sz w:val="24"/>
                <w:szCs w:val="24"/>
                <w:highlight w:val="yellow"/>
              </w:rPr>
            </w:pPr>
            <w:r w:rsidRPr="00BE2A56">
              <w:rPr>
                <w:sz w:val="24"/>
                <w:szCs w:val="24"/>
              </w:rPr>
              <w:t>Управление жилищно-коммунального хозяйства Администрации города Иванова</w:t>
            </w:r>
            <w:r w:rsidRPr="00BE2A56">
              <w:rPr>
                <w:sz w:val="24"/>
                <w:szCs w:val="24"/>
              </w:rPr>
              <w:br/>
              <w:t>Местонахождение</w:t>
            </w:r>
            <w:r w:rsidR="00494B23">
              <w:rPr>
                <w:sz w:val="24"/>
                <w:szCs w:val="24"/>
              </w:rPr>
              <w:t>/почтовый адрес</w:t>
            </w:r>
            <w:r w:rsidRPr="00BE2A56">
              <w:rPr>
                <w:sz w:val="24"/>
                <w:szCs w:val="24"/>
              </w:rPr>
              <w:t>: 153000, Российская Федерация</w:t>
            </w:r>
            <w:r w:rsidR="00494B23">
              <w:rPr>
                <w:sz w:val="24"/>
                <w:szCs w:val="24"/>
              </w:rPr>
              <w:t>, Ивановская область,</w:t>
            </w:r>
            <w:r w:rsidRPr="00BE2A56">
              <w:rPr>
                <w:sz w:val="24"/>
                <w:szCs w:val="24"/>
              </w:rPr>
              <w:t xml:space="preserve"> Иваново г, пл.</w:t>
            </w:r>
            <w:r w:rsidR="00494B23">
              <w:rPr>
                <w:sz w:val="24"/>
                <w:szCs w:val="24"/>
              </w:rPr>
              <w:t xml:space="preserve"> </w:t>
            </w:r>
            <w:r w:rsidRPr="00BE2A56">
              <w:rPr>
                <w:sz w:val="24"/>
                <w:szCs w:val="24"/>
              </w:rPr>
              <w:t xml:space="preserve">Революции, д.6, - </w:t>
            </w:r>
            <w:r w:rsidRPr="00BE2A56">
              <w:rPr>
                <w:sz w:val="24"/>
                <w:szCs w:val="24"/>
              </w:rPr>
              <w:br/>
              <w:t>Телефон, факс: 7-4932-594561</w:t>
            </w:r>
            <w:r w:rsidRPr="00BE2A56">
              <w:rPr>
                <w:sz w:val="24"/>
                <w:szCs w:val="24"/>
              </w:rPr>
              <w:br/>
              <w:t>Адрес электронной почты: finansiugkh@mail.ru</w:t>
            </w:r>
          </w:p>
        </w:tc>
      </w:tr>
      <w:tr w:rsidR="009854A6" w:rsidTr="009854A6">
        <w:trPr>
          <w:trHeight w:val="1647"/>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 1.3.1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ind w:right="-195"/>
              <w:rPr>
                <w:sz w:val="24"/>
                <w:szCs w:val="24"/>
              </w:rPr>
            </w:pPr>
            <w:r>
              <w:rPr>
                <w:sz w:val="24"/>
                <w:szCs w:val="24"/>
              </w:rPr>
              <w:t>Наименование уполномоченного органа, контактная информация</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jc w:val="both"/>
              <w:rPr>
                <w:sz w:val="24"/>
                <w:szCs w:val="24"/>
              </w:rPr>
            </w:pPr>
            <w:r>
              <w:rPr>
                <w:sz w:val="24"/>
                <w:szCs w:val="24"/>
              </w:rPr>
              <w:t>Администрация города Иванова в лице управления муниципального заказа.</w:t>
            </w:r>
          </w:p>
          <w:p w:rsidR="009854A6" w:rsidRDefault="009854A6">
            <w:pPr>
              <w:jc w:val="both"/>
              <w:rPr>
                <w:sz w:val="24"/>
                <w:szCs w:val="24"/>
              </w:rPr>
            </w:pPr>
            <w:r>
              <w:rPr>
                <w:color w:val="000000"/>
                <w:sz w:val="24"/>
                <w:szCs w:val="24"/>
              </w:rPr>
              <w:t xml:space="preserve">Место нахождения, почтовый адрес: </w:t>
            </w:r>
            <w:proofErr w:type="gramStart"/>
            <w:r>
              <w:rPr>
                <w:color w:val="000000"/>
                <w:sz w:val="24"/>
                <w:szCs w:val="24"/>
              </w:rPr>
              <w:t xml:space="preserve">РФ, </w:t>
            </w:r>
            <w:r>
              <w:rPr>
                <w:sz w:val="24"/>
                <w:szCs w:val="24"/>
              </w:rPr>
              <w:t>153000, Ивановская обл., г. Иваново, пл. Революции, д. 6, к. 520.</w:t>
            </w:r>
            <w:proofErr w:type="gramEnd"/>
          </w:p>
          <w:p w:rsidR="009854A6" w:rsidRDefault="009854A6">
            <w:pPr>
              <w:jc w:val="both"/>
              <w:rPr>
                <w:sz w:val="24"/>
                <w:szCs w:val="24"/>
              </w:rPr>
            </w:pPr>
            <w:r>
              <w:rPr>
                <w:color w:val="000000"/>
                <w:sz w:val="24"/>
                <w:szCs w:val="24"/>
              </w:rPr>
              <w:t xml:space="preserve">Номер телефона/факса: </w:t>
            </w:r>
            <w:r>
              <w:rPr>
                <w:sz w:val="24"/>
                <w:szCs w:val="24"/>
              </w:rPr>
              <w:t>(4932) 59-45-33</w:t>
            </w:r>
          </w:p>
          <w:p w:rsidR="009854A6" w:rsidRDefault="009854A6">
            <w:pPr>
              <w:jc w:val="both"/>
              <w:rPr>
                <w:sz w:val="24"/>
                <w:szCs w:val="24"/>
              </w:rPr>
            </w:pPr>
            <w:r>
              <w:rPr>
                <w:color w:val="000000"/>
                <w:sz w:val="24"/>
                <w:szCs w:val="24"/>
              </w:rPr>
              <w:t>Адрес электронной почты:</w:t>
            </w:r>
            <w:r>
              <w:rPr>
                <w:sz w:val="24"/>
                <w:szCs w:val="24"/>
              </w:rPr>
              <w:t xml:space="preserve"> </w:t>
            </w:r>
            <w:hyperlink r:id="rId10" w:history="1">
              <w:r>
                <w:rPr>
                  <w:rStyle w:val="a5"/>
                  <w:szCs w:val="24"/>
                  <w:lang w:val="en-US"/>
                </w:rPr>
                <w:t>mz</w:t>
              </w:r>
              <w:r>
                <w:rPr>
                  <w:rStyle w:val="a5"/>
                  <w:szCs w:val="24"/>
                </w:rPr>
                <w:t>-</w:t>
              </w:r>
              <w:r>
                <w:rPr>
                  <w:rStyle w:val="a5"/>
                  <w:szCs w:val="24"/>
                  <w:lang w:val="en-US"/>
                </w:rPr>
                <w:t>kon</w:t>
              </w:r>
              <w:r>
                <w:rPr>
                  <w:rStyle w:val="a5"/>
                  <w:szCs w:val="24"/>
                </w:rPr>
                <w:t>@</w:t>
              </w:r>
              <w:r>
                <w:rPr>
                  <w:rStyle w:val="a5"/>
                  <w:szCs w:val="24"/>
                  <w:lang w:val="en-US"/>
                </w:rPr>
                <w:t>ivgoradm</w:t>
              </w:r>
              <w:r>
                <w:rPr>
                  <w:rStyle w:val="a5"/>
                  <w:szCs w:val="24"/>
                </w:rPr>
                <w:t>.</w:t>
              </w:r>
              <w:proofErr w:type="spellStart"/>
              <w:r>
                <w:rPr>
                  <w:rStyle w:val="a5"/>
                  <w:szCs w:val="24"/>
                  <w:lang w:val="en-US"/>
                </w:rPr>
                <w:t>ru</w:t>
              </w:r>
              <w:proofErr w:type="spellEnd"/>
            </w:hyperlink>
          </w:p>
        </w:tc>
      </w:tr>
      <w:tr w:rsidR="009854A6" w:rsidTr="009854A6">
        <w:trPr>
          <w:trHeight w:val="100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3</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w:t>
            </w:r>
          </w:p>
          <w:p w:rsidR="009854A6" w:rsidRDefault="009854A6">
            <w:pPr>
              <w:keepNext/>
              <w:keepLines/>
              <w:suppressLineNumbers/>
              <w:suppressAutoHyphens/>
              <w:rPr>
                <w:sz w:val="24"/>
                <w:szCs w:val="24"/>
              </w:rPr>
            </w:pPr>
            <w:r>
              <w:rPr>
                <w:sz w:val="24"/>
                <w:szCs w:val="24"/>
              </w:rPr>
              <w:t>4.1.4</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Адрес электронной площадки в сети «Интернет»</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jc w:val="both"/>
              <w:rPr>
                <w:sz w:val="24"/>
                <w:szCs w:val="24"/>
              </w:rPr>
            </w:pPr>
            <w:r>
              <w:rPr>
                <w:sz w:val="24"/>
                <w:szCs w:val="24"/>
              </w:rPr>
              <w:t>www.rts-tender.ru</w:t>
            </w:r>
          </w:p>
        </w:tc>
      </w:tr>
      <w:tr w:rsidR="009854A6" w:rsidTr="009854A6">
        <w:trPr>
          <w:trHeight w:val="538"/>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4</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 1.4.1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Вид и предмет аукциона</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Открытый аукцион в электронной форме на право заключения муниципального контракта</w:t>
            </w:r>
            <w:r w:rsidR="00494B23">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494B23">
              <w:rPr>
                <w:rFonts w:ascii="Times New Roman" w:hAnsi="Times New Roman" w:cs="Times New Roman"/>
                <w:sz w:val="24"/>
                <w:szCs w:val="24"/>
              </w:rPr>
              <w:t>в</w:t>
            </w:r>
            <w:r w:rsidR="00494B23" w:rsidRPr="00494B23">
              <w:rPr>
                <w:rFonts w:ascii="Times New Roman" w:hAnsi="Times New Roman" w:cs="Times New Roman"/>
                <w:sz w:val="24"/>
                <w:szCs w:val="24"/>
              </w:rPr>
              <w:t xml:space="preserve">ыполнение работ по </w:t>
            </w:r>
            <w:r w:rsidR="00494B23" w:rsidRPr="00494B23">
              <w:rPr>
                <w:rFonts w:ascii="Times New Roman" w:eastAsia="Times New Roman" w:hAnsi="Times New Roman" w:cs="Times New Roman"/>
                <w:sz w:val="24"/>
                <w:szCs w:val="24"/>
              </w:rPr>
              <w:t>асфальтированию придомовых территорий</w:t>
            </w:r>
            <w:r w:rsidR="00494B23" w:rsidRPr="00BE2A56">
              <w:rPr>
                <w:rFonts w:ascii="Times New Roman" w:hAnsi="Times New Roman" w:cs="Times New Roman"/>
                <w:sz w:val="28"/>
                <w:szCs w:val="28"/>
              </w:rPr>
              <w:t xml:space="preserve">                                       </w:t>
            </w:r>
          </w:p>
        </w:tc>
      </w:tr>
      <w:tr w:rsidR="009854A6" w:rsidTr="009854A6">
        <w:trPr>
          <w:trHeight w:val="35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5</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w:t>
            </w:r>
          </w:p>
          <w:p w:rsidR="009854A6" w:rsidRDefault="009854A6">
            <w:pPr>
              <w:keepNext/>
              <w:keepLines/>
              <w:suppressLineNumbers/>
              <w:suppressAutoHyphens/>
              <w:rPr>
                <w:sz w:val="24"/>
                <w:szCs w:val="24"/>
              </w:rPr>
            </w:pPr>
            <w:r>
              <w:rPr>
                <w:sz w:val="24"/>
                <w:szCs w:val="24"/>
              </w:rPr>
              <w:t>1.4.2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Условия выполнения работ</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494B23">
            <w:pPr>
              <w:jc w:val="both"/>
              <w:rPr>
                <w:sz w:val="24"/>
                <w:szCs w:val="24"/>
              </w:rPr>
            </w:pPr>
            <w:r w:rsidRPr="00494B23">
              <w:rPr>
                <w:sz w:val="24"/>
                <w:szCs w:val="24"/>
              </w:rPr>
              <w:t>Работы должны быть выполнены в соответствии с про</w:t>
            </w:r>
            <w:r w:rsidR="0014752F">
              <w:rPr>
                <w:sz w:val="24"/>
                <w:szCs w:val="24"/>
              </w:rPr>
              <w:t xml:space="preserve">ектом муниципального контракта, </w:t>
            </w:r>
            <w:r w:rsidRPr="00494B23">
              <w:rPr>
                <w:sz w:val="24"/>
                <w:szCs w:val="24"/>
              </w:rPr>
              <w:t>сметами и ведомостями объемов работ</w:t>
            </w:r>
            <w:r>
              <w:t xml:space="preserve"> </w:t>
            </w:r>
            <w:r w:rsidR="009854A6">
              <w:rPr>
                <w:sz w:val="24"/>
                <w:szCs w:val="24"/>
              </w:rPr>
              <w:t>и условиями, указанными в части ІІІ «Техническая часть» документации об открытом аукционе в электронной форме.</w:t>
            </w:r>
          </w:p>
          <w:p w:rsidR="009854A6" w:rsidRDefault="009854A6">
            <w:pPr>
              <w:jc w:val="both"/>
              <w:rPr>
                <w:i/>
                <w:sz w:val="24"/>
                <w:szCs w:val="24"/>
              </w:rPr>
            </w:pPr>
            <w:r>
              <w:rPr>
                <w:i/>
                <w:sz w:val="24"/>
                <w:szCs w:val="24"/>
              </w:rPr>
              <w:t xml:space="preserve">Примечание. </w:t>
            </w:r>
          </w:p>
          <w:p w:rsidR="009854A6" w:rsidRDefault="009854A6">
            <w:pPr>
              <w:jc w:val="both"/>
              <w:rPr>
                <w:i/>
                <w:sz w:val="24"/>
                <w:szCs w:val="24"/>
              </w:rPr>
            </w:pPr>
            <w:r>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w:t>
            </w:r>
            <w:r>
              <w:rPr>
                <w:i/>
                <w:sz w:val="24"/>
                <w:szCs w:val="24"/>
              </w:rPr>
              <w:lastRenderedPageBreak/>
              <w:t>проведении работ на объекте так называемых «скрытых» работ,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9854A6" w:rsidTr="009854A6">
        <w:trPr>
          <w:trHeight w:val="346"/>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lastRenderedPageBreak/>
              <w:t>6</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Пункт 1.4.2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keepNext/>
              <w:keepLines/>
              <w:suppressLineNumbers/>
              <w:suppressAutoHyphens/>
              <w:rPr>
                <w:sz w:val="24"/>
                <w:szCs w:val="24"/>
              </w:rPr>
            </w:pPr>
            <w:r>
              <w:rPr>
                <w:sz w:val="24"/>
                <w:szCs w:val="24"/>
              </w:rPr>
              <w:t>Место и сроки (периоды)  выполнения работ</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jc w:val="both"/>
              <w:rPr>
                <w:sz w:val="24"/>
                <w:szCs w:val="24"/>
              </w:rPr>
            </w:pPr>
            <w:r>
              <w:rPr>
                <w:sz w:val="24"/>
                <w:szCs w:val="24"/>
                <w:u w:val="single"/>
              </w:rPr>
              <w:t>Место выполнения работ:</w:t>
            </w:r>
            <w:r>
              <w:rPr>
                <w:sz w:val="24"/>
                <w:szCs w:val="24"/>
              </w:rPr>
              <w:t xml:space="preserve">  </w:t>
            </w:r>
          </w:p>
          <w:p w:rsidR="00494B23" w:rsidRDefault="00494B23" w:rsidP="00494B23">
            <w:pPr>
              <w:jc w:val="both"/>
              <w:rPr>
                <w:sz w:val="24"/>
                <w:szCs w:val="24"/>
              </w:rPr>
            </w:pPr>
            <w:r w:rsidRPr="00494B23">
              <w:rPr>
                <w:sz w:val="24"/>
                <w:szCs w:val="24"/>
              </w:rPr>
              <w:t>Ремонт асфальтового покрыт</w:t>
            </w:r>
            <w:r>
              <w:rPr>
                <w:sz w:val="24"/>
                <w:szCs w:val="24"/>
              </w:rPr>
              <w:t xml:space="preserve">ия придомовой территории домов </w:t>
            </w:r>
            <w:r w:rsidRPr="00494B23">
              <w:rPr>
                <w:sz w:val="24"/>
                <w:szCs w:val="24"/>
              </w:rPr>
              <w:t>№ 54, 58 по ул. 4-я Деревенская</w:t>
            </w:r>
            <w:r>
              <w:rPr>
                <w:sz w:val="24"/>
                <w:szCs w:val="24"/>
              </w:rPr>
              <w:t>, р</w:t>
            </w:r>
            <w:r w:rsidRPr="00494B23">
              <w:rPr>
                <w:sz w:val="24"/>
                <w:szCs w:val="24"/>
              </w:rPr>
              <w:t>емонт асфальтового покрытия двора ул. Суворова, д. 38</w:t>
            </w:r>
            <w:r>
              <w:rPr>
                <w:sz w:val="24"/>
                <w:szCs w:val="24"/>
              </w:rPr>
              <w:t>, р</w:t>
            </w:r>
            <w:r w:rsidRPr="00494B23">
              <w:rPr>
                <w:sz w:val="24"/>
                <w:szCs w:val="24"/>
              </w:rPr>
              <w:t xml:space="preserve">емонт асфальтового покрытия двора ул. </w:t>
            </w:r>
            <w:proofErr w:type="spellStart"/>
            <w:r w:rsidRPr="00494B23">
              <w:rPr>
                <w:sz w:val="24"/>
                <w:szCs w:val="24"/>
              </w:rPr>
              <w:t>Лежневская</w:t>
            </w:r>
            <w:proofErr w:type="spellEnd"/>
            <w:r w:rsidRPr="00494B23">
              <w:rPr>
                <w:sz w:val="24"/>
                <w:szCs w:val="24"/>
              </w:rPr>
              <w:t>, д. 142</w:t>
            </w:r>
            <w:r>
              <w:rPr>
                <w:sz w:val="24"/>
                <w:szCs w:val="24"/>
              </w:rPr>
              <w:t>, р</w:t>
            </w:r>
            <w:r w:rsidRPr="00494B23">
              <w:rPr>
                <w:sz w:val="24"/>
                <w:szCs w:val="24"/>
              </w:rPr>
              <w:t>емонт асфальтового покрытия двора ул. Кирякиных, д. 9</w:t>
            </w:r>
            <w:r>
              <w:rPr>
                <w:sz w:val="24"/>
                <w:szCs w:val="24"/>
              </w:rPr>
              <w:t>, а</w:t>
            </w:r>
            <w:r w:rsidRPr="00494B23">
              <w:rPr>
                <w:sz w:val="24"/>
                <w:szCs w:val="24"/>
              </w:rPr>
              <w:t>сфальтирование придомовой территории во дворах домов №№ 89, 91, 93 по ул. Нормандии Неман</w:t>
            </w:r>
          </w:p>
          <w:p w:rsidR="009854A6" w:rsidRDefault="009854A6" w:rsidP="00494B23">
            <w:pPr>
              <w:jc w:val="both"/>
              <w:rPr>
                <w:sz w:val="24"/>
                <w:szCs w:val="24"/>
              </w:rPr>
            </w:pPr>
            <w:r>
              <w:rPr>
                <w:sz w:val="24"/>
                <w:szCs w:val="24"/>
                <w:u w:val="single"/>
              </w:rPr>
              <w:t>Сроки (периоды) выполнения работ:</w:t>
            </w:r>
            <w:r>
              <w:rPr>
                <w:sz w:val="24"/>
                <w:szCs w:val="24"/>
              </w:rPr>
              <w:t xml:space="preserve">  </w:t>
            </w:r>
          </w:p>
          <w:p w:rsidR="009854A6" w:rsidRPr="00494B23" w:rsidRDefault="00494B23" w:rsidP="00494B23">
            <w:pPr>
              <w:pStyle w:val="ConsPlusNormal0"/>
              <w:ind w:firstLine="0"/>
              <w:jc w:val="both"/>
              <w:rPr>
                <w:rFonts w:ascii="Times New Roman" w:eastAsia="Times New Roman" w:hAnsi="Times New Roman" w:cs="Times New Roman"/>
                <w:sz w:val="24"/>
                <w:szCs w:val="24"/>
              </w:rPr>
            </w:pPr>
            <w:r w:rsidRPr="00494B23">
              <w:rPr>
                <w:rFonts w:ascii="Times New Roman" w:eastAsia="Times New Roman" w:hAnsi="Times New Roman" w:cs="Times New Roman"/>
                <w:sz w:val="24"/>
                <w:szCs w:val="24"/>
              </w:rPr>
              <w:t>Срок выполнения работ на объекте по настоящему контракту устанавливается с момента заключения контракта в течение 15 календарных дней</w:t>
            </w:r>
            <w:r>
              <w:rPr>
                <w:rFonts w:ascii="Times New Roman" w:eastAsia="Times New Roman" w:hAnsi="Times New Roman" w:cs="Times New Roman"/>
                <w:sz w:val="24"/>
                <w:szCs w:val="24"/>
              </w:rPr>
              <w:t>.</w:t>
            </w:r>
          </w:p>
        </w:tc>
      </w:tr>
      <w:tr w:rsidR="009854A6" w:rsidTr="009854A6">
        <w:trPr>
          <w:trHeight w:val="170"/>
          <w:jc w:val="center"/>
        </w:trPr>
        <w:tc>
          <w:tcPr>
            <w:tcW w:w="234" w:type="pct"/>
            <w:vMerge w:val="restar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7</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1.5.1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right="-84"/>
              <w:rPr>
                <w:sz w:val="24"/>
                <w:szCs w:val="24"/>
              </w:rPr>
            </w:pPr>
            <w:r>
              <w:rPr>
                <w:sz w:val="24"/>
                <w:szCs w:val="24"/>
              </w:rPr>
              <w:t>Начальная (максимальная</w:t>
            </w:r>
            <w:proofErr w:type="gramStart"/>
            <w:r>
              <w:rPr>
                <w:sz w:val="24"/>
                <w:szCs w:val="24"/>
              </w:rPr>
              <w:t>)ц</w:t>
            </w:r>
            <w:proofErr w:type="gramEnd"/>
            <w:r>
              <w:rPr>
                <w:sz w:val="24"/>
                <w:szCs w:val="24"/>
              </w:rPr>
              <w:t>ена контракта</w:t>
            </w:r>
          </w:p>
        </w:tc>
        <w:tc>
          <w:tcPr>
            <w:tcW w:w="3290" w:type="pct"/>
            <w:tcBorders>
              <w:top w:val="single" w:sz="4" w:space="0" w:color="auto"/>
              <w:left w:val="single" w:sz="4" w:space="0" w:color="auto"/>
              <w:bottom w:val="single" w:sz="4" w:space="0" w:color="auto"/>
              <w:right w:val="single" w:sz="4" w:space="0" w:color="auto"/>
            </w:tcBorders>
            <w:vAlign w:val="center"/>
            <w:hideMark/>
          </w:tcPr>
          <w:p w:rsidR="009854A6" w:rsidRDefault="00494B23">
            <w:pPr>
              <w:pStyle w:val="af9"/>
              <w:spacing w:before="120" w:after="0"/>
              <w:jc w:val="both"/>
              <w:rPr>
                <w:rFonts w:ascii="Times New Roman" w:hAnsi="Times New Roman"/>
                <w:szCs w:val="24"/>
              </w:rPr>
            </w:pPr>
            <w:r>
              <w:rPr>
                <w:rFonts w:ascii="Times New Roman" w:hAnsi="Times New Roman"/>
              </w:rPr>
              <w:t>1 600 160,</w:t>
            </w:r>
            <w:r w:rsidRPr="00494B23">
              <w:rPr>
                <w:rFonts w:ascii="Times New Roman" w:hAnsi="Times New Roman"/>
              </w:rPr>
              <w:t>00</w:t>
            </w:r>
            <w:r>
              <w:t xml:space="preserve"> </w:t>
            </w:r>
            <w:r w:rsidR="009854A6">
              <w:rPr>
                <w:rFonts w:ascii="Times New Roman" w:hAnsi="Times New Roman"/>
              </w:rPr>
              <w:t>руб.</w:t>
            </w:r>
          </w:p>
        </w:tc>
      </w:tr>
      <w:tr w:rsidR="009854A6" w:rsidTr="009854A6">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A6" w:rsidRDefault="009854A6">
            <w:pPr>
              <w:widowControl/>
              <w:autoSpaceDE/>
              <w:autoSpaceDN/>
              <w:adjustRightInd/>
              <w:rPr>
                <w:sz w:val="24"/>
                <w:szCs w:val="24"/>
              </w:rPr>
            </w:pPr>
          </w:p>
        </w:tc>
        <w:tc>
          <w:tcPr>
            <w:tcW w:w="62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pP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right="-84"/>
              <w:rPr>
                <w:sz w:val="24"/>
                <w:szCs w:val="24"/>
              </w:rPr>
            </w:pPr>
            <w:r>
              <w:rPr>
                <w:sz w:val="24"/>
                <w:szCs w:val="24"/>
              </w:rPr>
              <w:t>Обоснование начальной (максимальной) цены контракта</w:t>
            </w:r>
          </w:p>
        </w:tc>
        <w:tc>
          <w:tcPr>
            <w:tcW w:w="3290" w:type="pct"/>
            <w:tcBorders>
              <w:top w:val="single" w:sz="4" w:space="0" w:color="auto"/>
              <w:left w:val="single" w:sz="4" w:space="0" w:color="auto"/>
              <w:bottom w:val="single" w:sz="4" w:space="0" w:color="auto"/>
              <w:right w:val="single" w:sz="4" w:space="0" w:color="auto"/>
            </w:tcBorders>
            <w:vAlign w:val="center"/>
            <w:hideMark/>
          </w:tcPr>
          <w:p w:rsidR="009854A6" w:rsidRDefault="009854A6" w:rsidP="0014752F">
            <w:pPr>
              <w:rPr>
                <w:sz w:val="24"/>
                <w:szCs w:val="24"/>
              </w:rPr>
            </w:pPr>
            <w:r>
              <w:rPr>
                <w:sz w:val="24"/>
                <w:szCs w:val="24"/>
              </w:rPr>
              <w:t>Начальная (максимальная) цена контракта определена на основании сметных расчетов.</w:t>
            </w:r>
          </w:p>
        </w:tc>
      </w:tr>
      <w:tr w:rsidR="009854A6" w:rsidTr="009854A6">
        <w:trPr>
          <w:trHeight w:val="674"/>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8</w:t>
            </w:r>
          </w:p>
        </w:tc>
        <w:tc>
          <w:tcPr>
            <w:tcW w:w="62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pP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right="-102"/>
              <w:rPr>
                <w:sz w:val="24"/>
                <w:szCs w:val="24"/>
              </w:rPr>
            </w:pPr>
            <w:r>
              <w:rPr>
                <w:sz w:val="24"/>
                <w:szCs w:val="24"/>
              </w:rPr>
              <w:t>Сведения о валюте, используемой для формирования и расчетов с подрядчиками</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caps/>
                <w:sz w:val="24"/>
                <w:szCs w:val="24"/>
              </w:rPr>
              <w:t>р</w:t>
            </w:r>
            <w:r>
              <w:rPr>
                <w:sz w:val="24"/>
                <w:szCs w:val="24"/>
              </w:rPr>
              <w:t>оссийский рубль</w:t>
            </w:r>
          </w:p>
        </w:tc>
      </w:tr>
      <w:tr w:rsidR="009854A6" w:rsidTr="009854A6">
        <w:trPr>
          <w:trHeight w:val="674"/>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9</w:t>
            </w:r>
          </w:p>
        </w:tc>
        <w:tc>
          <w:tcPr>
            <w:tcW w:w="62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pP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r>
              <w:rPr>
                <w:sz w:val="24"/>
                <w:szCs w:val="24"/>
              </w:rPr>
              <w:t>Не предусмотрен</w:t>
            </w:r>
          </w:p>
          <w:p w:rsidR="009854A6" w:rsidRDefault="009854A6">
            <w:pPr>
              <w:rPr>
                <w:sz w:val="24"/>
                <w:szCs w:val="24"/>
              </w:rPr>
            </w:pPr>
          </w:p>
        </w:tc>
      </w:tr>
      <w:tr w:rsidR="009854A6" w:rsidTr="009854A6">
        <w:trPr>
          <w:trHeight w:val="17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10</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1.5.2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Порядок формирования  и возможность изменения цены контракта</w:t>
            </w:r>
          </w:p>
        </w:tc>
        <w:tc>
          <w:tcPr>
            <w:tcW w:w="3290" w:type="pct"/>
            <w:tcBorders>
              <w:top w:val="single" w:sz="4" w:space="0" w:color="auto"/>
              <w:left w:val="single" w:sz="4" w:space="0" w:color="auto"/>
              <w:bottom w:val="single" w:sz="4" w:space="0" w:color="auto"/>
              <w:right w:val="single" w:sz="4" w:space="0" w:color="auto"/>
            </w:tcBorders>
            <w:hideMark/>
          </w:tcPr>
          <w:p w:rsidR="0014752F" w:rsidRPr="0014752F" w:rsidRDefault="0014752F">
            <w:pPr>
              <w:widowControl/>
              <w:suppressAutoHyphens/>
              <w:autoSpaceDE/>
              <w:adjustRightInd/>
              <w:jc w:val="both"/>
              <w:rPr>
                <w:color w:val="000000"/>
                <w:sz w:val="24"/>
                <w:szCs w:val="24"/>
                <w:lang w:eastAsia="ar-SA"/>
              </w:rPr>
            </w:pPr>
            <w:r w:rsidRPr="0014752F">
              <w:rPr>
                <w:sz w:val="24"/>
                <w:szCs w:val="24"/>
              </w:rPr>
              <w:t>Цена контракта включает в себя стоимость работ, материалов, накладные расходы, налоги,</w:t>
            </w:r>
            <w:r>
              <w:rPr>
                <w:sz w:val="24"/>
                <w:szCs w:val="24"/>
              </w:rPr>
              <w:t xml:space="preserve"> в том числе НДС</w:t>
            </w:r>
            <w:r>
              <w:rPr>
                <w:rStyle w:val="aff6"/>
                <w:sz w:val="24"/>
                <w:szCs w:val="24"/>
              </w:rPr>
              <w:footnoteReference w:id="1"/>
            </w:r>
            <w:r>
              <w:rPr>
                <w:sz w:val="24"/>
                <w:szCs w:val="24"/>
              </w:rPr>
              <w:t>,</w:t>
            </w:r>
            <w:r w:rsidRPr="0014752F">
              <w:rPr>
                <w:sz w:val="24"/>
                <w:szCs w:val="24"/>
              </w:rPr>
              <w:t xml:space="preserve"> сборы и другие обязательные платежи.</w:t>
            </w:r>
          </w:p>
          <w:p w:rsidR="009854A6" w:rsidRDefault="009854A6">
            <w:pPr>
              <w:widowControl/>
              <w:suppressAutoHyphens/>
              <w:autoSpaceDE/>
              <w:adjustRightInd/>
              <w:jc w:val="both"/>
              <w:rPr>
                <w:color w:val="000000"/>
                <w:sz w:val="24"/>
                <w:szCs w:val="24"/>
                <w:lang w:eastAsia="ar-SA"/>
              </w:rPr>
            </w:pPr>
            <w:r>
              <w:rPr>
                <w:color w:val="000000"/>
                <w:sz w:val="24"/>
                <w:szCs w:val="24"/>
                <w:lang w:eastAsia="ar-SA"/>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9854A6" w:rsidRDefault="009854A6">
            <w:pPr>
              <w:jc w:val="both"/>
              <w:rPr>
                <w:color w:val="000000"/>
                <w:sz w:val="24"/>
                <w:szCs w:val="24"/>
                <w:lang w:eastAsia="ar-SA"/>
              </w:rPr>
            </w:pPr>
            <w:r>
              <w:rPr>
                <w:sz w:val="24"/>
                <w:szCs w:val="24"/>
              </w:rPr>
              <w:lastRenderedPageBreak/>
              <w:t>Цена контракта может быть снижена по соглашению сторон без изменения предусмотренных контрактом объема работ.</w:t>
            </w:r>
          </w:p>
        </w:tc>
      </w:tr>
      <w:tr w:rsidR="009854A6" w:rsidTr="009854A6">
        <w:trPr>
          <w:trHeight w:val="17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lastRenderedPageBreak/>
              <w:t>11</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5.2.4</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 xml:space="preserve">Величина </w:t>
            </w:r>
          </w:p>
          <w:p w:rsidR="009854A6" w:rsidRDefault="009854A6">
            <w:pPr>
              <w:pStyle w:val="Web"/>
              <w:spacing w:before="0" w:beforeAutospacing="0" w:after="0" w:afterAutospacing="0"/>
              <w:ind w:right="-84"/>
            </w:pPr>
            <w:r>
              <w:t xml:space="preserve">понижения начальной (максимальной) цены контракта </w:t>
            </w:r>
          </w:p>
          <w:p w:rsidR="009854A6" w:rsidRDefault="009854A6">
            <w:pPr>
              <w:pStyle w:val="Web"/>
              <w:spacing w:before="0" w:beforeAutospacing="0" w:after="0" w:afterAutospacing="0"/>
            </w:pPr>
            <w:r>
              <w:t>(«шаг аукциона»)</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pStyle w:val="210"/>
              <w:spacing w:after="0" w:line="240" w:lineRule="auto"/>
              <w:ind w:left="0"/>
              <w:rPr>
                <w:szCs w:val="24"/>
              </w:rPr>
            </w:pPr>
            <w:r>
              <w:rPr>
                <w:szCs w:val="24"/>
              </w:rPr>
              <w:t>«Шаг аукциона» составляет от 0,5 % до 5 % начальной (максимальной) цены контракта.</w:t>
            </w:r>
          </w:p>
        </w:tc>
      </w:tr>
      <w:tr w:rsidR="009854A6" w:rsidTr="009854A6">
        <w:trPr>
          <w:trHeight w:val="172"/>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12</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1.6.1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Источник финансирования заказа</w:t>
            </w:r>
          </w:p>
        </w:tc>
        <w:tc>
          <w:tcPr>
            <w:tcW w:w="3290" w:type="pct"/>
            <w:tcBorders>
              <w:top w:val="single" w:sz="4" w:space="0" w:color="auto"/>
              <w:left w:val="single" w:sz="4" w:space="0" w:color="auto"/>
              <w:bottom w:val="single" w:sz="4" w:space="0" w:color="auto"/>
              <w:right w:val="single" w:sz="4" w:space="0" w:color="auto"/>
            </w:tcBorders>
            <w:vAlign w:val="center"/>
            <w:hideMark/>
          </w:tcPr>
          <w:p w:rsidR="009854A6" w:rsidRDefault="009854A6">
            <w:pPr>
              <w:pStyle w:val="ConsPlusNormal0"/>
              <w:ind w:firstLine="0"/>
              <w:rPr>
                <w:rFonts w:ascii="Times New Roman" w:hAnsi="Times New Roman" w:cs="Times New Roman"/>
                <w:sz w:val="24"/>
                <w:szCs w:val="24"/>
              </w:rPr>
            </w:pPr>
            <w:r>
              <w:rPr>
                <w:rFonts w:ascii="Times New Roman" w:hAnsi="Times New Roman" w:cs="Times New Roman"/>
                <w:sz w:val="24"/>
                <w:szCs w:val="24"/>
              </w:rPr>
              <w:t>Бюджет города Иванова</w:t>
            </w:r>
          </w:p>
        </w:tc>
      </w:tr>
      <w:tr w:rsidR="009854A6" w:rsidTr="009854A6">
        <w:trPr>
          <w:trHeight w:val="530"/>
          <w:jc w:val="center"/>
        </w:trPr>
        <w:tc>
          <w:tcPr>
            <w:tcW w:w="234" w:type="pct"/>
            <w:tcBorders>
              <w:top w:val="nil"/>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13</w:t>
            </w:r>
          </w:p>
        </w:tc>
        <w:tc>
          <w:tcPr>
            <w:tcW w:w="620" w:type="pct"/>
            <w:tcBorders>
              <w:top w:val="nil"/>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 xml:space="preserve">Пункт </w:t>
            </w:r>
          </w:p>
          <w:p w:rsidR="009854A6" w:rsidRDefault="009854A6">
            <w:pPr>
              <w:pStyle w:val="Web"/>
              <w:spacing w:before="0" w:beforeAutospacing="0" w:after="0" w:afterAutospacing="0"/>
            </w:pPr>
            <w:r>
              <w:t>1.6.2</w:t>
            </w:r>
          </w:p>
        </w:tc>
        <w:tc>
          <w:tcPr>
            <w:tcW w:w="856" w:type="pct"/>
            <w:tcBorders>
              <w:top w:val="nil"/>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Форма, срок и порядок оплаты</w:t>
            </w:r>
          </w:p>
        </w:tc>
        <w:tc>
          <w:tcPr>
            <w:tcW w:w="3290" w:type="pct"/>
            <w:tcBorders>
              <w:top w:val="nil"/>
              <w:left w:val="single" w:sz="4" w:space="0" w:color="auto"/>
              <w:bottom w:val="single" w:sz="4" w:space="0" w:color="auto"/>
              <w:right w:val="single" w:sz="4" w:space="0" w:color="auto"/>
            </w:tcBorders>
            <w:hideMark/>
          </w:tcPr>
          <w:p w:rsidR="009E66D8" w:rsidRDefault="009E66D8">
            <w:pPr>
              <w:jc w:val="both"/>
              <w:rPr>
                <w:sz w:val="24"/>
                <w:szCs w:val="24"/>
              </w:rPr>
            </w:pPr>
            <w:r w:rsidRPr="009E66D8">
              <w:rPr>
                <w:sz w:val="24"/>
                <w:szCs w:val="24"/>
              </w:rPr>
              <w:t>безналичный расчет</w:t>
            </w:r>
          </w:p>
          <w:p w:rsidR="009854A6" w:rsidRPr="009E66D8" w:rsidRDefault="009E66D8">
            <w:pPr>
              <w:jc w:val="both"/>
              <w:rPr>
                <w:color w:val="000000"/>
                <w:sz w:val="24"/>
                <w:szCs w:val="24"/>
              </w:rPr>
            </w:pPr>
            <w:proofErr w:type="gramStart"/>
            <w:r w:rsidRPr="009E66D8">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w:t>
            </w:r>
            <w:r>
              <w:rPr>
                <w:sz w:val="24"/>
                <w:szCs w:val="24"/>
              </w:rPr>
              <w:t>о Контракту до 31 декабря 2013</w:t>
            </w:r>
            <w:proofErr w:type="gramEnd"/>
            <w:r w:rsidRPr="009E66D8">
              <w:rPr>
                <w:sz w:val="24"/>
                <w:szCs w:val="24"/>
              </w:rPr>
              <w:t xml:space="preserve"> года путем перечисления денежных средств на расчетный счет Подрядчика.</w:t>
            </w:r>
          </w:p>
        </w:tc>
      </w:tr>
      <w:tr w:rsidR="009854A6" w:rsidTr="009854A6">
        <w:trPr>
          <w:trHeight w:val="276"/>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14</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1.7.6</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Требования к участникам размещения заказа</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9854A6" w:rsidRDefault="009854A6">
            <w:pPr>
              <w:jc w:val="both"/>
              <w:rPr>
                <w:sz w:val="24"/>
                <w:szCs w:val="24"/>
              </w:rPr>
            </w:pPr>
            <w:r>
              <w:rPr>
                <w:sz w:val="24"/>
                <w:szCs w:val="24"/>
              </w:rPr>
              <w:t xml:space="preserve">1)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854A6" w:rsidRDefault="009854A6">
            <w:pPr>
              <w:tabs>
                <w:tab w:val="left" w:pos="1733"/>
              </w:tabs>
              <w:jc w:val="both"/>
              <w:rPr>
                <w:sz w:val="24"/>
                <w:szCs w:val="24"/>
              </w:rPr>
            </w:pPr>
            <w:r>
              <w:rPr>
                <w:sz w:val="24"/>
                <w:szCs w:val="24"/>
              </w:rPr>
              <w:t xml:space="preserve">2)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854A6" w:rsidRDefault="009854A6">
            <w:pPr>
              <w:tabs>
                <w:tab w:val="left" w:pos="1733"/>
              </w:tabs>
              <w:jc w:val="both"/>
              <w:rPr>
                <w:sz w:val="24"/>
                <w:szCs w:val="24"/>
              </w:rPr>
            </w:pPr>
            <w:r>
              <w:rPr>
                <w:sz w:val="24"/>
                <w:szCs w:val="24"/>
              </w:rPr>
              <w:t>3)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854A6" w:rsidRDefault="009854A6">
            <w:pPr>
              <w:tabs>
                <w:tab w:val="left" w:pos="1733"/>
              </w:tabs>
              <w:jc w:val="both"/>
              <w:rPr>
                <w:sz w:val="24"/>
                <w:szCs w:val="24"/>
              </w:rPr>
            </w:pPr>
            <w:r>
              <w:rPr>
                <w:sz w:val="24"/>
                <w:szCs w:val="24"/>
              </w:rPr>
              <w:t xml:space="preserve">4) требованиям, устанавливаемым в соответствии с </w:t>
            </w:r>
            <w:r>
              <w:rPr>
                <w:sz w:val="24"/>
                <w:szCs w:val="24"/>
              </w:rPr>
              <w:lastRenderedPageBreak/>
              <w:t>законодательством РФ к лицам, осуществляющим выполнение работ, являющихся предметом контракта:</w:t>
            </w:r>
          </w:p>
          <w:p w:rsidR="009854A6" w:rsidRDefault="009854A6">
            <w:pPr>
              <w:jc w:val="both"/>
              <w:rPr>
                <w:sz w:val="24"/>
                <w:szCs w:val="24"/>
              </w:rPr>
            </w:pPr>
            <w:r>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w:t>
            </w:r>
          </w:p>
          <w:p w:rsidR="009854A6" w:rsidRDefault="009854A6">
            <w:pPr>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9854A6" w:rsidTr="009854A6">
        <w:trPr>
          <w:trHeight w:val="155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lastRenderedPageBreak/>
              <w:t>15</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1.7.6.6</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ind w:right="-195"/>
            </w:pPr>
            <w:r>
              <w:t>Дополнительные требования к участникам размещения  заказа</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p w:rsidR="009854A6" w:rsidRDefault="009854A6">
            <w:pPr>
              <w:tabs>
                <w:tab w:val="left" w:pos="1733"/>
              </w:tabs>
              <w:jc w:val="both"/>
              <w:rPr>
                <w:sz w:val="24"/>
                <w:szCs w:val="24"/>
              </w:rPr>
            </w:pPr>
          </w:p>
        </w:tc>
      </w:tr>
      <w:tr w:rsidR="009854A6" w:rsidTr="009854A6">
        <w:trPr>
          <w:trHeight w:val="553"/>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16</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1.9.1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Преимущества</w:t>
            </w:r>
          </w:p>
        </w:tc>
        <w:tc>
          <w:tcPr>
            <w:tcW w:w="3290" w:type="pct"/>
            <w:tcBorders>
              <w:top w:val="single" w:sz="4" w:space="0" w:color="auto"/>
              <w:left w:val="single" w:sz="4" w:space="0" w:color="auto"/>
              <w:bottom w:val="single" w:sz="4" w:space="0" w:color="auto"/>
              <w:right w:val="single" w:sz="4" w:space="0" w:color="auto"/>
            </w:tcBorders>
            <w:vAlign w:val="center"/>
            <w:hideMark/>
          </w:tcPr>
          <w:p w:rsidR="009854A6" w:rsidRDefault="009854A6">
            <w:pPr>
              <w:pStyle w:val="Web"/>
              <w:spacing w:before="0" w:beforeAutospacing="0" w:after="0" w:afterAutospacing="0"/>
            </w:pPr>
            <w:r>
              <w:rPr>
                <w:caps/>
              </w:rPr>
              <w:t>н</w:t>
            </w:r>
            <w:r>
              <w:t xml:space="preserve">е </w:t>
            </w:r>
            <w:proofErr w:type="gramStart"/>
            <w:r>
              <w:t>установлены</w:t>
            </w:r>
            <w:proofErr w:type="gramEnd"/>
          </w:p>
        </w:tc>
      </w:tr>
      <w:tr w:rsidR="009854A6" w:rsidTr="009854A6">
        <w:trPr>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17</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3.2.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 xml:space="preserve">Требования к содержанию и составу заявки на участие в аукционе </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9854A6" w:rsidRDefault="009854A6">
            <w:pPr>
              <w:jc w:val="both"/>
              <w:rPr>
                <w:sz w:val="24"/>
                <w:szCs w:val="24"/>
              </w:rPr>
            </w:pPr>
            <w:proofErr w:type="gramStart"/>
            <w:r>
              <w:rPr>
                <w:b/>
                <w:sz w:val="24"/>
                <w:szCs w:val="24"/>
              </w:rPr>
              <w:t xml:space="preserve">Первая </w:t>
            </w:r>
            <w:r>
              <w:rPr>
                <w:sz w:val="24"/>
                <w:szCs w:val="24"/>
              </w:rPr>
              <w:t>часть заявки на участие в аукционе должна 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 при условии отсутствия</w:t>
            </w:r>
            <w:proofErr w:type="gramEnd"/>
            <w:r>
              <w:rPr>
                <w:sz w:val="24"/>
                <w:szCs w:val="24"/>
              </w:rPr>
              <w:t xml:space="preserve"> в документации об открытом аукционе в электронной форме указания на товарный знак используемого товара.</w:t>
            </w:r>
          </w:p>
          <w:p w:rsidR="009854A6" w:rsidRDefault="009854A6">
            <w:pPr>
              <w:spacing w:before="120" w:after="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9854A6" w:rsidRDefault="009854A6">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9854A6" w:rsidRDefault="009854A6">
            <w:pPr>
              <w:widowControl/>
              <w:jc w:val="both"/>
              <w:rPr>
                <w:sz w:val="24"/>
                <w:szCs w:val="24"/>
              </w:rPr>
            </w:pPr>
            <w:r>
              <w:rPr>
                <w:sz w:val="24"/>
                <w:szCs w:val="24"/>
              </w:rPr>
              <w:t xml:space="preserve">1. </w:t>
            </w:r>
            <w:proofErr w:type="gramStart"/>
            <w:r>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854A6" w:rsidRDefault="009854A6">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w:t>
            </w:r>
            <w:r>
              <w:rPr>
                <w:i/>
                <w:sz w:val="24"/>
                <w:szCs w:val="24"/>
              </w:rPr>
              <w:lastRenderedPageBreak/>
              <w:t>аукцион в электронной форме» документации об открытом аукционе в электронной форме).</w:t>
            </w:r>
          </w:p>
          <w:p w:rsidR="009854A6" w:rsidRPr="009E66D8" w:rsidRDefault="009854A6">
            <w:pPr>
              <w:pStyle w:val="Web0"/>
              <w:spacing w:before="0" w:beforeAutospacing="0" w:after="0" w:afterAutospacing="0"/>
              <w:jc w:val="both"/>
              <w:rPr>
                <w:rFonts w:ascii="Times New Roman" w:hAnsi="Times New Roman" w:cs="Times New Roman"/>
                <w:color w:val="000000"/>
              </w:rPr>
            </w:pPr>
            <w:r w:rsidRPr="009E66D8">
              <w:rPr>
                <w:rFonts w:ascii="Times New Roman" w:hAnsi="Times New Roman" w:cs="Times New Roman"/>
              </w:rPr>
              <w:t xml:space="preserve">2. </w:t>
            </w:r>
            <w:proofErr w:type="gramStart"/>
            <w:r w:rsidRPr="009E66D8">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E66D8">
              <w:rPr>
                <w:rFonts w:ascii="Times New Roman" w:hAnsi="Times New Roman" w:cs="Times New Roman"/>
                <w:color w:val="000000"/>
              </w:rPr>
              <w:t xml:space="preserve"> сделкой.</w:t>
            </w:r>
          </w:p>
          <w:p w:rsidR="009854A6" w:rsidRDefault="009854A6">
            <w:pPr>
              <w:widowControl/>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854A6" w:rsidRDefault="009854A6">
            <w:pPr>
              <w:jc w:val="both"/>
              <w:rPr>
                <w:sz w:val="24"/>
                <w:szCs w:val="24"/>
              </w:rPr>
            </w:pPr>
            <w:r>
              <w:rPr>
                <w:sz w:val="24"/>
                <w:szCs w:val="24"/>
              </w:rPr>
              <w:t xml:space="preserve">3.Копия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w:t>
            </w:r>
          </w:p>
          <w:p w:rsidR="009854A6" w:rsidRDefault="009854A6">
            <w:pPr>
              <w:widowControl/>
              <w:jc w:val="both"/>
              <w:outlineLvl w:val="1"/>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9854A6" w:rsidTr="009854A6">
        <w:trPr>
          <w:trHeight w:val="529"/>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lastRenderedPageBreak/>
              <w:t>18</w:t>
            </w:r>
          </w:p>
        </w:tc>
        <w:tc>
          <w:tcPr>
            <w:tcW w:w="62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jc w:val="center"/>
            </w:pPr>
            <w:r>
              <w:t xml:space="preserve">Пункт </w:t>
            </w:r>
          </w:p>
          <w:p w:rsidR="009854A6" w:rsidRDefault="009854A6">
            <w:pPr>
              <w:pStyle w:val="Web"/>
              <w:spacing w:before="0" w:beforeAutospacing="0" w:after="0" w:afterAutospacing="0"/>
              <w:jc w:val="center"/>
            </w:pPr>
            <w:r>
              <w:t xml:space="preserve">4.1.5 </w:t>
            </w:r>
          </w:p>
          <w:p w:rsidR="009854A6" w:rsidRDefault="009854A6">
            <w:pPr>
              <w:pStyle w:val="Web"/>
              <w:spacing w:before="0" w:beforeAutospacing="0" w:after="0" w:afterAutospacing="0"/>
              <w:jc w:val="center"/>
            </w:pP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jc w:val="both"/>
            </w:pPr>
            <w: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9854A6" w:rsidRDefault="009854A6">
            <w:pPr>
              <w:pStyle w:val="a8"/>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9854A6" w:rsidRDefault="009854A6">
            <w:pPr>
              <w:pStyle w:val="a8"/>
              <w:spacing w:before="0" w:beforeAutospacing="0" w:after="0" w:afterAutospacing="0"/>
              <w:jc w:val="both"/>
            </w:pPr>
            <w:r>
              <w:t>Участник размещения заказа вправе подать только одну заявку на участие в открытом аукционе в электронной форме.</w:t>
            </w:r>
          </w:p>
        </w:tc>
      </w:tr>
      <w:tr w:rsidR="009854A6" w:rsidTr="009854A6">
        <w:trPr>
          <w:trHeight w:val="2664"/>
          <w:jc w:val="center"/>
        </w:trPr>
        <w:tc>
          <w:tcPr>
            <w:tcW w:w="234" w:type="pct"/>
            <w:tcBorders>
              <w:top w:val="single" w:sz="4" w:space="0" w:color="auto"/>
              <w:left w:val="single" w:sz="4" w:space="0" w:color="auto"/>
              <w:bottom w:val="single" w:sz="4" w:space="0" w:color="auto"/>
              <w:right w:val="single" w:sz="4" w:space="0" w:color="auto"/>
            </w:tcBorders>
          </w:tcPr>
          <w:p w:rsidR="009854A6" w:rsidRDefault="009854A6">
            <w:pPr>
              <w:jc w:val="center"/>
              <w:rPr>
                <w:sz w:val="24"/>
                <w:szCs w:val="24"/>
              </w:rPr>
            </w:pPr>
            <w:r>
              <w:rPr>
                <w:sz w:val="24"/>
                <w:szCs w:val="24"/>
              </w:rPr>
              <w:lastRenderedPageBreak/>
              <w:t>19</w:t>
            </w:r>
          </w:p>
          <w:p w:rsidR="009854A6" w:rsidRDefault="009854A6">
            <w:pPr>
              <w:jc w:val="center"/>
              <w:rPr>
                <w:sz w:val="24"/>
                <w:szCs w:val="24"/>
              </w:rPr>
            </w:pPr>
          </w:p>
        </w:tc>
        <w:tc>
          <w:tcPr>
            <w:tcW w:w="620"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0"/>
              <w:spacing w:before="0" w:beforeAutospacing="0" w:after="0" w:afterAutospacing="0"/>
              <w:jc w:val="center"/>
              <w:rPr>
                <w:rFonts w:ascii="Times New Roman" w:hAnsi="Times New Roman" w:cs="Times New Roman"/>
              </w:rPr>
            </w:pPr>
            <w:r w:rsidRPr="009E66D8">
              <w:rPr>
                <w:rFonts w:ascii="Times New Roman" w:hAnsi="Times New Roman" w:cs="Times New Roman"/>
              </w:rPr>
              <w:t>Пункт 4.4.1</w:t>
            </w:r>
          </w:p>
        </w:tc>
        <w:tc>
          <w:tcPr>
            <w:tcW w:w="856"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0"/>
              <w:spacing w:before="0" w:beforeAutospacing="0" w:after="0" w:afterAutospacing="0"/>
              <w:rPr>
                <w:rFonts w:ascii="Times New Roman" w:hAnsi="Times New Roman" w:cs="Times New Roman"/>
              </w:rPr>
            </w:pPr>
            <w:r w:rsidRPr="009E66D8">
              <w:rPr>
                <w:rFonts w:ascii="Times New Roman" w:hAnsi="Times New Roman" w:cs="Times New Roman"/>
              </w:rPr>
              <w:t>Размер обеспечения заявок на участие в аукционе</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jc w:val="both"/>
              <w:rPr>
                <w:sz w:val="24"/>
                <w:szCs w:val="24"/>
              </w:rPr>
            </w:pPr>
            <w:r>
              <w:rPr>
                <w:sz w:val="24"/>
                <w:szCs w:val="24"/>
              </w:rPr>
              <w:t>5% начальной (максимальной) цены контракта.</w:t>
            </w:r>
          </w:p>
          <w:p w:rsidR="009854A6" w:rsidRDefault="009854A6">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854A6" w:rsidTr="009854A6">
        <w:trPr>
          <w:trHeight w:val="529"/>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20</w:t>
            </w:r>
          </w:p>
        </w:tc>
        <w:tc>
          <w:tcPr>
            <w:tcW w:w="620"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0"/>
              <w:spacing w:before="0" w:beforeAutospacing="0" w:after="0" w:afterAutospacing="0"/>
              <w:jc w:val="center"/>
              <w:rPr>
                <w:rFonts w:ascii="Times New Roman" w:hAnsi="Times New Roman" w:cs="Times New Roman"/>
              </w:rPr>
            </w:pPr>
            <w:r w:rsidRPr="009E66D8">
              <w:rPr>
                <w:rFonts w:ascii="Times New Roman" w:hAnsi="Times New Roman" w:cs="Times New Roman"/>
              </w:rPr>
              <w:t>Пункт</w:t>
            </w:r>
          </w:p>
          <w:p w:rsidR="009854A6" w:rsidRPr="009E66D8" w:rsidRDefault="009854A6">
            <w:pPr>
              <w:pStyle w:val="Web0"/>
              <w:spacing w:before="0" w:beforeAutospacing="0" w:after="0" w:afterAutospacing="0"/>
              <w:jc w:val="center"/>
              <w:rPr>
                <w:rFonts w:ascii="Times New Roman" w:hAnsi="Times New Roman" w:cs="Times New Roman"/>
              </w:rPr>
            </w:pPr>
            <w:r w:rsidRPr="009E66D8">
              <w:rPr>
                <w:rFonts w:ascii="Times New Roman" w:hAnsi="Times New Roman" w:cs="Times New Roman"/>
              </w:rPr>
              <w:t>2.2.4</w:t>
            </w:r>
          </w:p>
        </w:tc>
        <w:tc>
          <w:tcPr>
            <w:tcW w:w="856"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0"/>
              <w:spacing w:before="0" w:beforeAutospacing="0" w:after="0" w:afterAutospacing="0"/>
              <w:rPr>
                <w:rFonts w:ascii="Times New Roman" w:hAnsi="Times New Roman" w:cs="Times New Roman"/>
              </w:rPr>
            </w:pPr>
            <w:r w:rsidRPr="009E66D8">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jc w:val="both"/>
              <w:rPr>
                <w:sz w:val="24"/>
                <w:szCs w:val="24"/>
              </w:rPr>
            </w:pPr>
          </w:p>
          <w:p w:rsidR="009854A6" w:rsidRPr="00715EAC" w:rsidRDefault="009854A6">
            <w:pPr>
              <w:jc w:val="both"/>
              <w:rPr>
                <w:sz w:val="24"/>
                <w:szCs w:val="24"/>
              </w:rPr>
            </w:pPr>
            <w:r>
              <w:rPr>
                <w:sz w:val="24"/>
                <w:szCs w:val="24"/>
              </w:rPr>
              <w:t xml:space="preserve">Начало предоставления разъяснений: </w:t>
            </w:r>
            <w:r w:rsidR="00715EAC" w:rsidRPr="00715EAC">
              <w:rPr>
                <w:sz w:val="24"/>
                <w:szCs w:val="24"/>
              </w:rPr>
              <w:t>04</w:t>
            </w:r>
            <w:r w:rsidR="00715EAC">
              <w:rPr>
                <w:sz w:val="24"/>
                <w:szCs w:val="24"/>
              </w:rPr>
              <w:t>.07.2013</w:t>
            </w:r>
          </w:p>
          <w:p w:rsidR="009854A6" w:rsidRDefault="009854A6">
            <w:pPr>
              <w:jc w:val="both"/>
              <w:rPr>
                <w:sz w:val="24"/>
                <w:szCs w:val="24"/>
              </w:rPr>
            </w:pPr>
          </w:p>
          <w:p w:rsidR="009854A6" w:rsidRDefault="009854A6" w:rsidP="00715EAC">
            <w:pPr>
              <w:jc w:val="both"/>
              <w:rPr>
                <w:sz w:val="24"/>
                <w:szCs w:val="24"/>
              </w:rPr>
            </w:pPr>
            <w:r>
              <w:rPr>
                <w:sz w:val="24"/>
                <w:szCs w:val="24"/>
              </w:rPr>
              <w:t xml:space="preserve">Окончание предоставления разъяснений: </w:t>
            </w:r>
            <w:r w:rsidR="00715EAC">
              <w:rPr>
                <w:sz w:val="24"/>
                <w:szCs w:val="24"/>
              </w:rPr>
              <w:t>08.07.2013</w:t>
            </w:r>
          </w:p>
        </w:tc>
      </w:tr>
      <w:tr w:rsidR="009854A6" w:rsidTr="009854A6">
        <w:trPr>
          <w:trHeight w:val="2246"/>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21</w:t>
            </w:r>
          </w:p>
        </w:tc>
        <w:tc>
          <w:tcPr>
            <w:tcW w:w="620"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
              <w:spacing w:before="0" w:beforeAutospacing="0" w:after="0" w:afterAutospacing="0"/>
            </w:pPr>
            <w:r w:rsidRPr="009E66D8">
              <w:t>Пункт 4.1.3</w:t>
            </w:r>
          </w:p>
        </w:tc>
        <w:tc>
          <w:tcPr>
            <w:tcW w:w="856"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0"/>
              <w:spacing w:before="0" w:beforeAutospacing="0" w:after="0" w:afterAutospacing="0"/>
              <w:rPr>
                <w:rFonts w:ascii="Times New Roman" w:hAnsi="Times New Roman" w:cs="Times New Roman"/>
              </w:rPr>
            </w:pPr>
            <w:r w:rsidRPr="009E66D8">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jc w:val="both"/>
            </w:pPr>
          </w:p>
          <w:p w:rsidR="009854A6" w:rsidRDefault="00715EAC">
            <w:pPr>
              <w:pStyle w:val="Web"/>
              <w:spacing w:before="0" w:beforeAutospacing="0" w:after="0" w:afterAutospacing="0"/>
              <w:jc w:val="both"/>
              <w:rPr>
                <w:bCs/>
                <w:color w:val="000000"/>
              </w:rPr>
            </w:pPr>
            <w:r>
              <w:t>12.07.2013</w:t>
            </w:r>
            <w:r w:rsidR="00BA1FF9">
              <w:t xml:space="preserve"> до 0</w:t>
            </w:r>
            <w:r w:rsidR="00BA1FF9" w:rsidRPr="00715EAC">
              <w:t>8</w:t>
            </w:r>
            <w:r w:rsidR="009854A6">
              <w:t>-00</w:t>
            </w:r>
          </w:p>
        </w:tc>
      </w:tr>
      <w:tr w:rsidR="009854A6" w:rsidTr="009854A6">
        <w:trPr>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22</w:t>
            </w:r>
          </w:p>
        </w:tc>
        <w:tc>
          <w:tcPr>
            <w:tcW w:w="620"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
              <w:spacing w:before="0" w:beforeAutospacing="0" w:after="0" w:afterAutospacing="0"/>
            </w:pPr>
            <w:r w:rsidRPr="009E66D8">
              <w:t>Пункт 5.1.3</w:t>
            </w:r>
          </w:p>
        </w:tc>
        <w:tc>
          <w:tcPr>
            <w:tcW w:w="856" w:type="pct"/>
            <w:tcBorders>
              <w:top w:val="single" w:sz="4" w:space="0" w:color="auto"/>
              <w:left w:val="single" w:sz="4" w:space="0" w:color="auto"/>
              <w:bottom w:val="single" w:sz="4" w:space="0" w:color="auto"/>
              <w:right w:val="single" w:sz="4" w:space="0" w:color="auto"/>
            </w:tcBorders>
            <w:hideMark/>
          </w:tcPr>
          <w:p w:rsidR="009854A6" w:rsidRPr="009E66D8" w:rsidRDefault="009854A6">
            <w:pPr>
              <w:pStyle w:val="Web"/>
              <w:spacing w:before="0" w:beforeAutospacing="0" w:after="0" w:afterAutospacing="0"/>
            </w:pPr>
            <w:r w:rsidRPr="009E66D8">
              <w:t xml:space="preserve">Дата </w:t>
            </w:r>
            <w:proofErr w:type="gramStart"/>
            <w:r w:rsidRPr="009E66D8">
              <w:t>окончания срока рассмотрения первых частей заявок</w:t>
            </w:r>
            <w:proofErr w:type="gramEnd"/>
            <w:r w:rsidRPr="009E66D8">
              <w:t xml:space="preserve"> на участие в открытом аукционе в электронной форме</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rPr>
                <w:color w:val="000000"/>
              </w:rPr>
            </w:pPr>
          </w:p>
          <w:p w:rsidR="009854A6" w:rsidRDefault="00CE4F7E">
            <w:pPr>
              <w:pStyle w:val="Web"/>
              <w:spacing w:before="0" w:beforeAutospacing="0" w:after="0" w:afterAutospacing="0"/>
            </w:pPr>
            <w:r>
              <w:t>1</w:t>
            </w:r>
            <w:r>
              <w:rPr>
                <w:lang w:val="en-US"/>
              </w:rPr>
              <w:t>5</w:t>
            </w:r>
            <w:r w:rsidR="00715EAC">
              <w:t>.07.2013</w:t>
            </w:r>
            <w:bookmarkStart w:id="0" w:name="_GoBack"/>
            <w:bookmarkEnd w:id="0"/>
          </w:p>
        </w:tc>
      </w:tr>
      <w:tr w:rsidR="009854A6" w:rsidTr="009854A6">
        <w:trPr>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23</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Пункт 5.2.2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pStyle w:val="Web"/>
              <w:spacing w:before="0" w:beforeAutospacing="0" w:after="0" w:afterAutospacing="0"/>
            </w:pPr>
            <w:r>
              <w:t>Дата проведения аукциона</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pStyle w:val="Web"/>
              <w:spacing w:before="0" w:beforeAutospacing="0" w:after="0" w:afterAutospacing="0"/>
            </w:pPr>
          </w:p>
          <w:p w:rsidR="009854A6" w:rsidRDefault="00715EAC">
            <w:pPr>
              <w:pStyle w:val="Web"/>
              <w:spacing w:before="0" w:beforeAutospacing="0" w:after="0" w:afterAutospacing="0"/>
            </w:pPr>
            <w:r>
              <w:t>18.07.2013</w:t>
            </w:r>
          </w:p>
        </w:tc>
      </w:tr>
      <w:tr w:rsidR="009854A6" w:rsidTr="009854A6">
        <w:trPr>
          <w:trHeight w:val="620"/>
          <w:jc w:val="center"/>
        </w:trPr>
        <w:tc>
          <w:tcPr>
            <w:tcW w:w="234" w:type="pct"/>
            <w:vMerge w:val="restart"/>
            <w:tcBorders>
              <w:top w:val="single" w:sz="4" w:space="0" w:color="auto"/>
              <w:left w:val="single" w:sz="4" w:space="0" w:color="auto"/>
              <w:bottom w:val="single" w:sz="4" w:space="0" w:color="auto"/>
              <w:right w:val="single" w:sz="4" w:space="0" w:color="auto"/>
            </w:tcBorders>
          </w:tcPr>
          <w:p w:rsidR="009854A6" w:rsidRDefault="009854A6">
            <w:pPr>
              <w:jc w:val="center"/>
              <w:rPr>
                <w:sz w:val="24"/>
                <w:szCs w:val="24"/>
              </w:rPr>
            </w:pPr>
            <w:r>
              <w:rPr>
                <w:sz w:val="24"/>
                <w:szCs w:val="24"/>
              </w:rPr>
              <w:t>24</w:t>
            </w:r>
          </w:p>
          <w:p w:rsidR="009854A6" w:rsidRDefault="009854A6">
            <w:pPr>
              <w:jc w:val="center"/>
              <w:rPr>
                <w:sz w:val="24"/>
                <w:szCs w:val="24"/>
              </w:rPr>
            </w:pPr>
          </w:p>
        </w:tc>
        <w:tc>
          <w:tcPr>
            <w:tcW w:w="620" w:type="pct"/>
            <w:vMerge w:val="restar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Пункт 6.2.4,</w:t>
            </w:r>
          </w:p>
          <w:p w:rsidR="009854A6" w:rsidRDefault="009854A6">
            <w:pPr>
              <w:rPr>
                <w:sz w:val="24"/>
                <w:szCs w:val="24"/>
              </w:rPr>
            </w:pPr>
            <w:r>
              <w:rPr>
                <w:sz w:val="24"/>
                <w:szCs w:val="24"/>
              </w:rPr>
              <w:t>6.2.7.1</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left="-57" w:right="-108"/>
              <w:rPr>
                <w:sz w:val="23"/>
                <w:szCs w:val="23"/>
              </w:rPr>
            </w:pPr>
            <w:r>
              <w:rPr>
                <w:sz w:val="23"/>
                <w:szCs w:val="23"/>
              </w:rPr>
              <w:t>Размер обеспечения исполнения обязательств по контракту</w:t>
            </w:r>
          </w:p>
        </w:tc>
        <w:tc>
          <w:tcPr>
            <w:tcW w:w="3290" w:type="pct"/>
            <w:tcBorders>
              <w:top w:val="single" w:sz="4" w:space="0" w:color="auto"/>
              <w:left w:val="single" w:sz="4" w:space="0" w:color="auto"/>
              <w:bottom w:val="single" w:sz="4" w:space="0" w:color="auto"/>
              <w:right w:val="single" w:sz="4" w:space="0" w:color="auto"/>
            </w:tcBorders>
          </w:tcPr>
          <w:p w:rsidR="009854A6" w:rsidRDefault="009854A6">
            <w:pPr>
              <w:pStyle w:val="4"/>
              <w:numPr>
                <w:ilvl w:val="0"/>
                <w:numId w:val="0"/>
              </w:numPr>
              <w:tabs>
                <w:tab w:val="left" w:pos="708"/>
              </w:tabs>
              <w:spacing w:before="0" w:after="0"/>
              <w:jc w:val="left"/>
              <w:rPr>
                <w:rFonts w:ascii="Times New Roman" w:hAnsi="Times New Roman"/>
                <w:b w:val="0"/>
                <w:szCs w:val="24"/>
              </w:rPr>
            </w:pPr>
          </w:p>
          <w:p w:rsidR="009854A6" w:rsidRDefault="009E66D8">
            <w:pPr>
              <w:rPr>
                <w:b/>
                <w:sz w:val="24"/>
                <w:szCs w:val="24"/>
              </w:rPr>
            </w:pPr>
            <w:r>
              <w:rPr>
                <w:sz w:val="24"/>
                <w:szCs w:val="24"/>
              </w:rPr>
              <w:t>3</w:t>
            </w:r>
            <w:r w:rsidR="009854A6">
              <w:rPr>
                <w:sz w:val="24"/>
                <w:szCs w:val="24"/>
              </w:rPr>
              <w:t>0 % начальной (максимальной) цены контракта</w:t>
            </w:r>
          </w:p>
        </w:tc>
      </w:tr>
      <w:tr w:rsidR="009854A6" w:rsidTr="009854A6">
        <w:trPr>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A6" w:rsidRDefault="009854A6">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54A6" w:rsidRDefault="009854A6">
            <w:pPr>
              <w:widowControl/>
              <w:autoSpaceDE/>
              <w:autoSpaceDN/>
              <w:adjustRightInd/>
              <w:rPr>
                <w:sz w:val="24"/>
                <w:szCs w:val="24"/>
              </w:rPr>
            </w:pP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290" w:type="pct"/>
            <w:tcBorders>
              <w:top w:val="single" w:sz="4" w:space="0" w:color="auto"/>
              <w:left w:val="single" w:sz="4" w:space="0" w:color="auto"/>
              <w:bottom w:val="single" w:sz="4" w:space="0" w:color="auto"/>
              <w:right w:val="single" w:sz="4" w:space="0" w:color="auto"/>
            </w:tcBorders>
            <w:hideMark/>
          </w:tcPr>
          <w:p w:rsidR="009854A6" w:rsidRPr="009E66D8" w:rsidRDefault="009E66D8">
            <w:pPr>
              <w:pStyle w:val="1a"/>
              <w:spacing w:after="0"/>
              <w:rPr>
                <w:rFonts w:ascii="Times New Roman" w:hAnsi="Times New Roman"/>
                <w:lang w:val="ru-RU"/>
              </w:rPr>
            </w:pPr>
            <w:r w:rsidRPr="009E66D8">
              <w:rPr>
                <w:rFonts w:ascii="Times New Roman" w:hAnsi="Times New Roman"/>
                <w:lang w:val="ru-RU"/>
              </w:rPr>
              <w:t xml:space="preserve">ГРКЦ ГУ Банка России по Ивановской области ; </w:t>
            </w:r>
            <w:proofErr w:type="gramStart"/>
            <w:r w:rsidRPr="009E66D8">
              <w:rPr>
                <w:rFonts w:ascii="Times New Roman" w:hAnsi="Times New Roman"/>
                <w:lang w:val="ru-RU"/>
              </w:rPr>
              <w:t>р</w:t>
            </w:r>
            <w:proofErr w:type="gramEnd"/>
            <w:r w:rsidRPr="009E66D8">
              <w:rPr>
                <w:rFonts w:ascii="Times New Roman" w:hAnsi="Times New Roman"/>
                <w:lang w:val="ru-RU"/>
              </w:rPr>
              <w:t>/</w:t>
            </w:r>
            <w:r w:rsidRPr="009E66D8">
              <w:rPr>
                <w:rFonts w:ascii="Times New Roman" w:hAnsi="Times New Roman"/>
              </w:rPr>
              <w:t>c</w:t>
            </w:r>
            <w:r w:rsidRPr="009E66D8">
              <w:rPr>
                <w:rFonts w:ascii="Times New Roman" w:hAnsi="Times New Roman"/>
                <w:lang w:val="ru-RU"/>
              </w:rPr>
              <w:t>: 40302810000005000036; БИК: 042406001; л/</w:t>
            </w:r>
            <w:r w:rsidRPr="009E66D8">
              <w:rPr>
                <w:rFonts w:ascii="Times New Roman" w:hAnsi="Times New Roman"/>
              </w:rPr>
              <w:t>c</w:t>
            </w:r>
            <w:r w:rsidRPr="009E66D8">
              <w:rPr>
                <w:rFonts w:ascii="Times New Roman" w:hAnsi="Times New Roman"/>
                <w:lang w:val="ru-RU"/>
              </w:rPr>
              <w:t>: 019992910</w:t>
            </w:r>
          </w:p>
        </w:tc>
      </w:tr>
      <w:tr w:rsidR="009854A6" w:rsidTr="009854A6">
        <w:trPr>
          <w:trHeight w:val="620"/>
          <w:jc w:val="center"/>
        </w:trPr>
        <w:tc>
          <w:tcPr>
            <w:tcW w:w="234" w:type="pct"/>
            <w:tcBorders>
              <w:top w:val="single" w:sz="4" w:space="0" w:color="auto"/>
              <w:left w:val="single" w:sz="4" w:space="0" w:color="auto"/>
              <w:bottom w:val="single" w:sz="4" w:space="0" w:color="auto"/>
              <w:right w:val="single" w:sz="4" w:space="0" w:color="auto"/>
            </w:tcBorders>
            <w:hideMark/>
          </w:tcPr>
          <w:p w:rsidR="009854A6" w:rsidRDefault="009854A6">
            <w:pPr>
              <w:jc w:val="center"/>
              <w:rPr>
                <w:sz w:val="24"/>
                <w:szCs w:val="24"/>
              </w:rPr>
            </w:pPr>
            <w:r>
              <w:rPr>
                <w:sz w:val="24"/>
                <w:szCs w:val="24"/>
              </w:rPr>
              <w:t>25</w:t>
            </w:r>
          </w:p>
        </w:tc>
        <w:tc>
          <w:tcPr>
            <w:tcW w:w="620"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Пункт 6.2</w:t>
            </w:r>
          </w:p>
        </w:tc>
        <w:tc>
          <w:tcPr>
            <w:tcW w:w="856" w:type="pct"/>
            <w:tcBorders>
              <w:top w:val="single" w:sz="4" w:space="0" w:color="auto"/>
              <w:left w:val="single" w:sz="4" w:space="0" w:color="auto"/>
              <w:bottom w:val="single" w:sz="4" w:space="0" w:color="auto"/>
              <w:right w:val="single" w:sz="4" w:space="0" w:color="auto"/>
            </w:tcBorders>
            <w:hideMark/>
          </w:tcPr>
          <w:p w:rsidR="009854A6" w:rsidRDefault="009854A6">
            <w:pPr>
              <w:ind w:left="-57" w:right="-108"/>
              <w:rPr>
                <w:sz w:val="24"/>
                <w:szCs w:val="24"/>
              </w:rPr>
            </w:pPr>
            <w:r>
              <w:rPr>
                <w:sz w:val="24"/>
                <w:szCs w:val="24"/>
              </w:rPr>
              <w:t xml:space="preserve">Срок и порядок предоставления обеспечения </w:t>
            </w:r>
            <w:r>
              <w:rPr>
                <w:sz w:val="24"/>
                <w:szCs w:val="24"/>
              </w:rPr>
              <w:lastRenderedPageBreak/>
              <w:t>исполнения контракта</w:t>
            </w:r>
          </w:p>
        </w:tc>
        <w:tc>
          <w:tcPr>
            <w:tcW w:w="3290" w:type="pct"/>
            <w:tcBorders>
              <w:top w:val="single" w:sz="4" w:space="0" w:color="auto"/>
              <w:left w:val="single" w:sz="4" w:space="0" w:color="auto"/>
              <w:bottom w:val="single" w:sz="4" w:space="0" w:color="auto"/>
              <w:right w:val="single" w:sz="4" w:space="0" w:color="auto"/>
            </w:tcBorders>
            <w:hideMark/>
          </w:tcPr>
          <w:p w:rsidR="009854A6" w:rsidRDefault="009854A6">
            <w:pPr>
              <w:pStyle w:val="4"/>
              <w:numPr>
                <w:ilvl w:val="0"/>
                <w:numId w:val="0"/>
              </w:numPr>
              <w:tabs>
                <w:tab w:val="left" w:pos="708"/>
              </w:tabs>
              <w:spacing w:before="0" w:after="0"/>
              <w:rPr>
                <w:rFonts w:ascii="Times New Roman" w:hAnsi="Times New Roman"/>
                <w:b w:val="0"/>
              </w:rPr>
            </w:pPr>
            <w:r>
              <w:rPr>
                <w:rFonts w:ascii="Times New Roman" w:hAnsi="Times New Roman"/>
                <w:b w:val="0"/>
              </w:rPr>
              <w:lastRenderedPageBreak/>
              <w:t xml:space="preserve">Муниципальный контракт заключается только после предоставления победителем открытого аукциона в электронной форме заказчику безотзывной банковской </w:t>
            </w:r>
            <w:r>
              <w:rPr>
                <w:rFonts w:ascii="Times New Roman" w:hAnsi="Times New Roman"/>
                <w:b w:val="0"/>
              </w:rPr>
              <w:lastRenderedPageBreak/>
              <w:t>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9854A6" w:rsidRDefault="009854A6">
            <w:pPr>
              <w:jc w:val="both"/>
              <w:rPr>
                <w:sz w:val="24"/>
                <w:szCs w:val="24"/>
              </w:rPr>
            </w:pPr>
            <w:r>
              <w:rPr>
                <w:sz w:val="24"/>
                <w:szCs w:val="24"/>
              </w:rPr>
              <w:t>При представлении лицом, с которым заключается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9854A6" w:rsidRDefault="009854A6">
            <w:pPr>
              <w:jc w:val="both"/>
            </w:pPr>
            <w:r>
              <w:rPr>
                <w:sz w:val="24"/>
                <w:szCs w:val="24"/>
              </w:rPr>
              <w:t xml:space="preserve">Получение заказчиком информации о том, что лицом, с которым заключается договор, представлено ненадлежащее обеспечение исполнения договора, является </w:t>
            </w:r>
            <w:proofErr w:type="gramStart"/>
            <w:r>
              <w:rPr>
                <w:sz w:val="24"/>
                <w:szCs w:val="24"/>
              </w:rPr>
              <w:t>основанием</w:t>
            </w:r>
            <w:proofErr w:type="gramEnd"/>
            <w:r>
              <w:rPr>
                <w:sz w:val="24"/>
                <w:szCs w:val="24"/>
              </w:rPr>
              <w:t xml:space="preserve">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E66D8" w:rsidRPr="00BE2A56" w:rsidRDefault="009854A6" w:rsidP="009E66D8">
      <w:pPr>
        <w:pStyle w:val="ConsPlusNormal0"/>
        <w:ind w:firstLine="0"/>
        <w:jc w:val="both"/>
        <w:rPr>
          <w:rFonts w:ascii="Times New Roman" w:hAnsi="Times New Roman" w:cs="Times New Roman"/>
          <w:sz w:val="28"/>
          <w:szCs w:val="28"/>
        </w:rPr>
      </w:pPr>
      <w:r>
        <w:rPr>
          <w:rFonts w:ascii="Times New Roman" w:hAnsi="Times New Roman" w:cs="Times New Roman"/>
          <w:bCs/>
          <w:spacing w:val="-9"/>
          <w:sz w:val="24"/>
          <w:szCs w:val="24"/>
        </w:rPr>
        <w:t xml:space="preserve">Согласие участника размещения заказа </w:t>
      </w:r>
      <w:proofErr w:type="gramStart"/>
      <w:r>
        <w:rPr>
          <w:rFonts w:ascii="Times New Roman" w:hAnsi="Times New Roman" w:cs="Times New Roman"/>
          <w:bCs/>
          <w:spacing w:val="-9"/>
          <w:sz w:val="24"/>
          <w:szCs w:val="24"/>
        </w:rPr>
        <w:t xml:space="preserve">на участие в открытом аукционе в электронной форме </w:t>
      </w:r>
      <w:r>
        <w:rPr>
          <w:rFonts w:ascii="Times New Roman" w:hAnsi="Times New Roman" w:cs="Times New Roman"/>
          <w:sz w:val="24"/>
          <w:szCs w:val="24"/>
        </w:rPr>
        <w:t>на право заключения муниципального контракта</w:t>
      </w:r>
      <w:r>
        <w:rPr>
          <w:rFonts w:ascii="Times New Roman" w:hAnsi="Times New Roman" w:cs="Times New Roman"/>
          <w:i/>
          <w:sz w:val="24"/>
          <w:szCs w:val="24"/>
        </w:rPr>
        <w:t xml:space="preserve"> </w:t>
      </w:r>
      <w:r w:rsidRPr="009E66D8">
        <w:rPr>
          <w:rFonts w:ascii="Times New Roman" w:hAnsi="Times New Roman" w:cs="Times New Roman"/>
          <w:i/>
          <w:sz w:val="24"/>
          <w:szCs w:val="24"/>
        </w:rPr>
        <w:t xml:space="preserve">на </w:t>
      </w:r>
      <w:r w:rsidR="009E66D8" w:rsidRPr="009E66D8">
        <w:rPr>
          <w:rFonts w:ascii="Times New Roman" w:hAnsi="Times New Roman" w:cs="Times New Roman"/>
          <w:i/>
          <w:sz w:val="24"/>
          <w:szCs w:val="24"/>
        </w:rPr>
        <w:t>выполнение</w:t>
      </w:r>
      <w:proofErr w:type="gramEnd"/>
      <w:r w:rsidR="009E66D8" w:rsidRPr="009E66D8">
        <w:rPr>
          <w:rFonts w:ascii="Times New Roman" w:hAnsi="Times New Roman" w:cs="Times New Roman"/>
          <w:i/>
          <w:sz w:val="24"/>
          <w:szCs w:val="24"/>
        </w:rPr>
        <w:t xml:space="preserve"> работ по </w:t>
      </w:r>
      <w:r w:rsidR="009E66D8" w:rsidRPr="009E66D8">
        <w:rPr>
          <w:rFonts w:ascii="Times New Roman" w:eastAsia="Times New Roman" w:hAnsi="Times New Roman" w:cs="Times New Roman"/>
          <w:i/>
          <w:sz w:val="24"/>
          <w:szCs w:val="24"/>
        </w:rPr>
        <w:t>асфальтированию придомовых территорий</w:t>
      </w:r>
      <w:r w:rsidR="009E66D8" w:rsidRPr="00BE2A56">
        <w:rPr>
          <w:rFonts w:ascii="Times New Roman" w:hAnsi="Times New Roman" w:cs="Times New Roman"/>
          <w:sz w:val="28"/>
          <w:szCs w:val="28"/>
        </w:rPr>
        <w:t xml:space="preserve">                                       </w:t>
      </w:r>
    </w:p>
    <w:p w:rsidR="009854A6" w:rsidRDefault="009E66D8" w:rsidP="009E66D8">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i/>
          <w:sz w:val="24"/>
          <w:szCs w:val="24"/>
        </w:rPr>
        <w:tab/>
      </w:r>
      <w:r w:rsidR="009854A6">
        <w:rPr>
          <w:rFonts w:ascii="Times New Roman" w:hAnsi="Times New Roman" w:cs="Times New Roman"/>
          <w:spacing w:val="-6"/>
          <w:sz w:val="24"/>
          <w:szCs w:val="24"/>
        </w:rPr>
        <w:t xml:space="preserve">1. </w:t>
      </w:r>
      <w:r w:rsidR="009854A6">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9854A6" w:rsidTr="009854A6">
        <w:tc>
          <w:tcPr>
            <w:tcW w:w="658" w:type="dxa"/>
            <w:tcBorders>
              <w:top w:val="single" w:sz="4" w:space="0" w:color="000000"/>
              <w:left w:val="single" w:sz="4" w:space="0" w:color="000000"/>
              <w:bottom w:val="single" w:sz="4" w:space="0" w:color="000000"/>
              <w:right w:val="single" w:sz="4" w:space="0" w:color="000000"/>
            </w:tcBorders>
            <w:hideMark/>
          </w:tcPr>
          <w:p w:rsidR="009854A6" w:rsidRDefault="009854A6">
            <w:pPr>
              <w:jc w:val="center"/>
              <w:rPr>
                <w:sz w:val="24"/>
                <w:szCs w:val="24"/>
              </w:rPr>
            </w:pPr>
            <w:r>
              <w:rPr>
                <w:sz w:val="24"/>
                <w:szCs w:val="24"/>
              </w:rPr>
              <w:t>№</w:t>
            </w:r>
          </w:p>
          <w:p w:rsidR="009854A6" w:rsidRDefault="009854A6">
            <w:pPr>
              <w:jc w:val="center"/>
              <w:rPr>
                <w:sz w:val="24"/>
                <w:szCs w:val="24"/>
              </w:rPr>
            </w:pPr>
            <w:proofErr w:type="gramStart"/>
            <w:r>
              <w:rPr>
                <w:sz w:val="24"/>
                <w:szCs w:val="24"/>
              </w:rPr>
              <w:t>п</w:t>
            </w:r>
            <w:proofErr w:type="gramEnd"/>
            <w:r>
              <w:rPr>
                <w:sz w:val="24"/>
                <w:szCs w:val="24"/>
              </w:rPr>
              <w:t>/п</w:t>
            </w:r>
          </w:p>
        </w:tc>
        <w:tc>
          <w:tcPr>
            <w:tcW w:w="2942" w:type="dxa"/>
            <w:tcBorders>
              <w:top w:val="single" w:sz="4" w:space="0" w:color="000000"/>
              <w:left w:val="single" w:sz="4" w:space="0" w:color="000000"/>
              <w:bottom w:val="single" w:sz="4" w:space="0" w:color="000000"/>
              <w:right w:val="single" w:sz="4" w:space="0" w:color="000000"/>
            </w:tcBorders>
            <w:hideMark/>
          </w:tcPr>
          <w:p w:rsidR="009854A6" w:rsidRDefault="009854A6">
            <w:pPr>
              <w:jc w:val="center"/>
              <w:rPr>
                <w:sz w:val="24"/>
                <w:szCs w:val="24"/>
              </w:rPr>
            </w:pPr>
            <w:r>
              <w:rPr>
                <w:sz w:val="24"/>
                <w:szCs w:val="24"/>
              </w:rPr>
              <w:t xml:space="preserve">Наименование товара, товарный знак </w:t>
            </w:r>
          </w:p>
          <w:p w:rsidR="009854A6" w:rsidRDefault="009854A6">
            <w:pPr>
              <w:jc w:val="center"/>
              <w:rPr>
                <w:sz w:val="24"/>
                <w:szCs w:val="24"/>
              </w:rPr>
            </w:pPr>
            <w:r>
              <w:rPr>
                <w:sz w:val="24"/>
                <w:szCs w:val="24"/>
              </w:rPr>
              <w:t xml:space="preserve">(словесное обозначение) (при наличии), </w:t>
            </w:r>
            <w:proofErr w:type="gramStart"/>
            <w:r>
              <w:rPr>
                <w:sz w:val="24"/>
                <w:szCs w:val="24"/>
              </w:rPr>
              <w:t>используемого</w:t>
            </w:r>
            <w:proofErr w:type="gramEnd"/>
            <w:r>
              <w:rPr>
                <w:sz w:val="24"/>
                <w:szCs w:val="24"/>
              </w:rPr>
              <w:t xml:space="preserve"> при выполнении работ</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9854A6" w:rsidRDefault="009854A6">
            <w:pPr>
              <w:jc w:val="center"/>
              <w:rPr>
                <w:sz w:val="24"/>
                <w:szCs w:val="24"/>
              </w:rPr>
            </w:pPr>
            <w:r>
              <w:rPr>
                <w:sz w:val="24"/>
                <w:szCs w:val="24"/>
              </w:rPr>
              <w:t>Показатели товара</w:t>
            </w:r>
          </w:p>
        </w:tc>
      </w:tr>
      <w:tr w:rsidR="009854A6" w:rsidTr="009854A6">
        <w:tc>
          <w:tcPr>
            <w:tcW w:w="658" w:type="dxa"/>
            <w:tcBorders>
              <w:top w:val="single" w:sz="4" w:space="0" w:color="000000"/>
              <w:left w:val="single" w:sz="4" w:space="0" w:color="000000"/>
              <w:bottom w:val="single" w:sz="4" w:space="0" w:color="000000"/>
              <w:right w:val="single" w:sz="4" w:space="0" w:color="000000"/>
            </w:tcBorders>
            <w:hideMark/>
          </w:tcPr>
          <w:p w:rsidR="009854A6" w:rsidRDefault="009854A6">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9854A6" w:rsidRDefault="009854A6">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854A6" w:rsidRDefault="009854A6">
            <w:pPr>
              <w:jc w:val="center"/>
              <w:rPr>
                <w:sz w:val="24"/>
                <w:szCs w:val="24"/>
              </w:rPr>
            </w:pPr>
          </w:p>
        </w:tc>
      </w:tr>
      <w:tr w:rsidR="009854A6" w:rsidTr="009854A6">
        <w:tc>
          <w:tcPr>
            <w:tcW w:w="658" w:type="dxa"/>
            <w:tcBorders>
              <w:top w:val="single" w:sz="4" w:space="0" w:color="000000"/>
              <w:left w:val="single" w:sz="4" w:space="0" w:color="000000"/>
              <w:bottom w:val="single" w:sz="4" w:space="0" w:color="000000"/>
              <w:right w:val="single" w:sz="4" w:space="0" w:color="000000"/>
            </w:tcBorders>
            <w:hideMark/>
          </w:tcPr>
          <w:p w:rsidR="009854A6" w:rsidRDefault="009854A6">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9854A6" w:rsidRDefault="009854A6">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854A6" w:rsidRDefault="009854A6">
            <w:pPr>
              <w:jc w:val="center"/>
              <w:rPr>
                <w:sz w:val="24"/>
                <w:szCs w:val="24"/>
              </w:rPr>
            </w:pPr>
          </w:p>
        </w:tc>
      </w:tr>
      <w:tr w:rsidR="009854A6" w:rsidTr="009854A6">
        <w:tc>
          <w:tcPr>
            <w:tcW w:w="658" w:type="dxa"/>
            <w:tcBorders>
              <w:top w:val="single" w:sz="4" w:space="0" w:color="000000"/>
              <w:left w:val="single" w:sz="4" w:space="0" w:color="000000"/>
              <w:bottom w:val="single" w:sz="4" w:space="0" w:color="000000"/>
              <w:right w:val="single" w:sz="4" w:space="0" w:color="000000"/>
            </w:tcBorders>
            <w:hideMark/>
          </w:tcPr>
          <w:p w:rsidR="009854A6" w:rsidRDefault="009854A6">
            <w:pPr>
              <w:jc w:val="center"/>
              <w:rPr>
                <w:sz w:val="24"/>
                <w:szCs w:val="24"/>
              </w:rPr>
            </w:pPr>
            <w:r>
              <w:rPr>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9854A6" w:rsidRDefault="009854A6">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9854A6" w:rsidRDefault="009854A6">
            <w:pPr>
              <w:jc w:val="center"/>
              <w:rPr>
                <w:sz w:val="24"/>
                <w:szCs w:val="24"/>
              </w:rPr>
            </w:pPr>
          </w:p>
        </w:tc>
      </w:tr>
    </w:tbl>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4"/>
          <w:szCs w:val="24"/>
        </w:rPr>
        <w:br w:type="page"/>
      </w:r>
      <w:r>
        <w:rPr>
          <w:b/>
          <w:sz w:val="28"/>
          <w:szCs w:val="28"/>
        </w:rPr>
        <w:lastRenderedPageBreak/>
        <w:t>Форма № 2</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ВТОРАЯ ЧАСТЬ ЗАЯВКИ НА УЧАСТИЕ В АУКЦИОНЕ В ЭЛЕКТРОННОЙ ФОРМЕ</w:t>
      </w:r>
    </w:p>
    <w:p w:rsidR="009E66D8" w:rsidRDefault="009854A6" w:rsidP="009854A6">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iCs/>
          <w:sz w:val="24"/>
          <w:szCs w:val="24"/>
        </w:rPr>
        <w:t xml:space="preserve">на право заключения муниципального </w:t>
      </w:r>
      <w:r w:rsidR="009E66D8" w:rsidRPr="009E66D8">
        <w:rPr>
          <w:rFonts w:ascii="Times New Roman" w:hAnsi="Times New Roman" w:cs="Times New Roman"/>
          <w:i/>
          <w:sz w:val="24"/>
          <w:szCs w:val="24"/>
        </w:rPr>
        <w:t xml:space="preserve">на выполнение работ по </w:t>
      </w:r>
      <w:r w:rsidR="009E66D8" w:rsidRPr="009E66D8">
        <w:rPr>
          <w:rFonts w:ascii="Times New Roman" w:eastAsia="Times New Roman" w:hAnsi="Times New Roman" w:cs="Times New Roman"/>
          <w:i/>
          <w:sz w:val="24"/>
          <w:szCs w:val="24"/>
        </w:rPr>
        <w:t>асфальтированию придомовых территорий</w:t>
      </w:r>
      <w:r w:rsidR="009E66D8" w:rsidRPr="00BE2A56">
        <w:rPr>
          <w:rFonts w:ascii="Times New Roman" w:hAnsi="Times New Roman" w:cs="Times New Roman"/>
          <w:sz w:val="28"/>
          <w:szCs w:val="28"/>
        </w:rPr>
        <w:t xml:space="preserve">                                       </w:t>
      </w:r>
    </w:p>
    <w:p w:rsidR="009854A6" w:rsidRDefault="009854A6" w:rsidP="009854A6">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мы___________________________________________________________________________</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9854A6" w:rsidRDefault="009854A6" w:rsidP="009854A6">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9854A6" w:rsidTr="009854A6">
        <w:trPr>
          <w:jc w:val="center"/>
        </w:trPr>
        <w:tc>
          <w:tcPr>
            <w:tcW w:w="177" w:type="pct"/>
            <w:tcBorders>
              <w:top w:val="single" w:sz="4" w:space="0" w:color="auto"/>
              <w:left w:val="single" w:sz="4" w:space="0" w:color="auto"/>
              <w:bottom w:val="single" w:sz="4" w:space="0" w:color="auto"/>
              <w:right w:val="nil"/>
            </w:tcBorders>
            <w:hideMark/>
          </w:tcPr>
          <w:p w:rsidR="009854A6" w:rsidRDefault="009854A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854A6" w:rsidRDefault="009854A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r w:rsidR="009854A6" w:rsidTr="009854A6">
        <w:trPr>
          <w:cantSplit/>
          <w:trHeight w:val="496"/>
          <w:jc w:val="center"/>
        </w:trPr>
        <w:tc>
          <w:tcPr>
            <w:tcW w:w="177" w:type="pct"/>
            <w:tcBorders>
              <w:top w:val="single" w:sz="4" w:space="0" w:color="auto"/>
              <w:left w:val="single" w:sz="4" w:space="0" w:color="auto"/>
              <w:bottom w:val="single" w:sz="4" w:space="0" w:color="auto"/>
              <w:right w:val="nil"/>
            </w:tcBorders>
            <w:hideMark/>
          </w:tcPr>
          <w:p w:rsidR="009854A6" w:rsidRDefault="009854A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 xml:space="preserve">Юридический адрес: </w:t>
            </w:r>
          </w:p>
        </w:tc>
      </w:tr>
      <w:tr w:rsidR="009854A6" w:rsidTr="009854A6">
        <w:trPr>
          <w:cantSplit/>
          <w:trHeight w:val="207"/>
          <w:jc w:val="center"/>
        </w:trPr>
        <w:tc>
          <w:tcPr>
            <w:tcW w:w="177" w:type="pct"/>
            <w:tcBorders>
              <w:top w:val="single" w:sz="4" w:space="0" w:color="auto"/>
              <w:left w:val="single" w:sz="4" w:space="0" w:color="auto"/>
              <w:bottom w:val="single" w:sz="4" w:space="0" w:color="auto"/>
              <w:right w:val="nil"/>
            </w:tcBorders>
            <w:hideMark/>
          </w:tcPr>
          <w:p w:rsidR="009854A6" w:rsidRDefault="009854A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Адрес:</w:t>
            </w:r>
          </w:p>
        </w:tc>
      </w:tr>
      <w:tr w:rsidR="009854A6" w:rsidTr="009854A6">
        <w:trPr>
          <w:cantSplit/>
          <w:trHeight w:val="143"/>
          <w:jc w:val="center"/>
        </w:trPr>
        <w:tc>
          <w:tcPr>
            <w:tcW w:w="177" w:type="pct"/>
            <w:tcBorders>
              <w:top w:val="single" w:sz="4" w:space="0" w:color="auto"/>
              <w:left w:val="single" w:sz="4" w:space="0" w:color="auto"/>
              <w:bottom w:val="single" w:sz="4" w:space="0" w:color="auto"/>
              <w:right w:val="nil"/>
            </w:tcBorders>
            <w:hideMark/>
          </w:tcPr>
          <w:p w:rsidR="009854A6" w:rsidRDefault="009854A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r w:rsidR="009854A6" w:rsidTr="009854A6">
        <w:trPr>
          <w:trHeight w:val="519"/>
          <w:jc w:val="center"/>
        </w:trPr>
        <w:tc>
          <w:tcPr>
            <w:tcW w:w="177" w:type="pct"/>
            <w:tcBorders>
              <w:top w:val="single" w:sz="4" w:space="0" w:color="auto"/>
              <w:left w:val="single" w:sz="4" w:space="0" w:color="auto"/>
              <w:bottom w:val="single" w:sz="4" w:space="0" w:color="auto"/>
              <w:right w:val="nil"/>
            </w:tcBorders>
            <w:hideMark/>
          </w:tcPr>
          <w:p w:rsidR="009854A6" w:rsidRDefault="009854A6">
            <w:pPr>
              <w:widowControl/>
              <w:autoSpaceDE/>
              <w:adjustRightInd/>
              <w:ind w:right="-244"/>
              <w:rPr>
                <w:rStyle w:val="aff9"/>
                <w:sz w:val="24"/>
                <w:szCs w:val="24"/>
              </w:rPr>
            </w:pPr>
            <w:r>
              <w:rPr>
                <w:rStyle w:val="aff9"/>
              </w:rPr>
              <w:t>5.</w:t>
            </w:r>
          </w:p>
        </w:tc>
        <w:tc>
          <w:tcPr>
            <w:tcW w:w="2980"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bl>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54A6" w:rsidRDefault="009854A6" w:rsidP="009854A6">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9854A6" w:rsidTr="009854A6">
        <w:trPr>
          <w:trHeight w:val="192"/>
          <w:jc w:val="center"/>
        </w:trPr>
        <w:tc>
          <w:tcPr>
            <w:tcW w:w="175" w:type="pct"/>
            <w:tcBorders>
              <w:top w:val="single" w:sz="4" w:space="0" w:color="auto"/>
              <w:left w:val="single" w:sz="4" w:space="0" w:color="auto"/>
              <w:bottom w:val="single" w:sz="4" w:space="0" w:color="auto"/>
              <w:right w:val="nil"/>
            </w:tcBorders>
            <w:hideMark/>
          </w:tcPr>
          <w:p w:rsidR="009854A6" w:rsidRDefault="009854A6">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9854A6" w:rsidRDefault="009854A6">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r w:rsidR="009854A6" w:rsidTr="009854A6">
        <w:trPr>
          <w:trHeight w:val="466"/>
          <w:jc w:val="center"/>
        </w:trPr>
        <w:tc>
          <w:tcPr>
            <w:tcW w:w="175" w:type="pct"/>
            <w:tcBorders>
              <w:top w:val="single" w:sz="4" w:space="0" w:color="auto"/>
              <w:left w:val="single" w:sz="4" w:space="0" w:color="auto"/>
              <w:bottom w:val="single" w:sz="4" w:space="0" w:color="auto"/>
              <w:right w:val="nil"/>
            </w:tcBorders>
            <w:hideMark/>
          </w:tcPr>
          <w:p w:rsidR="009854A6" w:rsidRDefault="009854A6">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серия                 номер</w:t>
            </w:r>
          </w:p>
          <w:p w:rsidR="009854A6" w:rsidRDefault="009854A6">
            <w:pPr>
              <w:rPr>
                <w:sz w:val="24"/>
                <w:szCs w:val="24"/>
              </w:rPr>
            </w:pPr>
            <w:r>
              <w:rPr>
                <w:sz w:val="24"/>
                <w:szCs w:val="24"/>
              </w:rPr>
              <w:t>выдан</w:t>
            </w:r>
          </w:p>
        </w:tc>
      </w:tr>
      <w:tr w:rsidR="009854A6" w:rsidTr="009854A6">
        <w:trPr>
          <w:cantSplit/>
          <w:trHeight w:val="325"/>
          <w:jc w:val="center"/>
        </w:trPr>
        <w:tc>
          <w:tcPr>
            <w:tcW w:w="175" w:type="pct"/>
            <w:tcBorders>
              <w:top w:val="single" w:sz="4" w:space="0" w:color="auto"/>
              <w:left w:val="single" w:sz="4" w:space="0" w:color="auto"/>
              <w:bottom w:val="single" w:sz="4" w:space="0" w:color="auto"/>
              <w:right w:val="nil"/>
            </w:tcBorders>
            <w:hideMark/>
          </w:tcPr>
          <w:p w:rsidR="009854A6" w:rsidRDefault="009854A6">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9854A6" w:rsidRDefault="009854A6">
            <w:pPr>
              <w:rPr>
                <w:sz w:val="24"/>
                <w:szCs w:val="24"/>
              </w:rPr>
            </w:pPr>
            <w:r>
              <w:rPr>
                <w:sz w:val="24"/>
                <w:szCs w:val="24"/>
              </w:rPr>
              <w:t xml:space="preserve">Адрес </w:t>
            </w:r>
          </w:p>
        </w:tc>
      </w:tr>
      <w:tr w:rsidR="009854A6" w:rsidTr="009854A6">
        <w:trPr>
          <w:cantSplit/>
          <w:trHeight w:val="305"/>
          <w:jc w:val="center"/>
        </w:trPr>
        <w:tc>
          <w:tcPr>
            <w:tcW w:w="175" w:type="pct"/>
            <w:tcBorders>
              <w:top w:val="single" w:sz="4" w:space="0" w:color="auto"/>
              <w:left w:val="single" w:sz="4" w:space="0" w:color="auto"/>
              <w:bottom w:val="single" w:sz="4" w:space="0" w:color="auto"/>
              <w:right w:val="nil"/>
            </w:tcBorders>
            <w:hideMark/>
          </w:tcPr>
          <w:p w:rsidR="009854A6" w:rsidRDefault="009854A6">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r w:rsidR="009854A6" w:rsidTr="009854A6">
        <w:trPr>
          <w:cantSplit/>
          <w:trHeight w:val="357"/>
          <w:jc w:val="center"/>
        </w:trPr>
        <w:tc>
          <w:tcPr>
            <w:tcW w:w="175" w:type="pct"/>
            <w:tcBorders>
              <w:top w:val="single" w:sz="4" w:space="0" w:color="auto"/>
              <w:left w:val="single" w:sz="4" w:space="0" w:color="auto"/>
              <w:bottom w:val="single" w:sz="4" w:space="0" w:color="auto"/>
              <w:right w:val="nil"/>
            </w:tcBorders>
            <w:hideMark/>
          </w:tcPr>
          <w:p w:rsidR="009854A6" w:rsidRDefault="009854A6">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9854A6" w:rsidRDefault="009854A6">
            <w:pPr>
              <w:widowControl/>
              <w:autoSpaceDE/>
              <w:adjustRightInd/>
              <w:jc w:val="both"/>
              <w:rPr>
                <w:sz w:val="24"/>
                <w:szCs w:val="24"/>
              </w:rPr>
            </w:pPr>
            <w:r>
              <w:rPr>
                <w:sz w:val="24"/>
                <w:szCs w:val="24"/>
              </w:rPr>
              <w:t>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Borders>
              <w:top w:val="single" w:sz="4" w:space="0" w:color="auto"/>
              <w:left w:val="single" w:sz="4" w:space="0" w:color="auto"/>
              <w:bottom w:val="single" w:sz="4" w:space="0" w:color="auto"/>
              <w:right w:val="single" w:sz="4" w:space="0" w:color="auto"/>
            </w:tcBorders>
          </w:tcPr>
          <w:p w:rsidR="009854A6" w:rsidRDefault="009854A6">
            <w:pPr>
              <w:rPr>
                <w:sz w:val="24"/>
                <w:szCs w:val="24"/>
              </w:rPr>
            </w:pPr>
          </w:p>
        </w:tc>
      </w:tr>
    </w:tbl>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9854A6" w:rsidRDefault="009854A6" w:rsidP="009854A6">
      <w:pPr>
        <w:pStyle w:val="9"/>
        <w:numPr>
          <w:ilvl w:val="0"/>
          <w:numId w:val="0"/>
        </w:numPr>
        <w:tabs>
          <w:tab w:val="left" w:pos="708"/>
        </w:tabs>
        <w:spacing w:before="0" w:after="0"/>
        <w:jc w:val="center"/>
        <w:rPr>
          <w:rFonts w:ascii="Times New Roman" w:hAnsi="Times New Roman"/>
          <w:i w:val="0"/>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9854A6" w:rsidRDefault="009E66D8"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p>
    <w:p w:rsidR="009854A6" w:rsidRDefault="009E66D8"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p>
    <w:p w:rsidR="009854A6" w:rsidRDefault="009E66D8"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r w:rsidR="009854A6">
        <w:rPr>
          <w:rFonts w:ascii="Times New Roman" w:hAnsi="Times New Roman"/>
          <w:u w:val="single"/>
          <w:lang w:val="ru-RU" w:eastAsia="ru-RU"/>
        </w:rPr>
        <w:tab/>
      </w:r>
    </w:p>
    <w:p w:rsidR="009854A6" w:rsidRDefault="009854A6"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sidR="009E66D8">
        <w:rPr>
          <w:rFonts w:ascii="Times New Roman" w:hAnsi="Times New Roman"/>
          <w:lang w:val="ru-RU" w:eastAsia="ru-RU"/>
        </w:rPr>
        <w:tab/>
      </w:r>
      <w:r w:rsidR="009E66D8">
        <w:rPr>
          <w:rFonts w:ascii="Times New Roman" w:hAnsi="Times New Roman"/>
          <w:lang w:val="ru-RU" w:eastAsia="ru-RU"/>
        </w:rPr>
        <w:tab/>
      </w:r>
      <w:r w:rsidR="009E66D8">
        <w:rPr>
          <w:rFonts w:ascii="Times New Roman" w:hAnsi="Times New Roman"/>
          <w:lang w:val="ru-RU" w:eastAsia="ru-RU"/>
        </w:rPr>
        <w:tab/>
      </w:r>
      <w:r w:rsidR="009E66D8">
        <w:rPr>
          <w:rFonts w:ascii="Times New Roman" w:hAnsi="Times New Roman"/>
          <w:lang w:val="ru-RU" w:eastAsia="ru-RU"/>
        </w:rPr>
        <w:tab/>
      </w:r>
      <w:r w:rsidR="009E66D8">
        <w:rPr>
          <w:rFonts w:ascii="Times New Roman" w:hAnsi="Times New Roman"/>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9854A6" w:rsidRDefault="009854A6"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854A6" w:rsidRDefault="009854A6" w:rsidP="009854A6">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i/>
          <w:sz w:val="24"/>
          <w:szCs w:val="24"/>
        </w:rPr>
      </w:pPr>
      <w:r>
        <w:rPr>
          <w:rFonts w:ascii="Times New Roman" w:hAnsi="Times New Roman" w:cs="Times New Roman"/>
          <w:spacing w:val="11"/>
          <w:sz w:val="24"/>
          <w:szCs w:val="24"/>
        </w:rPr>
        <w:tab/>
        <w:t xml:space="preserve">Прошу Вас разъяснить следующие положения </w:t>
      </w:r>
      <w:r>
        <w:rPr>
          <w:rFonts w:ascii="Times New Roman" w:hAnsi="Times New Roman" w:cs="Times New Roman"/>
          <w:sz w:val="24"/>
          <w:szCs w:val="24"/>
        </w:rPr>
        <w:t xml:space="preserve">документации </w:t>
      </w:r>
      <w:proofErr w:type="gramStart"/>
      <w:r>
        <w:rPr>
          <w:rFonts w:ascii="Times New Roman" w:hAnsi="Times New Roman" w:cs="Times New Roman"/>
          <w:sz w:val="24"/>
          <w:szCs w:val="24"/>
        </w:rPr>
        <w:t xml:space="preserve">об открытом аукционе в электронной форме на </w:t>
      </w:r>
      <w:r>
        <w:rPr>
          <w:rFonts w:ascii="Times New Roman" w:hAnsi="Times New Roman" w:cs="Times New Roman"/>
          <w:iCs/>
          <w:sz w:val="24"/>
          <w:szCs w:val="24"/>
        </w:rPr>
        <w:t>право заключения муниципального контракта</w:t>
      </w:r>
      <w:r>
        <w:rPr>
          <w:rFonts w:ascii="Times New Roman" w:hAnsi="Times New Roman" w:cs="Times New Roman"/>
          <w:sz w:val="24"/>
          <w:szCs w:val="24"/>
        </w:rPr>
        <w:t xml:space="preserve"> </w:t>
      </w:r>
      <w:r w:rsidR="009E66D8" w:rsidRPr="009E66D8">
        <w:rPr>
          <w:rFonts w:ascii="Times New Roman" w:hAnsi="Times New Roman" w:cs="Times New Roman"/>
          <w:i/>
          <w:sz w:val="24"/>
          <w:szCs w:val="24"/>
        </w:rPr>
        <w:t xml:space="preserve">на выполнение работ по </w:t>
      </w:r>
      <w:r w:rsidR="009E66D8" w:rsidRPr="009E66D8">
        <w:rPr>
          <w:rFonts w:ascii="Times New Roman" w:eastAsia="Times New Roman" w:hAnsi="Times New Roman" w:cs="Times New Roman"/>
          <w:i/>
          <w:sz w:val="24"/>
          <w:szCs w:val="24"/>
        </w:rPr>
        <w:t>асфальтированию</w:t>
      </w:r>
      <w:proofErr w:type="gramEnd"/>
      <w:r w:rsidR="009E66D8" w:rsidRPr="009E66D8">
        <w:rPr>
          <w:rFonts w:ascii="Times New Roman" w:eastAsia="Times New Roman" w:hAnsi="Times New Roman" w:cs="Times New Roman"/>
          <w:i/>
          <w:sz w:val="24"/>
          <w:szCs w:val="24"/>
        </w:rPr>
        <w:t xml:space="preserve"> придомовых территорий</w:t>
      </w:r>
      <w:r w:rsidR="009E66D8">
        <w:rPr>
          <w:rFonts w:ascii="Times New Roman" w:eastAsia="Times New Roman" w:hAnsi="Times New Roman" w:cs="Times New Roman"/>
          <w:i/>
          <w:sz w:val="24"/>
          <w:szCs w:val="24"/>
        </w:rPr>
        <w:t>.</w:t>
      </w:r>
      <w:r w:rsidR="009E66D8" w:rsidRPr="00BE2A56">
        <w:rPr>
          <w:rFonts w:ascii="Times New Roman" w:hAnsi="Times New Roman" w:cs="Times New Roman"/>
          <w:sz w:val="28"/>
          <w:szCs w:val="28"/>
        </w:rPr>
        <w:t xml:space="preserve">                                       </w:t>
      </w:r>
    </w:p>
    <w:p w:rsidR="009854A6" w:rsidRDefault="009854A6" w:rsidP="009854A6">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9854A6" w:rsidTr="009854A6">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9854A6" w:rsidTr="009854A6">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9854A6" w:rsidRDefault="009854A6">
            <w:pPr>
              <w:shd w:val="clear" w:color="auto" w:fill="FFFFFF"/>
              <w:jc w:val="center"/>
              <w:rPr>
                <w:sz w:val="24"/>
                <w:szCs w:val="24"/>
              </w:rPr>
            </w:pPr>
            <w:r>
              <w:rPr>
                <w:sz w:val="24"/>
                <w:szCs w:val="24"/>
              </w:rPr>
              <w:t>4</w:t>
            </w:r>
          </w:p>
        </w:tc>
      </w:tr>
      <w:tr w:rsidR="009854A6" w:rsidTr="009854A6">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r>
      <w:tr w:rsidR="009854A6" w:rsidTr="009854A6">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854A6" w:rsidRDefault="009854A6">
            <w:pPr>
              <w:shd w:val="clear" w:color="auto" w:fill="FFFFFF"/>
              <w:rPr>
                <w:sz w:val="24"/>
                <w:szCs w:val="24"/>
              </w:rPr>
            </w:pPr>
          </w:p>
        </w:tc>
      </w:tr>
    </w:tbl>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854A6" w:rsidRDefault="009854A6" w:rsidP="00985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C05CB3" w:rsidRDefault="00C05CB3" w:rsidP="00C0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05CB3" w:rsidRDefault="00C05CB3" w:rsidP="00C0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9854A6" w:rsidRDefault="009854A6" w:rsidP="00C0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lastRenderedPageBreak/>
        <w:t xml:space="preserve">Часть </w:t>
      </w:r>
      <w:r>
        <w:rPr>
          <w:rFonts w:eastAsia="SimSun"/>
          <w:b/>
          <w:caps/>
          <w:sz w:val="28"/>
          <w:szCs w:val="28"/>
          <w:lang w:val="en-US"/>
        </w:rPr>
        <w:t>II</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p>
    <w:p w:rsidR="009854A6" w:rsidRDefault="009854A6"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caps/>
          <w:sz w:val="28"/>
          <w:szCs w:val="28"/>
          <w:lang w:val="ru-RU" w:eastAsia="ru-RU"/>
        </w:rPr>
      </w:pPr>
      <w:r>
        <w:rPr>
          <w:rFonts w:ascii="Times New Roman" w:hAnsi="Times New Roman"/>
          <w:b/>
          <w:caps/>
          <w:sz w:val="28"/>
          <w:szCs w:val="28"/>
          <w:lang w:val="ru-RU" w:eastAsia="ru-RU"/>
        </w:rPr>
        <w:t>Проект муниципального контракта</w:t>
      </w:r>
    </w:p>
    <w:p w:rsidR="009854A6" w:rsidRDefault="009854A6" w:rsidP="009854A6">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caps/>
          <w:sz w:val="28"/>
          <w:szCs w:val="28"/>
          <w:lang w:val="ru-RU" w:eastAsia="ru-RU"/>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right"/>
        <w:rPr>
          <w:color w:val="000000"/>
          <w:kern w:val="2"/>
          <w:sz w:val="22"/>
          <w:szCs w:val="22"/>
          <w:lang w:eastAsia="ar-SA"/>
        </w:rPr>
      </w:pPr>
      <w:r>
        <w:rPr>
          <w:color w:val="000000"/>
          <w:kern w:val="2"/>
          <w:sz w:val="22"/>
          <w:szCs w:val="22"/>
          <w:lang w:eastAsia="ar-SA"/>
        </w:rPr>
        <w:t>ПРОЕКТ</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center"/>
        <w:rPr>
          <w:color w:val="000000"/>
          <w:kern w:val="2"/>
          <w:sz w:val="22"/>
          <w:szCs w:val="22"/>
          <w:u w:val="single"/>
          <w:lang w:eastAsia="ar-SA"/>
        </w:rPr>
      </w:pPr>
    </w:p>
    <w:p w:rsidR="00C05CB3" w:rsidRDefault="00C05CB3" w:rsidP="00C05CB3">
      <w:pPr>
        <w:jc w:val="center"/>
        <w:rPr>
          <w:sz w:val="24"/>
          <w:szCs w:val="24"/>
        </w:rPr>
      </w:pPr>
      <w:r>
        <w:rPr>
          <w:sz w:val="24"/>
          <w:szCs w:val="24"/>
        </w:rPr>
        <w:t>Муниципальный контракт  № ____</w:t>
      </w:r>
    </w:p>
    <w:p w:rsidR="00C05CB3" w:rsidRDefault="00C05CB3" w:rsidP="00C05CB3">
      <w:pPr>
        <w:jc w:val="center"/>
        <w:rPr>
          <w:sz w:val="24"/>
          <w:szCs w:val="24"/>
        </w:rPr>
      </w:pPr>
      <w:r>
        <w:rPr>
          <w:sz w:val="24"/>
          <w:szCs w:val="24"/>
        </w:rPr>
        <w:t>на выполнение работ для муниципальных нужд</w:t>
      </w:r>
    </w:p>
    <w:p w:rsidR="00C05CB3" w:rsidRDefault="00C05CB3" w:rsidP="00C05CB3">
      <w:pPr>
        <w:rPr>
          <w:i/>
          <w:sz w:val="24"/>
          <w:szCs w:val="24"/>
        </w:rPr>
      </w:pPr>
    </w:p>
    <w:p w:rsidR="00C05CB3" w:rsidRDefault="00C05CB3" w:rsidP="00C05CB3">
      <w:pPr>
        <w:spacing w:after="120"/>
        <w:jc w:val="center"/>
        <w:rPr>
          <w:i/>
          <w:sz w:val="24"/>
          <w:szCs w:val="24"/>
        </w:rPr>
      </w:pPr>
      <w:r>
        <w:rPr>
          <w:i/>
          <w:sz w:val="24"/>
          <w:szCs w:val="24"/>
        </w:rPr>
        <w:t>г. Иваново</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«___» __________ 2013 г.</w:t>
      </w:r>
    </w:p>
    <w:p w:rsidR="00C05CB3" w:rsidRDefault="00C05CB3" w:rsidP="00C05CB3">
      <w:pPr>
        <w:spacing w:after="120"/>
        <w:jc w:val="both"/>
        <w:rPr>
          <w:i/>
          <w:sz w:val="24"/>
          <w:szCs w:val="24"/>
        </w:rPr>
      </w:pPr>
    </w:p>
    <w:p w:rsidR="00C05CB3" w:rsidRDefault="00C05CB3" w:rsidP="00C05CB3">
      <w:pPr>
        <w:spacing w:after="120"/>
        <w:ind w:firstLine="720"/>
        <w:jc w:val="both"/>
        <w:rPr>
          <w:sz w:val="24"/>
          <w:szCs w:val="24"/>
        </w:rPr>
      </w:pPr>
      <w:r>
        <w:rPr>
          <w:sz w:val="24"/>
          <w:szCs w:val="24"/>
        </w:rPr>
        <w:t xml:space="preserve">Управление жилищно-коммунального хозяйства Администрации города Иванова в лице начальника </w:t>
      </w:r>
      <w:proofErr w:type="spellStart"/>
      <w:r>
        <w:rPr>
          <w:sz w:val="24"/>
          <w:szCs w:val="24"/>
        </w:rPr>
        <w:t>Бадигина</w:t>
      </w:r>
      <w:proofErr w:type="spellEnd"/>
      <w:r>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основании______________________________________________________ от _____________ № ____ заключили настоящий контракт о нижеследующем:</w:t>
      </w:r>
    </w:p>
    <w:p w:rsidR="00C05CB3" w:rsidRDefault="00C05CB3" w:rsidP="00C05CB3">
      <w:pPr>
        <w:rPr>
          <w:sz w:val="24"/>
          <w:szCs w:val="24"/>
        </w:rPr>
      </w:pPr>
    </w:p>
    <w:p w:rsidR="00C05CB3" w:rsidRDefault="00C05CB3" w:rsidP="00C05CB3">
      <w:pPr>
        <w:widowControl/>
        <w:numPr>
          <w:ilvl w:val="0"/>
          <w:numId w:val="7"/>
        </w:numPr>
        <w:autoSpaceDE/>
        <w:adjustRightInd/>
        <w:jc w:val="center"/>
        <w:rPr>
          <w:b/>
          <w:sz w:val="24"/>
          <w:szCs w:val="24"/>
        </w:rPr>
      </w:pPr>
      <w:r>
        <w:rPr>
          <w:b/>
          <w:sz w:val="24"/>
          <w:szCs w:val="24"/>
        </w:rPr>
        <w:t>Предмет Контракта</w:t>
      </w:r>
    </w:p>
    <w:p w:rsidR="00C05CB3" w:rsidRDefault="00C05CB3" w:rsidP="00C05CB3">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по выполнению работ по асфальтированию придомовых территорий </w:t>
      </w:r>
      <w:proofErr w:type="gramStart"/>
      <w:r>
        <w:rPr>
          <w:sz w:val="24"/>
          <w:szCs w:val="24"/>
        </w:rPr>
        <w:t>согласно Приложения</w:t>
      </w:r>
      <w:proofErr w:type="gramEnd"/>
      <w:r>
        <w:rPr>
          <w:sz w:val="24"/>
          <w:szCs w:val="24"/>
        </w:rPr>
        <w:t xml:space="preserve"> №1, </w:t>
      </w:r>
      <w:r>
        <w:rPr>
          <w:spacing w:val="-4"/>
          <w:sz w:val="24"/>
          <w:szCs w:val="24"/>
        </w:rPr>
        <w:t xml:space="preserve"> </w:t>
      </w:r>
      <w:r>
        <w:rPr>
          <w:sz w:val="24"/>
          <w:szCs w:val="24"/>
        </w:rPr>
        <w:t xml:space="preserve">по цене и в сроки, обусловленные настоящим контрактом. </w:t>
      </w:r>
    </w:p>
    <w:p w:rsidR="00C05CB3" w:rsidRDefault="00C05CB3" w:rsidP="00C05CB3">
      <w:pPr>
        <w:tabs>
          <w:tab w:val="left" w:pos="0"/>
        </w:tabs>
        <w:jc w:val="both"/>
        <w:rPr>
          <w:sz w:val="24"/>
          <w:szCs w:val="24"/>
        </w:rPr>
      </w:pPr>
      <w:r>
        <w:rPr>
          <w:sz w:val="24"/>
          <w:szCs w:val="24"/>
        </w:rPr>
        <w:t xml:space="preserve">1.2. Объем работ определяется в соответствии </w:t>
      </w:r>
      <w:r w:rsidRPr="00C05CB3">
        <w:rPr>
          <w:sz w:val="24"/>
          <w:szCs w:val="24"/>
        </w:rPr>
        <w:t>с утвержденными сметами, являющимися неотъемлемой частью контракта,</w:t>
      </w:r>
      <w:r w:rsidRPr="00C05CB3">
        <w:rPr>
          <w:spacing w:val="-6"/>
          <w:sz w:val="24"/>
          <w:szCs w:val="24"/>
        </w:rPr>
        <w:t xml:space="preserve"> проверенными МКУ «</w:t>
      </w:r>
      <w:proofErr w:type="spellStart"/>
      <w:r w:rsidRPr="00C05CB3">
        <w:rPr>
          <w:spacing w:val="-6"/>
          <w:sz w:val="24"/>
          <w:szCs w:val="24"/>
        </w:rPr>
        <w:t>ПДСиТК</w:t>
      </w:r>
      <w:proofErr w:type="spellEnd"/>
      <w:r w:rsidRPr="00C05CB3">
        <w:rPr>
          <w:spacing w:val="-6"/>
          <w:sz w:val="24"/>
          <w:szCs w:val="24"/>
        </w:rPr>
        <w:t>»</w:t>
      </w:r>
      <w:r w:rsidRPr="00C05CB3">
        <w:rPr>
          <w:sz w:val="24"/>
          <w:szCs w:val="24"/>
        </w:rPr>
        <w:t xml:space="preserve"> </w:t>
      </w:r>
      <w:r w:rsidRPr="00C05CB3">
        <w:rPr>
          <w:spacing w:val="-6"/>
          <w:sz w:val="24"/>
          <w:szCs w:val="24"/>
        </w:rPr>
        <w:t xml:space="preserve">(Приложение № 2 к </w:t>
      </w:r>
      <w:r>
        <w:rPr>
          <w:spacing w:val="-6"/>
          <w:sz w:val="24"/>
          <w:szCs w:val="24"/>
        </w:rPr>
        <w:t>контракту).</w:t>
      </w:r>
    </w:p>
    <w:p w:rsidR="00C05CB3" w:rsidRDefault="00C05CB3" w:rsidP="00C05CB3">
      <w:pPr>
        <w:jc w:val="both"/>
        <w:rPr>
          <w:sz w:val="24"/>
          <w:szCs w:val="24"/>
        </w:rPr>
      </w:pPr>
      <w:r>
        <w:rPr>
          <w:sz w:val="24"/>
          <w:szCs w:val="24"/>
        </w:rPr>
        <w:t>1.3. Работа выполняется из материалов, указанных в Приложение № 3 к контракту.</w:t>
      </w:r>
    </w:p>
    <w:p w:rsidR="00C05CB3" w:rsidRDefault="00C05CB3" w:rsidP="00C05CB3">
      <w:pPr>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C05CB3" w:rsidRDefault="00C05CB3" w:rsidP="00C05CB3">
      <w:pPr>
        <w:tabs>
          <w:tab w:val="num" w:pos="1440"/>
        </w:tabs>
        <w:jc w:val="both"/>
        <w:rPr>
          <w:sz w:val="24"/>
          <w:szCs w:val="24"/>
        </w:rPr>
      </w:pPr>
    </w:p>
    <w:p w:rsidR="00C05CB3" w:rsidRDefault="00C05CB3" w:rsidP="00C05CB3">
      <w:pPr>
        <w:widowControl/>
        <w:numPr>
          <w:ilvl w:val="0"/>
          <w:numId w:val="7"/>
        </w:numPr>
        <w:autoSpaceDE/>
        <w:adjustRightInd/>
        <w:jc w:val="center"/>
        <w:rPr>
          <w:b/>
          <w:sz w:val="24"/>
          <w:szCs w:val="24"/>
        </w:rPr>
      </w:pPr>
      <w:r>
        <w:rPr>
          <w:b/>
          <w:sz w:val="24"/>
          <w:szCs w:val="24"/>
        </w:rPr>
        <w:t>Сроки выполнения работ</w:t>
      </w:r>
    </w:p>
    <w:p w:rsidR="00C05CB3" w:rsidRDefault="00C05CB3" w:rsidP="00C05CB3">
      <w:pPr>
        <w:widowControl/>
        <w:numPr>
          <w:ilvl w:val="1"/>
          <w:numId w:val="8"/>
        </w:numPr>
        <w:autoSpaceDE/>
        <w:adjustRightInd/>
        <w:jc w:val="both"/>
        <w:rPr>
          <w:sz w:val="24"/>
          <w:szCs w:val="24"/>
        </w:rPr>
      </w:pPr>
      <w:r>
        <w:rPr>
          <w:sz w:val="24"/>
          <w:szCs w:val="24"/>
        </w:rPr>
        <w:t>Сроки выполнения работ на объекте по настоящему Контракту устанавливаются в течение 15(пятнадцати) 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C05CB3" w:rsidRDefault="00C05CB3" w:rsidP="00C05CB3">
      <w:pPr>
        <w:tabs>
          <w:tab w:val="num" w:pos="360"/>
        </w:tabs>
        <w:ind w:left="360" w:hanging="360"/>
        <w:jc w:val="center"/>
        <w:rPr>
          <w:b/>
          <w:sz w:val="24"/>
          <w:szCs w:val="24"/>
        </w:rPr>
      </w:pPr>
    </w:p>
    <w:p w:rsidR="00C05CB3" w:rsidRDefault="00C05CB3" w:rsidP="00C05CB3">
      <w:pPr>
        <w:tabs>
          <w:tab w:val="num" w:pos="360"/>
        </w:tabs>
        <w:ind w:left="360" w:hanging="360"/>
        <w:jc w:val="center"/>
        <w:rPr>
          <w:b/>
          <w:sz w:val="24"/>
          <w:szCs w:val="24"/>
        </w:rPr>
      </w:pPr>
      <w:r>
        <w:rPr>
          <w:b/>
          <w:sz w:val="24"/>
          <w:szCs w:val="24"/>
        </w:rPr>
        <w:t>3.  Цена контракта, порядок расчетов</w:t>
      </w:r>
    </w:p>
    <w:p w:rsidR="00C05CB3" w:rsidRDefault="00C05CB3" w:rsidP="00C05CB3">
      <w:pPr>
        <w:spacing w:after="120"/>
        <w:rPr>
          <w:sz w:val="24"/>
          <w:szCs w:val="28"/>
        </w:rPr>
      </w:pPr>
      <w:r>
        <w:rPr>
          <w:sz w:val="24"/>
          <w:szCs w:val="28"/>
        </w:rPr>
        <w:t>3.1. Цена контракта составляет</w:t>
      </w:r>
      <w:proofErr w:type="gramStart"/>
      <w:r>
        <w:rPr>
          <w:sz w:val="24"/>
          <w:szCs w:val="28"/>
        </w:rPr>
        <w:t xml:space="preserve"> _____________(               ) </w:t>
      </w:r>
      <w:proofErr w:type="gramEnd"/>
      <w:r>
        <w:rPr>
          <w:sz w:val="24"/>
          <w:szCs w:val="28"/>
        </w:rPr>
        <w:t>рублей, в том числе НДС</w:t>
      </w:r>
      <w:r>
        <w:rPr>
          <w:rStyle w:val="aff6"/>
          <w:szCs w:val="28"/>
        </w:rPr>
        <w:footnoteReference w:customMarkFollows="1" w:id="2"/>
        <w:sym w:font="Symbol" w:char="F02A"/>
      </w:r>
      <w:r>
        <w:rPr>
          <w:sz w:val="24"/>
          <w:szCs w:val="28"/>
        </w:rPr>
        <w:t xml:space="preserve">. </w:t>
      </w:r>
    </w:p>
    <w:p w:rsidR="00C05CB3" w:rsidRDefault="00C05CB3" w:rsidP="00C05CB3">
      <w:pPr>
        <w:widowControl/>
        <w:autoSpaceDE/>
        <w:adjustRightInd/>
        <w:ind w:firstLine="708"/>
        <w:jc w:val="both"/>
        <w:rPr>
          <w:sz w:val="24"/>
          <w:szCs w:val="24"/>
        </w:rPr>
      </w:pPr>
      <w:r>
        <w:rPr>
          <w:sz w:val="24"/>
          <w:szCs w:val="24"/>
        </w:rPr>
        <w:t>- за счет  субсидии из областного бюджета бюджетам муниципальных образований Ивановской области на реализацию Закона Ивановской области от 14.06.2012 № 42-ОЗ «Об утверждении перечня наказов избирателей на 2013 год» (на благоустройство</w:t>
      </w:r>
      <w:proofErr w:type="gramStart"/>
      <w:r>
        <w:rPr>
          <w:sz w:val="24"/>
          <w:szCs w:val="24"/>
        </w:rPr>
        <w:t xml:space="preserve">) –          __________(   _____ ) </w:t>
      </w:r>
      <w:proofErr w:type="gramEnd"/>
      <w:r>
        <w:rPr>
          <w:sz w:val="24"/>
          <w:szCs w:val="24"/>
        </w:rPr>
        <w:t>руб.;</w:t>
      </w:r>
    </w:p>
    <w:p w:rsidR="00C05CB3" w:rsidRDefault="00C05CB3" w:rsidP="00C05CB3">
      <w:pPr>
        <w:widowControl/>
        <w:autoSpaceDE/>
        <w:adjustRightInd/>
        <w:ind w:firstLine="708"/>
        <w:jc w:val="both"/>
        <w:rPr>
          <w:sz w:val="24"/>
          <w:szCs w:val="24"/>
        </w:rPr>
      </w:pPr>
      <w:r>
        <w:rPr>
          <w:sz w:val="24"/>
          <w:szCs w:val="24"/>
        </w:rPr>
        <w:t xml:space="preserve">-за счет средств бюджета города Иванова, выделенных на </w:t>
      </w:r>
      <w:proofErr w:type="spellStart"/>
      <w:r>
        <w:rPr>
          <w:sz w:val="24"/>
          <w:szCs w:val="24"/>
        </w:rPr>
        <w:t>софинансирование</w:t>
      </w:r>
      <w:proofErr w:type="spellEnd"/>
      <w:r>
        <w:rPr>
          <w:sz w:val="24"/>
          <w:szCs w:val="24"/>
        </w:rPr>
        <w:t xml:space="preserve"> соответствующих расходов</w:t>
      </w:r>
      <w:proofErr w:type="gramStart"/>
      <w:r>
        <w:rPr>
          <w:sz w:val="24"/>
          <w:szCs w:val="24"/>
        </w:rPr>
        <w:t xml:space="preserve"> – ______________ (_________ ) </w:t>
      </w:r>
      <w:proofErr w:type="gramEnd"/>
      <w:r>
        <w:rPr>
          <w:sz w:val="24"/>
          <w:szCs w:val="24"/>
        </w:rPr>
        <w:t xml:space="preserve">руб. </w:t>
      </w:r>
    </w:p>
    <w:p w:rsidR="00C05CB3" w:rsidRDefault="00C05CB3" w:rsidP="00C05CB3">
      <w:pPr>
        <w:spacing w:after="120"/>
        <w:rPr>
          <w:sz w:val="24"/>
          <w:szCs w:val="28"/>
        </w:rPr>
      </w:pPr>
      <w:r>
        <w:rPr>
          <w:sz w:val="24"/>
          <w:szCs w:val="28"/>
        </w:rPr>
        <w:t xml:space="preserve">Цена контракта включает в себя стоимость работ, материалов, накладные расходы, налоги, сборы и другие обязательные платежи. </w:t>
      </w:r>
    </w:p>
    <w:p w:rsidR="00C05CB3" w:rsidRDefault="00C05CB3" w:rsidP="00C05CB3">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w:t>
      </w:r>
    </w:p>
    <w:p w:rsidR="00C05CB3" w:rsidRDefault="00C05CB3" w:rsidP="00C05CB3">
      <w:pPr>
        <w:jc w:val="both"/>
        <w:rPr>
          <w:sz w:val="24"/>
          <w:szCs w:val="24"/>
        </w:rPr>
      </w:pPr>
      <w:r>
        <w:rPr>
          <w:sz w:val="24"/>
          <w:szCs w:val="24"/>
        </w:rPr>
        <w:lastRenderedPageBreak/>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C05CB3" w:rsidRDefault="00C05CB3" w:rsidP="00C05CB3">
      <w:pPr>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C05CB3" w:rsidRDefault="00C05CB3" w:rsidP="00C05CB3">
      <w:pPr>
        <w:jc w:val="both"/>
        <w:rPr>
          <w:sz w:val="24"/>
          <w:szCs w:val="24"/>
        </w:rPr>
      </w:pPr>
      <w:r>
        <w:rPr>
          <w:sz w:val="24"/>
          <w:szCs w:val="24"/>
        </w:rPr>
        <w:t>3.4.</w:t>
      </w:r>
      <w:r>
        <w:t xml:space="preserve"> </w:t>
      </w:r>
      <w:proofErr w:type="gramStart"/>
      <w:r>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30 декабря 2013</w:t>
      </w:r>
      <w:proofErr w:type="gramEnd"/>
      <w:r>
        <w:rPr>
          <w:noProof/>
          <w:sz w:val="24"/>
          <w:szCs w:val="24"/>
        </w:rPr>
        <w:t xml:space="preserve"> года путем перечисления денежных средств на расчетный счет Подрядчика.</w:t>
      </w:r>
    </w:p>
    <w:p w:rsidR="00C05CB3" w:rsidRDefault="00C05CB3" w:rsidP="00C05CB3">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C05CB3" w:rsidRDefault="00C05CB3" w:rsidP="00C05CB3">
      <w:pPr>
        <w:jc w:val="both"/>
        <w:rPr>
          <w:sz w:val="24"/>
          <w:szCs w:val="24"/>
        </w:rPr>
      </w:pPr>
      <w:r>
        <w:rPr>
          <w:sz w:val="24"/>
          <w:szCs w:val="24"/>
        </w:rPr>
        <w:t>3.6. Валютой платежа является российский рубль.</w:t>
      </w:r>
    </w:p>
    <w:p w:rsidR="00C05CB3" w:rsidRPr="00C05CB3" w:rsidRDefault="00C05CB3" w:rsidP="00C05CB3">
      <w:pPr>
        <w:jc w:val="both"/>
        <w:rPr>
          <w:sz w:val="24"/>
          <w:szCs w:val="24"/>
        </w:rPr>
      </w:pPr>
      <w:r w:rsidRPr="00C05CB3">
        <w:rPr>
          <w:sz w:val="24"/>
          <w:szCs w:val="24"/>
        </w:rPr>
        <w:t>3.7. Оплата производится за счет средств бюджета г. Иваново (наказы депутатам Ивановской областной Думы).</w:t>
      </w:r>
    </w:p>
    <w:p w:rsidR="00C05CB3" w:rsidRDefault="00C05CB3" w:rsidP="00C05CB3">
      <w:pPr>
        <w:jc w:val="both"/>
        <w:rPr>
          <w:b/>
        </w:rPr>
      </w:pPr>
      <w:r>
        <w:rPr>
          <w:color w:val="FF0000"/>
          <w:sz w:val="24"/>
          <w:szCs w:val="24"/>
        </w:rPr>
        <w:t>.</w:t>
      </w:r>
      <w:r>
        <w:rPr>
          <w:b/>
          <w:sz w:val="24"/>
          <w:szCs w:val="24"/>
        </w:rPr>
        <w:t xml:space="preserve"> </w:t>
      </w:r>
    </w:p>
    <w:p w:rsidR="00C05CB3" w:rsidRDefault="00C05CB3" w:rsidP="00C05CB3">
      <w:pPr>
        <w:tabs>
          <w:tab w:val="num" w:pos="360"/>
        </w:tabs>
        <w:ind w:left="360" w:hanging="360"/>
        <w:jc w:val="center"/>
        <w:rPr>
          <w:b/>
          <w:sz w:val="24"/>
          <w:szCs w:val="24"/>
        </w:rPr>
      </w:pPr>
      <w:r>
        <w:rPr>
          <w:b/>
          <w:sz w:val="24"/>
          <w:szCs w:val="24"/>
        </w:rPr>
        <w:t>4.Права и обязанности Подрядчика</w:t>
      </w:r>
    </w:p>
    <w:p w:rsidR="00C05CB3" w:rsidRDefault="00C05CB3" w:rsidP="00C05CB3">
      <w:pPr>
        <w:jc w:val="both"/>
        <w:rPr>
          <w:sz w:val="24"/>
          <w:szCs w:val="24"/>
        </w:rPr>
      </w:pPr>
      <w:r>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Pr>
          <w:sz w:val="24"/>
          <w:szCs w:val="24"/>
        </w:rPr>
        <w:t>СниП</w:t>
      </w:r>
      <w:proofErr w:type="spellEnd"/>
      <w:r>
        <w:rPr>
          <w:sz w:val="24"/>
          <w:szCs w:val="24"/>
        </w:rPr>
        <w:t>,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C05CB3" w:rsidRDefault="00C05CB3" w:rsidP="00C05CB3">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C05CB3" w:rsidRDefault="00C05CB3" w:rsidP="00C05CB3">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C05CB3" w:rsidRDefault="00C05CB3" w:rsidP="00C05CB3">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C05CB3" w:rsidRDefault="00C05CB3" w:rsidP="00C05CB3">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C05CB3" w:rsidRDefault="00C05CB3" w:rsidP="00C05CB3">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05CB3" w:rsidRDefault="00C05CB3" w:rsidP="00C05CB3">
      <w:pPr>
        <w:jc w:val="both"/>
        <w:rPr>
          <w:sz w:val="24"/>
          <w:szCs w:val="24"/>
        </w:rPr>
      </w:pPr>
      <w:r>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Pr>
          <w:sz w:val="24"/>
          <w:szCs w:val="24"/>
        </w:rPr>
        <w:t>дневный</w:t>
      </w:r>
      <w:proofErr w:type="spellEnd"/>
      <w:r>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05CB3" w:rsidRDefault="00C05CB3" w:rsidP="00C05CB3">
      <w:pPr>
        <w:jc w:val="both"/>
        <w:rPr>
          <w:sz w:val="24"/>
          <w:szCs w:val="24"/>
        </w:rPr>
      </w:pPr>
      <w:r>
        <w:rPr>
          <w:sz w:val="24"/>
          <w:szCs w:val="24"/>
        </w:rPr>
        <w:t>4.8. При обнаружении дефектов работ в ходе приемки, недостатки устраняются Подрядчиком в согласованные Сторонами сроки.</w:t>
      </w:r>
    </w:p>
    <w:p w:rsidR="00C05CB3" w:rsidRDefault="00C05CB3" w:rsidP="00C05CB3">
      <w:pPr>
        <w:jc w:val="both"/>
        <w:rPr>
          <w:sz w:val="24"/>
          <w:szCs w:val="24"/>
        </w:rPr>
      </w:pPr>
      <w:r>
        <w:rPr>
          <w:sz w:val="24"/>
          <w:szCs w:val="24"/>
        </w:rPr>
        <w:t>4.9. Подрядчик обязан обеспечить доступ на объект специалистов МКУ «ПДС и ТК».</w:t>
      </w:r>
    </w:p>
    <w:p w:rsidR="00C05CB3" w:rsidRDefault="00C05CB3" w:rsidP="00C05CB3">
      <w:pPr>
        <w:jc w:val="both"/>
        <w:rPr>
          <w:sz w:val="24"/>
          <w:szCs w:val="24"/>
        </w:rPr>
      </w:pPr>
      <w:r>
        <w:rPr>
          <w:sz w:val="24"/>
          <w:szCs w:val="24"/>
        </w:rPr>
        <w:t xml:space="preserve">4.10. В случае изменения реквизитов и банковских данных, письменно уведомить Заказчика в пятидневный срок с момента, когда Подрядчику стало известно о таких </w:t>
      </w:r>
      <w:r>
        <w:rPr>
          <w:sz w:val="24"/>
          <w:szCs w:val="24"/>
        </w:rPr>
        <w:lastRenderedPageBreak/>
        <w:t>изменениях.</w:t>
      </w:r>
    </w:p>
    <w:p w:rsidR="00C05CB3" w:rsidRDefault="00C05CB3" w:rsidP="00C05CB3">
      <w:pPr>
        <w:jc w:val="both"/>
        <w:rPr>
          <w:sz w:val="24"/>
          <w:szCs w:val="24"/>
        </w:rPr>
      </w:pPr>
      <w:r>
        <w:rPr>
          <w:sz w:val="24"/>
          <w:szCs w:val="24"/>
        </w:rPr>
        <w:t>4.11. Представителями Подрядчика по настоящему контракту являются  _________________________________________________________________________.</w:t>
      </w:r>
    </w:p>
    <w:p w:rsidR="00C05CB3" w:rsidRDefault="00C05CB3" w:rsidP="00C05CB3">
      <w:pPr>
        <w:ind w:left="1416"/>
        <w:jc w:val="center"/>
        <w:rPr>
          <w:b/>
        </w:rPr>
      </w:pPr>
    </w:p>
    <w:p w:rsidR="00C05CB3" w:rsidRDefault="00C05CB3" w:rsidP="00C05CB3">
      <w:pPr>
        <w:jc w:val="center"/>
        <w:rPr>
          <w:b/>
          <w:sz w:val="24"/>
          <w:szCs w:val="24"/>
        </w:rPr>
      </w:pPr>
      <w:r>
        <w:rPr>
          <w:b/>
          <w:sz w:val="24"/>
          <w:szCs w:val="24"/>
        </w:rPr>
        <w:t>5.Права и обязанности Заказчика</w:t>
      </w:r>
    </w:p>
    <w:p w:rsidR="00C05CB3" w:rsidRDefault="00C05CB3" w:rsidP="00C05CB3">
      <w:pPr>
        <w:spacing w:after="120"/>
        <w:jc w:val="both"/>
        <w:rPr>
          <w:sz w:val="24"/>
          <w:szCs w:val="24"/>
        </w:rPr>
      </w:pPr>
      <w:r>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путем:</w:t>
      </w:r>
    </w:p>
    <w:p w:rsidR="00C05CB3" w:rsidRDefault="00C05CB3" w:rsidP="00C05CB3">
      <w:pPr>
        <w:widowControl/>
        <w:numPr>
          <w:ilvl w:val="0"/>
          <w:numId w:val="9"/>
        </w:numPr>
        <w:autoSpaceDE/>
        <w:adjustRightInd/>
        <w:jc w:val="both"/>
        <w:rPr>
          <w:sz w:val="24"/>
          <w:szCs w:val="24"/>
        </w:rPr>
      </w:pPr>
      <w:r>
        <w:rPr>
          <w:sz w:val="24"/>
          <w:szCs w:val="24"/>
        </w:rPr>
        <w:t>визуального осмотра в сравнении со Сметой представителями Заказчика;</w:t>
      </w:r>
    </w:p>
    <w:p w:rsidR="00C05CB3" w:rsidRDefault="00C05CB3" w:rsidP="00C05CB3">
      <w:pPr>
        <w:widowControl/>
        <w:numPr>
          <w:ilvl w:val="0"/>
          <w:numId w:val="9"/>
        </w:numPr>
        <w:autoSpaceDE/>
        <w:adjustRightInd/>
        <w:jc w:val="both"/>
        <w:rPr>
          <w:sz w:val="24"/>
          <w:szCs w:val="24"/>
        </w:rPr>
      </w:pPr>
      <w:r>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Pr>
          <w:sz w:val="24"/>
          <w:szCs w:val="24"/>
        </w:rPr>
        <w:t>последний</w:t>
      </w:r>
      <w:proofErr w:type="gramEnd"/>
      <w:r>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C05CB3" w:rsidRDefault="00C05CB3" w:rsidP="00C05CB3">
      <w:pPr>
        <w:ind w:left="360"/>
        <w:jc w:val="both"/>
        <w:rPr>
          <w:sz w:val="24"/>
          <w:szCs w:val="24"/>
        </w:rPr>
      </w:pPr>
    </w:p>
    <w:p w:rsidR="00C05CB3" w:rsidRDefault="00C05CB3" w:rsidP="00C05CB3">
      <w:pPr>
        <w:spacing w:after="120"/>
        <w:ind w:firstLine="540"/>
        <w:jc w:val="both"/>
        <w:rPr>
          <w:sz w:val="24"/>
          <w:szCs w:val="24"/>
        </w:rPr>
      </w:pPr>
      <w:r>
        <w:rPr>
          <w:sz w:val="24"/>
          <w:szCs w:val="24"/>
        </w:rPr>
        <w:t>Несоответствием качества материала является несоответствие Смете:</w:t>
      </w:r>
    </w:p>
    <w:p w:rsidR="00C05CB3" w:rsidRDefault="00C05CB3" w:rsidP="00C05CB3">
      <w:pPr>
        <w:widowControl/>
        <w:numPr>
          <w:ilvl w:val="0"/>
          <w:numId w:val="10"/>
        </w:numPr>
        <w:autoSpaceDE/>
        <w:adjustRightInd/>
        <w:jc w:val="both"/>
        <w:rPr>
          <w:sz w:val="24"/>
          <w:szCs w:val="24"/>
        </w:rPr>
      </w:pPr>
      <w:r>
        <w:rPr>
          <w:sz w:val="24"/>
          <w:szCs w:val="24"/>
        </w:rPr>
        <w:t>марки материала;</w:t>
      </w:r>
    </w:p>
    <w:p w:rsidR="00C05CB3" w:rsidRDefault="00C05CB3" w:rsidP="00C05CB3">
      <w:pPr>
        <w:widowControl/>
        <w:numPr>
          <w:ilvl w:val="0"/>
          <w:numId w:val="10"/>
        </w:numPr>
        <w:autoSpaceDE/>
        <w:adjustRightInd/>
        <w:jc w:val="both"/>
        <w:rPr>
          <w:sz w:val="24"/>
          <w:szCs w:val="24"/>
        </w:rPr>
      </w:pPr>
      <w:r>
        <w:rPr>
          <w:sz w:val="24"/>
          <w:szCs w:val="24"/>
        </w:rPr>
        <w:t>наименования материала;</w:t>
      </w:r>
    </w:p>
    <w:p w:rsidR="00C05CB3" w:rsidRDefault="00C05CB3" w:rsidP="00C05CB3">
      <w:pPr>
        <w:widowControl/>
        <w:numPr>
          <w:ilvl w:val="0"/>
          <w:numId w:val="10"/>
        </w:numPr>
        <w:autoSpaceDE/>
        <w:adjustRightInd/>
        <w:jc w:val="both"/>
        <w:rPr>
          <w:sz w:val="24"/>
          <w:szCs w:val="24"/>
        </w:rPr>
      </w:pPr>
      <w:r>
        <w:rPr>
          <w:sz w:val="24"/>
          <w:szCs w:val="24"/>
        </w:rPr>
        <w:t>стоимости материала;</w:t>
      </w:r>
    </w:p>
    <w:p w:rsidR="00C05CB3" w:rsidRDefault="00C05CB3" w:rsidP="00C05CB3">
      <w:pPr>
        <w:widowControl/>
        <w:numPr>
          <w:ilvl w:val="0"/>
          <w:numId w:val="10"/>
        </w:numPr>
        <w:autoSpaceDE/>
        <w:adjustRightInd/>
        <w:jc w:val="both"/>
        <w:rPr>
          <w:sz w:val="24"/>
          <w:szCs w:val="24"/>
        </w:rPr>
      </w:pPr>
      <w:r>
        <w:rPr>
          <w:sz w:val="24"/>
          <w:szCs w:val="24"/>
        </w:rPr>
        <w:t xml:space="preserve">количества материала; </w:t>
      </w:r>
    </w:p>
    <w:p w:rsidR="00C05CB3" w:rsidRDefault="00C05CB3" w:rsidP="00C05CB3">
      <w:pPr>
        <w:ind w:left="927"/>
        <w:jc w:val="both"/>
        <w:rPr>
          <w:sz w:val="24"/>
          <w:szCs w:val="24"/>
        </w:rPr>
      </w:pPr>
    </w:p>
    <w:p w:rsidR="00C05CB3" w:rsidRDefault="00C05CB3" w:rsidP="00C05CB3">
      <w:pPr>
        <w:spacing w:after="120"/>
        <w:ind w:firstLine="567"/>
        <w:jc w:val="both"/>
        <w:rPr>
          <w:sz w:val="24"/>
          <w:szCs w:val="24"/>
        </w:rPr>
      </w:pPr>
      <w:r>
        <w:rPr>
          <w:sz w:val="24"/>
          <w:szCs w:val="24"/>
        </w:rPr>
        <w:t>Несоответствием работ является:</w:t>
      </w:r>
    </w:p>
    <w:p w:rsidR="00C05CB3" w:rsidRDefault="00C05CB3" w:rsidP="00C05CB3">
      <w:pPr>
        <w:widowControl/>
        <w:numPr>
          <w:ilvl w:val="0"/>
          <w:numId w:val="11"/>
        </w:numPr>
        <w:autoSpaceDE/>
        <w:adjustRightInd/>
        <w:jc w:val="both"/>
        <w:rPr>
          <w:sz w:val="24"/>
          <w:szCs w:val="24"/>
        </w:rPr>
      </w:pPr>
      <w:r>
        <w:rPr>
          <w:sz w:val="24"/>
          <w:szCs w:val="24"/>
        </w:rPr>
        <w:t>несоответствие Смете объемов и состава работ;</w:t>
      </w:r>
    </w:p>
    <w:p w:rsidR="00C05CB3" w:rsidRDefault="00C05CB3" w:rsidP="00C05CB3">
      <w:pPr>
        <w:widowControl/>
        <w:numPr>
          <w:ilvl w:val="0"/>
          <w:numId w:val="11"/>
        </w:numPr>
        <w:autoSpaceDE/>
        <w:adjustRightInd/>
        <w:jc w:val="both"/>
        <w:rPr>
          <w:sz w:val="24"/>
          <w:szCs w:val="24"/>
        </w:rPr>
      </w:pPr>
      <w:r>
        <w:rPr>
          <w:sz w:val="24"/>
          <w:szCs w:val="24"/>
        </w:rPr>
        <w:t>несоответствие действующим требованиям технологии способа производства работ.</w:t>
      </w:r>
    </w:p>
    <w:p w:rsidR="00C05CB3" w:rsidRDefault="00C05CB3" w:rsidP="00C05CB3">
      <w:pPr>
        <w:ind w:left="927"/>
        <w:jc w:val="both"/>
        <w:rPr>
          <w:sz w:val="24"/>
          <w:szCs w:val="24"/>
        </w:rPr>
      </w:pPr>
    </w:p>
    <w:p w:rsidR="00C05CB3" w:rsidRDefault="00C05CB3" w:rsidP="00C05CB3">
      <w:pPr>
        <w:spacing w:after="120"/>
        <w:ind w:firstLine="567"/>
        <w:jc w:val="both"/>
        <w:rPr>
          <w:sz w:val="24"/>
          <w:szCs w:val="24"/>
        </w:rPr>
      </w:pPr>
      <w:r>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C05CB3" w:rsidRDefault="00C05CB3" w:rsidP="00C05CB3">
      <w:pPr>
        <w:spacing w:after="120"/>
        <w:jc w:val="both"/>
        <w:rPr>
          <w:sz w:val="24"/>
          <w:szCs w:val="24"/>
        </w:rPr>
      </w:pPr>
      <w:r>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C05CB3" w:rsidRDefault="00C05CB3" w:rsidP="00C05CB3">
      <w:pPr>
        <w:spacing w:after="120"/>
        <w:jc w:val="both"/>
        <w:rPr>
          <w:sz w:val="24"/>
          <w:szCs w:val="24"/>
        </w:rPr>
      </w:pPr>
      <w:r>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Pr>
          <w:sz w:val="24"/>
          <w:szCs w:val="24"/>
        </w:rPr>
        <w:t>согласованные</w:t>
      </w:r>
      <w:proofErr w:type="gramEnd"/>
      <w:r>
        <w:rPr>
          <w:sz w:val="24"/>
          <w:szCs w:val="24"/>
        </w:rPr>
        <w:t xml:space="preserve"> срок и время.</w:t>
      </w:r>
    </w:p>
    <w:p w:rsidR="00C05CB3" w:rsidRDefault="00C05CB3" w:rsidP="00C05CB3">
      <w:pPr>
        <w:spacing w:after="120"/>
        <w:jc w:val="both"/>
        <w:rPr>
          <w:sz w:val="24"/>
          <w:szCs w:val="24"/>
        </w:rPr>
      </w:pPr>
      <w:r>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05CB3" w:rsidRDefault="00C05CB3" w:rsidP="00C05CB3">
      <w:pPr>
        <w:jc w:val="both"/>
        <w:rPr>
          <w:sz w:val="24"/>
          <w:szCs w:val="24"/>
        </w:rPr>
      </w:pPr>
      <w:r>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C05CB3" w:rsidRDefault="00C05CB3" w:rsidP="00C05CB3">
      <w:pPr>
        <w:tabs>
          <w:tab w:val="left" w:pos="709"/>
        </w:tabs>
        <w:jc w:val="both"/>
        <w:rPr>
          <w:sz w:val="24"/>
          <w:szCs w:val="24"/>
        </w:rPr>
      </w:pPr>
      <w:r>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C05CB3" w:rsidRDefault="00C05CB3" w:rsidP="00C05CB3">
      <w:pPr>
        <w:jc w:val="both"/>
        <w:rPr>
          <w:sz w:val="24"/>
          <w:szCs w:val="24"/>
        </w:rPr>
      </w:pPr>
      <w:r>
        <w:rPr>
          <w:sz w:val="24"/>
          <w:szCs w:val="24"/>
        </w:rPr>
        <w:t xml:space="preserve">5.5. При обнаружении в течение гарантийного срока, установленного пунктом 8.2 </w:t>
      </w:r>
      <w:r>
        <w:rPr>
          <w:sz w:val="24"/>
          <w:szCs w:val="24"/>
        </w:rPr>
        <w:lastRenderedPageBreak/>
        <w:t xml:space="preserve">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05CB3" w:rsidRDefault="00C05CB3" w:rsidP="00C05CB3">
      <w:pPr>
        <w:jc w:val="both"/>
        <w:rPr>
          <w:sz w:val="24"/>
          <w:szCs w:val="24"/>
        </w:rPr>
      </w:pPr>
      <w:r>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C05CB3" w:rsidRDefault="00C05CB3" w:rsidP="00C05CB3">
      <w:pPr>
        <w:jc w:val="both"/>
        <w:rPr>
          <w:sz w:val="24"/>
          <w:szCs w:val="24"/>
        </w:rPr>
      </w:pPr>
    </w:p>
    <w:p w:rsidR="00C05CB3" w:rsidRDefault="00C05CB3" w:rsidP="00C05CB3">
      <w:pPr>
        <w:widowControl/>
        <w:numPr>
          <w:ilvl w:val="0"/>
          <w:numId w:val="12"/>
        </w:numPr>
        <w:tabs>
          <w:tab w:val="left" w:pos="0"/>
        </w:tabs>
        <w:autoSpaceDE/>
        <w:adjustRightInd/>
        <w:jc w:val="center"/>
        <w:rPr>
          <w:b/>
          <w:sz w:val="24"/>
          <w:szCs w:val="24"/>
        </w:rPr>
      </w:pPr>
      <w:r>
        <w:rPr>
          <w:b/>
          <w:sz w:val="24"/>
          <w:szCs w:val="24"/>
        </w:rPr>
        <w:t>Форс-мажор</w:t>
      </w:r>
    </w:p>
    <w:p w:rsidR="00C05CB3" w:rsidRDefault="00C05CB3" w:rsidP="00C05CB3">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C05CB3" w:rsidRDefault="00C05CB3" w:rsidP="00C05CB3">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05CB3" w:rsidRDefault="00C05CB3" w:rsidP="00C05CB3">
      <w:pPr>
        <w:tabs>
          <w:tab w:val="left" w:pos="0"/>
        </w:tabs>
        <w:jc w:val="both"/>
        <w:rPr>
          <w:sz w:val="24"/>
          <w:szCs w:val="24"/>
        </w:rPr>
      </w:pPr>
    </w:p>
    <w:p w:rsidR="00C05CB3" w:rsidRDefault="00C05CB3" w:rsidP="00C05CB3">
      <w:pPr>
        <w:widowControl/>
        <w:numPr>
          <w:ilvl w:val="0"/>
          <w:numId w:val="12"/>
        </w:numPr>
        <w:tabs>
          <w:tab w:val="left" w:pos="0"/>
        </w:tabs>
        <w:autoSpaceDE/>
        <w:adjustRightInd/>
        <w:jc w:val="center"/>
        <w:rPr>
          <w:b/>
          <w:sz w:val="24"/>
          <w:szCs w:val="24"/>
        </w:rPr>
      </w:pPr>
      <w:r>
        <w:rPr>
          <w:b/>
          <w:sz w:val="24"/>
          <w:szCs w:val="24"/>
        </w:rPr>
        <w:t>Приемка результата выполненных Работ</w:t>
      </w:r>
    </w:p>
    <w:p w:rsidR="00C05CB3" w:rsidRDefault="00C05CB3" w:rsidP="00C05CB3">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C05CB3" w:rsidRDefault="00C05CB3" w:rsidP="00C05CB3">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C05CB3" w:rsidRDefault="00C05CB3" w:rsidP="00C05CB3">
      <w:pPr>
        <w:tabs>
          <w:tab w:val="left" w:pos="0"/>
        </w:tabs>
        <w:jc w:val="both"/>
        <w:rPr>
          <w:sz w:val="24"/>
          <w:szCs w:val="24"/>
        </w:rPr>
      </w:pPr>
      <w:r>
        <w:rPr>
          <w:sz w:val="24"/>
          <w:szCs w:val="24"/>
        </w:rPr>
        <w:t xml:space="preserve">7.3. Приемка объекта производится </w:t>
      </w:r>
      <w:r>
        <w:rPr>
          <w:color w:val="FF0000"/>
          <w:sz w:val="24"/>
          <w:szCs w:val="24"/>
        </w:rPr>
        <w:t>после</w:t>
      </w:r>
      <w:r>
        <w:rPr>
          <w:sz w:val="24"/>
          <w:szCs w:val="24"/>
        </w:rPr>
        <w:t xml:space="preserve"> получения Заказчиком  письменного уведомления Подрядчика о завершении выполнения Работ.</w:t>
      </w:r>
    </w:p>
    <w:p w:rsidR="00C05CB3" w:rsidRDefault="00C05CB3" w:rsidP="00C05CB3">
      <w:pPr>
        <w:tabs>
          <w:tab w:val="left" w:pos="0"/>
        </w:tabs>
        <w:jc w:val="both"/>
        <w:rPr>
          <w:color w:val="FF0000"/>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C05CB3" w:rsidRDefault="00C05CB3" w:rsidP="00C05CB3">
      <w:pPr>
        <w:widowControl/>
        <w:numPr>
          <w:ilvl w:val="0"/>
          <w:numId w:val="12"/>
        </w:numPr>
        <w:tabs>
          <w:tab w:val="left" w:pos="0"/>
        </w:tabs>
        <w:autoSpaceDE/>
        <w:adjustRightInd/>
        <w:jc w:val="center"/>
        <w:rPr>
          <w:b/>
          <w:sz w:val="24"/>
          <w:szCs w:val="24"/>
        </w:rPr>
      </w:pPr>
      <w:r>
        <w:rPr>
          <w:b/>
          <w:sz w:val="24"/>
          <w:szCs w:val="24"/>
        </w:rPr>
        <w:t>Гарантии</w:t>
      </w:r>
    </w:p>
    <w:p w:rsidR="00C05CB3" w:rsidRDefault="00C05CB3" w:rsidP="00C05CB3">
      <w:pPr>
        <w:tabs>
          <w:tab w:val="left" w:pos="0"/>
        </w:tabs>
        <w:jc w:val="both"/>
        <w:rPr>
          <w:sz w:val="24"/>
          <w:szCs w:val="24"/>
        </w:rPr>
      </w:pPr>
      <w:r>
        <w:rPr>
          <w:sz w:val="24"/>
          <w:szCs w:val="24"/>
        </w:rPr>
        <w:t>8.1. Подрядчик гарантирует:</w:t>
      </w:r>
    </w:p>
    <w:p w:rsidR="00C05CB3" w:rsidRDefault="00C05CB3" w:rsidP="00C05CB3">
      <w:pPr>
        <w:tabs>
          <w:tab w:val="left" w:pos="0"/>
        </w:tabs>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C05CB3" w:rsidRDefault="00C05CB3" w:rsidP="00C05CB3">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C05CB3" w:rsidRDefault="00C05CB3" w:rsidP="00C05CB3">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C05CB3" w:rsidRDefault="00C05CB3" w:rsidP="00C05CB3">
      <w:pPr>
        <w:tabs>
          <w:tab w:val="left" w:pos="0"/>
        </w:tabs>
        <w:jc w:val="both"/>
        <w:rPr>
          <w:sz w:val="24"/>
          <w:szCs w:val="24"/>
        </w:rPr>
      </w:pPr>
      <w:r>
        <w:rPr>
          <w:sz w:val="24"/>
          <w:szCs w:val="24"/>
        </w:rPr>
        <w:t xml:space="preserve">8.2. Срок гарантии выполненных Работ составляет </w:t>
      </w:r>
      <w:r>
        <w:rPr>
          <w:color w:val="FF0000"/>
          <w:sz w:val="24"/>
          <w:szCs w:val="24"/>
        </w:rPr>
        <w:t xml:space="preserve">3 года </w:t>
      </w:r>
      <w:r>
        <w:rPr>
          <w:sz w:val="24"/>
          <w:szCs w:val="24"/>
        </w:rPr>
        <w:t xml:space="preserve">с момента приемки в установленном порядке результата Работ. В течение гарантийного срока Подрядчик </w:t>
      </w:r>
      <w:r>
        <w:rPr>
          <w:sz w:val="24"/>
          <w:szCs w:val="24"/>
        </w:rPr>
        <w:lastRenderedPageBreak/>
        <w:t xml:space="preserve">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C05CB3" w:rsidRDefault="00C05CB3" w:rsidP="00C05CB3">
      <w:pPr>
        <w:tabs>
          <w:tab w:val="left" w:pos="0"/>
        </w:tabs>
        <w:jc w:val="both"/>
        <w:rPr>
          <w:sz w:val="24"/>
          <w:szCs w:val="24"/>
        </w:rPr>
      </w:pPr>
    </w:p>
    <w:p w:rsidR="00C05CB3" w:rsidRDefault="00C05CB3" w:rsidP="00C05CB3">
      <w:pPr>
        <w:ind w:right="57" w:firstLine="720"/>
        <w:jc w:val="both"/>
        <w:rPr>
          <w:snapToGrid w:val="0"/>
          <w:sz w:val="24"/>
          <w:szCs w:val="24"/>
        </w:rPr>
      </w:pPr>
    </w:p>
    <w:p w:rsidR="00C05CB3" w:rsidRDefault="00C05CB3" w:rsidP="00C05CB3">
      <w:pPr>
        <w:widowControl/>
        <w:numPr>
          <w:ilvl w:val="0"/>
          <w:numId w:val="12"/>
        </w:numPr>
        <w:tabs>
          <w:tab w:val="left" w:pos="0"/>
        </w:tabs>
        <w:autoSpaceDE/>
        <w:adjustRightInd/>
        <w:jc w:val="center"/>
        <w:rPr>
          <w:b/>
          <w:sz w:val="24"/>
          <w:szCs w:val="24"/>
        </w:rPr>
      </w:pPr>
      <w:r>
        <w:rPr>
          <w:b/>
          <w:sz w:val="24"/>
          <w:szCs w:val="24"/>
        </w:rPr>
        <w:t>Порядок рассмотрения споров</w:t>
      </w:r>
    </w:p>
    <w:p w:rsidR="00C05CB3" w:rsidRDefault="00C05CB3" w:rsidP="00C05CB3">
      <w:pPr>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05CB3" w:rsidRDefault="00C05CB3" w:rsidP="00C05CB3">
      <w:pPr>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C05CB3" w:rsidRDefault="00C05CB3" w:rsidP="00C05CB3">
      <w:pPr>
        <w:jc w:val="both"/>
        <w:rPr>
          <w:sz w:val="24"/>
          <w:szCs w:val="24"/>
        </w:rPr>
      </w:pPr>
    </w:p>
    <w:p w:rsidR="00C05CB3" w:rsidRDefault="00C05CB3" w:rsidP="00C05CB3">
      <w:pPr>
        <w:ind w:left="3420"/>
        <w:rPr>
          <w:b/>
          <w:sz w:val="24"/>
          <w:szCs w:val="24"/>
        </w:rPr>
      </w:pPr>
      <w:r>
        <w:rPr>
          <w:b/>
          <w:sz w:val="24"/>
          <w:szCs w:val="24"/>
        </w:rPr>
        <w:t>10.Ответственность сторон</w:t>
      </w:r>
    </w:p>
    <w:p w:rsidR="00C05CB3" w:rsidRDefault="00C05CB3" w:rsidP="00C05CB3">
      <w:pPr>
        <w:snapToGrid w:val="0"/>
        <w:ind w:right="57"/>
        <w:jc w:val="both"/>
        <w:rPr>
          <w:sz w:val="24"/>
          <w:szCs w:val="24"/>
        </w:rPr>
      </w:pPr>
      <w:r>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C05CB3" w:rsidRDefault="00C05CB3" w:rsidP="00C05CB3">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C05CB3" w:rsidRDefault="00C05CB3" w:rsidP="00C05CB3">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и конечного сроков выполнения Работ.</w:t>
      </w:r>
    </w:p>
    <w:p w:rsidR="00C05CB3" w:rsidRDefault="00C05CB3" w:rsidP="00C05CB3">
      <w:pPr>
        <w:ind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C05CB3" w:rsidRDefault="00C05CB3" w:rsidP="00C05CB3">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C05CB3" w:rsidRDefault="00C05CB3" w:rsidP="00C05CB3">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C05CB3" w:rsidRDefault="00C05CB3" w:rsidP="00C05CB3">
      <w:pPr>
        <w:jc w:val="both"/>
        <w:rPr>
          <w:sz w:val="24"/>
          <w:szCs w:val="24"/>
        </w:rPr>
      </w:pPr>
    </w:p>
    <w:p w:rsidR="00C05CB3" w:rsidRDefault="00C05CB3" w:rsidP="00C05CB3">
      <w:pPr>
        <w:jc w:val="center"/>
        <w:rPr>
          <w:b/>
          <w:sz w:val="24"/>
          <w:szCs w:val="24"/>
        </w:rPr>
      </w:pPr>
      <w:r>
        <w:rPr>
          <w:b/>
          <w:sz w:val="24"/>
          <w:szCs w:val="24"/>
        </w:rPr>
        <w:t>11. Расторжение Контракта</w:t>
      </w:r>
    </w:p>
    <w:p w:rsidR="00C05CB3" w:rsidRDefault="00C05CB3" w:rsidP="00C05CB3">
      <w:pPr>
        <w:jc w:val="both"/>
        <w:rPr>
          <w:sz w:val="24"/>
          <w:szCs w:val="24"/>
        </w:rPr>
      </w:pPr>
    </w:p>
    <w:p w:rsidR="003E137F" w:rsidRPr="005F7774" w:rsidRDefault="00C05CB3" w:rsidP="003E137F">
      <w:pPr>
        <w:widowControl/>
        <w:autoSpaceDE/>
        <w:adjustRightInd/>
        <w:jc w:val="both"/>
        <w:rPr>
          <w:sz w:val="24"/>
          <w:szCs w:val="24"/>
        </w:rPr>
      </w:pPr>
      <w:r>
        <w:rPr>
          <w:sz w:val="24"/>
          <w:szCs w:val="24"/>
        </w:rPr>
        <w:t xml:space="preserve">11.1 </w:t>
      </w:r>
      <w:r w:rsidR="003E137F" w:rsidRPr="005F7774">
        <w:rPr>
          <w:sz w:val="24"/>
          <w:szCs w:val="24"/>
        </w:rPr>
        <w:t xml:space="preserve">Настоящий </w:t>
      </w:r>
      <w:proofErr w:type="gramStart"/>
      <w:r w:rsidR="003E137F" w:rsidRPr="005F7774">
        <w:rPr>
          <w:sz w:val="24"/>
          <w:szCs w:val="24"/>
        </w:rPr>
        <w:t>контракт</w:t>
      </w:r>
      <w:proofErr w:type="gramEnd"/>
      <w:r w:rsidR="003E137F" w:rsidRPr="005F7774">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3E137F" w:rsidRPr="005F7774" w:rsidRDefault="003E137F" w:rsidP="003E137F">
      <w:pPr>
        <w:widowControl/>
        <w:autoSpaceDE/>
        <w:adjustRightInd/>
        <w:jc w:val="both"/>
        <w:rPr>
          <w:sz w:val="24"/>
          <w:szCs w:val="24"/>
        </w:rPr>
      </w:pPr>
      <w:r w:rsidRPr="005F777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3E137F" w:rsidRPr="005F7774" w:rsidRDefault="003E137F" w:rsidP="003E137F">
      <w:pPr>
        <w:widowControl/>
        <w:autoSpaceDE/>
        <w:adjustRightInd/>
        <w:jc w:val="both"/>
        <w:rPr>
          <w:sz w:val="24"/>
          <w:szCs w:val="24"/>
        </w:rPr>
      </w:pPr>
      <w:r w:rsidRPr="005F7774">
        <w:rPr>
          <w:sz w:val="24"/>
          <w:szCs w:val="24"/>
        </w:rPr>
        <w:lastRenderedPageBreak/>
        <w:t xml:space="preserve"> «О размещении заказов на поставки товаров, выполнение работ, оказание услуг для государственных и муниципальных нужд».</w:t>
      </w:r>
    </w:p>
    <w:p w:rsidR="00C05CB3" w:rsidRDefault="00C05CB3" w:rsidP="00C05CB3">
      <w:pPr>
        <w:tabs>
          <w:tab w:val="left" w:pos="0"/>
        </w:tabs>
        <w:jc w:val="both"/>
        <w:rPr>
          <w:sz w:val="24"/>
          <w:szCs w:val="24"/>
        </w:rPr>
      </w:pPr>
      <w:r>
        <w:rPr>
          <w:sz w:val="24"/>
          <w:szCs w:val="24"/>
        </w:rPr>
        <w:t>11.2</w:t>
      </w:r>
      <w:proofErr w:type="gramStart"/>
      <w:r>
        <w:rPr>
          <w:sz w:val="24"/>
          <w:szCs w:val="24"/>
        </w:rPr>
        <w:t xml:space="preserve"> П</w:t>
      </w:r>
      <w:proofErr w:type="gramEnd"/>
      <w:r>
        <w:rPr>
          <w:sz w:val="24"/>
          <w:szCs w:val="24"/>
        </w:rPr>
        <w:t>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C05CB3" w:rsidRDefault="00C05CB3" w:rsidP="00C05CB3">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C05CB3" w:rsidRDefault="00C05CB3" w:rsidP="00C05CB3">
      <w:pPr>
        <w:tabs>
          <w:tab w:val="left" w:pos="0"/>
        </w:tabs>
        <w:jc w:val="both"/>
        <w:rPr>
          <w:sz w:val="24"/>
          <w:szCs w:val="24"/>
        </w:rPr>
      </w:pPr>
      <w:r>
        <w:rPr>
          <w:sz w:val="24"/>
          <w:szCs w:val="24"/>
        </w:rPr>
        <w:t>11.4</w:t>
      </w:r>
      <w:proofErr w:type="gramStart"/>
      <w:r>
        <w:rPr>
          <w:sz w:val="24"/>
          <w:szCs w:val="24"/>
        </w:rPr>
        <w:tab/>
        <w:t>П</w:t>
      </w:r>
      <w:proofErr w:type="gramEnd"/>
      <w:r>
        <w:rPr>
          <w:sz w:val="24"/>
          <w:szCs w:val="24"/>
        </w:rPr>
        <w:t>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C05CB3" w:rsidRDefault="00C05CB3" w:rsidP="00C05CB3">
      <w:pPr>
        <w:tabs>
          <w:tab w:val="left" w:pos="0"/>
        </w:tabs>
        <w:jc w:val="both"/>
        <w:rPr>
          <w:sz w:val="24"/>
          <w:szCs w:val="24"/>
        </w:rPr>
      </w:pPr>
      <w:r>
        <w:rPr>
          <w:sz w:val="24"/>
          <w:szCs w:val="24"/>
        </w:rPr>
        <w:t xml:space="preserve">11.5.  </w:t>
      </w:r>
      <w:proofErr w:type="gramStart"/>
      <w:r>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w:t>
      </w:r>
      <w:proofErr w:type="gramEnd"/>
      <w:r>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C05CB3" w:rsidRDefault="00C05CB3" w:rsidP="00C05CB3">
      <w:pPr>
        <w:jc w:val="both"/>
        <w:rPr>
          <w:sz w:val="24"/>
          <w:szCs w:val="24"/>
        </w:rPr>
      </w:pPr>
    </w:p>
    <w:p w:rsidR="00C05CB3" w:rsidRDefault="00C05CB3" w:rsidP="00C05CB3">
      <w:pPr>
        <w:tabs>
          <w:tab w:val="left" w:pos="0"/>
        </w:tabs>
        <w:ind w:left="360"/>
        <w:jc w:val="center"/>
        <w:rPr>
          <w:b/>
          <w:sz w:val="24"/>
          <w:szCs w:val="24"/>
        </w:rPr>
      </w:pPr>
      <w:r>
        <w:rPr>
          <w:b/>
          <w:sz w:val="24"/>
          <w:szCs w:val="24"/>
        </w:rPr>
        <w:t>12.Прочие условия</w:t>
      </w:r>
    </w:p>
    <w:p w:rsidR="00C05CB3" w:rsidRDefault="00C05CB3" w:rsidP="00C05CB3">
      <w:pPr>
        <w:tabs>
          <w:tab w:val="left" w:pos="0"/>
        </w:tabs>
        <w:jc w:val="both"/>
        <w:rPr>
          <w:sz w:val="24"/>
          <w:szCs w:val="24"/>
        </w:rPr>
      </w:pPr>
      <w:r>
        <w:rPr>
          <w:sz w:val="24"/>
          <w:szCs w:val="24"/>
        </w:rPr>
        <w:t>12.1. Контракт  вступает в силу с момента его подписания сторонами и действует до полного исполнения сторонами  всех своих обязательств</w:t>
      </w:r>
      <w:proofErr w:type="gramStart"/>
      <w:r>
        <w:rPr>
          <w:sz w:val="24"/>
          <w:szCs w:val="24"/>
        </w:rPr>
        <w:t xml:space="preserve"> .</w:t>
      </w:r>
      <w:proofErr w:type="gramEnd"/>
    </w:p>
    <w:p w:rsidR="00C05CB3" w:rsidRDefault="00C05CB3" w:rsidP="00C05CB3">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C05CB3" w:rsidRDefault="00C05CB3" w:rsidP="00C05CB3">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C05CB3" w:rsidRDefault="00C05CB3" w:rsidP="00C05CB3">
      <w:pPr>
        <w:tabs>
          <w:tab w:val="left" w:pos="0"/>
        </w:tabs>
        <w:jc w:val="both"/>
        <w:rPr>
          <w:sz w:val="24"/>
          <w:szCs w:val="24"/>
        </w:rPr>
      </w:pPr>
    </w:p>
    <w:p w:rsidR="00C05CB3" w:rsidRDefault="00C05CB3" w:rsidP="00C05CB3">
      <w:pPr>
        <w:tabs>
          <w:tab w:val="left" w:pos="0"/>
        </w:tabs>
        <w:ind w:left="360"/>
        <w:jc w:val="center"/>
        <w:rPr>
          <w:b/>
          <w:sz w:val="24"/>
          <w:szCs w:val="24"/>
        </w:rPr>
      </w:pPr>
    </w:p>
    <w:p w:rsidR="00C05CB3" w:rsidRDefault="00C05CB3" w:rsidP="00C05CB3">
      <w:pPr>
        <w:tabs>
          <w:tab w:val="left" w:pos="0"/>
        </w:tabs>
        <w:jc w:val="center"/>
        <w:rPr>
          <w:b/>
          <w:sz w:val="24"/>
          <w:szCs w:val="24"/>
        </w:rPr>
      </w:pPr>
      <w:r>
        <w:rPr>
          <w:b/>
          <w:sz w:val="24"/>
          <w:szCs w:val="24"/>
        </w:rPr>
        <w:t>13.Юридические адреса и реквизиты Сторон</w:t>
      </w:r>
    </w:p>
    <w:p w:rsidR="00C05CB3" w:rsidRDefault="00C05CB3" w:rsidP="00C05CB3">
      <w:pPr>
        <w:rPr>
          <w:sz w:val="24"/>
          <w:szCs w:val="24"/>
        </w:rPr>
      </w:pPr>
      <w:r>
        <w:rPr>
          <w:sz w:val="24"/>
          <w:szCs w:val="24"/>
        </w:rPr>
        <w:t>Заказчик:  Управление жилищно-коммунального хозяйства Администрации города Иванова</w:t>
      </w:r>
    </w:p>
    <w:p w:rsidR="00C05CB3" w:rsidRDefault="00C05CB3" w:rsidP="00C05CB3">
      <w:pPr>
        <w:rPr>
          <w:sz w:val="24"/>
          <w:szCs w:val="24"/>
        </w:rPr>
      </w:pPr>
      <w:r>
        <w:rPr>
          <w:sz w:val="24"/>
          <w:szCs w:val="24"/>
        </w:rPr>
        <w:t xml:space="preserve">153000, г. Иваново, </w:t>
      </w:r>
      <w:proofErr w:type="spellStart"/>
      <w:r>
        <w:rPr>
          <w:sz w:val="24"/>
          <w:szCs w:val="24"/>
        </w:rPr>
        <w:t>пл</w:t>
      </w:r>
      <w:proofErr w:type="gramStart"/>
      <w:r>
        <w:rPr>
          <w:sz w:val="24"/>
          <w:szCs w:val="24"/>
        </w:rPr>
        <w:t>.Р</w:t>
      </w:r>
      <w:proofErr w:type="gramEnd"/>
      <w:r>
        <w:rPr>
          <w:sz w:val="24"/>
          <w:szCs w:val="24"/>
        </w:rPr>
        <w:t>еволюции</w:t>
      </w:r>
      <w:proofErr w:type="spellEnd"/>
      <w:r>
        <w:rPr>
          <w:sz w:val="24"/>
          <w:szCs w:val="24"/>
        </w:rPr>
        <w:t>, д.6, тел.(4932) 59-46-18, 59-45-61</w:t>
      </w:r>
    </w:p>
    <w:p w:rsidR="00C05CB3" w:rsidRDefault="00C05CB3" w:rsidP="00C05CB3">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C05CB3" w:rsidRDefault="00C05CB3" w:rsidP="00C05CB3">
      <w:pPr>
        <w:rPr>
          <w:sz w:val="24"/>
          <w:szCs w:val="24"/>
        </w:rPr>
      </w:pPr>
      <w:r>
        <w:rPr>
          <w:sz w:val="24"/>
          <w:szCs w:val="24"/>
        </w:rPr>
        <w:t>БИК 042406001 ИНН 3702525090 КПП 370201001</w:t>
      </w:r>
    </w:p>
    <w:p w:rsidR="00C05CB3" w:rsidRDefault="00C05CB3" w:rsidP="00C05CB3">
      <w:pPr>
        <w:keepNext/>
        <w:outlineLvl w:val="0"/>
        <w:rPr>
          <w:sz w:val="24"/>
          <w:szCs w:val="24"/>
        </w:rPr>
      </w:pPr>
      <w:r>
        <w:rPr>
          <w:sz w:val="24"/>
          <w:szCs w:val="24"/>
        </w:rPr>
        <w:t>Подрядчик: __________________________________________________________________________</w:t>
      </w:r>
      <w:r w:rsidR="003E137F">
        <w:rPr>
          <w:sz w:val="24"/>
          <w:szCs w:val="24"/>
        </w:rPr>
        <w:t>___</w:t>
      </w:r>
    </w:p>
    <w:p w:rsidR="00C05CB3" w:rsidRDefault="00C05CB3" w:rsidP="00C05CB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r w:rsidR="003E137F">
        <w:rPr>
          <w:sz w:val="24"/>
          <w:szCs w:val="24"/>
        </w:rPr>
        <w:t>_________</w:t>
      </w:r>
    </w:p>
    <w:p w:rsidR="00C05CB3" w:rsidRDefault="00C05CB3" w:rsidP="003E137F">
      <w:pPr>
        <w:spacing w:after="120"/>
        <w:jc w:val="center"/>
        <w:rPr>
          <w:sz w:val="24"/>
          <w:szCs w:val="24"/>
        </w:rPr>
      </w:pPr>
      <w:r>
        <w:rPr>
          <w:sz w:val="24"/>
          <w:szCs w:val="24"/>
        </w:rPr>
        <w:t xml:space="preserve">Заказчик___________ Е.В. </w:t>
      </w:r>
      <w:proofErr w:type="spellStart"/>
      <w:r>
        <w:rPr>
          <w:sz w:val="24"/>
          <w:szCs w:val="24"/>
        </w:rPr>
        <w:t>Бадигин</w:t>
      </w:r>
      <w:proofErr w:type="spellEnd"/>
      <w:r>
        <w:rPr>
          <w:sz w:val="24"/>
          <w:szCs w:val="24"/>
        </w:rPr>
        <w:t xml:space="preserve">                               Подрядчик__________</w:t>
      </w:r>
    </w:p>
    <w:p w:rsidR="00C05CB3" w:rsidRDefault="00C05CB3" w:rsidP="00C05CB3">
      <w:pPr>
        <w:spacing w:after="120"/>
        <w:ind w:left="283"/>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tbl>
      <w:tblPr>
        <w:tblpPr w:leftFromText="180" w:rightFromText="180" w:vertAnchor="text" w:horzAnchor="margin" w:tblpXSpec="center" w:tblpY="-261"/>
        <w:tblW w:w="9346" w:type="dxa"/>
        <w:tblLayout w:type="fixed"/>
        <w:tblCellMar>
          <w:left w:w="30" w:type="dxa"/>
          <w:right w:w="30" w:type="dxa"/>
        </w:tblCellMar>
        <w:tblLook w:val="04A0" w:firstRow="1" w:lastRow="0" w:firstColumn="1" w:lastColumn="0" w:noHBand="0" w:noVBand="1"/>
      </w:tblPr>
      <w:tblGrid>
        <w:gridCol w:w="566"/>
        <w:gridCol w:w="283"/>
        <w:gridCol w:w="107"/>
        <w:gridCol w:w="35"/>
        <w:gridCol w:w="2437"/>
        <w:gridCol w:w="1321"/>
        <w:gridCol w:w="1274"/>
        <w:gridCol w:w="1378"/>
        <w:gridCol w:w="1945"/>
      </w:tblGrid>
      <w:tr w:rsidR="003E137F" w:rsidTr="003E137F">
        <w:trPr>
          <w:trHeight w:val="377"/>
        </w:trPr>
        <w:tc>
          <w:tcPr>
            <w:tcW w:w="849" w:type="dxa"/>
            <w:gridSpan w:val="2"/>
          </w:tcPr>
          <w:p w:rsidR="003E137F" w:rsidRDefault="003E137F" w:rsidP="003E137F">
            <w:pPr>
              <w:jc w:val="center"/>
              <w:rPr>
                <w:color w:val="000000"/>
                <w:sz w:val="24"/>
                <w:szCs w:val="24"/>
                <w:lang w:eastAsia="en-US"/>
              </w:rPr>
            </w:pPr>
          </w:p>
        </w:tc>
        <w:tc>
          <w:tcPr>
            <w:tcW w:w="142" w:type="dxa"/>
            <w:gridSpan w:val="2"/>
          </w:tcPr>
          <w:p w:rsidR="003E137F" w:rsidRDefault="003E137F" w:rsidP="003E137F">
            <w:pPr>
              <w:jc w:val="center"/>
              <w:rPr>
                <w:color w:val="000000"/>
                <w:sz w:val="24"/>
                <w:szCs w:val="24"/>
                <w:lang w:eastAsia="en-US"/>
              </w:rPr>
            </w:pPr>
          </w:p>
        </w:tc>
        <w:tc>
          <w:tcPr>
            <w:tcW w:w="2437" w:type="dxa"/>
          </w:tcPr>
          <w:p w:rsidR="003E137F" w:rsidRDefault="003E137F" w:rsidP="003E137F">
            <w:pPr>
              <w:jc w:val="center"/>
              <w:rPr>
                <w:b/>
                <w:bCs/>
                <w:color w:val="000000"/>
                <w:sz w:val="24"/>
                <w:szCs w:val="24"/>
                <w:lang w:eastAsia="en-US"/>
              </w:rPr>
            </w:pPr>
          </w:p>
        </w:tc>
        <w:tc>
          <w:tcPr>
            <w:tcW w:w="5918" w:type="dxa"/>
            <w:gridSpan w:val="4"/>
          </w:tcPr>
          <w:p w:rsidR="003E137F" w:rsidRDefault="003E137F" w:rsidP="003E137F">
            <w:pPr>
              <w:ind w:right="-30"/>
              <w:jc w:val="right"/>
              <w:rPr>
                <w:color w:val="000000"/>
                <w:lang w:eastAsia="en-US"/>
              </w:rPr>
            </w:pPr>
            <w:r>
              <w:rPr>
                <w:color w:val="000000"/>
                <w:lang w:eastAsia="en-US"/>
              </w:rPr>
              <w:t xml:space="preserve">                             Приложение № 1                                                           к муниципальному контракту №     от     20_ г.</w:t>
            </w:r>
          </w:p>
        </w:tc>
      </w:tr>
      <w:tr w:rsidR="003E137F" w:rsidTr="003E137F">
        <w:trPr>
          <w:trHeight w:val="305"/>
        </w:trPr>
        <w:tc>
          <w:tcPr>
            <w:tcW w:w="849" w:type="dxa"/>
            <w:gridSpan w:val="2"/>
          </w:tcPr>
          <w:p w:rsidR="003E137F" w:rsidRDefault="003E137F" w:rsidP="003E137F">
            <w:pPr>
              <w:jc w:val="center"/>
              <w:rPr>
                <w:color w:val="000000"/>
                <w:lang w:eastAsia="en-US"/>
              </w:rPr>
            </w:pPr>
          </w:p>
        </w:tc>
        <w:tc>
          <w:tcPr>
            <w:tcW w:w="142" w:type="dxa"/>
            <w:gridSpan w:val="2"/>
          </w:tcPr>
          <w:p w:rsidR="003E137F" w:rsidRDefault="003E137F" w:rsidP="003E137F">
            <w:pPr>
              <w:jc w:val="center"/>
              <w:rPr>
                <w:color w:val="000000"/>
                <w:sz w:val="24"/>
                <w:szCs w:val="24"/>
                <w:lang w:eastAsia="en-US"/>
              </w:rPr>
            </w:pPr>
          </w:p>
        </w:tc>
        <w:tc>
          <w:tcPr>
            <w:tcW w:w="2437" w:type="dxa"/>
          </w:tcPr>
          <w:p w:rsidR="003E137F" w:rsidRDefault="003E137F" w:rsidP="003E137F">
            <w:pPr>
              <w:jc w:val="center"/>
              <w:rPr>
                <w:color w:val="000000"/>
                <w:lang w:eastAsia="en-US"/>
              </w:rPr>
            </w:pPr>
          </w:p>
        </w:tc>
        <w:tc>
          <w:tcPr>
            <w:tcW w:w="1321" w:type="dxa"/>
            <w:tcBorders>
              <w:top w:val="nil"/>
              <w:left w:val="nil"/>
              <w:bottom w:val="single" w:sz="6" w:space="0" w:color="auto"/>
              <w:right w:val="nil"/>
            </w:tcBorders>
          </w:tcPr>
          <w:p w:rsidR="003E137F" w:rsidRDefault="003E137F" w:rsidP="003E137F">
            <w:pPr>
              <w:jc w:val="right"/>
              <w:rPr>
                <w:rFonts w:ascii="Arial" w:hAnsi="Arial" w:cs="Arial"/>
                <w:color w:val="000000"/>
                <w:lang w:eastAsia="en-US"/>
              </w:rPr>
            </w:pPr>
          </w:p>
        </w:tc>
        <w:tc>
          <w:tcPr>
            <w:tcW w:w="1274" w:type="dxa"/>
            <w:tcBorders>
              <w:top w:val="nil"/>
              <w:left w:val="nil"/>
              <w:bottom w:val="single" w:sz="6" w:space="0" w:color="auto"/>
              <w:right w:val="nil"/>
            </w:tcBorders>
          </w:tcPr>
          <w:p w:rsidR="003E137F" w:rsidRDefault="003E137F" w:rsidP="003E137F">
            <w:pPr>
              <w:jc w:val="right"/>
              <w:rPr>
                <w:rFonts w:ascii="Arial" w:hAnsi="Arial" w:cs="Arial"/>
                <w:color w:val="000000"/>
                <w:lang w:eastAsia="en-US"/>
              </w:rPr>
            </w:pPr>
          </w:p>
        </w:tc>
        <w:tc>
          <w:tcPr>
            <w:tcW w:w="1378" w:type="dxa"/>
            <w:tcBorders>
              <w:top w:val="nil"/>
              <w:left w:val="nil"/>
              <w:bottom w:val="single" w:sz="6" w:space="0" w:color="auto"/>
              <w:right w:val="nil"/>
            </w:tcBorders>
          </w:tcPr>
          <w:p w:rsidR="003E137F" w:rsidRDefault="003E137F" w:rsidP="003E137F">
            <w:pPr>
              <w:jc w:val="right"/>
              <w:rPr>
                <w:rFonts w:ascii="Arial" w:hAnsi="Arial" w:cs="Arial"/>
                <w:color w:val="000000"/>
                <w:lang w:eastAsia="en-US"/>
              </w:rPr>
            </w:pPr>
          </w:p>
        </w:tc>
        <w:tc>
          <w:tcPr>
            <w:tcW w:w="1945" w:type="dxa"/>
            <w:tcBorders>
              <w:top w:val="nil"/>
              <w:left w:val="nil"/>
              <w:bottom w:val="single" w:sz="6" w:space="0" w:color="auto"/>
              <w:right w:val="nil"/>
            </w:tcBorders>
          </w:tcPr>
          <w:p w:rsidR="003E137F" w:rsidRDefault="003E137F" w:rsidP="003E137F">
            <w:pPr>
              <w:jc w:val="right"/>
              <w:rPr>
                <w:rFonts w:ascii="Arial" w:hAnsi="Arial" w:cs="Arial"/>
                <w:color w:val="000000"/>
                <w:lang w:eastAsia="en-US"/>
              </w:rPr>
            </w:pPr>
          </w:p>
        </w:tc>
      </w:tr>
      <w:tr w:rsidR="003E137F" w:rsidTr="003E137F">
        <w:trPr>
          <w:trHeight w:val="2078"/>
        </w:trPr>
        <w:tc>
          <w:tcPr>
            <w:tcW w:w="991" w:type="dxa"/>
            <w:gridSpan w:val="4"/>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 xml:space="preserve">№ </w:t>
            </w:r>
            <w:proofErr w:type="gramStart"/>
            <w:r>
              <w:rPr>
                <w:b/>
                <w:bCs/>
                <w:color w:val="000000"/>
                <w:sz w:val="24"/>
                <w:szCs w:val="24"/>
                <w:lang w:eastAsia="en-US"/>
              </w:rPr>
              <w:t>п</w:t>
            </w:r>
            <w:proofErr w:type="gramEnd"/>
            <w:r>
              <w:rPr>
                <w:b/>
                <w:bCs/>
                <w:color w:val="000000"/>
                <w:sz w:val="24"/>
                <w:szCs w:val="24"/>
                <w:lang w:eastAsia="en-US"/>
              </w:rPr>
              <w:t>/п</w:t>
            </w:r>
          </w:p>
        </w:tc>
        <w:tc>
          <w:tcPr>
            <w:tcW w:w="2437" w:type="dxa"/>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Наименование объекта и место его нахождения</w:t>
            </w:r>
          </w:p>
        </w:tc>
        <w:tc>
          <w:tcPr>
            <w:tcW w:w="1321" w:type="dxa"/>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Цена участника размещения заказа, руб.</w:t>
            </w:r>
          </w:p>
        </w:tc>
        <w:tc>
          <w:tcPr>
            <w:tcW w:w="1274" w:type="dxa"/>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Срок выполнения работ</w:t>
            </w:r>
          </w:p>
        </w:tc>
        <w:tc>
          <w:tcPr>
            <w:tcW w:w="1378" w:type="dxa"/>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Срок гарантии качества</w:t>
            </w:r>
          </w:p>
        </w:tc>
        <w:tc>
          <w:tcPr>
            <w:tcW w:w="1945" w:type="dxa"/>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b/>
                <w:bCs/>
                <w:color w:val="000000"/>
                <w:sz w:val="24"/>
                <w:szCs w:val="24"/>
                <w:lang w:eastAsia="en-US"/>
              </w:rPr>
            </w:pPr>
            <w:r>
              <w:rPr>
                <w:b/>
                <w:bCs/>
                <w:color w:val="000000"/>
                <w:sz w:val="24"/>
                <w:szCs w:val="24"/>
                <w:lang w:eastAsia="en-US"/>
              </w:rPr>
              <w:t>Размер обеспечения исполнения контракта, %</w:t>
            </w:r>
          </w:p>
        </w:tc>
      </w:tr>
      <w:tr w:rsidR="003E137F" w:rsidTr="003E137F">
        <w:trPr>
          <w:trHeight w:val="653"/>
        </w:trPr>
        <w:tc>
          <w:tcPr>
            <w:tcW w:w="3428" w:type="dxa"/>
            <w:gridSpan w:val="5"/>
            <w:tcBorders>
              <w:top w:val="single" w:sz="6" w:space="0" w:color="auto"/>
              <w:left w:val="single" w:sz="6" w:space="0" w:color="auto"/>
              <w:bottom w:val="single" w:sz="6" w:space="0" w:color="auto"/>
              <w:right w:val="nil"/>
            </w:tcBorders>
            <w:hideMark/>
          </w:tcPr>
          <w:p w:rsidR="003E137F" w:rsidRDefault="003E137F" w:rsidP="003E137F">
            <w:pPr>
              <w:jc w:val="center"/>
              <w:rPr>
                <w:b/>
                <w:bCs/>
                <w:color w:val="000000"/>
                <w:sz w:val="24"/>
                <w:szCs w:val="24"/>
                <w:lang w:eastAsia="en-US"/>
              </w:rPr>
            </w:pPr>
            <w:r>
              <w:rPr>
                <w:b/>
                <w:bCs/>
                <w:color w:val="000000"/>
                <w:sz w:val="24"/>
                <w:szCs w:val="24"/>
                <w:lang w:eastAsia="en-US"/>
              </w:rPr>
              <w:t>Асфальтирование придомовой территории</w:t>
            </w:r>
          </w:p>
        </w:tc>
        <w:tc>
          <w:tcPr>
            <w:tcW w:w="1321" w:type="dxa"/>
            <w:tcBorders>
              <w:top w:val="single" w:sz="6" w:space="0" w:color="auto"/>
              <w:left w:val="nil"/>
              <w:bottom w:val="single" w:sz="6" w:space="0" w:color="auto"/>
              <w:right w:val="nil"/>
            </w:tcBorders>
          </w:tcPr>
          <w:p w:rsidR="003E137F" w:rsidRDefault="003E137F" w:rsidP="003E137F">
            <w:pPr>
              <w:jc w:val="center"/>
              <w:rPr>
                <w:rFonts w:ascii="Arial" w:hAnsi="Arial" w:cs="Arial"/>
                <w:color w:val="000000"/>
                <w:lang w:eastAsia="en-US"/>
              </w:rPr>
            </w:pPr>
          </w:p>
        </w:tc>
        <w:tc>
          <w:tcPr>
            <w:tcW w:w="1274" w:type="dxa"/>
            <w:tcBorders>
              <w:top w:val="single" w:sz="6" w:space="0" w:color="auto"/>
              <w:left w:val="nil"/>
              <w:bottom w:val="single" w:sz="6" w:space="0" w:color="auto"/>
              <w:right w:val="nil"/>
            </w:tcBorders>
          </w:tcPr>
          <w:p w:rsidR="003E137F" w:rsidRDefault="003E137F" w:rsidP="003E137F">
            <w:pPr>
              <w:jc w:val="center"/>
              <w:rPr>
                <w:rFonts w:ascii="Arial" w:hAnsi="Arial" w:cs="Arial"/>
                <w:color w:val="000000"/>
                <w:lang w:eastAsia="en-US"/>
              </w:rPr>
            </w:pPr>
          </w:p>
        </w:tc>
        <w:tc>
          <w:tcPr>
            <w:tcW w:w="1378" w:type="dxa"/>
            <w:tcBorders>
              <w:top w:val="single" w:sz="6" w:space="0" w:color="auto"/>
              <w:left w:val="nil"/>
              <w:bottom w:val="single" w:sz="6" w:space="0" w:color="auto"/>
              <w:right w:val="nil"/>
            </w:tcBorders>
          </w:tcPr>
          <w:p w:rsidR="003E137F" w:rsidRDefault="003E137F" w:rsidP="003E137F">
            <w:pPr>
              <w:jc w:val="center"/>
              <w:rPr>
                <w:rFonts w:ascii="Arial" w:hAnsi="Arial" w:cs="Arial"/>
                <w:color w:val="000000"/>
                <w:lang w:eastAsia="en-US"/>
              </w:rPr>
            </w:pPr>
          </w:p>
        </w:tc>
        <w:tc>
          <w:tcPr>
            <w:tcW w:w="1945" w:type="dxa"/>
            <w:tcBorders>
              <w:top w:val="single" w:sz="6" w:space="0" w:color="auto"/>
              <w:left w:val="nil"/>
              <w:bottom w:val="single" w:sz="6" w:space="0" w:color="auto"/>
              <w:right w:val="single" w:sz="6" w:space="0" w:color="auto"/>
            </w:tcBorders>
          </w:tcPr>
          <w:p w:rsidR="003E137F" w:rsidRDefault="003E137F" w:rsidP="003E137F">
            <w:pPr>
              <w:jc w:val="center"/>
              <w:rPr>
                <w:rFonts w:ascii="Arial" w:hAnsi="Arial" w:cs="Arial"/>
                <w:color w:val="000000"/>
                <w:lang w:eastAsia="en-US"/>
              </w:rPr>
            </w:pPr>
          </w:p>
        </w:tc>
      </w:tr>
      <w:tr w:rsidR="003E137F" w:rsidTr="003E137F">
        <w:trPr>
          <w:trHeight w:val="653"/>
        </w:trPr>
        <w:tc>
          <w:tcPr>
            <w:tcW w:w="566" w:type="dxa"/>
            <w:tcBorders>
              <w:top w:val="single" w:sz="6" w:space="0" w:color="auto"/>
              <w:left w:val="single" w:sz="6" w:space="0" w:color="auto"/>
              <w:bottom w:val="nil"/>
              <w:right w:val="single" w:sz="6" w:space="0" w:color="auto"/>
            </w:tcBorders>
            <w:hideMark/>
          </w:tcPr>
          <w:p w:rsidR="003E137F" w:rsidRDefault="003E137F" w:rsidP="003E137F">
            <w:pPr>
              <w:widowControl/>
              <w:autoSpaceDE/>
              <w:autoSpaceDN/>
              <w:adjustRightInd/>
              <w:rPr>
                <w:lang w:eastAsia="en-US"/>
              </w:rPr>
            </w:pPr>
          </w:p>
        </w:tc>
        <w:tc>
          <w:tcPr>
            <w:tcW w:w="390"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sz w:val="24"/>
                <w:szCs w:val="24"/>
                <w:lang w:eastAsia="en-US"/>
              </w:rPr>
            </w:pPr>
            <w:r>
              <w:rPr>
                <w:sz w:val="24"/>
                <w:szCs w:val="24"/>
                <w:lang w:eastAsia="en-US"/>
              </w:rPr>
              <w:t>1</w:t>
            </w:r>
          </w:p>
        </w:tc>
        <w:tc>
          <w:tcPr>
            <w:tcW w:w="2472"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rPr>
                <w:sz w:val="24"/>
                <w:szCs w:val="24"/>
                <w:lang w:eastAsia="en-US"/>
              </w:rPr>
            </w:pPr>
            <w:r>
              <w:rPr>
                <w:sz w:val="24"/>
                <w:szCs w:val="24"/>
                <w:lang w:eastAsia="en-US"/>
              </w:rPr>
              <w:t xml:space="preserve">Ремонт  асфальтового покрытия придомовой территории домов №№54,58 по ул. 4-я </w:t>
            </w:r>
            <w:proofErr w:type="gramStart"/>
            <w:r>
              <w:rPr>
                <w:sz w:val="24"/>
                <w:szCs w:val="24"/>
                <w:lang w:eastAsia="en-US"/>
              </w:rPr>
              <w:t>Деревенская</w:t>
            </w:r>
            <w:proofErr w:type="gramEnd"/>
          </w:p>
        </w:tc>
        <w:tc>
          <w:tcPr>
            <w:tcW w:w="1321" w:type="dxa"/>
            <w:tcBorders>
              <w:top w:val="single" w:sz="6" w:space="0" w:color="auto"/>
              <w:left w:val="single" w:sz="6" w:space="0" w:color="auto"/>
              <w:bottom w:val="single" w:sz="6" w:space="0" w:color="auto"/>
              <w:right w:val="single" w:sz="6" w:space="0" w:color="auto"/>
            </w:tcBorders>
          </w:tcPr>
          <w:p w:rsidR="003E137F" w:rsidRDefault="003E137F" w:rsidP="003E137F">
            <w:pPr>
              <w:jc w:val="center"/>
              <w:rPr>
                <w:sz w:val="24"/>
                <w:szCs w:val="24"/>
                <w:lang w:eastAsia="en-US"/>
              </w:rPr>
            </w:pPr>
          </w:p>
          <w:p w:rsidR="003E137F" w:rsidRDefault="003E137F" w:rsidP="003E137F">
            <w:pPr>
              <w:jc w:val="center"/>
              <w:rPr>
                <w:sz w:val="24"/>
                <w:szCs w:val="24"/>
                <w:lang w:eastAsia="en-US"/>
              </w:rPr>
            </w:pPr>
            <w:r>
              <w:rPr>
                <w:sz w:val="24"/>
                <w:szCs w:val="24"/>
                <w:lang w:eastAsia="en-US"/>
              </w:rPr>
              <w:t>500 050,0</w:t>
            </w:r>
          </w:p>
        </w:tc>
        <w:tc>
          <w:tcPr>
            <w:tcW w:w="1274" w:type="dxa"/>
            <w:vMerge w:val="restart"/>
            <w:tcBorders>
              <w:top w:val="single" w:sz="6" w:space="0" w:color="auto"/>
              <w:left w:val="single" w:sz="6" w:space="0" w:color="auto"/>
              <w:bottom w:val="nil"/>
              <w:right w:val="single" w:sz="6" w:space="0" w:color="auto"/>
            </w:tcBorders>
          </w:tcPr>
          <w:p w:rsidR="003E137F" w:rsidRDefault="003E137F" w:rsidP="003E137F">
            <w:pPr>
              <w:jc w:val="center"/>
              <w:rPr>
                <w:color w:val="FF0000"/>
                <w:sz w:val="24"/>
                <w:szCs w:val="24"/>
                <w:lang w:eastAsia="en-US"/>
              </w:rPr>
            </w:pPr>
          </w:p>
          <w:p w:rsidR="003E137F" w:rsidRDefault="003E137F" w:rsidP="003E137F">
            <w:pPr>
              <w:jc w:val="center"/>
              <w:rPr>
                <w:color w:val="FF0000"/>
                <w:sz w:val="24"/>
                <w:szCs w:val="24"/>
                <w:lang w:eastAsia="en-US"/>
              </w:rPr>
            </w:pPr>
          </w:p>
          <w:p w:rsidR="003E137F" w:rsidRDefault="003E137F" w:rsidP="003E137F">
            <w:pPr>
              <w:jc w:val="center"/>
              <w:rPr>
                <w:color w:val="FF0000"/>
                <w:sz w:val="24"/>
                <w:szCs w:val="24"/>
                <w:lang w:eastAsia="en-US"/>
              </w:rPr>
            </w:pPr>
          </w:p>
          <w:p w:rsidR="003E137F" w:rsidRDefault="003E137F" w:rsidP="003E137F">
            <w:pPr>
              <w:jc w:val="center"/>
              <w:rPr>
                <w:color w:val="FF0000"/>
                <w:sz w:val="24"/>
                <w:szCs w:val="24"/>
                <w:lang w:eastAsia="en-US"/>
              </w:rPr>
            </w:pPr>
          </w:p>
          <w:p w:rsidR="003E137F" w:rsidRDefault="003E137F" w:rsidP="003E137F">
            <w:pPr>
              <w:jc w:val="center"/>
              <w:rPr>
                <w:color w:val="FF0000"/>
                <w:sz w:val="24"/>
                <w:szCs w:val="24"/>
                <w:lang w:eastAsia="en-US"/>
              </w:rPr>
            </w:pPr>
          </w:p>
          <w:p w:rsidR="003E137F" w:rsidRDefault="003E137F" w:rsidP="003E137F">
            <w:pPr>
              <w:jc w:val="center"/>
              <w:rPr>
                <w:color w:val="FF0000"/>
                <w:sz w:val="24"/>
                <w:szCs w:val="24"/>
                <w:lang w:eastAsia="en-US"/>
              </w:rPr>
            </w:pPr>
            <w:r>
              <w:rPr>
                <w:sz w:val="24"/>
                <w:szCs w:val="24"/>
                <w:lang w:eastAsia="en-US"/>
              </w:rPr>
              <w:t>В течение 15 дней с момента заключения контракта</w:t>
            </w:r>
          </w:p>
        </w:tc>
        <w:tc>
          <w:tcPr>
            <w:tcW w:w="1378" w:type="dxa"/>
            <w:vMerge w:val="restart"/>
            <w:tcBorders>
              <w:top w:val="single" w:sz="6" w:space="0" w:color="auto"/>
              <w:left w:val="single" w:sz="6" w:space="0" w:color="auto"/>
              <w:bottom w:val="nil"/>
              <w:right w:val="single" w:sz="6" w:space="0" w:color="auto"/>
            </w:tcBorders>
          </w:tcPr>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r>
              <w:rPr>
                <w:color w:val="000000"/>
                <w:sz w:val="24"/>
                <w:szCs w:val="24"/>
                <w:lang w:eastAsia="en-US"/>
              </w:rPr>
              <w:t>3 года</w:t>
            </w:r>
          </w:p>
        </w:tc>
        <w:tc>
          <w:tcPr>
            <w:tcW w:w="1945" w:type="dxa"/>
            <w:vMerge w:val="restart"/>
            <w:tcBorders>
              <w:top w:val="single" w:sz="6" w:space="0" w:color="auto"/>
              <w:left w:val="single" w:sz="6" w:space="0" w:color="auto"/>
              <w:bottom w:val="nil"/>
              <w:right w:val="single" w:sz="6" w:space="0" w:color="auto"/>
            </w:tcBorders>
          </w:tcPr>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p>
          <w:p w:rsidR="003E137F" w:rsidRDefault="003E137F" w:rsidP="003E137F">
            <w:pPr>
              <w:jc w:val="center"/>
              <w:rPr>
                <w:color w:val="000000"/>
                <w:sz w:val="24"/>
                <w:szCs w:val="24"/>
                <w:lang w:eastAsia="en-US"/>
              </w:rPr>
            </w:pPr>
            <w:r>
              <w:rPr>
                <w:color w:val="000000"/>
                <w:sz w:val="24"/>
                <w:szCs w:val="24"/>
                <w:lang w:eastAsia="en-US"/>
              </w:rPr>
              <w:t>30</w:t>
            </w:r>
          </w:p>
        </w:tc>
      </w:tr>
      <w:tr w:rsidR="003E137F" w:rsidTr="003E137F">
        <w:trPr>
          <w:trHeight w:val="566"/>
        </w:trPr>
        <w:tc>
          <w:tcPr>
            <w:tcW w:w="566" w:type="dxa"/>
            <w:tcBorders>
              <w:top w:val="nil"/>
              <w:left w:val="single" w:sz="6" w:space="0" w:color="auto"/>
              <w:bottom w:val="nil"/>
              <w:right w:val="single" w:sz="6" w:space="0" w:color="auto"/>
            </w:tcBorders>
          </w:tcPr>
          <w:p w:rsidR="003E137F" w:rsidRDefault="003E137F" w:rsidP="003E137F">
            <w:pPr>
              <w:jc w:val="center"/>
              <w:rPr>
                <w:rFonts w:ascii="Arial" w:hAnsi="Arial" w:cs="Arial"/>
                <w:color w:val="000000"/>
                <w:lang w:eastAsia="en-US"/>
              </w:rPr>
            </w:pPr>
          </w:p>
        </w:tc>
        <w:tc>
          <w:tcPr>
            <w:tcW w:w="390"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sz w:val="24"/>
                <w:szCs w:val="24"/>
                <w:lang w:eastAsia="en-US"/>
              </w:rPr>
            </w:pPr>
            <w:r>
              <w:rPr>
                <w:sz w:val="24"/>
                <w:szCs w:val="24"/>
                <w:lang w:eastAsia="en-US"/>
              </w:rPr>
              <w:t>2</w:t>
            </w:r>
          </w:p>
        </w:tc>
        <w:tc>
          <w:tcPr>
            <w:tcW w:w="2472"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rPr>
                <w:sz w:val="24"/>
                <w:szCs w:val="24"/>
                <w:lang w:eastAsia="en-US"/>
              </w:rPr>
            </w:pPr>
            <w:r>
              <w:rPr>
                <w:sz w:val="24"/>
                <w:szCs w:val="24"/>
                <w:lang w:eastAsia="en-US"/>
              </w:rPr>
              <w:t>Ремонт асфальтового покрытия двора ул. Суворова, д.38</w:t>
            </w:r>
          </w:p>
        </w:tc>
        <w:tc>
          <w:tcPr>
            <w:tcW w:w="1321" w:type="dxa"/>
            <w:tcBorders>
              <w:top w:val="single" w:sz="6" w:space="0" w:color="auto"/>
              <w:left w:val="single" w:sz="6" w:space="0" w:color="auto"/>
              <w:bottom w:val="single" w:sz="6" w:space="0" w:color="auto"/>
              <w:right w:val="single" w:sz="6" w:space="0" w:color="auto"/>
            </w:tcBorders>
          </w:tcPr>
          <w:p w:rsidR="003E137F" w:rsidRDefault="003E137F" w:rsidP="003E137F">
            <w:pPr>
              <w:jc w:val="center"/>
              <w:rPr>
                <w:sz w:val="24"/>
                <w:szCs w:val="24"/>
                <w:lang w:eastAsia="en-US"/>
              </w:rPr>
            </w:pPr>
          </w:p>
          <w:p w:rsidR="003E137F" w:rsidRDefault="003E137F" w:rsidP="003E137F">
            <w:pPr>
              <w:jc w:val="center"/>
              <w:rPr>
                <w:sz w:val="24"/>
                <w:szCs w:val="24"/>
                <w:lang w:eastAsia="en-US"/>
              </w:rPr>
            </w:pPr>
            <w:r>
              <w:rPr>
                <w:sz w:val="24"/>
                <w:szCs w:val="24"/>
                <w:lang w:eastAsia="en-US"/>
              </w:rPr>
              <w:t>300 030,0</w:t>
            </w:r>
          </w:p>
        </w:tc>
        <w:tc>
          <w:tcPr>
            <w:tcW w:w="1274"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FF0000"/>
                <w:sz w:val="24"/>
                <w:szCs w:val="24"/>
                <w:lang w:eastAsia="en-US"/>
              </w:rPr>
            </w:pPr>
          </w:p>
        </w:tc>
        <w:tc>
          <w:tcPr>
            <w:tcW w:w="1378"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c>
          <w:tcPr>
            <w:tcW w:w="1945"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r>
      <w:tr w:rsidR="003E137F" w:rsidTr="003E137F">
        <w:trPr>
          <w:trHeight w:val="667"/>
        </w:trPr>
        <w:tc>
          <w:tcPr>
            <w:tcW w:w="566" w:type="dxa"/>
            <w:tcBorders>
              <w:top w:val="nil"/>
              <w:left w:val="single" w:sz="6" w:space="0" w:color="auto"/>
              <w:bottom w:val="nil"/>
              <w:right w:val="single" w:sz="6" w:space="0" w:color="auto"/>
            </w:tcBorders>
          </w:tcPr>
          <w:p w:rsidR="003E137F" w:rsidRDefault="003E137F" w:rsidP="003E137F">
            <w:pPr>
              <w:jc w:val="center"/>
              <w:rPr>
                <w:rFonts w:ascii="Arial" w:hAnsi="Arial" w:cs="Arial"/>
                <w:color w:val="000000"/>
                <w:lang w:eastAsia="en-US"/>
              </w:rPr>
            </w:pPr>
          </w:p>
        </w:tc>
        <w:tc>
          <w:tcPr>
            <w:tcW w:w="390"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sz w:val="24"/>
                <w:szCs w:val="24"/>
                <w:lang w:eastAsia="en-US"/>
              </w:rPr>
            </w:pPr>
            <w:r>
              <w:rPr>
                <w:sz w:val="24"/>
                <w:szCs w:val="24"/>
                <w:lang w:eastAsia="en-US"/>
              </w:rPr>
              <w:t>3</w:t>
            </w:r>
          </w:p>
        </w:tc>
        <w:tc>
          <w:tcPr>
            <w:tcW w:w="2472"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rPr>
                <w:sz w:val="24"/>
                <w:szCs w:val="24"/>
                <w:lang w:eastAsia="en-US"/>
              </w:rPr>
            </w:pPr>
            <w:r>
              <w:rPr>
                <w:sz w:val="24"/>
                <w:szCs w:val="24"/>
                <w:lang w:eastAsia="en-US"/>
              </w:rPr>
              <w:t xml:space="preserve">Ремонт асфальтового покрытия двора ул. </w:t>
            </w:r>
            <w:proofErr w:type="spellStart"/>
            <w:r>
              <w:rPr>
                <w:sz w:val="24"/>
                <w:szCs w:val="24"/>
                <w:lang w:eastAsia="en-US"/>
              </w:rPr>
              <w:t>Лежневская</w:t>
            </w:r>
            <w:proofErr w:type="spellEnd"/>
            <w:r>
              <w:rPr>
                <w:sz w:val="24"/>
                <w:szCs w:val="24"/>
                <w:lang w:eastAsia="en-US"/>
              </w:rPr>
              <w:t>, д.142</w:t>
            </w:r>
          </w:p>
        </w:tc>
        <w:tc>
          <w:tcPr>
            <w:tcW w:w="1321" w:type="dxa"/>
            <w:tcBorders>
              <w:top w:val="single" w:sz="6" w:space="0" w:color="auto"/>
              <w:left w:val="single" w:sz="6" w:space="0" w:color="auto"/>
              <w:bottom w:val="single" w:sz="6" w:space="0" w:color="auto"/>
              <w:right w:val="single" w:sz="6" w:space="0" w:color="auto"/>
            </w:tcBorders>
          </w:tcPr>
          <w:p w:rsidR="003E137F" w:rsidRDefault="003E137F" w:rsidP="003E137F">
            <w:pPr>
              <w:jc w:val="center"/>
              <w:rPr>
                <w:sz w:val="24"/>
                <w:szCs w:val="24"/>
                <w:lang w:eastAsia="en-US"/>
              </w:rPr>
            </w:pPr>
          </w:p>
          <w:p w:rsidR="003E137F" w:rsidRDefault="003E137F" w:rsidP="003E137F">
            <w:pPr>
              <w:jc w:val="center"/>
              <w:rPr>
                <w:sz w:val="24"/>
                <w:szCs w:val="24"/>
                <w:lang w:eastAsia="en-US"/>
              </w:rPr>
            </w:pPr>
            <w:r>
              <w:rPr>
                <w:sz w:val="24"/>
                <w:szCs w:val="24"/>
                <w:lang w:eastAsia="en-US"/>
              </w:rPr>
              <w:t>200 020,0</w:t>
            </w:r>
          </w:p>
        </w:tc>
        <w:tc>
          <w:tcPr>
            <w:tcW w:w="1274"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FF0000"/>
                <w:sz w:val="24"/>
                <w:szCs w:val="24"/>
                <w:lang w:eastAsia="en-US"/>
              </w:rPr>
            </w:pPr>
          </w:p>
        </w:tc>
        <w:tc>
          <w:tcPr>
            <w:tcW w:w="1378"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c>
          <w:tcPr>
            <w:tcW w:w="1945"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r>
      <w:tr w:rsidR="003E137F" w:rsidTr="003E137F">
        <w:trPr>
          <w:trHeight w:val="667"/>
        </w:trPr>
        <w:tc>
          <w:tcPr>
            <w:tcW w:w="566" w:type="dxa"/>
            <w:tcBorders>
              <w:top w:val="nil"/>
              <w:left w:val="single" w:sz="6" w:space="0" w:color="auto"/>
              <w:bottom w:val="nil"/>
              <w:right w:val="single" w:sz="6" w:space="0" w:color="auto"/>
            </w:tcBorders>
          </w:tcPr>
          <w:p w:rsidR="003E137F" w:rsidRDefault="003E137F" w:rsidP="003E137F">
            <w:pPr>
              <w:jc w:val="center"/>
              <w:rPr>
                <w:rFonts w:ascii="Arial" w:hAnsi="Arial" w:cs="Arial"/>
                <w:color w:val="000000"/>
                <w:lang w:eastAsia="en-US"/>
              </w:rPr>
            </w:pPr>
          </w:p>
        </w:tc>
        <w:tc>
          <w:tcPr>
            <w:tcW w:w="390"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sz w:val="24"/>
                <w:szCs w:val="24"/>
                <w:lang w:eastAsia="en-US"/>
              </w:rPr>
            </w:pPr>
            <w:r>
              <w:rPr>
                <w:sz w:val="24"/>
                <w:szCs w:val="24"/>
                <w:lang w:eastAsia="en-US"/>
              </w:rPr>
              <w:t>4</w:t>
            </w:r>
          </w:p>
        </w:tc>
        <w:tc>
          <w:tcPr>
            <w:tcW w:w="2472"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rPr>
                <w:sz w:val="24"/>
                <w:szCs w:val="24"/>
                <w:lang w:eastAsia="en-US"/>
              </w:rPr>
            </w:pPr>
            <w:r>
              <w:rPr>
                <w:sz w:val="24"/>
                <w:szCs w:val="24"/>
                <w:lang w:eastAsia="en-US"/>
              </w:rPr>
              <w:t xml:space="preserve">Ремонт асфальтового покрытия двора ул. Кирякиных, д.9 </w:t>
            </w:r>
          </w:p>
        </w:tc>
        <w:tc>
          <w:tcPr>
            <w:tcW w:w="1321" w:type="dxa"/>
            <w:tcBorders>
              <w:top w:val="single" w:sz="6" w:space="0" w:color="auto"/>
              <w:left w:val="single" w:sz="6" w:space="0" w:color="auto"/>
              <w:bottom w:val="single" w:sz="6" w:space="0" w:color="auto"/>
              <w:right w:val="single" w:sz="6" w:space="0" w:color="auto"/>
            </w:tcBorders>
          </w:tcPr>
          <w:p w:rsidR="003E137F" w:rsidRDefault="003E137F" w:rsidP="003E137F">
            <w:pPr>
              <w:jc w:val="center"/>
              <w:rPr>
                <w:sz w:val="24"/>
                <w:szCs w:val="24"/>
                <w:lang w:eastAsia="en-US"/>
              </w:rPr>
            </w:pPr>
          </w:p>
          <w:p w:rsidR="003E137F" w:rsidRDefault="003E137F" w:rsidP="003E137F">
            <w:pPr>
              <w:jc w:val="center"/>
              <w:rPr>
                <w:sz w:val="24"/>
                <w:szCs w:val="24"/>
                <w:lang w:eastAsia="en-US"/>
              </w:rPr>
            </w:pPr>
            <w:r>
              <w:rPr>
                <w:sz w:val="24"/>
                <w:szCs w:val="24"/>
                <w:lang w:eastAsia="en-US"/>
              </w:rPr>
              <w:t>200 020,0</w:t>
            </w:r>
          </w:p>
        </w:tc>
        <w:tc>
          <w:tcPr>
            <w:tcW w:w="1274"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FF0000"/>
                <w:sz w:val="24"/>
                <w:szCs w:val="24"/>
                <w:lang w:eastAsia="en-US"/>
              </w:rPr>
            </w:pPr>
          </w:p>
        </w:tc>
        <w:tc>
          <w:tcPr>
            <w:tcW w:w="1378"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c>
          <w:tcPr>
            <w:tcW w:w="1945"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r>
      <w:tr w:rsidR="003E137F" w:rsidTr="003E137F">
        <w:trPr>
          <w:trHeight w:val="696"/>
        </w:trPr>
        <w:tc>
          <w:tcPr>
            <w:tcW w:w="566" w:type="dxa"/>
            <w:tcBorders>
              <w:top w:val="nil"/>
              <w:left w:val="single" w:sz="6" w:space="0" w:color="auto"/>
              <w:bottom w:val="nil"/>
              <w:right w:val="single" w:sz="6" w:space="0" w:color="auto"/>
            </w:tcBorders>
          </w:tcPr>
          <w:p w:rsidR="003E137F" w:rsidRDefault="003E137F" w:rsidP="003E137F">
            <w:pPr>
              <w:jc w:val="center"/>
              <w:rPr>
                <w:rFonts w:ascii="Arial" w:hAnsi="Arial" w:cs="Arial"/>
                <w:color w:val="000000"/>
                <w:lang w:eastAsia="en-US"/>
              </w:rPr>
            </w:pPr>
          </w:p>
        </w:tc>
        <w:tc>
          <w:tcPr>
            <w:tcW w:w="390"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jc w:val="center"/>
              <w:rPr>
                <w:sz w:val="24"/>
                <w:szCs w:val="24"/>
                <w:lang w:eastAsia="en-US"/>
              </w:rPr>
            </w:pPr>
            <w:r>
              <w:rPr>
                <w:sz w:val="24"/>
                <w:szCs w:val="24"/>
                <w:lang w:eastAsia="en-US"/>
              </w:rPr>
              <w:t>5</w:t>
            </w:r>
          </w:p>
        </w:tc>
        <w:tc>
          <w:tcPr>
            <w:tcW w:w="2472" w:type="dxa"/>
            <w:gridSpan w:val="2"/>
            <w:tcBorders>
              <w:top w:val="single" w:sz="6" w:space="0" w:color="auto"/>
              <w:left w:val="single" w:sz="6" w:space="0" w:color="auto"/>
              <w:bottom w:val="single" w:sz="6" w:space="0" w:color="auto"/>
              <w:right w:val="single" w:sz="6" w:space="0" w:color="auto"/>
            </w:tcBorders>
            <w:hideMark/>
          </w:tcPr>
          <w:p w:rsidR="003E137F" w:rsidRDefault="003E137F" w:rsidP="003E137F">
            <w:pPr>
              <w:rPr>
                <w:sz w:val="24"/>
                <w:szCs w:val="24"/>
                <w:lang w:eastAsia="en-US"/>
              </w:rPr>
            </w:pPr>
            <w:r>
              <w:rPr>
                <w:sz w:val="24"/>
                <w:szCs w:val="24"/>
                <w:lang w:eastAsia="en-US"/>
              </w:rPr>
              <w:t>Асфальтирование придомовой территории во дворах домов №№87,89,91,93 по ул. Нормандии Неман</w:t>
            </w:r>
          </w:p>
        </w:tc>
        <w:tc>
          <w:tcPr>
            <w:tcW w:w="1321" w:type="dxa"/>
            <w:tcBorders>
              <w:top w:val="single" w:sz="6" w:space="0" w:color="auto"/>
              <w:left w:val="single" w:sz="6" w:space="0" w:color="auto"/>
              <w:bottom w:val="single" w:sz="6" w:space="0" w:color="auto"/>
              <w:right w:val="single" w:sz="6" w:space="0" w:color="auto"/>
            </w:tcBorders>
          </w:tcPr>
          <w:p w:rsidR="003E137F" w:rsidRDefault="003E137F" w:rsidP="003E137F">
            <w:pPr>
              <w:jc w:val="center"/>
              <w:rPr>
                <w:sz w:val="24"/>
                <w:szCs w:val="24"/>
                <w:lang w:eastAsia="en-US"/>
              </w:rPr>
            </w:pPr>
          </w:p>
          <w:p w:rsidR="003E137F" w:rsidRDefault="003E137F" w:rsidP="003E137F">
            <w:pPr>
              <w:jc w:val="center"/>
              <w:rPr>
                <w:sz w:val="24"/>
                <w:szCs w:val="24"/>
                <w:lang w:eastAsia="en-US"/>
              </w:rPr>
            </w:pPr>
            <w:r>
              <w:rPr>
                <w:sz w:val="24"/>
                <w:szCs w:val="24"/>
                <w:lang w:eastAsia="en-US"/>
              </w:rPr>
              <w:t>400 040,0</w:t>
            </w:r>
          </w:p>
        </w:tc>
        <w:tc>
          <w:tcPr>
            <w:tcW w:w="1274"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FF0000"/>
                <w:sz w:val="24"/>
                <w:szCs w:val="24"/>
                <w:lang w:eastAsia="en-US"/>
              </w:rPr>
            </w:pPr>
          </w:p>
        </w:tc>
        <w:tc>
          <w:tcPr>
            <w:tcW w:w="1378"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c>
          <w:tcPr>
            <w:tcW w:w="1945" w:type="dxa"/>
            <w:vMerge/>
            <w:tcBorders>
              <w:top w:val="single" w:sz="6" w:space="0" w:color="auto"/>
              <w:left w:val="single" w:sz="6" w:space="0" w:color="auto"/>
              <w:bottom w:val="nil"/>
              <w:right w:val="single" w:sz="6" w:space="0" w:color="auto"/>
            </w:tcBorders>
            <w:vAlign w:val="center"/>
            <w:hideMark/>
          </w:tcPr>
          <w:p w:rsidR="003E137F" w:rsidRDefault="003E137F" w:rsidP="003E137F">
            <w:pPr>
              <w:widowControl/>
              <w:autoSpaceDE/>
              <w:autoSpaceDN/>
              <w:adjustRightInd/>
              <w:rPr>
                <w:color w:val="000000"/>
                <w:sz w:val="24"/>
                <w:szCs w:val="24"/>
                <w:lang w:eastAsia="en-US"/>
              </w:rPr>
            </w:pPr>
          </w:p>
        </w:tc>
      </w:tr>
      <w:tr w:rsidR="003E137F" w:rsidTr="003E137F">
        <w:trPr>
          <w:trHeight w:val="682"/>
        </w:trPr>
        <w:tc>
          <w:tcPr>
            <w:tcW w:w="566" w:type="dxa"/>
            <w:tcBorders>
              <w:top w:val="single" w:sz="12" w:space="0" w:color="auto"/>
              <w:left w:val="single" w:sz="12" w:space="0" w:color="auto"/>
              <w:bottom w:val="single" w:sz="12" w:space="0" w:color="auto"/>
              <w:right w:val="single" w:sz="12" w:space="0" w:color="auto"/>
            </w:tcBorders>
          </w:tcPr>
          <w:p w:rsidR="003E137F" w:rsidRDefault="003E137F" w:rsidP="003E137F">
            <w:pPr>
              <w:jc w:val="center"/>
              <w:rPr>
                <w:b/>
                <w:bCs/>
                <w:color w:val="000000"/>
                <w:sz w:val="24"/>
                <w:szCs w:val="24"/>
                <w:lang w:eastAsia="en-US"/>
              </w:rPr>
            </w:pPr>
          </w:p>
        </w:tc>
        <w:tc>
          <w:tcPr>
            <w:tcW w:w="390" w:type="dxa"/>
            <w:gridSpan w:val="2"/>
            <w:tcBorders>
              <w:top w:val="single" w:sz="12" w:space="0" w:color="auto"/>
              <w:left w:val="single" w:sz="12" w:space="0" w:color="auto"/>
              <w:bottom w:val="single" w:sz="12" w:space="0" w:color="auto"/>
              <w:right w:val="single" w:sz="12" w:space="0" w:color="auto"/>
            </w:tcBorders>
          </w:tcPr>
          <w:p w:rsidR="003E137F" w:rsidRDefault="003E137F" w:rsidP="003E137F">
            <w:pPr>
              <w:jc w:val="center"/>
              <w:rPr>
                <w:color w:val="000000"/>
                <w:sz w:val="24"/>
                <w:szCs w:val="24"/>
                <w:lang w:eastAsia="en-US"/>
              </w:rPr>
            </w:pPr>
          </w:p>
        </w:tc>
        <w:tc>
          <w:tcPr>
            <w:tcW w:w="2472" w:type="dxa"/>
            <w:gridSpan w:val="2"/>
            <w:tcBorders>
              <w:top w:val="single" w:sz="12" w:space="0" w:color="auto"/>
              <w:left w:val="single" w:sz="12" w:space="0" w:color="auto"/>
              <w:bottom w:val="single" w:sz="12" w:space="0" w:color="auto"/>
              <w:right w:val="nil"/>
            </w:tcBorders>
            <w:shd w:val="solid" w:color="FFFFFF" w:fill="auto"/>
            <w:hideMark/>
          </w:tcPr>
          <w:p w:rsidR="003E137F" w:rsidRDefault="003E137F" w:rsidP="003E137F">
            <w:pPr>
              <w:rPr>
                <w:b/>
                <w:bCs/>
                <w:color w:val="000000"/>
                <w:sz w:val="22"/>
                <w:szCs w:val="22"/>
                <w:lang w:eastAsia="en-US"/>
              </w:rPr>
            </w:pPr>
            <w:r>
              <w:rPr>
                <w:b/>
                <w:bCs/>
                <w:color w:val="000000"/>
                <w:lang w:eastAsia="en-US"/>
              </w:rPr>
              <w:t>Итого</w:t>
            </w:r>
          </w:p>
        </w:tc>
        <w:tc>
          <w:tcPr>
            <w:tcW w:w="1321" w:type="dxa"/>
            <w:tcBorders>
              <w:top w:val="single" w:sz="12" w:space="0" w:color="auto"/>
              <w:left w:val="single" w:sz="12" w:space="0" w:color="auto"/>
              <w:bottom w:val="single" w:sz="12" w:space="0" w:color="auto"/>
              <w:right w:val="single" w:sz="12" w:space="0" w:color="auto"/>
            </w:tcBorders>
            <w:shd w:val="solid" w:color="FFFFFF" w:fill="auto"/>
            <w:hideMark/>
          </w:tcPr>
          <w:p w:rsidR="003E137F" w:rsidRDefault="003E137F" w:rsidP="003E137F">
            <w:pPr>
              <w:jc w:val="center"/>
              <w:rPr>
                <w:b/>
                <w:bCs/>
                <w:color w:val="000000"/>
                <w:sz w:val="22"/>
                <w:szCs w:val="22"/>
                <w:lang w:eastAsia="en-US"/>
              </w:rPr>
            </w:pPr>
            <w:r>
              <w:rPr>
                <w:b/>
                <w:bCs/>
                <w:color w:val="000000"/>
                <w:sz w:val="22"/>
                <w:szCs w:val="22"/>
                <w:lang w:eastAsia="en-US"/>
              </w:rPr>
              <w:t>1 600 160,00</w:t>
            </w:r>
          </w:p>
        </w:tc>
        <w:tc>
          <w:tcPr>
            <w:tcW w:w="1274" w:type="dxa"/>
            <w:tcBorders>
              <w:top w:val="single" w:sz="12" w:space="0" w:color="auto"/>
              <w:left w:val="single" w:sz="12" w:space="0" w:color="auto"/>
              <w:bottom w:val="single" w:sz="12" w:space="0" w:color="auto"/>
              <w:right w:val="single" w:sz="12" w:space="0" w:color="auto"/>
            </w:tcBorders>
          </w:tcPr>
          <w:p w:rsidR="003E137F" w:rsidRDefault="003E137F" w:rsidP="003E137F">
            <w:pPr>
              <w:jc w:val="center"/>
              <w:rPr>
                <w:color w:val="000000"/>
                <w:sz w:val="24"/>
                <w:szCs w:val="24"/>
                <w:lang w:eastAsia="en-US"/>
              </w:rPr>
            </w:pPr>
          </w:p>
        </w:tc>
        <w:tc>
          <w:tcPr>
            <w:tcW w:w="1378" w:type="dxa"/>
            <w:tcBorders>
              <w:top w:val="single" w:sz="12" w:space="0" w:color="auto"/>
              <w:left w:val="single" w:sz="12" w:space="0" w:color="auto"/>
              <w:bottom w:val="single" w:sz="12" w:space="0" w:color="auto"/>
              <w:right w:val="single" w:sz="12" w:space="0" w:color="auto"/>
            </w:tcBorders>
          </w:tcPr>
          <w:p w:rsidR="003E137F" w:rsidRDefault="003E137F" w:rsidP="003E137F">
            <w:pPr>
              <w:jc w:val="center"/>
              <w:rPr>
                <w:color w:val="000000"/>
                <w:sz w:val="24"/>
                <w:szCs w:val="24"/>
                <w:lang w:eastAsia="en-US"/>
              </w:rPr>
            </w:pPr>
          </w:p>
        </w:tc>
        <w:tc>
          <w:tcPr>
            <w:tcW w:w="1945" w:type="dxa"/>
            <w:tcBorders>
              <w:top w:val="single" w:sz="12" w:space="0" w:color="auto"/>
              <w:left w:val="single" w:sz="12" w:space="0" w:color="auto"/>
              <w:bottom w:val="single" w:sz="12" w:space="0" w:color="auto"/>
              <w:right w:val="single" w:sz="12" w:space="0" w:color="auto"/>
            </w:tcBorders>
          </w:tcPr>
          <w:p w:rsidR="003E137F" w:rsidRDefault="003E137F" w:rsidP="003E137F">
            <w:pPr>
              <w:jc w:val="center"/>
              <w:rPr>
                <w:color w:val="000000"/>
                <w:sz w:val="24"/>
                <w:szCs w:val="24"/>
                <w:lang w:eastAsia="en-US"/>
              </w:rPr>
            </w:pPr>
          </w:p>
        </w:tc>
      </w:tr>
    </w:tbl>
    <w:p w:rsidR="00C05CB3" w:rsidRDefault="00C05CB3" w:rsidP="00C05CB3"/>
    <w:p w:rsidR="00C05CB3" w:rsidRDefault="00C05CB3" w:rsidP="00C05CB3"/>
    <w:p w:rsidR="00C05CB3" w:rsidRDefault="00C05CB3" w:rsidP="00C05CB3"/>
    <w:p w:rsidR="00C05CB3" w:rsidRDefault="00C05CB3" w:rsidP="00C05CB3"/>
    <w:p w:rsidR="009854A6" w:rsidRDefault="009854A6" w:rsidP="003E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9854A6">
      <w:pPr>
        <w:tabs>
          <w:tab w:val="left" w:pos="5760"/>
          <w:tab w:val="left" w:pos="6096"/>
        </w:tabs>
        <w:spacing w:line="240" w:lineRule="atLeast"/>
        <w:jc w:val="both"/>
        <w:rPr>
          <w:b/>
          <w:sz w:val="24"/>
          <w:szCs w:val="24"/>
        </w:rPr>
      </w:pPr>
    </w:p>
    <w:p w:rsidR="003E137F" w:rsidRDefault="003E137F" w:rsidP="009854A6">
      <w:pPr>
        <w:tabs>
          <w:tab w:val="left" w:pos="5760"/>
          <w:tab w:val="left" w:pos="6096"/>
        </w:tabs>
        <w:spacing w:line="240" w:lineRule="atLeast"/>
        <w:jc w:val="both"/>
        <w:rPr>
          <w:b/>
          <w:sz w:val="24"/>
          <w:szCs w:val="24"/>
        </w:rPr>
      </w:pPr>
    </w:p>
    <w:p w:rsidR="003E137F" w:rsidRDefault="003E137F" w:rsidP="009854A6">
      <w:pPr>
        <w:tabs>
          <w:tab w:val="left" w:pos="5760"/>
          <w:tab w:val="left" w:pos="6096"/>
        </w:tabs>
        <w:spacing w:line="240" w:lineRule="atLeast"/>
        <w:jc w:val="both"/>
        <w:rPr>
          <w:b/>
          <w:sz w:val="24"/>
          <w:szCs w:val="24"/>
        </w:rPr>
      </w:pPr>
    </w:p>
    <w:p w:rsidR="009854A6" w:rsidRDefault="003E137F" w:rsidP="003E137F">
      <w:pPr>
        <w:tabs>
          <w:tab w:val="left" w:pos="5760"/>
          <w:tab w:val="left" w:pos="6096"/>
        </w:tabs>
        <w:spacing w:line="240" w:lineRule="atLeast"/>
        <w:jc w:val="right"/>
        <w:rPr>
          <w:iCs/>
          <w:sz w:val="24"/>
          <w:szCs w:val="24"/>
        </w:rPr>
      </w:pPr>
      <w:r>
        <w:rPr>
          <w:iCs/>
          <w:sz w:val="24"/>
          <w:szCs w:val="24"/>
        </w:rPr>
        <w:lastRenderedPageBreak/>
        <w:t>Приложение №  2</w:t>
      </w:r>
      <w:r w:rsidR="009854A6">
        <w:rPr>
          <w:iCs/>
          <w:sz w:val="24"/>
          <w:szCs w:val="24"/>
        </w:rPr>
        <w:t xml:space="preserve"> </w:t>
      </w:r>
    </w:p>
    <w:p w:rsidR="009854A6" w:rsidRDefault="009854A6" w:rsidP="009854A6">
      <w:pPr>
        <w:tabs>
          <w:tab w:val="left" w:pos="5760"/>
          <w:tab w:val="left" w:pos="6096"/>
        </w:tabs>
        <w:spacing w:line="240" w:lineRule="atLeast"/>
        <w:jc w:val="right"/>
        <w:rPr>
          <w:iCs/>
          <w:sz w:val="24"/>
          <w:szCs w:val="24"/>
        </w:rPr>
      </w:pPr>
      <w:r>
        <w:rPr>
          <w:iCs/>
          <w:sz w:val="24"/>
          <w:szCs w:val="24"/>
        </w:rPr>
        <w:t xml:space="preserve">к муниципальному контракту </w:t>
      </w:r>
    </w:p>
    <w:p w:rsidR="009854A6" w:rsidRDefault="009854A6" w:rsidP="009854A6">
      <w:pPr>
        <w:tabs>
          <w:tab w:val="left" w:pos="5760"/>
          <w:tab w:val="left" w:pos="6096"/>
        </w:tabs>
        <w:spacing w:line="240" w:lineRule="atLeast"/>
        <w:jc w:val="both"/>
        <w:rPr>
          <w:sz w:val="24"/>
          <w:szCs w:val="24"/>
        </w:rPr>
      </w:pPr>
      <w:r>
        <w:rPr>
          <w:iCs/>
          <w:sz w:val="24"/>
          <w:szCs w:val="24"/>
        </w:rPr>
        <w:t xml:space="preserve">                                                                                                         № ______ от ______________</w:t>
      </w:r>
    </w:p>
    <w:p w:rsidR="009854A6" w:rsidRDefault="009854A6" w:rsidP="009854A6">
      <w:pPr>
        <w:widowControl/>
        <w:tabs>
          <w:tab w:val="left" w:pos="6096"/>
        </w:tabs>
        <w:suppressAutoHyphens/>
        <w:autoSpaceDE/>
        <w:adjustRightInd/>
        <w:jc w:val="right"/>
        <w:rPr>
          <w:b/>
          <w:i/>
          <w:sz w:val="24"/>
          <w:szCs w:val="24"/>
        </w:rPr>
      </w:pPr>
      <w:r>
        <w:rPr>
          <w:color w:val="000000"/>
          <w:sz w:val="24"/>
          <w:szCs w:val="24"/>
          <w:lang w:eastAsia="ar-SA"/>
        </w:rPr>
        <w:t xml:space="preserve">                                                                       </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00"/>
        <w:jc w:val="both"/>
        <w:rPr>
          <w:b/>
          <w:sz w:val="24"/>
          <w:szCs w:val="24"/>
        </w:rPr>
      </w:pPr>
    </w:p>
    <w:p w:rsidR="009854A6" w:rsidRDefault="003E137F"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r>
        <w:rPr>
          <w:b/>
          <w:sz w:val="24"/>
          <w:szCs w:val="24"/>
        </w:rPr>
        <w:t>Сметы и ведомости объема работ.</w:t>
      </w:r>
    </w:p>
    <w:p w:rsidR="003E137F" w:rsidRDefault="003E137F"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p>
    <w:p w:rsidR="003E137F"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sz w:val="24"/>
          <w:szCs w:val="24"/>
        </w:rPr>
      </w:pPr>
      <w:r>
        <w:rPr>
          <w:sz w:val="24"/>
          <w:szCs w:val="24"/>
        </w:rPr>
        <w:t xml:space="preserve">   </w:t>
      </w:r>
    </w:p>
    <w:p w:rsidR="003E137F"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sz w:val="24"/>
          <w:szCs w:val="24"/>
        </w:rPr>
      </w:pPr>
    </w:p>
    <w:p w:rsidR="003E137F"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2 </w:t>
      </w:r>
      <w:r w:rsidRPr="00AE0797">
        <w:rPr>
          <w:sz w:val="24"/>
          <w:szCs w:val="24"/>
        </w:rPr>
        <w:t xml:space="preserve"> размещено отдельным файлом на сайте </w:t>
      </w:r>
      <w:hyperlink r:id="rId11" w:history="1">
        <w:r w:rsidRPr="00AE0797">
          <w:rPr>
            <w:color w:val="0000FF"/>
            <w:sz w:val="24"/>
            <w:szCs w:val="24"/>
            <w:u w:val="single"/>
            <w:lang w:val="en-US"/>
          </w:rPr>
          <w:t>www</w:t>
        </w:r>
        <w:r w:rsidRPr="00AE0797">
          <w:rPr>
            <w:color w:val="0000FF"/>
            <w:sz w:val="24"/>
            <w:szCs w:val="24"/>
            <w:u w:val="single"/>
          </w:rPr>
          <w:t>.zakupki.gov.ru</w:t>
        </w:r>
      </w:hyperlink>
    </w:p>
    <w:p w:rsidR="003E137F" w:rsidRDefault="003E137F"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E137F" w:rsidRDefault="003E137F" w:rsidP="003E137F">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p>
    <w:p w:rsidR="003E137F" w:rsidRPr="00B04E53" w:rsidRDefault="003E137F" w:rsidP="003E137F">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Pr>
          <w:rFonts w:ascii="Times New Roman" w:hAnsi="Times New Roman"/>
          <w:lang w:val="ru-RU" w:eastAsia="ru-RU"/>
        </w:rPr>
        <w:t>3</w:t>
      </w:r>
    </w:p>
    <w:p w:rsidR="003E137F" w:rsidRPr="003E137F" w:rsidRDefault="003E137F" w:rsidP="003E137F">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right"/>
        <w:rPr>
          <w:rFonts w:ascii="Times New Roman" w:eastAsia="Calibri" w:hAnsi="Times New Roman"/>
          <w:lang w:val="ru-RU"/>
        </w:rPr>
      </w:pPr>
      <w:r>
        <w:rPr>
          <w:rFonts w:ascii="Times New Roman" w:hAnsi="Times New Roman"/>
          <w:lang w:val="ru-RU" w:eastAsia="ru-RU"/>
        </w:rPr>
        <w:t>к муниципальному контракту</w:t>
      </w:r>
      <w:r>
        <w:rPr>
          <w:rFonts w:eastAsia="Calibri"/>
          <w:lang w:val="ru-RU"/>
        </w:rPr>
        <w:t xml:space="preserve"> </w:t>
      </w:r>
      <w:r>
        <w:rPr>
          <w:rFonts w:ascii="Times New Roman" w:eastAsia="Calibri" w:hAnsi="Times New Roman"/>
          <w:lang w:val="ru-RU"/>
        </w:rPr>
        <w:t>№________</w:t>
      </w:r>
      <w:proofErr w:type="gramStart"/>
      <w:r>
        <w:rPr>
          <w:rFonts w:ascii="Times New Roman" w:eastAsia="Calibri" w:hAnsi="Times New Roman"/>
          <w:lang w:val="ru-RU"/>
        </w:rPr>
        <w:t>от</w:t>
      </w:r>
      <w:proofErr w:type="gramEnd"/>
      <w:r>
        <w:rPr>
          <w:rFonts w:ascii="Times New Roman" w:eastAsia="Calibri" w:hAnsi="Times New Roman"/>
          <w:lang w:val="ru-RU"/>
        </w:rPr>
        <w:t>______________</w:t>
      </w:r>
    </w:p>
    <w:p w:rsidR="003E137F"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3E137F" w:rsidRPr="00A727A1"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3E137F" w:rsidRDefault="003E137F" w:rsidP="003E1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3E137F" w:rsidRPr="003A08E5" w:rsidRDefault="003E137F" w:rsidP="003E137F">
      <w:pPr>
        <w:jc w:val="center"/>
        <w:rPr>
          <w:b/>
          <w:sz w:val="24"/>
          <w:szCs w:val="24"/>
        </w:rPr>
      </w:pPr>
      <w:r w:rsidRPr="003A08E5">
        <w:rPr>
          <w:b/>
          <w:sz w:val="24"/>
          <w:szCs w:val="24"/>
        </w:rPr>
        <w:t>Материалы, используемые при выполнении работ</w:t>
      </w:r>
    </w:p>
    <w:p w:rsidR="003E137F" w:rsidRDefault="003E137F" w:rsidP="003E137F">
      <w:pPr>
        <w:jc w:val="right"/>
        <w:rPr>
          <w:sz w:val="24"/>
          <w:szCs w:val="24"/>
        </w:rPr>
      </w:pPr>
    </w:p>
    <w:p w:rsidR="003E137F" w:rsidRDefault="003E137F" w:rsidP="003E137F">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E137F" w:rsidTr="007060F7">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E137F" w:rsidRDefault="003E137F" w:rsidP="007060F7">
            <w:pPr>
              <w:jc w:val="center"/>
              <w:rPr>
                <w:sz w:val="24"/>
                <w:szCs w:val="24"/>
              </w:rPr>
            </w:pPr>
            <w:r>
              <w:rPr>
                <w:sz w:val="24"/>
                <w:szCs w:val="24"/>
              </w:rPr>
              <w:t>№</w:t>
            </w:r>
          </w:p>
          <w:p w:rsidR="003E137F" w:rsidRDefault="003E137F" w:rsidP="007060F7">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E137F" w:rsidRDefault="003E137F" w:rsidP="007060F7">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E137F" w:rsidRDefault="003E137F" w:rsidP="007060F7">
            <w:pPr>
              <w:jc w:val="center"/>
              <w:rPr>
                <w:sz w:val="24"/>
                <w:szCs w:val="24"/>
              </w:rPr>
            </w:pPr>
            <w:r>
              <w:rPr>
                <w:sz w:val="24"/>
                <w:szCs w:val="24"/>
              </w:rPr>
              <w:t>Показатели товара</w:t>
            </w:r>
          </w:p>
        </w:tc>
      </w:tr>
      <w:tr w:rsidR="003E137F" w:rsidTr="007060F7">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E137F" w:rsidRDefault="003E137F" w:rsidP="007060F7">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E137F" w:rsidRDefault="003E137F" w:rsidP="007060F7">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E137F" w:rsidRDefault="003E137F" w:rsidP="007060F7">
            <w:pPr>
              <w:jc w:val="center"/>
              <w:rPr>
                <w:sz w:val="24"/>
                <w:szCs w:val="24"/>
              </w:rPr>
            </w:pPr>
          </w:p>
        </w:tc>
      </w:tr>
      <w:tr w:rsidR="003E137F" w:rsidTr="007060F7">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E137F" w:rsidRDefault="003E137F" w:rsidP="007060F7">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E137F" w:rsidRDefault="003E137F" w:rsidP="007060F7">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E137F" w:rsidRDefault="003E137F" w:rsidP="007060F7">
            <w:pPr>
              <w:jc w:val="center"/>
              <w:rPr>
                <w:sz w:val="24"/>
                <w:szCs w:val="24"/>
              </w:rPr>
            </w:pPr>
          </w:p>
        </w:tc>
      </w:tr>
      <w:tr w:rsidR="003E137F" w:rsidTr="007060F7">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E137F" w:rsidRDefault="003E137F" w:rsidP="007060F7">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E137F" w:rsidRDefault="003E137F" w:rsidP="007060F7">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E137F" w:rsidRDefault="003E137F" w:rsidP="007060F7">
            <w:pPr>
              <w:jc w:val="center"/>
              <w:rPr>
                <w:sz w:val="24"/>
                <w:szCs w:val="24"/>
              </w:rPr>
            </w:pPr>
          </w:p>
        </w:tc>
      </w:tr>
    </w:tbl>
    <w:p w:rsidR="003E137F" w:rsidRDefault="003E137F"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854A6" w:rsidRDefault="009854A6" w:rsidP="009854A6">
      <w:pPr>
        <w:widowControl/>
        <w:tabs>
          <w:tab w:val="left" w:pos="6096"/>
        </w:tabs>
        <w:autoSpaceDE/>
        <w:adjustRightInd/>
        <w:jc w:val="center"/>
        <w:rPr>
          <w:b/>
          <w:sz w:val="24"/>
          <w:szCs w:val="24"/>
        </w:rPr>
      </w:pPr>
    </w:p>
    <w:p w:rsidR="009854A6" w:rsidRDefault="009854A6" w:rsidP="009854A6">
      <w:pPr>
        <w:widowControl/>
        <w:tabs>
          <w:tab w:val="left" w:pos="6096"/>
        </w:tabs>
        <w:autoSpaceDE/>
        <w:adjustRightInd/>
        <w:jc w:val="center"/>
        <w:rPr>
          <w:b/>
          <w:sz w:val="24"/>
          <w:szCs w:val="24"/>
        </w:rPr>
      </w:pPr>
    </w:p>
    <w:tbl>
      <w:tblPr>
        <w:tblW w:w="0" w:type="auto"/>
        <w:tblInd w:w="108" w:type="dxa"/>
        <w:tblLook w:val="01E0" w:firstRow="1" w:lastRow="1" w:firstColumn="1" w:lastColumn="1" w:noHBand="0" w:noVBand="0"/>
      </w:tblPr>
      <w:tblGrid>
        <w:gridCol w:w="4680"/>
        <w:gridCol w:w="4782"/>
      </w:tblGrid>
      <w:tr w:rsidR="009854A6" w:rsidTr="009854A6">
        <w:tc>
          <w:tcPr>
            <w:tcW w:w="4680" w:type="dxa"/>
          </w:tcPr>
          <w:p w:rsidR="009854A6" w:rsidRDefault="009854A6">
            <w:pPr>
              <w:tabs>
                <w:tab w:val="left" w:pos="6096"/>
              </w:tabs>
              <w:rPr>
                <w:sz w:val="24"/>
                <w:szCs w:val="24"/>
              </w:rPr>
            </w:pPr>
          </w:p>
        </w:tc>
        <w:tc>
          <w:tcPr>
            <w:tcW w:w="4782" w:type="dxa"/>
          </w:tcPr>
          <w:p w:rsidR="009854A6" w:rsidRDefault="009854A6">
            <w:pPr>
              <w:tabs>
                <w:tab w:val="left" w:pos="6096"/>
              </w:tabs>
              <w:rPr>
                <w:sz w:val="24"/>
                <w:szCs w:val="24"/>
              </w:rPr>
            </w:pPr>
          </w:p>
        </w:tc>
      </w:tr>
    </w:tbl>
    <w:p w:rsidR="009854A6" w:rsidRDefault="009854A6" w:rsidP="009854A6">
      <w:pPr>
        <w:tabs>
          <w:tab w:val="left" w:pos="5760"/>
          <w:tab w:val="left" w:pos="6096"/>
        </w:tabs>
        <w:spacing w:line="240" w:lineRule="atLeast"/>
        <w:jc w:val="both"/>
        <w:rPr>
          <w:iCs/>
          <w:sz w:val="24"/>
          <w:szCs w:val="24"/>
        </w:rPr>
      </w:pPr>
      <w:r>
        <w:rPr>
          <w:iCs/>
          <w:sz w:val="24"/>
          <w:szCs w:val="24"/>
        </w:rPr>
        <w:t xml:space="preserve">                                                                                                         </w:t>
      </w:r>
    </w:p>
    <w:p w:rsidR="009854A6" w:rsidRDefault="009854A6" w:rsidP="009854A6">
      <w:pPr>
        <w:tabs>
          <w:tab w:val="left" w:pos="5760"/>
          <w:tab w:val="left" w:pos="6096"/>
        </w:tabs>
        <w:spacing w:line="240" w:lineRule="atLeast"/>
        <w:jc w:val="both"/>
        <w:rPr>
          <w:iCs/>
          <w:sz w:val="24"/>
          <w:szCs w:val="24"/>
        </w:rPr>
      </w:pPr>
    </w:p>
    <w:p w:rsidR="009854A6" w:rsidRDefault="009854A6" w:rsidP="009854A6">
      <w:pPr>
        <w:tabs>
          <w:tab w:val="left" w:pos="5760"/>
          <w:tab w:val="left" w:pos="6096"/>
        </w:tabs>
        <w:spacing w:line="240" w:lineRule="atLeast"/>
        <w:jc w:val="both"/>
        <w:rPr>
          <w:iCs/>
          <w:sz w:val="24"/>
          <w:szCs w:val="24"/>
        </w:rPr>
      </w:pPr>
    </w:p>
    <w:p w:rsidR="009854A6" w:rsidRDefault="009854A6" w:rsidP="009854A6">
      <w:pPr>
        <w:tabs>
          <w:tab w:val="left" w:pos="5760"/>
          <w:tab w:val="left" w:pos="6096"/>
        </w:tabs>
        <w:spacing w:line="240" w:lineRule="atLeast"/>
        <w:jc w:val="both"/>
        <w:rPr>
          <w:iCs/>
          <w:sz w:val="24"/>
          <w:szCs w:val="24"/>
        </w:rPr>
      </w:pPr>
    </w:p>
    <w:p w:rsidR="009854A6" w:rsidRDefault="009854A6" w:rsidP="009854A6">
      <w:pPr>
        <w:tabs>
          <w:tab w:val="left" w:pos="5760"/>
          <w:tab w:val="left" w:pos="6096"/>
        </w:tabs>
        <w:spacing w:line="240" w:lineRule="atLeast"/>
        <w:jc w:val="both"/>
        <w:rPr>
          <w:iCs/>
          <w:sz w:val="24"/>
          <w:szCs w:val="24"/>
        </w:rPr>
      </w:pPr>
    </w:p>
    <w:p w:rsidR="003E137F" w:rsidRDefault="003E137F" w:rsidP="003E137F">
      <w:pPr>
        <w:tabs>
          <w:tab w:val="left" w:pos="5760"/>
          <w:tab w:val="left" w:pos="6096"/>
        </w:tabs>
        <w:spacing w:line="240" w:lineRule="atLeast"/>
        <w:jc w:val="both"/>
        <w:rPr>
          <w:iCs/>
          <w:sz w:val="24"/>
          <w:szCs w:val="24"/>
        </w:rPr>
      </w:pPr>
    </w:p>
    <w:p w:rsidR="003E137F" w:rsidRDefault="003E137F" w:rsidP="003E137F">
      <w:pPr>
        <w:tabs>
          <w:tab w:val="left" w:pos="5760"/>
          <w:tab w:val="left" w:pos="6096"/>
        </w:tabs>
        <w:spacing w:line="240" w:lineRule="atLeast"/>
        <w:jc w:val="both"/>
        <w:rPr>
          <w:iCs/>
          <w:sz w:val="24"/>
          <w:szCs w:val="24"/>
        </w:rPr>
      </w:pPr>
    </w:p>
    <w:p w:rsidR="003E137F" w:rsidRDefault="003E137F" w:rsidP="003E137F">
      <w:pPr>
        <w:tabs>
          <w:tab w:val="left" w:pos="5760"/>
          <w:tab w:val="left" w:pos="6096"/>
        </w:tabs>
        <w:spacing w:line="240" w:lineRule="atLeast"/>
        <w:jc w:val="both"/>
        <w:rPr>
          <w:iCs/>
          <w:sz w:val="24"/>
          <w:szCs w:val="24"/>
        </w:rPr>
      </w:pPr>
    </w:p>
    <w:p w:rsidR="003E137F" w:rsidRDefault="003E137F" w:rsidP="003E137F">
      <w:pPr>
        <w:tabs>
          <w:tab w:val="left" w:pos="5760"/>
          <w:tab w:val="left" w:pos="6096"/>
        </w:tabs>
        <w:spacing w:line="240" w:lineRule="atLeast"/>
        <w:jc w:val="both"/>
        <w:rPr>
          <w:iCs/>
          <w:sz w:val="24"/>
          <w:szCs w:val="24"/>
        </w:rPr>
      </w:pPr>
    </w:p>
    <w:p w:rsidR="003E137F" w:rsidRDefault="003E137F" w:rsidP="003E137F">
      <w:pPr>
        <w:tabs>
          <w:tab w:val="left" w:pos="5760"/>
          <w:tab w:val="left" w:pos="6096"/>
        </w:tabs>
        <w:spacing w:line="240" w:lineRule="atLeast"/>
        <w:jc w:val="both"/>
        <w:rPr>
          <w:iCs/>
          <w:sz w:val="24"/>
          <w:szCs w:val="24"/>
        </w:rPr>
      </w:pPr>
    </w:p>
    <w:p w:rsidR="009854A6" w:rsidRDefault="009854A6" w:rsidP="009854A6">
      <w:pPr>
        <w:tabs>
          <w:tab w:val="left" w:pos="6096"/>
        </w:tabs>
        <w:jc w:val="center"/>
        <w:rPr>
          <w:sz w:val="24"/>
          <w:szCs w:val="24"/>
        </w:rPr>
      </w:pPr>
    </w:p>
    <w:p w:rsidR="003E137F" w:rsidRDefault="003E137F" w:rsidP="003E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854A6" w:rsidRDefault="009854A6" w:rsidP="003E1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lastRenderedPageBreak/>
        <w:t xml:space="preserve">ЧАСТЬ </w:t>
      </w:r>
      <w:r>
        <w:rPr>
          <w:b/>
          <w:sz w:val="24"/>
          <w:szCs w:val="24"/>
          <w:lang w:val="en-US"/>
        </w:rPr>
        <w:t>III</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4229F2" w:rsidRPr="005672A4" w:rsidRDefault="004229F2" w:rsidP="004229F2">
      <w:pPr>
        <w:ind w:firstLine="540"/>
        <w:jc w:val="center"/>
        <w:rPr>
          <w:b/>
          <w:sz w:val="24"/>
          <w:szCs w:val="24"/>
        </w:rPr>
      </w:pPr>
      <w:r>
        <w:rPr>
          <w:b/>
          <w:sz w:val="24"/>
          <w:szCs w:val="24"/>
        </w:rPr>
        <w:t>1</w:t>
      </w:r>
      <w:r w:rsidRPr="005672A4">
        <w:rPr>
          <w:b/>
          <w:sz w:val="24"/>
          <w:szCs w:val="24"/>
        </w:rPr>
        <w:t>. Требования к качеству и безопасности выполняемых работ</w:t>
      </w:r>
      <w:r>
        <w:rPr>
          <w:b/>
          <w:sz w:val="24"/>
          <w:szCs w:val="24"/>
        </w:rPr>
        <w:t>,</w:t>
      </w:r>
      <w:r w:rsidRPr="005672A4">
        <w:rPr>
          <w:b/>
          <w:sz w:val="24"/>
          <w:szCs w:val="24"/>
        </w:rPr>
        <w:t xml:space="preserve"> к </w:t>
      </w:r>
      <w:proofErr w:type="gramStart"/>
      <w:r w:rsidRPr="005672A4">
        <w:rPr>
          <w:b/>
          <w:sz w:val="24"/>
          <w:szCs w:val="24"/>
        </w:rPr>
        <w:t>товарам</w:t>
      </w:r>
      <w:proofErr w:type="gramEnd"/>
      <w:r w:rsidRPr="005672A4">
        <w:rPr>
          <w:b/>
          <w:sz w:val="24"/>
          <w:szCs w:val="24"/>
        </w:rPr>
        <w:t xml:space="preserve"> используемым при производстве работ</w:t>
      </w:r>
    </w:p>
    <w:p w:rsidR="004229F2" w:rsidRPr="005672A4" w:rsidRDefault="004229F2" w:rsidP="004229F2">
      <w:pPr>
        <w:pStyle w:val="ConsPlusNormal0"/>
        <w:snapToGrid w:val="0"/>
        <w:ind w:firstLine="709"/>
        <w:jc w:val="both"/>
        <w:rPr>
          <w:rFonts w:ascii="Times New Roman" w:hAnsi="Times New Roman"/>
          <w:sz w:val="24"/>
          <w:szCs w:val="24"/>
        </w:rPr>
      </w:pPr>
      <w:r w:rsidRPr="005672A4">
        <w:rPr>
          <w:rFonts w:ascii="Times New Roman" w:hAnsi="Times New Roman"/>
          <w:sz w:val="24"/>
          <w:szCs w:val="24"/>
        </w:rPr>
        <w:t xml:space="preserve">Выполнение всех работ в полном объеме и в сроки, определенные условиями </w:t>
      </w:r>
      <w:r>
        <w:rPr>
          <w:rFonts w:ascii="Times New Roman" w:hAnsi="Times New Roman"/>
          <w:sz w:val="24"/>
          <w:szCs w:val="24"/>
        </w:rPr>
        <w:t>муниципального к</w:t>
      </w:r>
      <w:r w:rsidRPr="005672A4">
        <w:rPr>
          <w:rFonts w:ascii="Times New Roman" w:hAnsi="Times New Roman"/>
          <w:sz w:val="24"/>
          <w:szCs w:val="24"/>
        </w:rPr>
        <w:t>онтракта.</w:t>
      </w:r>
    </w:p>
    <w:p w:rsidR="004229F2" w:rsidRPr="005672A4" w:rsidRDefault="004229F2" w:rsidP="004229F2">
      <w:pPr>
        <w:pStyle w:val="ConsPlusNormal0"/>
        <w:ind w:firstLine="709"/>
        <w:jc w:val="both"/>
        <w:rPr>
          <w:rFonts w:ascii="Times New Roman" w:hAnsi="Times New Roman"/>
          <w:sz w:val="24"/>
          <w:szCs w:val="24"/>
        </w:rPr>
      </w:pPr>
      <w:r w:rsidRPr="005672A4">
        <w:rPr>
          <w:rFonts w:ascii="Times New Roman" w:hAnsi="Times New Roman"/>
          <w:sz w:val="24"/>
          <w:szCs w:val="24"/>
        </w:rPr>
        <w:t xml:space="preserve">Качество выполненных работ </w:t>
      </w:r>
      <w:r>
        <w:rPr>
          <w:rFonts w:ascii="Times New Roman" w:hAnsi="Times New Roman"/>
          <w:sz w:val="24"/>
          <w:szCs w:val="24"/>
        </w:rPr>
        <w:t>должно соответствовать</w:t>
      </w:r>
      <w:r w:rsidRPr="005672A4">
        <w:rPr>
          <w:rFonts w:ascii="Times New Roman" w:hAnsi="Times New Roman"/>
          <w:sz w:val="24"/>
          <w:szCs w:val="24"/>
        </w:rPr>
        <w:t xml:space="preserve"> </w:t>
      </w:r>
      <w:r>
        <w:rPr>
          <w:rFonts w:ascii="Times New Roman" w:hAnsi="Times New Roman"/>
          <w:sz w:val="24"/>
          <w:szCs w:val="24"/>
        </w:rPr>
        <w:t xml:space="preserve">смете, </w:t>
      </w:r>
      <w:proofErr w:type="spellStart"/>
      <w:r>
        <w:rPr>
          <w:rFonts w:ascii="Times New Roman" w:hAnsi="Times New Roman"/>
          <w:sz w:val="24"/>
          <w:szCs w:val="24"/>
        </w:rPr>
        <w:t>СниП</w:t>
      </w:r>
      <w:proofErr w:type="spellEnd"/>
      <w:r>
        <w:rPr>
          <w:rFonts w:ascii="Times New Roman" w:hAnsi="Times New Roman"/>
          <w:sz w:val="24"/>
          <w:szCs w:val="24"/>
        </w:rPr>
        <w:t xml:space="preserve">, ГОСТ, </w:t>
      </w:r>
      <w:bookmarkStart w:id="1" w:name="OLE_LINK3"/>
      <w:bookmarkStart w:id="2" w:name="OLE_LINK4"/>
      <w:r>
        <w:rPr>
          <w:rFonts w:ascii="Times New Roman" w:hAnsi="Times New Roman"/>
          <w:sz w:val="24"/>
          <w:szCs w:val="24"/>
        </w:rPr>
        <w:t>Правилам пожарной безопасности (ППБ 01-03) в РФ, утвержденным приказом МЧС России от 18.06.2003 № 313</w:t>
      </w:r>
      <w:bookmarkEnd w:id="1"/>
      <w:bookmarkEnd w:id="2"/>
      <w:r>
        <w:rPr>
          <w:rFonts w:ascii="Times New Roman" w:hAnsi="Times New Roman"/>
          <w:sz w:val="24"/>
          <w:szCs w:val="24"/>
        </w:rPr>
        <w:t xml:space="preserve">, другим нормативным актам, регламентирующим производство соответствующих работ. </w:t>
      </w:r>
      <w:r w:rsidRPr="005672A4">
        <w:rPr>
          <w:rFonts w:ascii="Times New Roman" w:hAnsi="Times New Roman"/>
          <w:sz w:val="24"/>
          <w:szCs w:val="24"/>
        </w:rPr>
        <w:t>Своевременное устранение недостатков и дефектов, выявленных при приемке работ и в период гарантийной эксплуатации результата работ.</w:t>
      </w:r>
    </w:p>
    <w:p w:rsidR="004229F2" w:rsidRDefault="004229F2" w:rsidP="004229F2">
      <w:pPr>
        <w:pStyle w:val="ConsNormal"/>
        <w:widowControl/>
        <w:ind w:firstLine="709"/>
        <w:jc w:val="both"/>
        <w:rPr>
          <w:rFonts w:ascii="Times New Roman" w:hAnsi="Times New Roman"/>
          <w:sz w:val="24"/>
          <w:szCs w:val="24"/>
        </w:rPr>
      </w:pPr>
      <w:r w:rsidRPr="005672A4">
        <w:rPr>
          <w:rFonts w:ascii="Times New Roman" w:hAnsi="Times New Roman"/>
          <w:sz w:val="24"/>
          <w:szCs w:val="24"/>
        </w:rPr>
        <w:t>К</w:t>
      </w:r>
      <w:r>
        <w:rPr>
          <w:rFonts w:ascii="Times New Roman" w:hAnsi="Times New Roman"/>
          <w:sz w:val="24"/>
          <w:szCs w:val="24"/>
        </w:rPr>
        <w:t>ачество и стоимость строительных материалов</w:t>
      </w:r>
      <w:r w:rsidRPr="005672A4">
        <w:rPr>
          <w:rFonts w:ascii="Times New Roman" w:hAnsi="Times New Roman"/>
          <w:sz w:val="24"/>
          <w:szCs w:val="24"/>
        </w:rPr>
        <w:t xml:space="preserve"> должно соответствовать </w:t>
      </w:r>
      <w:r>
        <w:rPr>
          <w:rFonts w:ascii="Times New Roman" w:hAnsi="Times New Roman"/>
          <w:sz w:val="24"/>
          <w:szCs w:val="24"/>
        </w:rPr>
        <w:t>необходимым сертификатам, техническим паспортам</w:t>
      </w:r>
      <w:r w:rsidRPr="005672A4">
        <w:rPr>
          <w:rFonts w:ascii="Times New Roman" w:hAnsi="Times New Roman"/>
          <w:sz w:val="24"/>
          <w:szCs w:val="24"/>
        </w:rPr>
        <w:t xml:space="preserve"> </w:t>
      </w:r>
      <w:r>
        <w:rPr>
          <w:rFonts w:ascii="Times New Roman" w:hAnsi="Times New Roman"/>
          <w:sz w:val="24"/>
          <w:szCs w:val="24"/>
        </w:rPr>
        <w:t>и документам, удостоверяющим их стоимость, происхождение, номенклатуру и качественные характеристики.</w:t>
      </w:r>
    </w:p>
    <w:p w:rsidR="004229F2" w:rsidRDefault="004229F2" w:rsidP="0042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4"/>
          <w:szCs w:val="24"/>
        </w:rPr>
      </w:pPr>
      <w:r>
        <w:rPr>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9854A6" w:rsidRDefault="009854A6" w:rsidP="00422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ТЕХНИЧЕСКОЕ ЗАДАНИЕ</w:t>
      </w:r>
    </w:p>
    <w:p w:rsidR="004229F2" w:rsidRDefault="009854A6" w:rsidP="004229F2">
      <w:pPr>
        <w:pStyle w:val="ConsPlusNormal0"/>
        <w:ind w:firstLine="0"/>
        <w:jc w:val="center"/>
        <w:rPr>
          <w:rFonts w:ascii="Times New Roman" w:eastAsia="Times New Roman" w:hAnsi="Times New Roman" w:cs="Times New Roman"/>
          <w:sz w:val="24"/>
          <w:szCs w:val="24"/>
        </w:rPr>
      </w:pPr>
      <w:r w:rsidRPr="004229F2">
        <w:rPr>
          <w:rFonts w:ascii="Times New Roman" w:hAnsi="Times New Roman" w:cs="Times New Roman"/>
          <w:sz w:val="24"/>
          <w:szCs w:val="24"/>
        </w:rPr>
        <w:t xml:space="preserve">на выполнение работ по </w:t>
      </w:r>
      <w:r w:rsidR="004229F2" w:rsidRPr="004229F2">
        <w:rPr>
          <w:rFonts w:ascii="Times New Roman" w:eastAsia="Times New Roman" w:hAnsi="Times New Roman" w:cs="Times New Roman"/>
          <w:sz w:val="24"/>
          <w:szCs w:val="24"/>
        </w:rPr>
        <w:t>асфальтированию придомовых территорий</w:t>
      </w:r>
    </w:p>
    <w:p w:rsidR="004229F2" w:rsidRDefault="004229F2" w:rsidP="004229F2">
      <w:pPr>
        <w:pStyle w:val="ConsPlusNormal0"/>
        <w:ind w:firstLine="0"/>
        <w:jc w:val="center"/>
        <w:rPr>
          <w:rFonts w:ascii="Times New Roman" w:hAnsi="Times New Roman" w:cs="Times New Roman"/>
          <w:sz w:val="24"/>
          <w:szCs w:val="24"/>
        </w:rPr>
      </w:pPr>
    </w:p>
    <w:tbl>
      <w:tblPr>
        <w:tblW w:w="8828" w:type="dxa"/>
        <w:jc w:val="center"/>
        <w:tblInd w:w="-4266" w:type="dxa"/>
        <w:tblLook w:val="04A0" w:firstRow="1" w:lastRow="0" w:firstColumn="1" w:lastColumn="0" w:noHBand="0" w:noVBand="1"/>
      </w:tblPr>
      <w:tblGrid>
        <w:gridCol w:w="588"/>
        <w:gridCol w:w="2268"/>
        <w:gridCol w:w="5972"/>
      </w:tblGrid>
      <w:tr w:rsidR="004229F2" w:rsidRPr="00EE6835" w:rsidTr="007060F7">
        <w:trPr>
          <w:trHeight w:val="1549"/>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2" w:rsidRPr="00BA1FF9" w:rsidRDefault="004229F2" w:rsidP="007060F7">
            <w:pPr>
              <w:jc w:val="center"/>
              <w:rPr>
                <w:color w:val="000000"/>
              </w:rPr>
            </w:pPr>
            <w:r w:rsidRPr="00BA1FF9">
              <w:rPr>
                <w:color w:val="000000"/>
              </w:rPr>
              <w:t xml:space="preserve">№ </w:t>
            </w:r>
            <w:proofErr w:type="gramStart"/>
            <w:r w:rsidRPr="00BA1FF9">
              <w:rPr>
                <w:color w:val="000000"/>
              </w:rPr>
              <w:t>п</w:t>
            </w:r>
            <w:proofErr w:type="gramEnd"/>
            <w:r w:rsidRPr="00BA1FF9">
              <w:rPr>
                <w:color w:val="000000"/>
              </w:rPr>
              <w:t>/п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F2" w:rsidRPr="00BA1FF9" w:rsidRDefault="004229F2" w:rsidP="007060F7">
            <w:pPr>
              <w:jc w:val="center"/>
              <w:rPr>
                <w:color w:val="000000"/>
              </w:rPr>
            </w:pPr>
            <w:r w:rsidRPr="00BA1FF9">
              <w:rPr>
                <w:color w:val="000000"/>
              </w:rPr>
              <w:t xml:space="preserve">Наименование материалов, </w:t>
            </w:r>
            <w:r w:rsidRPr="00BA1FF9">
              <w:rPr>
                <w:color w:val="000000"/>
              </w:rPr>
              <w:br/>
              <w:t xml:space="preserve">используемых при выполнении работ </w:t>
            </w:r>
            <w:r w:rsidRPr="00BA1FF9">
              <w:rPr>
                <w:color w:val="000000"/>
              </w:rPr>
              <w:br/>
              <w:t>согласно локальным сметам</w:t>
            </w:r>
          </w:p>
        </w:tc>
        <w:tc>
          <w:tcPr>
            <w:tcW w:w="5972" w:type="dxa"/>
            <w:tcBorders>
              <w:top w:val="single" w:sz="4" w:space="0" w:color="auto"/>
              <w:left w:val="nil"/>
              <w:bottom w:val="single" w:sz="4" w:space="0" w:color="auto"/>
              <w:right w:val="single" w:sz="4" w:space="0" w:color="auto"/>
            </w:tcBorders>
            <w:shd w:val="clear" w:color="auto" w:fill="auto"/>
            <w:vAlign w:val="center"/>
            <w:hideMark/>
          </w:tcPr>
          <w:p w:rsidR="004229F2" w:rsidRPr="00BA1FF9" w:rsidRDefault="004229F2" w:rsidP="007060F7">
            <w:pPr>
              <w:jc w:val="center"/>
              <w:rPr>
                <w:color w:val="000000"/>
              </w:rPr>
            </w:pPr>
            <w:r w:rsidRPr="00BA1FF9">
              <w:rPr>
                <w:color w:val="000000"/>
              </w:rPr>
              <w:t>Требуемые показатели</w:t>
            </w:r>
            <w:r w:rsidRPr="00BA1FF9">
              <w:rPr>
                <w:color w:val="000000"/>
              </w:rPr>
              <w:br/>
              <w:t xml:space="preserve"> материалов</w:t>
            </w:r>
          </w:p>
        </w:tc>
      </w:tr>
      <w:tr w:rsidR="004229F2" w:rsidRPr="00EE6835" w:rsidTr="004229F2">
        <w:trPr>
          <w:trHeight w:val="2829"/>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2" w:rsidRPr="00BA1FF9" w:rsidRDefault="004229F2" w:rsidP="007060F7">
            <w:pPr>
              <w:jc w:val="center"/>
              <w:rPr>
                <w:b/>
                <w:color w:val="000000"/>
              </w:rPr>
            </w:pPr>
            <w:r w:rsidRPr="00BA1FF9">
              <w:rPr>
                <w:b/>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F2" w:rsidRPr="00BA1FF9" w:rsidRDefault="004229F2" w:rsidP="002A63E7">
            <w:pPr>
              <w:jc w:val="center"/>
              <w:rPr>
                <w:b/>
                <w:bCs/>
                <w:color w:val="000000"/>
              </w:rPr>
            </w:pPr>
            <w:r w:rsidRPr="00BA1FF9">
              <w:rPr>
                <w:b/>
                <w:bCs/>
                <w:color w:val="000000"/>
              </w:rPr>
              <w:t xml:space="preserve">Щебень из гравия </w:t>
            </w:r>
            <w:r w:rsidRPr="00BA1FF9">
              <w:rPr>
                <w:b/>
                <w:bCs/>
                <w:color w:val="000000"/>
              </w:rPr>
              <w:br/>
              <w:t>свыше 40 до</w:t>
            </w:r>
            <w:r w:rsidR="002A63E7" w:rsidRPr="002A63E7">
              <w:rPr>
                <w:b/>
                <w:bCs/>
                <w:color w:val="000000"/>
              </w:rPr>
              <w:t xml:space="preserve"> 80</w:t>
            </w:r>
            <w:r w:rsidRPr="00BA1FF9">
              <w:rPr>
                <w:b/>
                <w:bCs/>
                <w:color w:val="000000"/>
              </w:rPr>
              <w:t xml:space="preserve"> (70) мм </w:t>
            </w:r>
          </w:p>
        </w:tc>
        <w:tc>
          <w:tcPr>
            <w:tcW w:w="5972" w:type="dxa"/>
            <w:tcBorders>
              <w:top w:val="single" w:sz="4" w:space="0" w:color="auto"/>
              <w:left w:val="nil"/>
              <w:bottom w:val="single" w:sz="4" w:space="0" w:color="auto"/>
              <w:right w:val="single" w:sz="4" w:space="0" w:color="auto"/>
            </w:tcBorders>
            <w:shd w:val="clear" w:color="auto" w:fill="auto"/>
            <w:vAlign w:val="center"/>
            <w:hideMark/>
          </w:tcPr>
          <w:p w:rsidR="004229F2" w:rsidRPr="002A63E7" w:rsidRDefault="004229F2" w:rsidP="007060F7">
            <w:pPr>
              <w:rPr>
                <w:color w:val="000000"/>
              </w:rPr>
            </w:pPr>
            <w:r w:rsidRPr="00BA1FF9">
              <w:rPr>
                <w:color w:val="000000"/>
              </w:rPr>
              <w:t>Полные остатки на ситах, % 1,25 D до 0,5</w:t>
            </w:r>
            <w:r w:rsidRPr="00BA1FF9">
              <w:rPr>
                <w:color w:val="000000"/>
              </w:rPr>
              <w:br/>
            </w:r>
            <w:proofErr w:type="spellStart"/>
            <w:r w:rsidRPr="00BA1FF9">
              <w:rPr>
                <w:color w:val="000000"/>
              </w:rPr>
              <w:t>Dнаиб</w:t>
            </w:r>
            <w:proofErr w:type="spellEnd"/>
            <w:r w:rsidRPr="00BA1FF9">
              <w:rPr>
                <w:color w:val="000000"/>
              </w:rPr>
              <w:t xml:space="preserve"> до 10</w:t>
            </w:r>
            <w:r w:rsidRPr="00BA1FF9">
              <w:rPr>
                <w:color w:val="000000"/>
              </w:rPr>
              <w:br/>
              <w:t>0,5</w:t>
            </w:r>
            <w:proofErr w:type="gramStart"/>
            <w:r w:rsidRPr="00BA1FF9">
              <w:rPr>
                <w:color w:val="000000"/>
              </w:rPr>
              <w:t xml:space="preserve">( </w:t>
            </w:r>
            <w:proofErr w:type="spellStart"/>
            <w:proofErr w:type="gramEnd"/>
            <w:r w:rsidRPr="00BA1FF9">
              <w:rPr>
                <w:color w:val="000000"/>
              </w:rPr>
              <w:t>Dнаиб</w:t>
            </w:r>
            <w:proofErr w:type="spellEnd"/>
            <w:r w:rsidRPr="00BA1FF9">
              <w:rPr>
                <w:color w:val="000000"/>
              </w:rPr>
              <w:t xml:space="preserve"> + </w:t>
            </w:r>
            <w:proofErr w:type="spellStart"/>
            <w:r w:rsidRPr="00BA1FF9">
              <w:rPr>
                <w:color w:val="000000"/>
              </w:rPr>
              <w:t>Dнаим</w:t>
            </w:r>
            <w:proofErr w:type="spellEnd"/>
            <w:r w:rsidRPr="00BA1FF9">
              <w:rPr>
                <w:color w:val="000000"/>
              </w:rPr>
              <w:t>) от 30 до 60 по согласованию до 80</w:t>
            </w:r>
            <w:r w:rsidRPr="00BA1FF9">
              <w:rPr>
                <w:color w:val="000000"/>
              </w:rPr>
              <w:br/>
            </w:r>
            <w:proofErr w:type="spellStart"/>
            <w:r w:rsidRPr="00BA1FF9">
              <w:rPr>
                <w:color w:val="000000"/>
              </w:rPr>
              <w:t>Dнаим</w:t>
            </w:r>
            <w:proofErr w:type="spellEnd"/>
            <w:r w:rsidRPr="00BA1FF9">
              <w:rPr>
                <w:color w:val="000000"/>
              </w:rPr>
              <w:t xml:space="preserve"> от 90 до 100</w:t>
            </w:r>
            <w:r w:rsidRPr="00BA1FF9">
              <w:rPr>
                <w:color w:val="000000"/>
              </w:rPr>
              <w:br/>
              <w:t>Марка по прочности (</w:t>
            </w:r>
            <w:proofErr w:type="spellStart"/>
            <w:r w:rsidRPr="00BA1FF9">
              <w:rPr>
                <w:color w:val="000000"/>
              </w:rPr>
              <w:t>дробимости</w:t>
            </w:r>
            <w:proofErr w:type="spellEnd"/>
            <w:r w:rsidRPr="00BA1FF9">
              <w:rPr>
                <w:color w:val="000000"/>
              </w:rPr>
              <w:t>) – 800;</w:t>
            </w:r>
            <w:r w:rsidR="002A63E7" w:rsidRPr="002A63E7">
              <w:rPr>
                <w:color w:val="000000"/>
              </w:rPr>
              <w:t xml:space="preserve"> 600</w:t>
            </w:r>
            <w:r w:rsidRPr="00BA1FF9">
              <w:rPr>
                <w:color w:val="000000"/>
              </w:rPr>
              <w:br/>
              <w:t xml:space="preserve">Марка </w:t>
            </w:r>
            <w:r w:rsidR="002A63E7">
              <w:rPr>
                <w:color w:val="000000"/>
              </w:rPr>
              <w:t>по морозостойкости – F150; F200</w:t>
            </w:r>
            <w:r w:rsidRPr="00BA1FF9">
              <w:rPr>
                <w:color w:val="000000"/>
              </w:rPr>
              <w:br/>
              <w:t>Содержание зерен пластинчатой (лещадной) и игловатой формы % по массе до 50 %</w:t>
            </w:r>
            <w:r w:rsidRPr="00BA1FF9">
              <w:rPr>
                <w:color w:val="000000"/>
              </w:rPr>
              <w:br/>
              <w:t>Содержание пылевидных и глинистых частиц, % по массе до 1</w:t>
            </w:r>
            <w:r w:rsidRPr="00BA1FF9">
              <w:rPr>
                <w:color w:val="000000"/>
              </w:rPr>
              <w:br/>
              <w:t>Содержание глины</w:t>
            </w:r>
            <w:r w:rsidR="002A63E7">
              <w:rPr>
                <w:color w:val="000000"/>
              </w:rPr>
              <w:t xml:space="preserve"> в комках, % по массе – до 0,25</w:t>
            </w:r>
            <w:r w:rsidRPr="00BA1FF9">
              <w:rPr>
                <w:color w:val="000000"/>
              </w:rPr>
              <w:br/>
              <w:t>Содержание зерен с</w:t>
            </w:r>
            <w:r w:rsidR="002A63E7">
              <w:rPr>
                <w:color w:val="000000"/>
              </w:rPr>
              <w:t>лабых пород, % по массе – до 10</w:t>
            </w:r>
          </w:p>
        </w:tc>
      </w:tr>
      <w:tr w:rsidR="004229F2" w:rsidRPr="00EE6835" w:rsidTr="002A63E7">
        <w:trPr>
          <w:trHeight w:val="1258"/>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2" w:rsidRPr="00BA1FF9" w:rsidRDefault="004229F2" w:rsidP="007060F7">
            <w:pPr>
              <w:jc w:val="center"/>
              <w:rPr>
                <w:b/>
                <w:color w:val="000000"/>
              </w:rPr>
            </w:pPr>
            <w:r w:rsidRPr="00BA1FF9">
              <w:rPr>
                <w:b/>
                <w:color w:val="000000"/>
              </w:rPr>
              <w:t>2</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rsidR="004229F2" w:rsidRPr="00BA1FF9" w:rsidRDefault="004229F2" w:rsidP="002A63E7">
            <w:pPr>
              <w:jc w:val="center"/>
              <w:rPr>
                <w:b/>
                <w:bCs/>
                <w:color w:val="000000"/>
              </w:rPr>
            </w:pPr>
            <w:r w:rsidRPr="00BA1FF9">
              <w:rPr>
                <w:b/>
                <w:bCs/>
                <w:color w:val="000000"/>
              </w:rPr>
              <w:t xml:space="preserve">Асфальтобетонная </w:t>
            </w:r>
            <w:r w:rsidRPr="00BA1FF9">
              <w:rPr>
                <w:b/>
                <w:bCs/>
                <w:color w:val="000000"/>
              </w:rPr>
              <w:br/>
              <w:t xml:space="preserve">смесь </w:t>
            </w:r>
          </w:p>
        </w:tc>
        <w:tc>
          <w:tcPr>
            <w:tcW w:w="5972" w:type="dxa"/>
            <w:tcBorders>
              <w:top w:val="single" w:sz="4" w:space="0" w:color="auto"/>
              <w:left w:val="nil"/>
              <w:bottom w:val="single" w:sz="4" w:space="0" w:color="auto"/>
              <w:right w:val="single" w:sz="4" w:space="0" w:color="auto"/>
            </w:tcBorders>
            <w:shd w:val="clear" w:color="auto" w:fill="auto"/>
            <w:vAlign w:val="center"/>
            <w:hideMark/>
          </w:tcPr>
          <w:p w:rsidR="004229F2" w:rsidRPr="00BA1FF9" w:rsidRDefault="004229F2" w:rsidP="007060F7">
            <w:pPr>
              <w:rPr>
                <w:color w:val="000000"/>
              </w:rPr>
            </w:pPr>
            <w:r w:rsidRPr="00BA1FF9">
              <w:rPr>
                <w:color w:val="000000"/>
              </w:rPr>
              <w:t>Отсев от дробления согласно требованиям ГОСТ 9128-2009.</w:t>
            </w:r>
            <w:r w:rsidRPr="00BA1FF9">
              <w:rPr>
                <w:color w:val="000000"/>
              </w:rPr>
              <w:br/>
              <w:t>Марка по прочности песка из отсева дробления горных пород и гравия не ниже М800</w:t>
            </w:r>
            <w:r w:rsidRPr="00BA1FF9">
              <w:rPr>
                <w:color w:val="000000"/>
              </w:rPr>
              <w:br/>
              <w:t>Содержание глинистых частиц, определяемое методом набухания, % по массе не более 0,5</w:t>
            </w:r>
          </w:p>
        </w:tc>
      </w:tr>
      <w:tr w:rsidR="004229F2" w:rsidRPr="00EE6835" w:rsidTr="002A63E7">
        <w:trPr>
          <w:trHeight w:val="2683"/>
          <w:jc w:val="center"/>
        </w:trPr>
        <w:tc>
          <w:tcPr>
            <w:tcW w:w="588" w:type="dxa"/>
            <w:vMerge/>
            <w:tcBorders>
              <w:left w:val="single" w:sz="4" w:space="0" w:color="auto"/>
              <w:bottom w:val="single" w:sz="4" w:space="0" w:color="auto"/>
              <w:right w:val="single" w:sz="4" w:space="0" w:color="auto"/>
            </w:tcBorders>
            <w:shd w:val="clear" w:color="auto" w:fill="auto"/>
            <w:vAlign w:val="center"/>
          </w:tcPr>
          <w:p w:rsidR="004229F2" w:rsidRPr="00BA1FF9" w:rsidRDefault="004229F2" w:rsidP="007060F7">
            <w:pPr>
              <w:jc w:val="center"/>
              <w:rPr>
                <w:color w:val="000000"/>
              </w:rPr>
            </w:pPr>
          </w:p>
        </w:tc>
        <w:tc>
          <w:tcPr>
            <w:tcW w:w="2268" w:type="dxa"/>
            <w:vMerge/>
            <w:tcBorders>
              <w:left w:val="nil"/>
              <w:bottom w:val="single" w:sz="4" w:space="0" w:color="auto"/>
              <w:right w:val="single" w:sz="4" w:space="0" w:color="auto"/>
            </w:tcBorders>
            <w:shd w:val="clear" w:color="auto" w:fill="auto"/>
            <w:vAlign w:val="center"/>
          </w:tcPr>
          <w:p w:rsidR="004229F2" w:rsidRPr="00BA1FF9" w:rsidRDefault="004229F2" w:rsidP="007060F7">
            <w:pPr>
              <w:jc w:val="center"/>
              <w:rPr>
                <w:b/>
                <w:bCs/>
                <w:color w:val="000000"/>
              </w:rPr>
            </w:pPr>
          </w:p>
        </w:tc>
        <w:tc>
          <w:tcPr>
            <w:tcW w:w="5972" w:type="dxa"/>
            <w:tcBorders>
              <w:top w:val="single" w:sz="4" w:space="0" w:color="auto"/>
              <w:left w:val="nil"/>
              <w:bottom w:val="single" w:sz="4" w:space="0" w:color="auto"/>
              <w:right w:val="single" w:sz="4" w:space="0" w:color="auto"/>
            </w:tcBorders>
            <w:shd w:val="clear" w:color="auto" w:fill="auto"/>
            <w:vAlign w:val="center"/>
          </w:tcPr>
          <w:p w:rsidR="004229F2" w:rsidRPr="00BA1FF9" w:rsidRDefault="004229F2" w:rsidP="002A63E7">
            <w:pPr>
              <w:rPr>
                <w:color w:val="000000"/>
              </w:rPr>
            </w:pPr>
            <w:proofErr w:type="gramStart"/>
            <w:r w:rsidRPr="00BA1FF9">
              <w:rPr>
                <w:color w:val="000000"/>
              </w:rPr>
              <w:t xml:space="preserve">Битум </w:t>
            </w:r>
            <w:r w:rsidRPr="00BA1FF9">
              <w:rPr>
                <w:color w:val="000000"/>
              </w:rPr>
              <w:br/>
              <w:t>Глубина проникновения иглы, 0,1 мм:</w:t>
            </w:r>
            <w:r w:rsidRPr="00BA1FF9">
              <w:rPr>
                <w:color w:val="000000"/>
              </w:rPr>
              <w:br/>
              <w:t>при 25  61-130</w:t>
            </w:r>
            <w:r w:rsidRPr="00BA1FF9">
              <w:rPr>
                <w:color w:val="000000"/>
              </w:rPr>
              <w:br/>
              <w:t>при 0  не менее 21</w:t>
            </w:r>
            <w:r w:rsidRPr="00BA1FF9">
              <w:rPr>
                <w:color w:val="000000"/>
              </w:rPr>
              <w:br/>
              <w:t xml:space="preserve">Температура размягчения по </w:t>
            </w:r>
            <w:proofErr w:type="spellStart"/>
            <w:r w:rsidRPr="00BA1FF9">
              <w:rPr>
                <w:color w:val="000000"/>
              </w:rPr>
              <w:t>КиШ</w:t>
            </w:r>
            <w:proofErr w:type="spellEnd"/>
            <w:r w:rsidRPr="00BA1FF9">
              <w:rPr>
                <w:color w:val="000000"/>
              </w:rPr>
              <w:t>,   не ниже 43</w:t>
            </w:r>
            <w:r w:rsidRPr="00BA1FF9">
              <w:rPr>
                <w:color w:val="000000"/>
              </w:rPr>
              <w:br/>
              <w:t>Растяжимость, см при 25  не менее 55</w:t>
            </w:r>
            <w:r w:rsidRPr="00BA1FF9">
              <w:rPr>
                <w:color w:val="000000"/>
              </w:rPr>
              <w:br/>
              <w:t>при 0  не менее 3,5</w:t>
            </w:r>
            <w:r w:rsidRPr="00BA1FF9">
              <w:rPr>
                <w:color w:val="000000"/>
              </w:rPr>
              <w:br/>
              <w:t>Темпер</w:t>
            </w:r>
            <w:r w:rsidR="002A63E7">
              <w:rPr>
                <w:color w:val="000000"/>
              </w:rPr>
              <w:t xml:space="preserve">атура хрупкости,   не выше -17 </w:t>
            </w:r>
            <w:r w:rsidRPr="00BA1FF9">
              <w:rPr>
                <w:color w:val="000000"/>
              </w:rPr>
              <w:br/>
              <w:t>Температура вспышки,   не ниже 230</w:t>
            </w:r>
            <w:r w:rsidRPr="00BA1FF9">
              <w:rPr>
                <w:color w:val="000000"/>
              </w:rPr>
              <w:br/>
              <w:t>Изменение температуры размягчен</w:t>
            </w:r>
            <w:r w:rsidR="002A63E7">
              <w:rPr>
                <w:color w:val="000000"/>
              </w:rPr>
              <w:t>ия после прогрева,   не более 5</w:t>
            </w:r>
            <w:r w:rsidRPr="00BA1FF9">
              <w:rPr>
                <w:color w:val="000000"/>
              </w:rPr>
              <w:br/>
              <w:t xml:space="preserve">Индекс </w:t>
            </w:r>
            <w:proofErr w:type="spellStart"/>
            <w:r w:rsidRPr="00BA1FF9">
              <w:rPr>
                <w:color w:val="000000"/>
              </w:rPr>
              <w:t>пенетрации</w:t>
            </w:r>
            <w:proofErr w:type="spellEnd"/>
            <w:r w:rsidRPr="00BA1FF9">
              <w:rPr>
                <w:color w:val="000000"/>
              </w:rPr>
              <w:t xml:space="preserve"> от -1 до +1,0</w:t>
            </w:r>
            <w:proofErr w:type="gramEnd"/>
          </w:p>
        </w:tc>
      </w:tr>
      <w:tr w:rsidR="004229F2" w:rsidRPr="00EE6835" w:rsidTr="004229F2">
        <w:trPr>
          <w:trHeight w:val="2829"/>
          <w:jc w:val="center"/>
        </w:trPr>
        <w:tc>
          <w:tcPr>
            <w:tcW w:w="588" w:type="dxa"/>
            <w:vMerge/>
            <w:tcBorders>
              <w:left w:val="single" w:sz="4" w:space="0" w:color="auto"/>
              <w:bottom w:val="single" w:sz="4" w:space="0" w:color="auto"/>
              <w:right w:val="single" w:sz="4" w:space="0" w:color="auto"/>
            </w:tcBorders>
            <w:shd w:val="clear" w:color="auto" w:fill="auto"/>
            <w:vAlign w:val="center"/>
          </w:tcPr>
          <w:p w:rsidR="004229F2" w:rsidRPr="00BA1FF9" w:rsidRDefault="004229F2" w:rsidP="007060F7">
            <w:pPr>
              <w:jc w:val="center"/>
              <w:rPr>
                <w:color w:val="000000"/>
              </w:rPr>
            </w:pPr>
          </w:p>
        </w:tc>
        <w:tc>
          <w:tcPr>
            <w:tcW w:w="2268" w:type="dxa"/>
            <w:vMerge/>
            <w:tcBorders>
              <w:left w:val="nil"/>
              <w:bottom w:val="single" w:sz="4" w:space="0" w:color="auto"/>
              <w:right w:val="single" w:sz="4" w:space="0" w:color="auto"/>
            </w:tcBorders>
            <w:shd w:val="clear" w:color="auto" w:fill="auto"/>
            <w:vAlign w:val="center"/>
          </w:tcPr>
          <w:p w:rsidR="004229F2" w:rsidRPr="00BA1FF9" w:rsidRDefault="004229F2" w:rsidP="007060F7">
            <w:pPr>
              <w:jc w:val="center"/>
              <w:rPr>
                <w:b/>
                <w:bCs/>
                <w:color w:val="000000"/>
              </w:rPr>
            </w:pPr>
          </w:p>
        </w:tc>
        <w:tc>
          <w:tcPr>
            <w:tcW w:w="5972" w:type="dxa"/>
            <w:tcBorders>
              <w:top w:val="single" w:sz="4" w:space="0" w:color="auto"/>
              <w:left w:val="nil"/>
              <w:bottom w:val="single" w:sz="4" w:space="0" w:color="auto"/>
              <w:right w:val="single" w:sz="4" w:space="0" w:color="auto"/>
            </w:tcBorders>
            <w:shd w:val="clear" w:color="auto" w:fill="auto"/>
            <w:vAlign w:val="center"/>
          </w:tcPr>
          <w:p w:rsidR="004229F2" w:rsidRPr="00BA1FF9" w:rsidRDefault="004229F2" w:rsidP="002A63E7">
            <w:pPr>
              <w:rPr>
                <w:color w:val="000000"/>
              </w:rPr>
            </w:pPr>
            <w:proofErr w:type="gramStart"/>
            <w:r w:rsidRPr="00BA1FF9">
              <w:rPr>
                <w:color w:val="000000"/>
              </w:rPr>
              <w:t xml:space="preserve">Битум </w:t>
            </w:r>
            <w:r w:rsidRPr="00BA1FF9">
              <w:rPr>
                <w:color w:val="000000"/>
              </w:rPr>
              <w:br/>
              <w:t>Глубина проникновения иглы, 0,1 мм:</w:t>
            </w:r>
            <w:r w:rsidRPr="00BA1FF9">
              <w:rPr>
                <w:color w:val="000000"/>
              </w:rPr>
              <w:br/>
              <w:t>при 25  91-130</w:t>
            </w:r>
            <w:r w:rsidRPr="00BA1FF9">
              <w:rPr>
                <w:color w:val="000000"/>
              </w:rPr>
              <w:br/>
              <w:t>при 0  не менее 28</w:t>
            </w:r>
            <w:r w:rsidRPr="00BA1FF9">
              <w:rPr>
                <w:color w:val="000000"/>
              </w:rPr>
              <w:br/>
              <w:t xml:space="preserve">Температура размягчения по </w:t>
            </w:r>
            <w:proofErr w:type="spellStart"/>
            <w:r w:rsidRPr="00BA1FF9">
              <w:rPr>
                <w:color w:val="000000"/>
              </w:rPr>
              <w:t>КиШ</w:t>
            </w:r>
            <w:proofErr w:type="spellEnd"/>
            <w:r w:rsidRPr="00BA1FF9">
              <w:rPr>
                <w:color w:val="000000"/>
              </w:rPr>
              <w:t>,   не ниже 43</w:t>
            </w:r>
            <w:r w:rsidRPr="00BA1FF9">
              <w:rPr>
                <w:color w:val="000000"/>
              </w:rPr>
              <w:br/>
              <w:t>Растяжимость, см при 25  не менее 65</w:t>
            </w:r>
            <w:r w:rsidRPr="00BA1FF9">
              <w:rPr>
                <w:color w:val="000000"/>
              </w:rPr>
              <w:br/>
              <w:t>при 0  не менее 4,0</w:t>
            </w:r>
            <w:r w:rsidRPr="00BA1FF9">
              <w:rPr>
                <w:color w:val="000000"/>
              </w:rPr>
              <w:br/>
              <w:t>Темпер</w:t>
            </w:r>
            <w:r w:rsidR="002A63E7">
              <w:rPr>
                <w:color w:val="000000"/>
              </w:rPr>
              <w:t xml:space="preserve">атура хрупкости,   не выше -23 </w:t>
            </w:r>
            <w:r w:rsidRPr="00BA1FF9">
              <w:rPr>
                <w:color w:val="000000"/>
              </w:rPr>
              <w:br/>
              <w:t>Температура вспышки,   не ниже 230</w:t>
            </w:r>
            <w:r w:rsidRPr="00BA1FF9">
              <w:rPr>
                <w:color w:val="000000"/>
              </w:rPr>
              <w:br/>
              <w:t>Изменение температуры размягчен</w:t>
            </w:r>
            <w:r w:rsidR="002A63E7">
              <w:rPr>
                <w:color w:val="000000"/>
              </w:rPr>
              <w:t>ия после прогрева,   не более 5</w:t>
            </w:r>
            <w:r w:rsidRPr="00BA1FF9">
              <w:rPr>
                <w:color w:val="000000"/>
              </w:rPr>
              <w:br/>
              <w:t xml:space="preserve">Индекс </w:t>
            </w:r>
            <w:proofErr w:type="spellStart"/>
            <w:r w:rsidRPr="00BA1FF9">
              <w:rPr>
                <w:color w:val="000000"/>
              </w:rPr>
              <w:t>пенетрации</w:t>
            </w:r>
            <w:proofErr w:type="spellEnd"/>
            <w:r w:rsidRPr="00BA1FF9">
              <w:rPr>
                <w:color w:val="000000"/>
              </w:rPr>
              <w:t xml:space="preserve"> от -1 до +1,0</w:t>
            </w:r>
            <w:proofErr w:type="gramEnd"/>
          </w:p>
        </w:tc>
      </w:tr>
      <w:tr w:rsidR="004229F2" w:rsidRPr="00EE6835" w:rsidTr="004229F2">
        <w:trPr>
          <w:trHeight w:val="2107"/>
          <w:jc w:val="center"/>
        </w:trPr>
        <w:tc>
          <w:tcPr>
            <w:tcW w:w="588" w:type="dxa"/>
            <w:vMerge/>
            <w:tcBorders>
              <w:left w:val="single" w:sz="4" w:space="0" w:color="auto"/>
              <w:bottom w:val="single" w:sz="4" w:space="0" w:color="auto"/>
              <w:right w:val="single" w:sz="4" w:space="0" w:color="auto"/>
            </w:tcBorders>
            <w:shd w:val="clear" w:color="auto" w:fill="auto"/>
            <w:vAlign w:val="center"/>
          </w:tcPr>
          <w:p w:rsidR="004229F2" w:rsidRPr="00BA1FF9" w:rsidRDefault="004229F2" w:rsidP="007060F7">
            <w:pPr>
              <w:jc w:val="center"/>
              <w:rPr>
                <w:color w:val="000000"/>
              </w:rPr>
            </w:pPr>
          </w:p>
        </w:tc>
        <w:tc>
          <w:tcPr>
            <w:tcW w:w="2268" w:type="dxa"/>
            <w:vMerge/>
            <w:tcBorders>
              <w:left w:val="nil"/>
              <w:bottom w:val="single" w:sz="4" w:space="0" w:color="auto"/>
              <w:right w:val="single" w:sz="4" w:space="0" w:color="auto"/>
            </w:tcBorders>
            <w:shd w:val="clear" w:color="auto" w:fill="auto"/>
            <w:vAlign w:val="center"/>
          </w:tcPr>
          <w:p w:rsidR="004229F2" w:rsidRPr="00BA1FF9" w:rsidRDefault="004229F2" w:rsidP="007060F7">
            <w:pPr>
              <w:jc w:val="center"/>
              <w:rPr>
                <w:b/>
                <w:bCs/>
                <w:color w:val="000000"/>
              </w:rPr>
            </w:pPr>
          </w:p>
        </w:tc>
        <w:tc>
          <w:tcPr>
            <w:tcW w:w="5972" w:type="dxa"/>
            <w:tcBorders>
              <w:top w:val="single" w:sz="4" w:space="0" w:color="auto"/>
              <w:left w:val="nil"/>
              <w:bottom w:val="single" w:sz="4" w:space="0" w:color="auto"/>
              <w:right w:val="single" w:sz="4" w:space="0" w:color="auto"/>
            </w:tcBorders>
            <w:shd w:val="clear" w:color="auto" w:fill="auto"/>
            <w:vAlign w:val="center"/>
          </w:tcPr>
          <w:p w:rsidR="004229F2" w:rsidRPr="00BA1FF9" w:rsidRDefault="004229F2" w:rsidP="007060F7">
            <w:pPr>
              <w:rPr>
                <w:color w:val="000000"/>
              </w:rPr>
            </w:pPr>
            <w:r w:rsidRPr="00BA1FF9">
              <w:rPr>
                <w:color w:val="000000"/>
              </w:rPr>
              <w:t>Минеральный порошок.</w:t>
            </w:r>
            <w:r w:rsidRPr="00BA1FF9">
              <w:rPr>
                <w:color w:val="000000"/>
              </w:rPr>
              <w:br/>
              <w:t>Зерновой состав, % по массе:</w:t>
            </w:r>
            <w:r w:rsidRPr="00BA1FF9">
              <w:rPr>
                <w:color w:val="000000"/>
              </w:rPr>
              <w:br/>
              <w:t>Мельче 1,25 мм не менее 100</w:t>
            </w:r>
            <w:r w:rsidRPr="00BA1FF9">
              <w:rPr>
                <w:color w:val="000000"/>
              </w:rPr>
              <w:br/>
              <w:t>0,315 мм не менее 90</w:t>
            </w:r>
            <w:r w:rsidRPr="00BA1FF9">
              <w:rPr>
                <w:color w:val="000000"/>
              </w:rPr>
              <w:br/>
              <w:t>0,071 мм от 70 до 80</w:t>
            </w:r>
            <w:r w:rsidRPr="00BA1FF9">
              <w:rPr>
                <w:color w:val="000000"/>
              </w:rPr>
              <w:br/>
              <w:t>Пористость, % не более 35</w:t>
            </w:r>
            <w:r w:rsidRPr="00BA1FF9">
              <w:rPr>
                <w:color w:val="000000"/>
              </w:rPr>
              <w:br/>
              <w:t>Набухание образцов из смеси порошка с битумом, % не более 2,5</w:t>
            </w:r>
            <w:r w:rsidRPr="00BA1FF9">
              <w:rPr>
                <w:color w:val="000000"/>
              </w:rPr>
              <w:br/>
              <w:t>Влажность, % по массе не более 1</w:t>
            </w:r>
          </w:p>
        </w:tc>
      </w:tr>
    </w:tbl>
    <w:p w:rsidR="004229F2" w:rsidRPr="004229F2" w:rsidRDefault="004229F2" w:rsidP="004229F2">
      <w:pPr>
        <w:pStyle w:val="ConsPlusNormal0"/>
        <w:ind w:firstLine="0"/>
        <w:jc w:val="center"/>
        <w:rPr>
          <w:rFonts w:ascii="Times New Roman" w:hAnsi="Times New Roman" w:cs="Times New Roman"/>
          <w:sz w:val="24"/>
          <w:szCs w:val="24"/>
        </w:rPr>
      </w:pPr>
    </w:p>
    <w:p w:rsidR="009854A6" w:rsidRDefault="009854A6" w:rsidP="0098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854A6" w:rsidRDefault="002C27E4" w:rsidP="002C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2</w:t>
      </w:r>
      <w:r w:rsidR="009854A6">
        <w:rPr>
          <w:b/>
          <w:sz w:val="24"/>
          <w:szCs w:val="24"/>
        </w:rPr>
        <w:t>. Требования к сроку предоставления гарантии качества работ.</w:t>
      </w:r>
    </w:p>
    <w:p w:rsidR="009854A6" w:rsidRDefault="009854A6" w:rsidP="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jc w:val="both"/>
        <w:rPr>
          <w:color w:val="000000"/>
          <w:sz w:val="24"/>
          <w:szCs w:val="24"/>
          <w:lang w:eastAsia="ar-SA"/>
        </w:rPr>
      </w:pPr>
      <w:r>
        <w:rPr>
          <w:b/>
          <w:color w:val="000000"/>
          <w:sz w:val="24"/>
          <w:szCs w:val="24"/>
          <w:lang w:eastAsia="ar-SA"/>
        </w:rPr>
        <w:t xml:space="preserve"> </w:t>
      </w:r>
    </w:p>
    <w:p w:rsidR="009854A6" w:rsidRPr="00BA1FF9" w:rsidRDefault="002C27E4" w:rsidP="00BA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noProof/>
          <w:sz w:val="24"/>
          <w:szCs w:val="24"/>
        </w:rPr>
      </w:pPr>
      <w:r>
        <w:rPr>
          <w:sz w:val="24"/>
          <w:szCs w:val="24"/>
        </w:rPr>
        <w:t xml:space="preserve">Срок гарантии выполненных Работ составляет </w:t>
      </w:r>
      <w:r>
        <w:rPr>
          <w:color w:val="FF0000"/>
          <w:sz w:val="24"/>
          <w:szCs w:val="24"/>
        </w:rPr>
        <w:t xml:space="preserve">3 года </w:t>
      </w:r>
      <w:r>
        <w:rPr>
          <w:sz w:val="24"/>
          <w:szCs w:val="24"/>
        </w:rPr>
        <w:t>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p>
    <w:p w:rsidR="00650941" w:rsidRPr="0075228D" w:rsidRDefault="00650941"/>
    <w:sectPr w:rsidR="00650941" w:rsidRPr="0075228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1B" w:rsidRDefault="006D7F1B" w:rsidP="009854A6">
      <w:r>
        <w:separator/>
      </w:r>
    </w:p>
  </w:endnote>
  <w:endnote w:type="continuationSeparator" w:id="0">
    <w:p w:rsidR="006D7F1B" w:rsidRDefault="006D7F1B" w:rsidP="0098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29088"/>
      <w:docPartObj>
        <w:docPartGallery w:val="Page Numbers (Bottom of Page)"/>
        <w:docPartUnique/>
      </w:docPartObj>
    </w:sdtPr>
    <w:sdtEndPr/>
    <w:sdtContent>
      <w:p w:rsidR="0075228D" w:rsidRDefault="0075228D">
        <w:pPr>
          <w:pStyle w:val="ad"/>
          <w:jc w:val="right"/>
        </w:pPr>
        <w:r>
          <w:fldChar w:fldCharType="begin"/>
        </w:r>
        <w:r>
          <w:instrText>PAGE   \* MERGEFORMAT</w:instrText>
        </w:r>
        <w:r>
          <w:fldChar w:fldCharType="separate"/>
        </w:r>
        <w:r w:rsidR="00CE4F7E">
          <w:rPr>
            <w:noProof/>
          </w:rPr>
          <w:t>32</w:t>
        </w:r>
        <w:r>
          <w:fldChar w:fldCharType="end"/>
        </w:r>
      </w:p>
    </w:sdtContent>
  </w:sdt>
  <w:p w:rsidR="0075228D" w:rsidRDefault="007522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1B" w:rsidRDefault="006D7F1B" w:rsidP="009854A6">
      <w:r>
        <w:separator/>
      </w:r>
    </w:p>
  </w:footnote>
  <w:footnote w:type="continuationSeparator" w:id="0">
    <w:p w:rsidR="006D7F1B" w:rsidRDefault="006D7F1B" w:rsidP="009854A6">
      <w:r>
        <w:continuationSeparator/>
      </w:r>
    </w:p>
  </w:footnote>
  <w:footnote w:id="1">
    <w:p w:rsidR="0014752F" w:rsidRDefault="0014752F">
      <w:pPr>
        <w:pStyle w:val="a9"/>
      </w:pPr>
      <w:r>
        <w:rPr>
          <w:rStyle w:val="aff6"/>
        </w:rPr>
        <w:footnoteRef/>
      </w:r>
      <w:r>
        <w:t xml:space="preserve"> В соответствии с системой налогообложения, применяемой подрядчиком</w:t>
      </w:r>
    </w:p>
  </w:footnote>
  <w:footnote w:id="2">
    <w:p w:rsidR="00C05CB3" w:rsidRDefault="00C05CB3" w:rsidP="00C05CB3">
      <w:pPr>
        <w:pStyle w:val="a9"/>
      </w:pPr>
      <w:r>
        <w:rPr>
          <w:rStyle w:val="aff6"/>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ind w:left="0" w:firstLine="0"/>
      </w:pPr>
    </w:lvl>
    <w:lvl w:ilvl="2" w:tplc="971C9A0C">
      <w:numFmt w:val="none"/>
      <w:lvlText w:val=""/>
      <w:lvlJc w:val="left"/>
      <w:pPr>
        <w:tabs>
          <w:tab w:val="num" w:pos="360"/>
        </w:tabs>
        <w:ind w:left="0" w:firstLine="0"/>
      </w:pPr>
    </w:lvl>
    <w:lvl w:ilvl="3" w:tplc="310E7216">
      <w:numFmt w:val="none"/>
      <w:lvlText w:val=""/>
      <w:lvlJc w:val="left"/>
      <w:pPr>
        <w:tabs>
          <w:tab w:val="num" w:pos="360"/>
        </w:tabs>
        <w:ind w:left="0" w:firstLine="0"/>
      </w:pPr>
    </w:lvl>
    <w:lvl w:ilvl="4" w:tplc="37B804A0">
      <w:numFmt w:val="none"/>
      <w:lvlText w:val=""/>
      <w:lvlJc w:val="left"/>
      <w:pPr>
        <w:tabs>
          <w:tab w:val="num" w:pos="360"/>
        </w:tabs>
        <w:ind w:left="0" w:firstLine="0"/>
      </w:pPr>
    </w:lvl>
    <w:lvl w:ilvl="5" w:tplc="C2C47B84">
      <w:numFmt w:val="none"/>
      <w:lvlText w:val=""/>
      <w:lvlJc w:val="left"/>
      <w:pPr>
        <w:tabs>
          <w:tab w:val="num" w:pos="360"/>
        </w:tabs>
        <w:ind w:left="0" w:firstLine="0"/>
      </w:pPr>
    </w:lvl>
    <w:lvl w:ilvl="6" w:tplc="F12A674C">
      <w:numFmt w:val="none"/>
      <w:lvlText w:val=""/>
      <w:lvlJc w:val="left"/>
      <w:pPr>
        <w:tabs>
          <w:tab w:val="num" w:pos="360"/>
        </w:tabs>
        <w:ind w:left="0" w:firstLine="0"/>
      </w:pPr>
    </w:lvl>
    <w:lvl w:ilvl="7" w:tplc="6EF4127E">
      <w:numFmt w:val="none"/>
      <w:lvlText w:val=""/>
      <w:lvlJc w:val="left"/>
      <w:pPr>
        <w:tabs>
          <w:tab w:val="num" w:pos="360"/>
        </w:tabs>
        <w:ind w:left="0" w:firstLine="0"/>
      </w:pPr>
    </w:lvl>
    <w:lvl w:ilvl="8" w:tplc="BE86C920">
      <w:numFmt w:val="none"/>
      <w:lvlText w:val=""/>
      <w:lvlJc w:val="left"/>
      <w:pPr>
        <w:tabs>
          <w:tab w:val="num" w:pos="360"/>
        </w:tabs>
        <w:ind w:left="0" w:firstLine="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8">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7651E51"/>
    <w:multiLevelType w:val="hybridMultilevel"/>
    <w:tmpl w:val="A36AACBC"/>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A5"/>
    <w:rsid w:val="0014752F"/>
    <w:rsid w:val="00172EB5"/>
    <w:rsid w:val="002A63E7"/>
    <w:rsid w:val="002C27E4"/>
    <w:rsid w:val="003728E5"/>
    <w:rsid w:val="003E137F"/>
    <w:rsid w:val="004229F2"/>
    <w:rsid w:val="00477EA5"/>
    <w:rsid w:val="00494B23"/>
    <w:rsid w:val="00650941"/>
    <w:rsid w:val="006D7F1B"/>
    <w:rsid w:val="00715EAC"/>
    <w:rsid w:val="0075228D"/>
    <w:rsid w:val="009854A6"/>
    <w:rsid w:val="009E66D8"/>
    <w:rsid w:val="00BA1FF9"/>
    <w:rsid w:val="00BE2A56"/>
    <w:rsid w:val="00C05CB3"/>
    <w:rsid w:val="00CD4628"/>
    <w:rsid w:val="00CE4F7E"/>
    <w:rsid w:val="00D37036"/>
    <w:rsid w:val="00E4399F"/>
    <w:rsid w:val="00EF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5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9854A6"/>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9854A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9854A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9854A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9854A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9854A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9854A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9854A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9854A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9854A6"/>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9854A6"/>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9854A6"/>
    <w:rPr>
      <w:rFonts w:ascii="Arial" w:eastAsia="Times New Roman" w:hAnsi="Arial" w:cs="Times New Roman"/>
      <w:sz w:val="24"/>
      <w:szCs w:val="20"/>
      <w:lang w:eastAsia="ru-RU"/>
    </w:rPr>
  </w:style>
  <w:style w:type="character" w:customStyle="1" w:styleId="40">
    <w:name w:val="Заголовок 4 Знак"/>
    <w:basedOn w:val="a2"/>
    <w:link w:val="4"/>
    <w:semiHidden/>
    <w:rsid w:val="009854A6"/>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9854A6"/>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9854A6"/>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9854A6"/>
    <w:rPr>
      <w:rFonts w:ascii="Arial" w:eastAsia="Times New Roman" w:hAnsi="Arial" w:cs="Times New Roman"/>
      <w:sz w:val="20"/>
      <w:szCs w:val="20"/>
      <w:lang w:eastAsia="ru-RU"/>
    </w:rPr>
  </w:style>
  <w:style w:type="character" w:customStyle="1" w:styleId="80">
    <w:name w:val="Заголовок 8 Знак"/>
    <w:basedOn w:val="a2"/>
    <w:link w:val="8"/>
    <w:semiHidden/>
    <w:rsid w:val="009854A6"/>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9854A6"/>
    <w:rPr>
      <w:rFonts w:ascii="Arial" w:eastAsia="Times New Roman" w:hAnsi="Arial" w:cs="Times New Roman"/>
      <w:b/>
      <w:i/>
      <w:sz w:val="18"/>
      <w:szCs w:val="20"/>
      <w:lang w:eastAsia="ru-RU"/>
    </w:rPr>
  </w:style>
  <w:style w:type="character" w:styleId="a5">
    <w:name w:val="Hyperlink"/>
    <w:semiHidden/>
    <w:unhideWhenUsed/>
    <w:rsid w:val="009854A6"/>
    <w:rPr>
      <w:color w:val="0000FF"/>
      <w:u w:val="single"/>
    </w:rPr>
  </w:style>
  <w:style w:type="character" w:styleId="a6">
    <w:name w:val="FollowedHyperlink"/>
    <w:semiHidden/>
    <w:unhideWhenUsed/>
    <w:rsid w:val="009854A6"/>
    <w:rPr>
      <w:color w:val="800080"/>
      <w:u w:val="single"/>
    </w:rPr>
  </w:style>
  <w:style w:type="character" w:customStyle="1" w:styleId="110">
    <w:name w:val="Заголовок 1 Знак1"/>
    <w:aliases w:val="Document Header1 Знак1,H1 Знак1"/>
    <w:basedOn w:val="a2"/>
    <w:rsid w:val="009854A6"/>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9854A6"/>
    <w:rPr>
      <w:rFonts w:ascii="Courier New" w:eastAsia="Times New Roman" w:hAnsi="Courier New" w:cs="Courier New"/>
      <w:sz w:val="20"/>
      <w:szCs w:val="20"/>
      <w:lang w:eastAsia="ru-RU"/>
    </w:rPr>
  </w:style>
  <w:style w:type="character" w:styleId="a7">
    <w:name w:val="Strong"/>
    <w:qFormat/>
    <w:rsid w:val="009854A6"/>
    <w:rPr>
      <w:rFonts w:ascii="Times New Roman" w:hAnsi="Times New Roman" w:cs="Times New Roman" w:hint="default"/>
      <w:b/>
      <w:bCs/>
    </w:rPr>
  </w:style>
  <w:style w:type="paragraph" w:styleId="a8">
    <w:name w:val="Normal (Web)"/>
    <w:basedOn w:val="a1"/>
    <w:unhideWhenUsed/>
    <w:rsid w:val="009854A6"/>
    <w:pPr>
      <w:widowControl/>
      <w:autoSpaceDE/>
      <w:autoSpaceDN/>
      <w:adjustRightInd/>
      <w:spacing w:before="100" w:beforeAutospacing="1" w:after="100" w:afterAutospacing="1"/>
    </w:pPr>
    <w:rPr>
      <w:sz w:val="24"/>
      <w:szCs w:val="24"/>
    </w:rPr>
  </w:style>
  <w:style w:type="paragraph" w:styleId="32">
    <w:name w:val="toc 3"/>
    <w:basedOn w:val="a1"/>
    <w:next w:val="a1"/>
    <w:autoRedefine/>
    <w:unhideWhenUsed/>
    <w:rsid w:val="009854A6"/>
    <w:pPr>
      <w:keepNext/>
      <w:keepLines/>
      <w:suppressLineNumbers/>
      <w:tabs>
        <w:tab w:val="right" w:leader="dot" w:pos="8780"/>
      </w:tabs>
      <w:suppressAutoHyphens/>
      <w:autoSpaceDE/>
      <w:autoSpaceDN/>
      <w:adjustRightInd/>
      <w:spacing w:before="100" w:after="100"/>
      <w:jc w:val="both"/>
    </w:pPr>
    <w:rPr>
      <w:sz w:val="24"/>
      <w:szCs w:val="24"/>
    </w:rPr>
  </w:style>
  <w:style w:type="paragraph" w:styleId="a9">
    <w:name w:val="footnote text"/>
    <w:basedOn w:val="a1"/>
    <w:link w:val="aa"/>
    <w:semiHidden/>
    <w:unhideWhenUsed/>
    <w:rsid w:val="009854A6"/>
  </w:style>
  <w:style w:type="character" w:customStyle="1" w:styleId="aa">
    <w:name w:val="Текст сноски Знак"/>
    <w:basedOn w:val="a2"/>
    <w:link w:val="a9"/>
    <w:semiHidden/>
    <w:rsid w:val="009854A6"/>
    <w:rPr>
      <w:rFonts w:ascii="Times New Roman" w:eastAsia="Times New Roman" w:hAnsi="Times New Roman" w:cs="Times New Roman"/>
      <w:sz w:val="20"/>
      <w:szCs w:val="20"/>
      <w:lang w:eastAsia="ru-RU"/>
    </w:rPr>
  </w:style>
  <w:style w:type="paragraph" w:styleId="ab">
    <w:name w:val="header"/>
    <w:basedOn w:val="a1"/>
    <w:link w:val="ac"/>
    <w:unhideWhenUsed/>
    <w:rsid w:val="009854A6"/>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2"/>
    <w:link w:val="ab"/>
    <w:rsid w:val="009854A6"/>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9854A6"/>
    <w:pPr>
      <w:tabs>
        <w:tab w:val="center" w:pos="4677"/>
        <w:tab w:val="right" w:pos="9355"/>
      </w:tabs>
    </w:pPr>
  </w:style>
  <w:style w:type="character" w:customStyle="1" w:styleId="ae">
    <w:name w:val="Нижний колонтитул Знак"/>
    <w:basedOn w:val="a2"/>
    <w:link w:val="ad"/>
    <w:uiPriority w:val="99"/>
    <w:rsid w:val="009854A6"/>
    <w:rPr>
      <w:rFonts w:ascii="Times New Roman" w:eastAsia="Times New Roman" w:hAnsi="Times New Roman" w:cs="Times New Roman"/>
      <w:sz w:val="20"/>
      <w:szCs w:val="20"/>
      <w:lang w:eastAsia="ru-RU"/>
    </w:rPr>
  </w:style>
  <w:style w:type="paragraph" w:styleId="af">
    <w:name w:val="endnote text"/>
    <w:basedOn w:val="a1"/>
    <w:link w:val="af0"/>
    <w:semiHidden/>
    <w:unhideWhenUsed/>
    <w:rsid w:val="009854A6"/>
  </w:style>
  <w:style w:type="character" w:customStyle="1" w:styleId="af0">
    <w:name w:val="Текст концевой сноски Знак"/>
    <w:basedOn w:val="a2"/>
    <w:link w:val="af"/>
    <w:semiHidden/>
    <w:rsid w:val="009854A6"/>
    <w:rPr>
      <w:rFonts w:ascii="Times New Roman" w:eastAsia="Times New Roman" w:hAnsi="Times New Roman" w:cs="Times New Roman"/>
      <w:sz w:val="20"/>
      <w:szCs w:val="20"/>
      <w:lang w:eastAsia="ru-RU"/>
    </w:rPr>
  </w:style>
  <w:style w:type="paragraph" w:styleId="af1">
    <w:name w:val="List"/>
    <w:basedOn w:val="a1"/>
    <w:semiHidden/>
    <w:unhideWhenUsed/>
    <w:rsid w:val="009854A6"/>
    <w:pPr>
      <w:ind w:left="283" w:hanging="283"/>
    </w:pPr>
  </w:style>
  <w:style w:type="paragraph" w:styleId="af2">
    <w:name w:val="List Bullet"/>
    <w:basedOn w:val="a1"/>
    <w:autoRedefine/>
    <w:semiHidden/>
    <w:unhideWhenUsed/>
    <w:rsid w:val="009854A6"/>
    <w:pPr>
      <w:tabs>
        <w:tab w:val="num" w:pos="900"/>
      </w:tabs>
      <w:autoSpaceDE/>
      <w:autoSpaceDN/>
      <w:adjustRightInd/>
      <w:spacing w:after="60"/>
      <w:jc w:val="both"/>
    </w:pPr>
    <w:rPr>
      <w:sz w:val="24"/>
      <w:szCs w:val="24"/>
    </w:rPr>
  </w:style>
  <w:style w:type="paragraph" w:styleId="24">
    <w:name w:val="List 2"/>
    <w:basedOn w:val="a1"/>
    <w:semiHidden/>
    <w:unhideWhenUsed/>
    <w:rsid w:val="009854A6"/>
    <w:pPr>
      <w:widowControl/>
      <w:autoSpaceDE/>
      <w:autoSpaceDN/>
      <w:adjustRightInd/>
      <w:ind w:left="566" w:hanging="283"/>
    </w:pPr>
  </w:style>
  <w:style w:type="paragraph" w:styleId="2">
    <w:name w:val="List Bullet 2"/>
    <w:basedOn w:val="a1"/>
    <w:autoRedefine/>
    <w:semiHidden/>
    <w:unhideWhenUsed/>
    <w:rsid w:val="009854A6"/>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1"/>
    <w:autoRedefine/>
    <w:semiHidden/>
    <w:unhideWhenUsed/>
    <w:rsid w:val="009854A6"/>
    <w:pPr>
      <w:tabs>
        <w:tab w:val="num" w:pos="1389"/>
      </w:tabs>
      <w:ind w:left="1389" w:hanging="360"/>
    </w:pPr>
  </w:style>
  <w:style w:type="paragraph" w:styleId="42">
    <w:name w:val="List Number 4"/>
    <w:basedOn w:val="a1"/>
    <w:semiHidden/>
    <w:unhideWhenUsed/>
    <w:rsid w:val="009854A6"/>
    <w:pPr>
      <w:tabs>
        <w:tab w:val="num" w:pos="1209"/>
      </w:tabs>
      <w:ind w:left="1209" w:hanging="360"/>
    </w:pPr>
  </w:style>
  <w:style w:type="paragraph" w:styleId="af3">
    <w:name w:val="Title"/>
    <w:basedOn w:val="a1"/>
    <w:link w:val="af4"/>
    <w:qFormat/>
    <w:rsid w:val="009854A6"/>
    <w:pPr>
      <w:widowControl/>
      <w:autoSpaceDE/>
      <w:autoSpaceDN/>
      <w:adjustRightInd/>
      <w:spacing w:before="240" w:after="60"/>
      <w:jc w:val="center"/>
      <w:outlineLvl w:val="0"/>
    </w:pPr>
    <w:rPr>
      <w:rFonts w:ascii="Arial" w:hAnsi="Arial"/>
      <w:b/>
      <w:kern w:val="28"/>
      <w:sz w:val="32"/>
    </w:rPr>
  </w:style>
  <w:style w:type="character" w:customStyle="1" w:styleId="af4">
    <w:name w:val="Название Знак"/>
    <w:basedOn w:val="a2"/>
    <w:link w:val="af3"/>
    <w:rsid w:val="009854A6"/>
    <w:rPr>
      <w:rFonts w:ascii="Arial" w:eastAsia="Times New Roman" w:hAnsi="Arial" w:cs="Times New Roman"/>
      <w:b/>
      <w:kern w:val="28"/>
      <w:sz w:val="32"/>
      <w:szCs w:val="20"/>
      <w:lang w:eastAsia="ru-RU"/>
    </w:rPr>
  </w:style>
  <w:style w:type="character" w:customStyle="1" w:styleId="af5">
    <w:name w:val="Основной текст Знак"/>
    <w:aliases w:val="Знак1 Знак"/>
    <w:basedOn w:val="a2"/>
    <w:locked/>
    <w:rsid w:val="009854A6"/>
  </w:style>
  <w:style w:type="paragraph" w:styleId="af6">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9854A6"/>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6"/>
    <w:rsid w:val="009854A6"/>
    <w:rPr>
      <w:rFonts w:ascii="Verdana" w:eastAsia="Times New Roman" w:hAnsi="Verdana" w:cs="Times New Roman"/>
      <w:sz w:val="24"/>
      <w:szCs w:val="24"/>
      <w:lang w:val="en-US"/>
    </w:rPr>
  </w:style>
  <w:style w:type="paragraph" w:styleId="af7">
    <w:name w:val="Body Text Indent"/>
    <w:basedOn w:val="a1"/>
    <w:link w:val="af8"/>
    <w:semiHidden/>
    <w:unhideWhenUsed/>
    <w:rsid w:val="009854A6"/>
    <w:pPr>
      <w:spacing w:after="120"/>
      <w:ind w:left="283"/>
    </w:pPr>
  </w:style>
  <w:style w:type="character" w:customStyle="1" w:styleId="af8">
    <w:name w:val="Основной текст с отступом Знак"/>
    <w:basedOn w:val="a2"/>
    <w:link w:val="af7"/>
    <w:semiHidden/>
    <w:rsid w:val="009854A6"/>
    <w:rPr>
      <w:rFonts w:ascii="Times New Roman" w:eastAsia="Times New Roman" w:hAnsi="Times New Roman" w:cs="Times New Roman"/>
      <w:sz w:val="20"/>
      <w:szCs w:val="20"/>
      <w:lang w:eastAsia="ru-RU"/>
    </w:rPr>
  </w:style>
  <w:style w:type="paragraph" w:styleId="af9">
    <w:name w:val="Subtitle"/>
    <w:basedOn w:val="a1"/>
    <w:link w:val="afa"/>
    <w:qFormat/>
    <w:rsid w:val="009854A6"/>
    <w:pPr>
      <w:widowControl/>
      <w:autoSpaceDE/>
      <w:autoSpaceDN/>
      <w:adjustRightInd/>
      <w:spacing w:after="60"/>
      <w:jc w:val="center"/>
      <w:outlineLvl w:val="1"/>
    </w:pPr>
    <w:rPr>
      <w:rFonts w:ascii="Arial" w:hAnsi="Arial"/>
      <w:sz w:val="24"/>
    </w:rPr>
  </w:style>
  <w:style w:type="character" w:customStyle="1" w:styleId="afa">
    <w:name w:val="Подзаголовок Знак"/>
    <w:basedOn w:val="a2"/>
    <w:link w:val="af9"/>
    <w:rsid w:val="009854A6"/>
    <w:rPr>
      <w:rFonts w:ascii="Arial" w:eastAsia="Times New Roman" w:hAnsi="Arial" w:cs="Times New Roman"/>
      <w:sz w:val="24"/>
      <w:szCs w:val="20"/>
      <w:lang w:eastAsia="ru-RU"/>
    </w:rPr>
  </w:style>
  <w:style w:type="paragraph" w:styleId="afb">
    <w:name w:val="Date"/>
    <w:basedOn w:val="a1"/>
    <w:next w:val="a1"/>
    <w:link w:val="afc"/>
    <w:semiHidden/>
    <w:unhideWhenUsed/>
    <w:rsid w:val="009854A6"/>
    <w:pPr>
      <w:widowControl/>
      <w:autoSpaceDE/>
      <w:autoSpaceDN/>
      <w:adjustRightInd/>
      <w:spacing w:after="60"/>
      <w:jc w:val="both"/>
    </w:pPr>
    <w:rPr>
      <w:sz w:val="24"/>
    </w:rPr>
  </w:style>
  <w:style w:type="character" w:customStyle="1" w:styleId="afc">
    <w:name w:val="Дата Знак"/>
    <w:basedOn w:val="a2"/>
    <w:link w:val="afb"/>
    <w:semiHidden/>
    <w:rsid w:val="009854A6"/>
    <w:rPr>
      <w:rFonts w:ascii="Times New Roman" w:eastAsia="Times New Roman" w:hAnsi="Times New Roman" w:cs="Times New Roman"/>
      <w:sz w:val="24"/>
      <w:szCs w:val="20"/>
      <w:lang w:eastAsia="ru-RU"/>
    </w:rPr>
  </w:style>
  <w:style w:type="paragraph" w:styleId="25">
    <w:name w:val="Body Text 2"/>
    <w:basedOn w:val="a1"/>
    <w:link w:val="26"/>
    <w:semiHidden/>
    <w:unhideWhenUsed/>
    <w:rsid w:val="009854A6"/>
    <w:pPr>
      <w:spacing w:after="120" w:line="480" w:lineRule="auto"/>
    </w:pPr>
  </w:style>
  <w:style w:type="character" w:customStyle="1" w:styleId="26">
    <w:name w:val="Основной текст 2 Знак"/>
    <w:basedOn w:val="a2"/>
    <w:link w:val="25"/>
    <w:semiHidden/>
    <w:rsid w:val="009854A6"/>
    <w:rPr>
      <w:rFonts w:ascii="Times New Roman" w:eastAsia="Times New Roman" w:hAnsi="Times New Roman" w:cs="Times New Roman"/>
      <w:sz w:val="20"/>
      <w:szCs w:val="20"/>
      <w:lang w:eastAsia="ru-RU"/>
    </w:rPr>
  </w:style>
  <w:style w:type="paragraph" w:styleId="33">
    <w:name w:val="Body Text 3"/>
    <w:basedOn w:val="a1"/>
    <w:link w:val="34"/>
    <w:semiHidden/>
    <w:unhideWhenUsed/>
    <w:rsid w:val="009854A6"/>
    <w:pPr>
      <w:spacing w:after="120"/>
    </w:pPr>
    <w:rPr>
      <w:sz w:val="16"/>
      <w:szCs w:val="16"/>
    </w:rPr>
  </w:style>
  <w:style w:type="character" w:customStyle="1" w:styleId="34">
    <w:name w:val="Основной текст 3 Знак"/>
    <w:basedOn w:val="a2"/>
    <w:link w:val="33"/>
    <w:semiHidden/>
    <w:rsid w:val="009854A6"/>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9854A6"/>
    <w:pPr>
      <w:widowControl/>
      <w:autoSpaceDE/>
      <w:autoSpaceDN/>
      <w:adjustRightInd/>
      <w:spacing w:after="120" w:line="480" w:lineRule="auto"/>
      <w:ind w:left="283"/>
      <w:jc w:val="both"/>
    </w:pPr>
    <w:rPr>
      <w:sz w:val="24"/>
    </w:rPr>
  </w:style>
  <w:style w:type="paragraph" w:styleId="35">
    <w:name w:val="Body Text Indent 3"/>
    <w:basedOn w:val="a1"/>
    <w:link w:val="36"/>
    <w:semiHidden/>
    <w:unhideWhenUsed/>
    <w:rsid w:val="009854A6"/>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9854A6"/>
    <w:rPr>
      <w:rFonts w:ascii="Times New Roman" w:eastAsia="Times New Roman" w:hAnsi="Times New Roman" w:cs="Times New Roman"/>
      <w:sz w:val="16"/>
      <w:szCs w:val="16"/>
      <w:lang w:eastAsia="ru-RU"/>
    </w:rPr>
  </w:style>
  <w:style w:type="paragraph" w:styleId="afd">
    <w:name w:val="Plain Text"/>
    <w:basedOn w:val="a1"/>
    <w:link w:val="afe"/>
    <w:semiHidden/>
    <w:unhideWhenUsed/>
    <w:rsid w:val="009854A6"/>
    <w:pPr>
      <w:widowControl/>
      <w:autoSpaceDE/>
      <w:autoSpaceDN/>
      <w:adjustRightInd/>
    </w:pPr>
    <w:rPr>
      <w:rFonts w:ascii="Courier New" w:hAnsi="Courier New" w:cs="Courier New"/>
    </w:rPr>
  </w:style>
  <w:style w:type="character" w:customStyle="1" w:styleId="afe">
    <w:name w:val="Текст Знак"/>
    <w:basedOn w:val="a2"/>
    <w:link w:val="afd"/>
    <w:semiHidden/>
    <w:rsid w:val="009854A6"/>
    <w:rPr>
      <w:rFonts w:ascii="Courier New" w:eastAsia="Times New Roman" w:hAnsi="Courier New" w:cs="Courier New"/>
      <w:sz w:val="20"/>
      <w:szCs w:val="20"/>
      <w:lang w:eastAsia="ru-RU"/>
    </w:rPr>
  </w:style>
  <w:style w:type="paragraph" w:styleId="aff">
    <w:name w:val="Balloon Text"/>
    <w:basedOn w:val="a1"/>
    <w:link w:val="aff0"/>
    <w:uiPriority w:val="99"/>
    <w:semiHidden/>
    <w:unhideWhenUsed/>
    <w:rsid w:val="009854A6"/>
    <w:pPr>
      <w:widowControl/>
      <w:autoSpaceDE/>
      <w:autoSpaceDN/>
      <w:adjustRightInd/>
    </w:pPr>
    <w:rPr>
      <w:rFonts w:ascii="Tahoma" w:hAnsi="Tahoma" w:cs="Tahoma"/>
      <w:sz w:val="16"/>
      <w:szCs w:val="16"/>
    </w:rPr>
  </w:style>
  <w:style w:type="character" w:customStyle="1" w:styleId="aff0">
    <w:name w:val="Текст выноски Знак"/>
    <w:basedOn w:val="a2"/>
    <w:link w:val="aff"/>
    <w:uiPriority w:val="99"/>
    <w:semiHidden/>
    <w:rsid w:val="009854A6"/>
    <w:rPr>
      <w:rFonts w:ascii="Tahoma" w:eastAsia="Times New Roman" w:hAnsi="Tahoma" w:cs="Tahoma"/>
      <w:sz w:val="16"/>
      <w:szCs w:val="16"/>
      <w:lang w:eastAsia="ru-RU"/>
    </w:rPr>
  </w:style>
  <w:style w:type="paragraph" w:styleId="aff1">
    <w:name w:val="List Paragraph"/>
    <w:basedOn w:val="a1"/>
    <w:uiPriority w:val="34"/>
    <w:qFormat/>
    <w:rsid w:val="009854A6"/>
    <w:pPr>
      <w:ind w:left="720"/>
      <w:contextualSpacing/>
    </w:pPr>
  </w:style>
  <w:style w:type="paragraph" w:customStyle="1" w:styleId="a0">
    <w:name w:val="Раздел"/>
    <w:basedOn w:val="a1"/>
    <w:rsid w:val="009854A6"/>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9854A6"/>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9854A6"/>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9854A6"/>
    <w:pPr>
      <w:widowControl/>
      <w:autoSpaceDE/>
      <w:autoSpaceDN/>
      <w:adjustRightInd/>
      <w:spacing w:before="100" w:beforeAutospacing="1" w:after="100" w:afterAutospacing="1"/>
    </w:pPr>
    <w:rPr>
      <w:sz w:val="24"/>
      <w:szCs w:val="24"/>
    </w:rPr>
  </w:style>
  <w:style w:type="paragraph" w:customStyle="1" w:styleId="ConsTitle">
    <w:name w:val="ConsTitle"/>
    <w:rsid w:val="009854A6"/>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9854A6"/>
    <w:rPr>
      <w:rFonts w:ascii="Arial" w:hAnsi="Arial" w:cs="Arial"/>
    </w:rPr>
  </w:style>
  <w:style w:type="paragraph" w:customStyle="1" w:styleId="ConsPlusNormal0">
    <w:name w:val="ConsPlusNormal"/>
    <w:link w:val="ConsPlusNormal"/>
    <w:rsid w:val="009854A6"/>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1"/>
    <w:rsid w:val="009854A6"/>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1"/>
    <w:rsid w:val="009854A6"/>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9854A6"/>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85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9854A6"/>
    <w:rPr>
      <w:rFonts w:ascii="Courier New" w:hAnsi="Courier New" w:cs="Courier New"/>
    </w:rPr>
  </w:style>
  <w:style w:type="paragraph" w:customStyle="1" w:styleId="ConsNonformat0">
    <w:name w:val="ConsNonformat"/>
    <w:link w:val="ConsNonformat"/>
    <w:rsid w:val="009854A6"/>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9854A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854A6"/>
    <w:pPr>
      <w:widowControl/>
      <w:autoSpaceDE/>
      <w:autoSpaceDN/>
      <w:adjustRightInd/>
      <w:spacing w:before="100" w:beforeAutospacing="1" w:after="100" w:afterAutospacing="1"/>
    </w:pPr>
  </w:style>
  <w:style w:type="paragraph" w:customStyle="1" w:styleId="xl24">
    <w:name w:val="xl24"/>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854A6"/>
    <w:pPr>
      <w:widowControl/>
      <w:autoSpaceDE/>
      <w:autoSpaceDN/>
      <w:adjustRightInd/>
      <w:spacing w:before="100" w:beforeAutospacing="1" w:after="100" w:afterAutospacing="1"/>
    </w:pPr>
    <w:rPr>
      <w:sz w:val="24"/>
      <w:szCs w:val="24"/>
    </w:rPr>
  </w:style>
  <w:style w:type="paragraph" w:customStyle="1" w:styleId="xl32">
    <w:name w:val="xl32"/>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854A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854A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9854A6"/>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9854A6"/>
    <w:pPr>
      <w:widowControl/>
      <w:autoSpaceDE/>
      <w:autoSpaceDN/>
      <w:adjustRightInd/>
      <w:spacing w:before="100" w:beforeAutospacing="1" w:after="100" w:afterAutospacing="1"/>
    </w:pPr>
    <w:rPr>
      <w:sz w:val="24"/>
      <w:szCs w:val="24"/>
    </w:rPr>
  </w:style>
  <w:style w:type="paragraph" w:customStyle="1" w:styleId="xl45">
    <w:name w:val="xl45"/>
    <w:basedOn w:val="a1"/>
    <w:rsid w:val="009854A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854A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9854A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9854A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854A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854A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854A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854A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9854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9854A6"/>
    <w:rPr>
      <w:sz w:val="24"/>
      <w:szCs w:val="24"/>
    </w:rPr>
  </w:style>
  <w:style w:type="paragraph" w:customStyle="1" w:styleId="Web0">
    <w:name w:val="Обычный (Web)"/>
    <w:basedOn w:val="a1"/>
    <w:link w:val="Web1"/>
    <w:rsid w:val="009854A6"/>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854A6"/>
    <w:pPr>
      <w:keepNext/>
      <w:autoSpaceDE/>
      <w:autoSpaceDN/>
      <w:adjustRightInd/>
      <w:jc w:val="center"/>
    </w:pPr>
    <w:rPr>
      <w:b/>
      <w:sz w:val="24"/>
    </w:rPr>
  </w:style>
  <w:style w:type="paragraph" w:customStyle="1" w:styleId="19">
    <w:name w:val="Знак Знак Знак Знак Знак Знак1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1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854A6"/>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9854A6"/>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9854A6"/>
    <w:pPr>
      <w:autoSpaceDE/>
      <w:autoSpaceDN/>
      <w:adjustRightInd/>
      <w:ind w:firstLine="567"/>
      <w:jc w:val="both"/>
    </w:pPr>
    <w:rPr>
      <w:sz w:val="24"/>
    </w:rPr>
  </w:style>
  <w:style w:type="paragraph" w:customStyle="1" w:styleId="37">
    <w:name w:val="Раздел 3"/>
    <w:basedOn w:val="a1"/>
    <w:rsid w:val="009854A6"/>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854A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9854A6"/>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9854A6"/>
    <w:pPr>
      <w:widowControl/>
      <w:numPr>
        <w:ilvl w:val="1"/>
        <w:numId w:val="6"/>
      </w:numPr>
      <w:autoSpaceDE/>
      <w:autoSpaceDN/>
      <w:adjustRightInd/>
      <w:jc w:val="both"/>
    </w:pPr>
    <w:rPr>
      <w:sz w:val="24"/>
      <w:szCs w:val="24"/>
    </w:rPr>
  </w:style>
  <w:style w:type="paragraph" w:customStyle="1" w:styleId="30">
    <w:name w:val="е3"/>
    <w:basedOn w:val="a1"/>
    <w:rsid w:val="009854A6"/>
    <w:pPr>
      <w:widowControl/>
      <w:numPr>
        <w:ilvl w:val="2"/>
        <w:numId w:val="6"/>
      </w:numPr>
      <w:autoSpaceDE/>
      <w:autoSpaceDN/>
      <w:adjustRightInd/>
      <w:jc w:val="both"/>
    </w:pPr>
    <w:rPr>
      <w:sz w:val="24"/>
      <w:szCs w:val="24"/>
    </w:rPr>
  </w:style>
  <w:style w:type="paragraph" w:customStyle="1" w:styleId="1f1">
    <w:name w:val="Текст1"/>
    <w:basedOn w:val="a1"/>
    <w:rsid w:val="009854A6"/>
    <w:pPr>
      <w:widowControl/>
      <w:suppressAutoHyphens/>
      <w:autoSpaceDE/>
      <w:autoSpaceDN/>
      <w:adjustRightInd/>
    </w:pPr>
    <w:rPr>
      <w:rFonts w:ascii="Courier New" w:hAnsi="Courier New" w:cs="Courier New"/>
      <w:lang w:eastAsia="ar-SA"/>
    </w:rPr>
  </w:style>
  <w:style w:type="paragraph" w:customStyle="1" w:styleId="1f2">
    <w:name w:val="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Standard">
    <w:name w:val="Standard"/>
    <w:rsid w:val="009854A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aff5">
    <w:name w:val="Заголовок"/>
    <w:basedOn w:val="a1"/>
    <w:next w:val="a1"/>
    <w:rsid w:val="009854A6"/>
    <w:pPr>
      <w:widowControl/>
      <w:suppressAutoHyphens/>
      <w:autoSpaceDE/>
      <w:autoSpaceDN/>
      <w:adjustRightInd/>
      <w:spacing w:before="240" w:after="60"/>
      <w:jc w:val="center"/>
    </w:pPr>
    <w:rPr>
      <w:rFonts w:ascii="Arial" w:hAnsi="Arial" w:cs="Arial"/>
      <w:b/>
      <w:kern w:val="2"/>
      <w:sz w:val="32"/>
      <w:lang w:eastAsia="ar-SA"/>
    </w:rPr>
  </w:style>
  <w:style w:type="paragraph" w:customStyle="1" w:styleId="ConsPlusDocList">
    <w:name w:val="ConsPlusDocList"/>
    <w:next w:val="a1"/>
    <w:rsid w:val="009854A6"/>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ff6">
    <w:name w:val="footnote reference"/>
    <w:semiHidden/>
    <w:unhideWhenUsed/>
    <w:rsid w:val="009854A6"/>
    <w:rPr>
      <w:vertAlign w:val="superscript"/>
    </w:rPr>
  </w:style>
  <w:style w:type="character" w:styleId="aff7">
    <w:name w:val="page number"/>
    <w:semiHidden/>
    <w:unhideWhenUsed/>
    <w:rsid w:val="009854A6"/>
    <w:rPr>
      <w:rFonts w:ascii="Times New Roman" w:hAnsi="Times New Roman" w:cs="Times New Roman" w:hint="default"/>
    </w:rPr>
  </w:style>
  <w:style w:type="character" w:styleId="aff8">
    <w:name w:val="endnote reference"/>
    <w:semiHidden/>
    <w:unhideWhenUsed/>
    <w:rsid w:val="009854A6"/>
    <w:rPr>
      <w:vertAlign w:val="superscript"/>
    </w:rPr>
  </w:style>
  <w:style w:type="character" w:customStyle="1" w:styleId="28">
    <w:name w:val="Основной текст с отступом 2 Знак"/>
    <w:basedOn w:val="a2"/>
    <w:rsid w:val="009854A6"/>
  </w:style>
  <w:style w:type="character" w:customStyle="1" w:styleId="aff9">
    <w:name w:val="Основной шрифт"/>
    <w:rsid w:val="009854A6"/>
  </w:style>
  <w:style w:type="character" w:customStyle="1" w:styleId="Web2">
    <w:name w:val="Обычный (Web) Знак Знак"/>
    <w:rsid w:val="009854A6"/>
    <w:rPr>
      <w:sz w:val="24"/>
      <w:szCs w:val="24"/>
      <w:lang w:val="ru-RU" w:eastAsia="ru-RU" w:bidi="ar-SA"/>
    </w:rPr>
  </w:style>
  <w:style w:type="character" w:customStyle="1" w:styleId="Web10">
    <w:name w:val="Обычный (Web) Знак Знак1"/>
    <w:rsid w:val="009854A6"/>
    <w:rPr>
      <w:sz w:val="24"/>
      <w:szCs w:val="24"/>
      <w:lang w:val="ru-RU" w:eastAsia="ru-RU" w:bidi="ar-SA"/>
    </w:rPr>
  </w:style>
  <w:style w:type="character" w:customStyle="1" w:styleId="Web3">
    <w:name w:val="Обычный (Web) Знак Знак Знак"/>
    <w:rsid w:val="009854A6"/>
    <w:rPr>
      <w:sz w:val="24"/>
      <w:szCs w:val="24"/>
      <w:lang w:val="ru-RU" w:eastAsia="ru-RU" w:bidi="ar-SA"/>
    </w:rPr>
  </w:style>
  <w:style w:type="character" w:customStyle="1" w:styleId="211">
    <w:name w:val="Основной текст с отступом 2 Знак1"/>
    <w:aliases w:val="Знак Знак3"/>
    <w:link w:val="210"/>
    <w:locked/>
    <w:rsid w:val="009854A6"/>
    <w:rPr>
      <w:rFonts w:ascii="Times New Roman" w:eastAsia="Times New Roman" w:hAnsi="Times New Roman" w:cs="Times New Roman"/>
      <w:sz w:val="24"/>
      <w:szCs w:val="20"/>
      <w:lang w:eastAsia="ru-RU"/>
    </w:rPr>
  </w:style>
  <w:style w:type="character" w:customStyle="1" w:styleId="ConsNonformat1">
    <w:name w:val="ConsNonformat Знак Знак"/>
    <w:rsid w:val="009854A6"/>
    <w:rPr>
      <w:rFonts w:ascii="Courier New" w:hAnsi="Courier New" w:cs="Courier New" w:hint="default"/>
      <w:lang w:val="ru-RU" w:eastAsia="ru-RU" w:bidi="ar-SA"/>
    </w:rPr>
  </w:style>
  <w:style w:type="character" w:customStyle="1" w:styleId="43">
    <w:name w:val="Знак Знак4"/>
    <w:rsid w:val="009854A6"/>
    <w:rPr>
      <w:rFonts w:ascii="Arial" w:hAnsi="Arial" w:cs="Arial" w:hint="default"/>
      <w:sz w:val="24"/>
      <w:lang w:val="ru-RU" w:eastAsia="ru-RU" w:bidi="ar-SA"/>
    </w:rPr>
  </w:style>
  <w:style w:type="character" w:customStyle="1" w:styleId="Web4">
    <w:name w:val="Обычный (Web) Знак Знак Знак Знак"/>
    <w:rsid w:val="009854A6"/>
    <w:rPr>
      <w:sz w:val="24"/>
      <w:szCs w:val="24"/>
      <w:lang w:val="ru-RU" w:eastAsia="ru-RU" w:bidi="ar-SA"/>
    </w:rPr>
  </w:style>
  <w:style w:type="character" w:customStyle="1" w:styleId="apple-converted-space">
    <w:name w:val="apple-converted-space"/>
    <w:rsid w:val="009854A6"/>
    <w:rPr>
      <w:rFonts w:ascii="Times New Roman" w:hAnsi="Times New Roman" w:cs="Times New Roman" w:hint="default"/>
    </w:rPr>
  </w:style>
  <w:style w:type="character" w:customStyle="1" w:styleId="affa">
    <w:name w:val="Символ сноски"/>
    <w:rsid w:val="009854A6"/>
    <w:rPr>
      <w:vertAlign w:val="superscript"/>
    </w:rPr>
  </w:style>
  <w:style w:type="character" w:customStyle="1" w:styleId="FontStyle103">
    <w:name w:val="Font Style103"/>
    <w:rsid w:val="009854A6"/>
    <w:rPr>
      <w:rFonts w:ascii="Times New Roman" w:hAnsi="Times New Roman" w:cs="Times New Roman" w:hint="default"/>
      <w:sz w:val="20"/>
      <w:szCs w:val="20"/>
    </w:rPr>
  </w:style>
  <w:style w:type="character" w:customStyle="1" w:styleId="FontStyle97">
    <w:name w:val="Font Style97"/>
    <w:rsid w:val="009854A6"/>
    <w:rPr>
      <w:rFonts w:ascii="Times New Roman" w:hAnsi="Times New Roman" w:cs="Times New Roman" w:hint="default"/>
      <w:sz w:val="20"/>
      <w:szCs w:val="20"/>
    </w:rPr>
  </w:style>
  <w:style w:type="table" w:styleId="affb">
    <w:name w:val="Table Grid"/>
    <w:basedOn w:val="a3"/>
    <w:rsid w:val="009854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3"/>
    <w:rsid w:val="00985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5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9854A6"/>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9854A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9854A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9854A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9854A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9854A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9854A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9854A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9854A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9854A6"/>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9854A6"/>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9854A6"/>
    <w:rPr>
      <w:rFonts w:ascii="Arial" w:eastAsia="Times New Roman" w:hAnsi="Arial" w:cs="Times New Roman"/>
      <w:sz w:val="24"/>
      <w:szCs w:val="20"/>
      <w:lang w:eastAsia="ru-RU"/>
    </w:rPr>
  </w:style>
  <w:style w:type="character" w:customStyle="1" w:styleId="40">
    <w:name w:val="Заголовок 4 Знак"/>
    <w:basedOn w:val="a2"/>
    <w:link w:val="4"/>
    <w:semiHidden/>
    <w:rsid w:val="009854A6"/>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9854A6"/>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9854A6"/>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9854A6"/>
    <w:rPr>
      <w:rFonts w:ascii="Arial" w:eastAsia="Times New Roman" w:hAnsi="Arial" w:cs="Times New Roman"/>
      <w:sz w:val="20"/>
      <w:szCs w:val="20"/>
      <w:lang w:eastAsia="ru-RU"/>
    </w:rPr>
  </w:style>
  <w:style w:type="character" w:customStyle="1" w:styleId="80">
    <w:name w:val="Заголовок 8 Знак"/>
    <w:basedOn w:val="a2"/>
    <w:link w:val="8"/>
    <w:semiHidden/>
    <w:rsid w:val="009854A6"/>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9854A6"/>
    <w:rPr>
      <w:rFonts w:ascii="Arial" w:eastAsia="Times New Roman" w:hAnsi="Arial" w:cs="Times New Roman"/>
      <w:b/>
      <w:i/>
      <w:sz w:val="18"/>
      <w:szCs w:val="20"/>
      <w:lang w:eastAsia="ru-RU"/>
    </w:rPr>
  </w:style>
  <w:style w:type="character" w:styleId="a5">
    <w:name w:val="Hyperlink"/>
    <w:semiHidden/>
    <w:unhideWhenUsed/>
    <w:rsid w:val="009854A6"/>
    <w:rPr>
      <w:color w:val="0000FF"/>
      <w:u w:val="single"/>
    </w:rPr>
  </w:style>
  <w:style w:type="character" w:styleId="a6">
    <w:name w:val="FollowedHyperlink"/>
    <w:semiHidden/>
    <w:unhideWhenUsed/>
    <w:rsid w:val="009854A6"/>
    <w:rPr>
      <w:color w:val="800080"/>
      <w:u w:val="single"/>
    </w:rPr>
  </w:style>
  <w:style w:type="character" w:customStyle="1" w:styleId="110">
    <w:name w:val="Заголовок 1 Знак1"/>
    <w:aliases w:val="Document Header1 Знак1,H1 Знак1"/>
    <w:basedOn w:val="a2"/>
    <w:rsid w:val="009854A6"/>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985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9854A6"/>
    <w:rPr>
      <w:rFonts w:ascii="Courier New" w:eastAsia="Times New Roman" w:hAnsi="Courier New" w:cs="Courier New"/>
      <w:sz w:val="20"/>
      <w:szCs w:val="20"/>
      <w:lang w:eastAsia="ru-RU"/>
    </w:rPr>
  </w:style>
  <w:style w:type="character" w:styleId="a7">
    <w:name w:val="Strong"/>
    <w:qFormat/>
    <w:rsid w:val="009854A6"/>
    <w:rPr>
      <w:rFonts w:ascii="Times New Roman" w:hAnsi="Times New Roman" w:cs="Times New Roman" w:hint="default"/>
      <w:b/>
      <w:bCs/>
    </w:rPr>
  </w:style>
  <w:style w:type="paragraph" w:styleId="a8">
    <w:name w:val="Normal (Web)"/>
    <w:basedOn w:val="a1"/>
    <w:unhideWhenUsed/>
    <w:rsid w:val="009854A6"/>
    <w:pPr>
      <w:widowControl/>
      <w:autoSpaceDE/>
      <w:autoSpaceDN/>
      <w:adjustRightInd/>
      <w:spacing w:before="100" w:beforeAutospacing="1" w:after="100" w:afterAutospacing="1"/>
    </w:pPr>
    <w:rPr>
      <w:sz w:val="24"/>
      <w:szCs w:val="24"/>
    </w:rPr>
  </w:style>
  <w:style w:type="paragraph" w:styleId="32">
    <w:name w:val="toc 3"/>
    <w:basedOn w:val="a1"/>
    <w:next w:val="a1"/>
    <w:autoRedefine/>
    <w:unhideWhenUsed/>
    <w:rsid w:val="009854A6"/>
    <w:pPr>
      <w:keepNext/>
      <w:keepLines/>
      <w:suppressLineNumbers/>
      <w:tabs>
        <w:tab w:val="right" w:leader="dot" w:pos="8780"/>
      </w:tabs>
      <w:suppressAutoHyphens/>
      <w:autoSpaceDE/>
      <w:autoSpaceDN/>
      <w:adjustRightInd/>
      <w:spacing w:before="100" w:after="100"/>
      <w:jc w:val="both"/>
    </w:pPr>
    <w:rPr>
      <w:sz w:val="24"/>
      <w:szCs w:val="24"/>
    </w:rPr>
  </w:style>
  <w:style w:type="paragraph" w:styleId="a9">
    <w:name w:val="footnote text"/>
    <w:basedOn w:val="a1"/>
    <w:link w:val="aa"/>
    <w:semiHidden/>
    <w:unhideWhenUsed/>
    <w:rsid w:val="009854A6"/>
  </w:style>
  <w:style w:type="character" w:customStyle="1" w:styleId="aa">
    <w:name w:val="Текст сноски Знак"/>
    <w:basedOn w:val="a2"/>
    <w:link w:val="a9"/>
    <w:semiHidden/>
    <w:rsid w:val="009854A6"/>
    <w:rPr>
      <w:rFonts w:ascii="Times New Roman" w:eastAsia="Times New Roman" w:hAnsi="Times New Roman" w:cs="Times New Roman"/>
      <w:sz w:val="20"/>
      <w:szCs w:val="20"/>
      <w:lang w:eastAsia="ru-RU"/>
    </w:rPr>
  </w:style>
  <w:style w:type="paragraph" w:styleId="ab">
    <w:name w:val="header"/>
    <w:basedOn w:val="a1"/>
    <w:link w:val="ac"/>
    <w:unhideWhenUsed/>
    <w:rsid w:val="009854A6"/>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2"/>
    <w:link w:val="ab"/>
    <w:rsid w:val="009854A6"/>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9854A6"/>
    <w:pPr>
      <w:tabs>
        <w:tab w:val="center" w:pos="4677"/>
        <w:tab w:val="right" w:pos="9355"/>
      </w:tabs>
    </w:pPr>
  </w:style>
  <w:style w:type="character" w:customStyle="1" w:styleId="ae">
    <w:name w:val="Нижний колонтитул Знак"/>
    <w:basedOn w:val="a2"/>
    <w:link w:val="ad"/>
    <w:uiPriority w:val="99"/>
    <w:rsid w:val="009854A6"/>
    <w:rPr>
      <w:rFonts w:ascii="Times New Roman" w:eastAsia="Times New Roman" w:hAnsi="Times New Roman" w:cs="Times New Roman"/>
      <w:sz w:val="20"/>
      <w:szCs w:val="20"/>
      <w:lang w:eastAsia="ru-RU"/>
    </w:rPr>
  </w:style>
  <w:style w:type="paragraph" w:styleId="af">
    <w:name w:val="endnote text"/>
    <w:basedOn w:val="a1"/>
    <w:link w:val="af0"/>
    <w:semiHidden/>
    <w:unhideWhenUsed/>
    <w:rsid w:val="009854A6"/>
  </w:style>
  <w:style w:type="character" w:customStyle="1" w:styleId="af0">
    <w:name w:val="Текст концевой сноски Знак"/>
    <w:basedOn w:val="a2"/>
    <w:link w:val="af"/>
    <w:semiHidden/>
    <w:rsid w:val="009854A6"/>
    <w:rPr>
      <w:rFonts w:ascii="Times New Roman" w:eastAsia="Times New Roman" w:hAnsi="Times New Roman" w:cs="Times New Roman"/>
      <w:sz w:val="20"/>
      <w:szCs w:val="20"/>
      <w:lang w:eastAsia="ru-RU"/>
    </w:rPr>
  </w:style>
  <w:style w:type="paragraph" w:styleId="af1">
    <w:name w:val="List"/>
    <w:basedOn w:val="a1"/>
    <w:semiHidden/>
    <w:unhideWhenUsed/>
    <w:rsid w:val="009854A6"/>
    <w:pPr>
      <w:ind w:left="283" w:hanging="283"/>
    </w:pPr>
  </w:style>
  <w:style w:type="paragraph" w:styleId="af2">
    <w:name w:val="List Bullet"/>
    <w:basedOn w:val="a1"/>
    <w:autoRedefine/>
    <w:semiHidden/>
    <w:unhideWhenUsed/>
    <w:rsid w:val="009854A6"/>
    <w:pPr>
      <w:tabs>
        <w:tab w:val="num" w:pos="900"/>
      </w:tabs>
      <w:autoSpaceDE/>
      <w:autoSpaceDN/>
      <w:adjustRightInd/>
      <w:spacing w:after="60"/>
      <w:jc w:val="both"/>
    </w:pPr>
    <w:rPr>
      <w:sz w:val="24"/>
      <w:szCs w:val="24"/>
    </w:rPr>
  </w:style>
  <w:style w:type="paragraph" w:styleId="24">
    <w:name w:val="List 2"/>
    <w:basedOn w:val="a1"/>
    <w:semiHidden/>
    <w:unhideWhenUsed/>
    <w:rsid w:val="009854A6"/>
    <w:pPr>
      <w:widowControl/>
      <w:autoSpaceDE/>
      <w:autoSpaceDN/>
      <w:adjustRightInd/>
      <w:ind w:left="566" w:hanging="283"/>
    </w:pPr>
  </w:style>
  <w:style w:type="paragraph" w:styleId="2">
    <w:name w:val="List Bullet 2"/>
    <w:basedOn w:val="a1"/>
    <w:autoRedefine/>
    <w:semiHidden/>
    <w:unhideWhenUsed/>
    <w:rsid w:val="009854A6"/>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1"/>
    <w:autoRedefine/>
    <w:semiHidden/>
    <w:unhideWhenUsed/>
    <w:rsid w:val="009854A6"/>
    <w:pPr>
      <w:tabs>
        <w:tab w:val="num" w:pos="1389"/>
      </w:tabs>
      <w:ind w:left="1389" w:hanging="360"/>
    </w:pPr>
  </w:style>
  <w:style w:type="paragraph" w:styleId="42">
    <w:name w:val="List Number 4"/>
    <w:basedOn w:val="a1"/>
    <w:semiHidden/>
    <w:unhideWhenUsed/>
    <w:rsid w:val="009854A6"/>
    <w:pPr>
      <w:tabs>
        <w:tab w:val="num" w:pos="1209"/>
      </w:tabs>
      <w:ind w:left="1209" w:hanging="360"/>
    </w:pPr>
  </w:style>
  <w:style w:type="paragraph" w:styleId="af3">
    <w:name w:val="Title"/>
    <w:basedOn w:val="a1"/>
    <w:link w:val="af4"/>
    <w:qFormat/>
    <w:rsid w:val="009854A6"/>
    <w:pPr>
      <w:widowControl/>
      <w:autoSpaceDE/>
      <w:autoSpaceDN/>
      <w:adjustRightInd/>
      <w:spacing w:before="240" w:after="60"/>
      <w:jc w:val="center"/>
      <w:outlineLvl w:val="0"/>
    </w:pPr>
    <w:rPr>
      <w:rFonts w:ascii="Arial" w:hAnsi="Arial"/>
      <w:b/>
      <w:kern w:val="28"/>
      <w:sz w:val="32"/>
    </w:rPr>
  </w:style>
  <w:style w:type="character" w:customStyle="1" w:styleId="af4">
    <w:name w:val="Название Знак"/>
    <w:basedOn w:val="a2"/>
    <w:link w:val="af3"/>
    <w:rsid w:val="009854A6"/>
    <w:rPr>
      <w:rFonts w:ascii="Arial" w:eastAsia="Times New Roman" w:hAnsi="Arial" w:cs="Times New Roman"/>
      <w:b/>
      <w:kern w:val="28"/>
      <w:sz w:val="32"/>
      <w:szCs w:val="20"/>
      <w:lang w:eastAsia="ru-RU"/>
    </w:rPr>
  </w:style>
  <w:style w:type="character" w:customStyle="1" w:styleId="af5">
    <w:name w:val="Основной текст Знак"/>
    <w:aliases w:val="Знак1 Знак"/>
    <w:basedOn w:val="a2"/>
    <w:locked/>
    <w:rsid w:val="009854A6"/>
  </w:style>
  <w:style w:type="paragraph" w:styleId="af6">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9854A6"/>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6"/>
    <w:rsid w:val="009854A6"/>
    <w:rPr>
      <w:rFonts w:ascii="Verdana" w:eastAsia="Times New Roman" w:hAnsi="Verdana" w:cs="Times New Roman"/>
      <w:sz w:val="24"/>
      <w:szCs w:val="24"/>
      <w:lang w:val="en-US"/>
    </w:rPr>
  </w:style>
  <w:style w:type="paragraph" w:styleId="af7">
    <w:name w:val="Body Text Indent"/>
    <w:basedOn w:val="a1"/>
    <w:link w:val="af8"/>
    <w:semiHidden/>
    <w:unhideWhenUsed/>
    <w:rsid w:val="009854A6"/>
    <w:pPr>
      <w:spacing w:after="120"/>
      <w:ind w:left="283"/>
    </w:pPr>
  </w:style>
  <w:style w:type="character" w:customStyle="1" w:styleId="af8">
    <w:name w:val="Основной текст с отступом Знак"/>
    <w:basedOn w:val="a2"/>
    <w:link w:val="af7"/>
    <w:semiHidden/>
    <w:rsid w:val="009854A6"/>
    <w:rPr>
      <w:rFonts w:ascii="Times New Roman" w:eastAsia="Times New Roman" w:hAnsi="Times New Roman" w:cs="Times New Roman"/>
      <w:sz w:val="20"/>
      <w:szCs w:val="20"/>
      <w:lang w:eastAsia="ru-RU"/>
    </w:rPr>
  </w:style>
  <w:style w:type="paragraph" w:styleId="af9">
    <w:name w:val="Subtitle"/>
    <w:basedOn w:val="a1"/>
    <w:link w:val="afa"/>
    <w:qFormat/>
    <w:rsid w:val="009854A6"/>
    <w:pPr>
      <w:widowControl/>
      <w:autoSpaceDE/>
      <w:autoSpaceDN/>
      <w:adjustRightInd/>
      <w:spacing w:after="60"/>
      <w:jc w:val="center"/>
      <w:outlineLvl w:val="1"/>
    </w:pPr>
    <w:rPr>
      <w:rFonts w:ascii="Arial" w:hAnsi="Arial"/>
      <w:sz w:val="24"/>
    </w:rPr>
  </w:style>
  <w:style w:type="character" w:customStyle="1" w:styleId="afa">
    <w:name w:val="Подзаголовок Знак"/>
    <w:basedOn w:val="a2"/>
    <w:link w:val="af9"/>
    <w:rsid w:val="009854A6"/>
    <w:rPr>
      <w:rFonts w:ascii="Arial" w:eastAsia="Times New Roman" w:hAnsi="Arial" w:cs="Times New Roman"/>
      <w:sz w:val="24"/>
      <w:szCs w:val="20"/>
      <w:lang w:eastAsia="ru-RU"/>
    </w:rPr>
  </w:style>
  <w:style w:type="paragraph" w:styleId="afb">
    <w:name w:val="Date"/>
    <w:basedOn w:val="a1"/>
    <w:next w:val="a1"/>
    <w:link w:val="afc"/>
    <w:semiHidden/>
    <w:unhideWhenUsed/>
    <w:rsid w:val="009854A6"/>
    <w:pPr>
      <w:widowControl/>
      <w:autoSpaceDE/>
      <w:autoSpaceDN/>
      <w:adjustRightInd/>
      <w:spacing w:after="60"/>
      <w:jc w:val="both"/>
    </w:pPr>
    <w:rPr>
      <w:sz w:val="24"/>
    </w:rPr>
  </w:style>
  <w:style w:type="character" w:customStyle="1" w:styleId="afc">
    <w:name w:val="Дата Знак"/>
    <w:basedOn w:val="a2"/>
    <w:link w:val="afb"/>
    <w:semiHidden/>
    <w:rsid w:val="009854A6"/>
    <w:rPr>
      <w:rFonts w:ascii="Times New Roman" w:eastAsia="Times New Roman" w:hAnsi="Times New Roman" w:cs="Times New Roman"/>
      <w:sz w:val="24"/>
      <w:szCs w:val="20"/>
      <w:lang w:eastAsia="ru-RU"/>
    </w:rPr>
  </w:style>
  <w:style w:type="paragraph" w:styleId="25">
    <w:name w:val="Body Text 2"/>
    <w:basedOn w:val="a1"/>
    <w:link w:val="26"/>
    <w:semiHidden/>
    <w:unhideWhenUsed/>
    <w:rsid w:val="009854A6"/>
    <w:pPr>
      <w:spacing w:after="120" w:line="480" w:lineRule="auto"/>
    </w:pPr>
  </w:style>
  <w:style w:type="character" w:customStyle="1" w:styleId="26">
    <w:name w:val="Основной текст 2 Знак"/>
    <w:basedOn w:val="a2"/>
    <w:link w:val="25"/>
    <w:semiHidden/>
    <w:rsid w:val="009854A6"/>
    <w:rPr>
      <w:rFonts w:ascii="Times New Roman" w:eastAsia="Times New Roman" w:hAnsi="Times New Roman" w:cs="Times New Roman"/>
      <w:sz w:val="20"/>
      <w:szCs w:val="20"/>
      <w:lang w:eastAsia="ru-RU"/>
    </w:rPr>
  </w:style>
  <w:style w:type="paragraph" w:styleId="33">
    <w:name w:val="Body Text 3"/>
    <w:basedOn w:val="a1"/>
    <w:link w:val="34"/>
    <w:semiHidden/>
    <w:unhideWhenUsed/>
    <w:rsid w:val="009854A6"/>
    <w:pPr>
      <w:spacing w:after="120"/>
    </w:pPr>
    <w:rPr>
      <w:sz w:val="16"/>
      <w:szCs w:val="16"/>
    </w:rPr>
  </w:style>
  <w:style w:type="character" w:customStyle="1" w:styleId="34">
    <w:name w:val="Основной текст 3 Знак"/>
    <w:basedOn w:val="a2"/>
    <w:link w:val="33"/>
    <w:semiHidden/>
    <w:rsid w:val="009854A6"/>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9854A6"/>
    <w:pPr>
      <w:widowControl/>
      <w:autoSpaceDE/>
      <w:autoSpaceDN/>
      <w:adjustRightInd/>
      <w:spacing w:after="120" w:line="480" w:lineRule="auto"/>
      <w:ind w:left="283"/>
      <w:jc w:val="both"/>
    </w:pPr>
    <w:rPr>
      <w:sz w:val="24"/>
    </w:rPr>
  </w:style>
  <w:style w:type="paragraph" w:styleId="35">
    <w:name w:val="Body Text Indent 3"/>
    <w:basedOn w:val="a1"/>
    <w:link w:val="36"/>
    <w:semiHidden/>
    <w:unhideWhenUsed/>
    <w:rsid w:val="009854A6"/>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9854A6"/>
    <w:rPr>
      <w:rFonts w:ascii="Times New Roman" w:eastAsia="Times New Roman" w:hAnsi="Times New Roman" w:cs="Times New Roman"/>
      <w:sz w:val="16"/>
      <w:szCs w:val="16"/>
      <w:lang w:eastAsia="ru-RU"/>
    </w:rPr>
  </w:style>
  <w:style w:type="paragraph" w:styleId="afd">
    <w:name w:val="Plain Text"/>
    <w:basedOn w:val="a1"/>
    <w:link w:val="afe"/>
    <w:semiHidden/>
    <w:unhideWhenUsed/>
    <w:rsid w:val="009854A6"/>
    <w:pPr>
      <w:widowControl/>
      <w:autoSpaceDE/>
      <w:autoSpaceDN/>
      <w:adjustRightInd/>
    </w:pPr>
    <w:rPr>
      <w:rFonts w:ascii="Courier New" w:hAnsi="Courier New" w:cs="Courier New"/>
    </w:rPr>
  </w:style>
  <w:style w:type="character" w:customStyle="1" w:styleId="afe">
    <w:name w:val="Текст Знак"/>
    <w:basedOn w:val="a2"/>
    <w:link w:val="afd"/>
    <w:semiHidden/>
    <w:rsid w:val="009854A6"/>
    <w:rPr>
      <w:rFonts w:ascii="Courier New" w:eastAsia="Times New Roman" w:hAnsi="Courier New" w:cs="Courier New"/>
      <w:sz w:val="20"/>
      <w:szCs w:val="20"/>
      <w:lang w:eastAsia="ru-RU"/>
    </w:rPr>
  </w:style>
  <w:style w:type="paragraph" w:styleId="aff">
    <w:name w:val="Balloon Text"/>
    <w:basedOn w:val="a1"/>
    <w:link w:val="aff0"/>
    <w:uiPriority w:val="99"/>
    <w:semiHidden/>
    <w:unhideWhenUsed/>
    <w:rsid w:val="009854A6"/>
    <w:pPr>
      <w:widowControl/>
      <w:autoSpaceDE/>
      <w:autoSpaceDN/>
      <w:adjustRightInd/>
    </w:pPr>
    <w:rPr>
      <w:rFonts w:ascii="Tahoma" w:hAnsi="Tahoma" w:cs="Tahoma"/>
      <w:sz w:val="16"/>
      <w:szCs w:val="16"/>
    </w:rPr>
  </w:style>
  <w:style w:type="character" w:customStyle="1" w:styleId="aff0">
    <w:name w:val="Текст выноски Знак"/>
    <w:basedOn w:val="a2"/>
    <w:link w:val="aff"/>
    <w:uiPriority w:val="99"/>
    <w:semiHidden/>
    <w:rsid w:val="009854A6"/>
    <w:rPr>
      <w:rFonts w:ascii="Tahoma" w:eastAsia="Times New Roman" w:hAnsi="Tahoma" w:cs="Tahoma"/>
      <w:sz w:val="16"/>
      <w:szCs w:val="16"/>
      <w:lang w:eastAsia="ru-RU"/>
    </w:rPr>
  </w:style>
  <w:style w:type="paragraph" w:styleId="aff1">
    <w:name w:val="List Paragraph"/>
    <w:basedOn w:val="a1"/>
    <w:uiPriority w:val="34"/>
    <w:qFormat/>
    <w:rsid w:val="009854A6"/>
    <w:pPr>
      <w:ind w:left="720"/>
      <w:contextualSpacing/>
    </w:pPr>
  </w:style>
  <w:style w:type="paragraph" w:customStyle="1" w:styleId="a0">
    <w:name w:val="Раздел"/>
    <w:basedOn w:val="a1"/>
    <w:rsid w:val="009854A6"/>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9854A6"/>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9854A6"/>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9854A6"/>
    <w:pPr>
      <w:widowControl/>
      <w:autoSpaceDE/>
      <w:autoSpaceDN/>
      <w:adjustRightInd/>
      <w:spacing w:before="100" w:beforeAutospacing="1" w:after="100" w:afterAutospacing="1"/>
    </w:pPr>
    <w:rPr>
      <w:sz w:val="24"/>
      <w:szCs w:val="24"/>
    </w:rPr>
  </w:style>
  <w:style w:type="paragraph" w:customStyle="1" w:styleId="ConsTitle">
    <w:name w:val="ConsTitle"/>
    <w:rsid w:val="009854A6"/>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9854A6"/>
    <w:rPr>
      <w:rFonts w:ascii="Arial" w:hAnsi="Arial" w:cs="Arial"/>
    </w:rPr>
  </w:style>
  <w:style w:type="paragraph" w:customStyle="1" w:styleId="ConsPlusNormal0">
    <w:name w:val="ConsPlusNormal"/>
    <w:link w:val="ConsPlusNormal"/>
    <w:rsid w:val="009854A6"/>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1"/>
    <w:rsid w:val="009854A6"/>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1"/>
    <w:rsid w:val="009854A6"/>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9854A6"/>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85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9854A6"/>
    <w:rPr>
      <w:rFonts w:ascii="Courier New" w:hAnsi="Courier New" w:cs="Courier New"/>
    </w:rPr>
  </w:style>
  <w:style w:type="paragraph" w:customStyle="1" w:styleId="ConsNonformat0">
    <w:name w:val="ConsNonformat"/>
    <w:link w:val="ConsNonformat"/>
    <w:rsid w:val="009854A6"/>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9854A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854A6"/>
    <w:pPr>
      <w:widowControl/>
      <w:autoSpaceDE/>
      <w:autoSpaceDN/>
      <w:adjustRightInd/>
      <w:spacing w:before="100" w:beforeAutospacing="1" w:after="100" w:afterAutospacing="1"/>
    </w:pPr>
  </w:style>
  <w:style w:type="paragraph" w:customStyle="1" w:styleId="xl24">
    <w:name w:val="xl24"/>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854A6"/>
    <w:pPr>
      <w:widowControl/>
      <w:autoSpaceDE/>
      <w:autoSpaceDN/>
      <w:adjustRightInd/>
      <w:spacing w:before="100" w:beforeAutospacing="1" w:after="100" w:afterAutospacing="1"/>
    </w:pPr>
    <w:rPr>
      <w:sz w:val="24"/>
      <w:szCs w:val="24"/>
    </w:rPr>
  </w:style>
  <w:style w:type="paragraph" w:customStyle="1" w:styleId="xl32">
    <w:name w:val="xl32"/>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854A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854A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854A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854A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9854A6"/>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9854A6"/>
    <w:pPr>
      <w:widowControl/>
      <w:autoSpaceDE/>
      <w:autoSpaceDN/>
      <w:adjustRightInd/>
      <w:spacing w:before="100" w:beforeAutospacing="1" w:after="100" w:afterAutospacing="1"/>
    </w:pPr>
    <w:rPr>
      <w:sz w:val="24"/>
      <w:szCs w:val="24"/>
    </w:rPr>
  </w:style>
  <w:style w:type="paragraph" w:customStyle="1" w:styleId="xl45">
    <w:name w:val="xl45"/>
    <w:basedOn w:val="a1"/>
    <w:rsid w:val="009854A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854A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9854A6"/>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9854A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9854A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854A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854A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854A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854A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9854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9854A6"/>
    <w:rPr>
      <w:sz w:val="24"/>
      <w:szCs w:val="24"/>
    </w:rPr>
  </w:style>
  <w:style w:type="paragraph" w:customStyle="1" w:styleId="Web0">
    <w:name w:val="Обычный (Web)"/>
    <w:basedOn w:val="a1"/>
    <w:link w:val="Web1"/>
    <w:rsid w:val="009854A6"/>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9854A6"/>
    <w:pPr>
      <w:keepNext/>
      <w:autoSpaceDE/>
      <w:autoSpaceDN/>
      <w:adjustRightInd/>
      <w:jc w:val="center"/>
    </w:pPr>
    <w:rPr>
      <w:b/>
      <w:sz w:val="24"/>
    </w:rPr>
  </w:style>
  <w:style w:type="paragraph" w:customStyle="1" w:styleId="19">
    <w:name w:val="Знак Знак Знак Знак Знак Знак1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1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rsid w:val="009854A6"/>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9854A6"/>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9854A6"/>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9854A6"/>
    <w:pPr>
      <w:autoSpaceDE/>
      <w:autoSpaceDN/>
      <w:adjustRightInd/>
      <w:ind w:firstLine="567"/>
      <w:jc w:val="both"/>
    </w:pPr>
    <w:rPr>
      <w:sz w:val="24"/>
    </w:rPr>
  </w:style>
  <w:style w:type="paragraph" w:customStyle="1" w:styleId="37">
    <w:name w:val="Раздел 3"/>
    <w:basedOn w:val="a1"/>
    <w:rsid w:val="009854A6"/>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854A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9854A6"/>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9854A6"/>
    <w:pPr>
      <w:widowControl/>
      <w:numPr>
        <w:ilvl w:val="1"/>
        <w:numId w:val="6"/>
      </w:numPr>
      <w:autoSpaceDE/>
      <w:autoSpaceDN/>
      <w:adjustRightInd/>
      <w:jc w:val="both"/>
    </w:pPr>
    <w:rPr>
      <w:sz w:val="24"/>
      <w:szCs w:val="24"/>
    </w:rPr>
  </w:style>
  <w:style w:type="paragraph" w:customStyle="1" w:styleId="30">
    <w:name w:val="е3"/>
    <w:basedOn w:val="a1"/>
    <w:rsid w:val="009854A6"/>
    <w:pPr>
      <w:widowControl/>
      <w:numPr>
        <w:ilvl w:val="2"/>
        <w:numId w:val="6"/>
      </w:numPr>
      <w:autoSpaceDE/>
      <w:autoSpaceDN/>
      <w:adjustRightInd/>
      <w:jc w:val="both"/>
    </w:pPr>
    <w:rPr>
      <w:sz w:val="24"/>
      <w:szCs w:val="24"/>
    </w:rPr>
  </w:style>
  <w:style w:type="paragraph" w:customStyle="1" w:styleId="1f1">
    <w:name w:val="Текст1"/>
    <w:basedOn w:val="a1"/>
    <w:rsid w:val="009854A6"/>
    <w:pPr>
      <w:widowControl/>
      <w:suppressAutoHyphens/>
      <w:autoSpaceDE/>
      <w:autoSpaceDN/>
      <w:adjustRightInd/>
    </w:pPr>
    <w:rPr>
      <w:rFonts w:ascii="Courier New" w:hAnsi="Courier New" w:cs="Courier New"/>
      <w:lang w:eastAsia="ar-SA"/>
    </w:rPr>
  </w:style>
  <w:style w:type="paragraph" w:customStyle="1" w:styleId="1f2">
    <w:name w:val="1"/>
    <w:basedOn w:val="a1"/>
    <w:rsid w:val="009854A6"/>
    <w:pPr>
      <w:widowControl/>
      <w:autoSpaceDE/>
      <w:autoSpaceDN/>
      <w:adjustRightInd/>
      <w:spacing w:before="100" w:beforeAutospacing="1" w:after="100" w:afterAutospacing="1"/>
    </w:pPr>
    <w:rPr>
      <w:rFonts w:ascii="Tahoma" w:hAnsi="Tahoma"/>
      <w:lang w:val="en-US" w:eastAsia="en-US"/>
    </w:rPr>
  </w:style>
  <w:style w:type="paragraph" w:customStyle="1" w:styleId="Standard">
    <w:name w:val="Standard"/>
    <w:rsid w:val="009854A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aff5">
    <w:name w:val="Заголовок"/>
    <w:basedOn w:val="a1"/>
    <w:next w:val="a1"/>
    <w:rsid w:val="009854A6"/>
    <w:pPr>
      <w:widowControl/>
      <w:suppressAutoHyphens/>
      <w:autoSpaceDE/>
      <w:autoSpaceDN/>
      <w:adjustRightInd/>
      <w:spacing w:before="240" w:after="60"/>
      <w:jc w:val="center"/>
    </w:pPr>
    <w:rPr>
      <w:rFonts w:ascii="Arial" w:hAnsi="Arial" w:cs="Arial"/>
      <w:b/>
      <w:kern w:val="2"/>
      <w:sz w:val="32"/>
      <w:lang w:eastAsia="ar-SA"/>
    </w:rPr>
  </w:style>
  <w:style w:type="paragraph" w:customStyle="1" w:styleId="ConsPlusDocList">
    <w:name w:val="ConsPlusDocList"/>
    <w:next w:val="a1"/>
    <w:rsid w:val="009854A6"/>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ff6">
    <w:name w:val="footnote reference"/>
    <w:semiHidden/>
    <w:unhideWhenUsed/>
    <w:rsid w:val="009854A6"/>
    <w:rPr>
      <w:vertAlign w:val="superscript"/>
    </w:rPr>
  </w:style>
  <w:style w:type="character" w:styleId="aff7">
    <w:name w:val="page number"/>
    <w:semiHidden/>
    <w:unhideWhenUsed/>
    <w:rsid w:val="009854A6"/>
    <w:rPr>
      <w:rFonts w:ascii="Times New Roman" w:hAnsi="Times New Roman" w:cs="Times New Roman" w:hint="default"/>
    </w:rPr>
  </w:style>
  <w:style w:type="character" w:styleId="aff8">
    <w:name w:val="endnote reference"/>
    <w:semiHidden/>
    <w:unhideWhenUsed/>
    <w:rsid w:val="009854A6"/>
    <w:rPr>
      <w:vertAlign w:val="superscript"/>
    </w:rPr>
  </w:style>
  <w:style w:type="character" w:customStyle="1" w:styleId="28">
    <w:name w:val="Основной текст с отступом 2 Знак"/>
    <w:basedOn w:val="a2"/>
    <w:rsid w:val="009854A6"/>
  </w:style>
  <w:style w:type="character" w:customStyle="1" w:styleId="aff9">
    <w:name w:val="Основной шрифт"/>
    <w:rsid w:val="009854A6"/>
  </w:style>
  <w:style w:type="character" w:customStyle="1" w:styleId="Web2">
    <w:name w:val="Обычный (Web) Знак Знак"/>
    <w:rsid w:val="009854A6"/>
    <w:rPr>
      <w:sz w:val="24"/>
      <w:szCs w:val="24"/>
      <w:lang w:val="ru-RU" w:eastAsia="ru-RU" w:bidi="ar-SA"/>
    </w:rPr>
  </w:style>
  <w:style w:type="character" w:customStyle="1" w:styleId="Web10">
    <w:name w:val="Обычный (Web) Знак Знак1"/>
    <w:rsid w:val="009854A6"/>
    <w:rPr>
      <w:sz w:val="24"/>
      <w:szCs w:val="24"/>
      <w:lang w:val="ru-RU" w:eastAsia="ru-RU" w:bidi="ar-SA"/>
    </w:rPr>
  </w:style>
  <w:style w:type="character" w:customStyle="1" w:styleId="Web3">
    <w:name w:val="Обычный (Web) Знак Знак Знак"/>
    <w:rsid w:val="009854A6"/>
    <w:rPr>
      <w:sz w:val="24"/>
      <w:szCs w:val="24"/>
      <w:lang w:val="ru-RU" w:eastAsia="ru-RU" w:bidi="ar-SA"/>
    </w:rPr>
  </w:style>
  <w:style w:type="character" w:customStyle="1" w:styleId="211">
    <w:name w:val="Основной текст с отступом 2 Знак1"/>
    <w:aliases w:val="Знак Знак3"/>
    <w:link w:val="210"/>
    <w:locked/>
    <w:rsid w:val="009854A6"/>
    <w:rPr>
      <w:rFonts w:ascii="Times New Roman" w:eastAsia="Times New Roman" w:hAnsi="Times New Roman" w:cs="Times New Roman"/>
      <w:sz w:val="24"/>
      <w:szCs w:val="20"/>
      <w:lang w:eastAsia="ru-RU"/>
    </w:rPr>
  </w:style>
  <w:style w:type="character" w:customStyle="1" w:styleId="ConsNonformat1">
    <w:name w:val="ConsNonformat Знак Знак"/>
    <w:rsid w:val="009854A6"/>
    <w:rPr>
      <w:rFonts w:ascii="Courier New" w:hAnsi="Courier New" w:cs="Courier New" w:hint="default"/>
      <w:lang w:val="ru-RU" w:eastAsia="ru-RU" w:bidi="ar-SA"/>
    </w:rPr>
  </w:style>
  <w:style w:type="character" w:customStyle="1" w:styleId="43">
    <w:name w:val="Знак Знак4"/>
    <w:rsid w:val="009854A6"/>
    <w:rPr>
      <w:rFonts w:ascii="Arial" w:hAnsi="Arial" w:cs="Arial" w:hint="default"/>
      <w:sz w:val="24"/>
      <w:lang w:val="ru-RU" w:eastAsia="ru-RU" w:bidi="ar-SA"/>
    </w:rPr>
  </w:style>
  <w:style w:type="character" w:customStyle="1" w:styleId="Web4">
    <w:name w:val="Обычный (Web) Знак Знак Знак Знак"/>
    <w:rsid w:val="009854A6"/>
    <w:rPr>
      <w:sz w:val="24"/>
      <w:szCs w:val="24"/>
      <w:lang w:val="ru-RU" w:eastAsia="ru-RU" w:bidi="ar-SA"/>
    </w:rPr>
  </w:style>
  <w:style w:type="character" w:customStyle="1" w:styleId="apple-converted-space">
    <w:name w:val="apple-converted-space"/>
    <w:rsid w:val="009854A6"/>
    <w:rPr>
      <w:rFonts w:ascii="Times New Roman" w:hAnsi="Times New Roman" w:cs="Times New Roman" w:hint="default"/>
    </w:rPr>
  </w:style>
  <w:style w:type="character" w:customStyle="1" w:styleId="affa">
    <w:name w:val="Символ сноски"/>
    <w:rsid w:val="009854A6"/>
    <w:rPr>
      <w:vertAlign w:val="superscript"/>
    </w:rPr>
  </w:style>
  <w:style w:type="character" w:customStyle="1" w:styleId="FontStyle103">
    <w:name w:val="Font Style103"/>
    <w:rsid w:val="009854A6"/>
    <w:rPr>
      <w:rFonts w:ascii="Times New Roman" w:hAnsi="Times New Roman" w:cs="Times New Roman" w:hint="default"/>
      <w:sz w:val="20"/>
      <w:szCs w:val="20"/>
    </w:rPr>
  </w:style>
  <w:style w:type="character" w:customStyle="1" w:styleId="FontStyle97">
    <w:name w:val="Font Style97"/>
    <w:rsid w:val="009854A6"/>
    <w:rPr>
      <w:rFonts w:ascii="Times New Roman" w:hAnsi="Times New Roman" w:cs="Times New Roman" w:hint="default"/>
      <w:sz w:val="20"/>
      <w:szCs w:val="20"/>
    </w:rPr>
  </w:style>
  <w:style w:type="table" w:styleId="affb">
    <w:name w:val="Table Grid"/>
    <w:basedOn w:val="a3"/>
    <w:rsid w:val="009854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3"/>
    <w:rsid w:val="009854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4248">
      <w:bodyDiv w:val="1"/>
      <w:marLeft w:val="0"/>
      <w:marRight w:val="0"/>
      <w:marTop w:val="0"/>
      <w:marBottom w:val="0"/>
      <w:divBdr>
        <w:top w:val="none" w:sz="0" w:space="0" w:color="auto"/>
        <w:left w:val="none" w:sz="0" w:space="0" w:color="auto"/>
        <w:bottom w:val="none" w:sz="0" w:space="0" w:color="auto"/>
        <w:right w:val="none" w:sz="0" w:space="0" w:color="auto"/>
      </w:divBdr>
    </w:div>
    <w:div w:id="21187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E9C8-C8EB-45A6-9AC4-DCA81FFB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19872</Words>
  <Characters>113271</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Олеговна Гурылева</dc:creator>
  <cp:keywords/>
  <dc:description/>
  <cp:lastModifiedBy>Светлана Олеговна Гурылева</cp:lastModifiedBy>
  <cp:revision>13</cp:revision>
  <dcterms:created xsi:type="dcterms:W3CDTF">2013-07-01T04:59:00Z</dcterms:created>
  <dcterms:modified xsi:type="dcterms:W3CDTF">2013-07-04T12:48:00Z</dcterms:modified>
</cp:coreProperties>
</file>