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3F2D20" w:rsidRDefault="003F2D20" w:rsidP="0020091D">
      <w:pPr>
        <w:rPr>
          <w:rFonts w:ascii="Arial" w:hAnsi="Arial"/>
        </w:rPr>
      </w:pPr>
    </w:p>
    <w:p w:rsidR="003F2D20" w:rsidRPr="00406261" w:rsidRDefault="003F2D20" w:rsidP="003F2D20">
      <w:pPr>
        <w:spacing w:after="60"/>
        <w:ind w:left="4321" w:hanging="1441"/>
        <w:outlineLvl w:val="0"/>
        <w:rPr>
          <w:b/>
          <w:sz w:val="28"/>
        </w:rPr>
      </w:pPr>
      <w:r w:rsidRPr="00406261">
        <w:rPr>
          <w:b/>
          <w:sz w:val="28"/>
        </w:rPr>
        <w:t>Утверждено:</w:t>
      </w:r>
    </w:p>
    <w:p w:rsidR="003F2D20" w:rsidRPr="00B94B98" w:rsidRDefault="003F2D20" w:rsidP="003F2D20">
      <w:pPr>
        <w:spacing w:after="60"/>
        <w:ind w:left="4321" w:hanging="1441"/>
        <w:rPr>
          <w:b/>
          <w:sz w:val="28"/>
          <w:szCs w:val="28"/>
        </w:rPr>
      </w:pPr>
    </w:p>
    <w:tbl>
      <w:tblPr>
        <w:tblW w:w="5064" w:type="pct"/>
        <w:jc w:val="center"/>
        <w:tblLook w:val="01E0" w:firstRow="1" w:lastRow="1" w:firstColumn="1" w:lastColumn="1" w:noHBand="0" w:noVBand="0"/>
      </w:tblPr>
      <w:tblGrid>
        <w:gridCol w:w="4416"/>
        <w:gridCol w:w="5276"/>
      </w:tblGrid>
      <w:tr w:rsidR="003F2D20" w:rsidRPr="00B94B98" w:rsidTr="003F2D20">
        <w:trPr>
          <w:trHeight w:val="1236"/>
          <w:jc w:val="center"/>
        </w:trPr>
        <w:tc>
          <w:tcPr>
            <w:tcW w:w="2278" w:type="pct"/>
            <w:vAlign w:val="center"/>
          </w:tcPr>
          <w:p w:rsidR="003F2D20" w:rsidRPr="00B94B98" w:rsidRDefault="00B94B98" w:rsidP="00A72B87">
            <w:pPr>
              <w:rPr>
                <w:sz w:val="28"/>
                <w:szCs w:val="28"/>
                <w:highlight w:val="yellow"/>
              </w:rPr>
            </w:pPr>
            <w:r w:rsidRPr="00B94B98">
              <w:rPr>
                <w:sz w:val="28"/>
                <w:szCs w:val="28"/>
              </w:rPr>
              <w:t>Муниципальное бюджетное общеобразовательное учреждение общеобразовательный лицей № 67</w:t>
            </w:r>
            <w:r w:rsidRPr="00B94B98">
              <w:rPr>
                <w:sz w:val="28"/>
                <w:szCs w:val="28"/>
              </w:rPr>
              <w:br/>
            </w:r>
            <w:r w:rsidR="003F2D20" w:rsidRPr="00B94B98">
              <w:rPr>
                <w:sz w:val="28"/>
                <w:szCs w:val="28"/>
              </w:rPr>
              <w:br/>
            </w:r>
          </w:p>
        </w:tc>
        <w:tc>
          <w:tcPr>
            <w:tcW w:w="2722" w:type="pct"/>
          </w:tcPr>
          <w:p w:rsidR="003F2D20" w:rsidRPr="00B94B98" w:rsidRDefault="003F2D20" w:rsidP="003F2D20">
            <w:pPr>
              <w:rPr>
                <w:sz w:val="28"/>
                <w:szCs w:val="28"/>
                <w:highlight w:val="yellow"/>
              </w:rPr>
            </w:pPr>
          </w:p>
          <w:p w:rsidR="003F2D20" w:rsidRPr="00B94B98" w:rsidRDefault="003F2D20" w:rsidP="003F2D20">
            <w:pPr>
              <w:rPr>
                <w:sz w:val="28"/>
                <w:szCs w:val="28"/>
                <w:highlight w:val="yellow"/>
              </w:rPr>
            </w:pPr>
          </w:p>
          <w:p w:rsidR="003F2D20" w:rsidRPr="00B94B98" w:rsidRDefault="00A72B87" w:rsidP="003F2D20">
            <w:pPr>
              <w:rPr>
                <w:sz w:val="28"/>
                <w:szCs w:val="28"/>
              </w:rPr>
            </w:pPr>
            <w:r w:rsidRPr="00B94B98">
              <w:rPr>
                <w:sz w:val="28"/>
                <w:szCs w:val="28"/>
              </w:rPr>
              <w:t xml:space="preserve">        </w:t>
            </w:r>
            <w:r w:rsidR="003F2D20" w:rsidRPr="00B94B98">
              <w:rPr>
                <w:sz w:val="28"/>
                <w:szCs w:val="28"/>
              </w:rPr>
              <w:t xml:space="preserve">___________________________________  </w:t>
            </w:r>
          </w:p>
          <w:p w:rsidR="003F2D20" w:rsidRPr="00B94B98" w:rsidRDefault="00B94B98" w:rsidP="00B94B98">
            <w:pPr>
              <w:tabs>
                <w:tab w:val="left" w:pos="1215"/>
              </w:tabs>
              <w:rPr>
                <w:b/>
                <w:sz w:val="28"/>
                <w:szCs w:val="28"/>
              </w:rPr>
            </w:pPr>
            <w:r>
              <w:rPr>
                <w:sz w:val="28"/>
                <w:szCs w:val="28"/>
              </w:rPr>
              <w:t xml:space="preserve">    М.П.    </w:t>
            </w:r>
            <w:r w:rsidR="003F2D20" w:rsidRPr="00B94B98">
              <w:rPr>
                <w:sz w:val="28"/>
                <w:szCs w:val="28"/>
              </w:rPr>
              <w:t xml:space="preserve">                     подпись</w:t>
            </w:r>
          </w:p>
        </w:tc>
      </w:tr>
    </w:tbl>
    <w:p w:rsidR="0020091D" w:rsidRDefault="0020091D" w:rsidP="0020091D">
      <w:pPr>
        <w:rPr>
          <w:b/>
          <w:sz w:val="28"/>
        </w:rPr>
      </w:pPr>
      <w:r>
        <w:rPr>
          <w:b/>
          <w:sz w:val="28"/>
        </w:rPr>
        <w:t xml:space="preserve">                       </w:t>
      </w:r>
    </w:p>
    <w:p w:rsidR="003F2D20" w:rsidRDefault="003F2D20" w:rsidP="0020091D">
      <w:pPr>
        <w:rPr>
          <w:b/>
          <w:sz w:val="28"/>
        </w:rPr>
      </w:pPr>
    </w:p>
    <w:p w:rsidR="003F2D20" w:rsidRDefault="003F2D20" w:rsidP="0020091D">
      <w:pPr>
        <w:rPr>
          <w:b/>
          <w:sz w:val="28"/>
        </w:rPr>
      </w:pP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3F2D20" w:rsidRDefault="00722F10" w:rsidP="003F2D20">
      <w:pPr>
        <w:pStyle w:val="ConsPlusNormal0"/>
        <w:ind w:firstLine="0"/>
        <w:jc w:val="both"/>
        <w:rPr>
          <w:b/>
          <w:sz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B94B98" w:rsidRPr="00B94B98">
        <w:rPr>
          <w:rFonts w:ascii="Times New Roman" w:eastAsia="Times New Roman" w:hAnsi="Times New Roman" w:cs="Times New Roman"/>
          <w:sz w:val="28"/>
          <w:szCs w:val="28"/>
        </w:rPr>
        <w:t>Ремонтные работы (ремонт кабинетов)</w:t>
      </w:r>
      <w:r w:rsidR="003F2D20" w:rsidRPr="00A72B87">
        <w:rPr>
          <w:rFonts w:ascii="Times New Roman" w:hAnsi="Times New Roman" w:cs="Times New Roman"/>
          <w:b/>
          <w:sz w:val="28"/>
          <w:szCs w:val="28"/>
        </w:rPr>
        <w:br w:type="page"/>
      </w:r>
    </w:p>
    <w:p w:rsidR="00AB272C" w:rsidRPr="00F02D12" w:rsidRDefault="00AB272C" w:rsidP="00AB272C">
      <w:pPr>
        <w:pStyle w:val="ConsPlusNormal0"/>
        <w:ind w:firstLine="0"/>
        <w:jc w:val="both"/>
        <w:rPr>
          <w:b/>
          <w:sz w:val="28"/>
        </w:rPr>
      </w:pPr>
    </w:p>
    <w:p w:rsidR="0020091D" w:rsidRPr="00AB272C" w:rsidRDefault="0020091D" w:rsidP="00AB272C">
      <w:pPr>
        <w:pStyle w:val="ConsPlusNormal0"/>
        <w:ind w:firstLine="0"/>
        <w:jc w:val="center"/>
        <w:rPr>
          <w:rFonts w:ascii="Times New Roman" w:hAnsi="Times New Roman" w:cs="Times New Roman"/>
          <w:b/>
          <w:sz w:val="28"/>
          <w:szCs w:val="28"/>
        </w:rPr>
      </w:pPr>
      <w:r w:rsidRPr="00AB272C">
        <w:rPr>
          <w:rFonts w:ascii="Times New Roman" w:hAnsi="Times New Roman" w:cs="Times New Roman"/>
          <w:b/>
          <w:sz w:val="28"/>
          <w:szCs w:val="28"/>
        </w:rPr>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F91B48" w:rsidRDefault="00F91B48">
            <w:pPr>
              <w:pStyle w:val="32"/>
              <w:rPr>
                <w:lang w:val="en-US"/>
              </w:rPr>
            </w:pPr>
            <w:r>
              <w:rPr>
                <w:lang w:val="en-US"/>
              </w:rPr>
              <w:t>29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8418B0" w:rsidRDefault="00BB5718" w:rsidP="00AE28AE">
            <w:pPr>
              <w:pStyle w:val="32"/>
              <w:rPr>
                <w:lang w:val="en-US"/>
              </w:rPr>
            </w:pPr>
            <w:r>
              <w:t>3</w:t>
            </w:r>
            <w:r w:rsidR="008418B0">
              <w:rPr>
                <w:lang w:val="en-US"/>
              </w:rPr>
              <w:t>5</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8418B0" w:rsidRDefault="008418B0" w:rsidP="002E0A89">
            <w:pPr>
              <w:pStyle w:val="32"/>
              <w:rPr>
                <w:lang w:val="en-US"/>
              </w:rPr>
            </w:pPr>
            <w:r>
              <w:t>3</w:t>
            </w:r>
            <w:r>
              <w:rPr>
                <w:lang w:val="en-US"/>
              </w:rPr>
              <w:t>8</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0368A2" w:rsidRDefault="00F91B48" w:rsidP="00872BCF">
            <w:pPr>
              <w:pStyle w:val="32"/>
            </w:pPr>
            <w:r>
              <w:t>4</w:t>
            </w:r>
            <w:r w:rsidR="00496C27">
              <w:t>5</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D52516" w:rsidRDefault="00D52516" w:rsidP="00914A7F">
      <w:pPr>
        <w:pStyle w:val="HTML"/>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906141" w:rsidRDefault="0020091D" w:rsidP="00A72B87">
      <w:pPr>
        <w:tabs>
          <w:tab w:val="left" w:pos="0"/>
        </w:tabs>
        <w:suppressAutoHyphens/>
        <w:autoSpaceDN/>
        <w:adjustRightInd/>
        <w:ind w:firstLine="709"/>
        <w:jc w:val="both"/>
        <w:rPr>
          <w:rFonts w:eastAsia="Lucida Sans Unicode"/>
          <w:kern w:val="2"/>
          <w:sz w:val="24"/>
          <w:szCs w:val="24"/>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sidR="00906141">
        <w:rPr>
          <w:sz w:val="24"/>
          <w:szCs w:val="24"/>
        </w:rPr>
        <w:t xml:space="preserve"> </w:t>
      </w:r>
      <w:r w:rsidR="00906141">
        <w:rPr>
          <w:rFonts w:eastAsia="Lucida Sans Unicode"/>
          <w:kern w:val="2"/>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w:t>
      </w:r>
      <w:r>
        <w:rPr>
          <w:rFonts w:ascii="Times New Roman" w:hAnsi="Times New Roman" w:cs="Times New Roman"/>
          <w:sz w:val="24"/>
          <w:szCs w:val="24"/>
        </w:rPr>
        <w:lastRenderedPageBreak/>
        <w:t>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w:t>
      </w:r>
      <w:r>
        <w:rPr>
          <w:rFonts w:ascii="Times New Roman" w:hAnsi="Times New Roman" w:cs="Times New Roman"/>
          <w:sz w:val="24"/>
          <w:szCs w:val="24"/>
        </w:rPr>
        <w:lastRenderedPageBreak/>
        <w:t xml:space="preserve">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914A7F" w:rsidRDefault="00914A7F"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2"/>
        <w:gridCol w:w="1272"/>
        <w:gridCol w:w="2054"/>
        <w:gridCol w:w="6155"/>
      </w:tblGrid>
      <w:tr w:rsidR="0020091D" w:rsidTr="004F4A86">
        <w:trPr>
          <w:trHeight w:val="1565"/>
          <w:jc w:val="center"/>
        </w:trPr>
        <w:tc>
          <w:tcPr>
            <w:tcW w:w="222"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44"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4F4A86">
        <w:trPr>
          <w:trHeight w:val="1285"/>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rsidP="00A11143">
            <w:pPr>
              <w:keepNext/>
              <w:keepLines/>
              <w:suppressLineNumbers/>
              <w:suppressAutoHyphens/>
              <w:rPr>
                <w:sz w:val="24"/>
                <w:szCs w:val="24"/>
              </w:rPr>
            </w:pPr>
            <w:r>
              <w:rPr>
                <w:sz w:val="24"/>
                <w:szCs w:val="24"/>
              </w:rPr>
              <w:t>Наименование Заказчик</w:t>
            </w:r>
            <w:r w:rsidR="00A11143">
              <w:rPr>
                <w:sz w:val="24"/>
                <w:szCs w:val="24"/>
              </w:rPr>
              <w:t>ов</w:t>
            </w:r>
            <w:r>
              <w:rPr>
                <w:sz w:val="24"/>
                <w:szCs w:val="24"/>
              </w:rPr>
              <w:t>,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B94B98" w:rsidRPr="00B94B98" w:rsidRDefault="00B94B98" w:rsidP="000676C9">
            <w:pPr>
              <w:pStyle w:val="af6"/>
              <w:spacing w:after="0"/>
              <w:ind w:left="0"/>
              <w:rPr>
                <w:sz w:val="24"/>
                <w:szCs w:val="24"/>
              </w:rPr>
            </w:pPr>
            <w:r w:rsidRPr="00B94B98">
              <w:rPr>
                <w:sz w:val="24"/>
                <w:szCs w:val="24"/>
              </w:rPr>
              <w:t>Муниципальное бюджетное общеобразовательное учреждение общеобразовательный лицей № 67</w:t>
            </w:r>
            <w:r>
              <w:br/>
            </w:r>
            <w:r w:rsidR="00A11143" w:rsidRPr="00B94B98">
              <w:rPr>
                <w:sz w:val="24"/>
                <w:szCs w:val="24"/>
              </w:rPr>
              <w:t xml:space="preserve">Место нахождения, почтовый адрес: </w:t>
            </w:r>
            <w:r w:rsidRPr="00B94B98">
              <w:rPr>
                <w:sz w:val="24"/>
                <w:szCs w:val="24"/>
              </w:rPr>
              <w:t>153013, Российская Федерация, Ивановская область, Иваново г, Панина, 21</w:t>
            </w:r>
          </w:p>
          <w:p w:rsidR="0020091D" w:rsidRPr="005D1C97" w:rsidRDefault="00A11143" w:rsidP="000676C9">
            <w:pPr>
              <w:pStyle w:val="af6"/>
              <w:spacing w:after="0"/>
              <w:ind w:left="0"/>
              <w:rPr>
                <w:sz w:val="24"/>
                <w:szCs w:val="24"/>
              </w:rPr>
            </w:pPr>
            <w:r w:rsidRPr="00B94B98">
              <w:rPr>
                <w:sz w:val="24"/>
                <w:szCs w:val="24"/>
              </w:rPr>
              <w:t xml:space="preserve">Номер телефона: </w:t>
            </w:r>
            <w:r w:rsidR="003F2D20" w:rsidRPr="00B94B98">
              <w:rPr>
                <w:sz w:val="24"/>
                <w:szCs w:val="24"/>
              </w:rPr>
              <w:t xml:space="preserve">(4932) </w:t>
            </w:r>
            <w:r w:rsidR="00B94B98" w:rsidRPr="00B94B98">
              <w:rPr>
                <w:sz w:val="24"/>
                <w:szCs w:val="24"/>
              </w:rPr>
              <w:t>56-43-31</w:t>
            </w:r>
            <w:r w:rsidR="00B94B98">
              <w:br/>
            </w:r>
            <w:r w:rsidRPr="00B94B98">
              <w:rPr>
                <w:sz w:val="24"/>
                <w:szCs w:val="24"/>
              </w:rPr>
              <w:t>Адрес электронной почты</w:t>
            </w:r>
            <w:r w:rsidR="003F2D20" w:rsidRPr="00B94B98">
              <w:rPr>
                <w:sz w:val="24"/>
                <w:szCs w:val="24"/>
              </w:rPr>
              <w:t xml:space="preserve">: </w:t>
            </w:r>
            <w:r w:rsidR="00B94B98" w:rsidRPr="00B94B98">
              <w:rPr>
                <w:sz w:val="24"/>
                <w:szCs w:val="24"/>
              </w:rPr>
              <w:t>school67@ivedu.ru</w:t>
            </w:r>
          </w:p>
        </w:tc>
      </w:tr>
      <w:tr w:rsidR="0020091D" w:rsidTr="004F4A86">
        <w:trPr>
          <w:trHeight w:val="1803"/>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F02D12">
            <w:pPr>
              <w:jc w:val="both"/>
              <w:rPr>
                <w:color w:val="000000"/>
                <w:sz w:val="24"/>
                <w:szCs w:val="24"/>
              </w:rPr>
            </w:pPr>
            <w:r>
              <w:rPr>
                <w:sz w:val="24"/>
                <w:szCs w:val="24"/>
              </w:rPr>
              <w:t>пл. Революции, д. 6, к. 504</w:t>
            </w:r>
            <w:r w:rsidR="0020091D">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F02D12">
              <w:rPr>
                <w:sz w:val="24"/>
                <w:szCs w:val="24"/>
              </w:rPr>
              <w:t>6</w:t>
            </w:r>
            <w:r>
              <w:rPr>
                <w:sz w:val="24"/>
                <w:szCs w:val="24"/>
              </w:rPr>
              <w:t>-</w:t>
            </w:r>
            <w:r w:rsidR="00F02D12">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4F4A86">
        <w:trPr>
          <w:trHeight w:val="100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A6442">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4F4A86">
        <w:trPr>
          <w:trHeight w:val="538"/>
          <w:jc w:val="center"/>
        </w:trPr>
        <w:tc>
          <w:tcPr>
            <w:tcW w:w="222"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3F2D20" w:rsidRDefault="0020091D" w:rsidP="00B94B98">
            <w:pPr>
              <w:pStyle w:val="ConsPlusNormal0"/>
              <w:ind w:firstLine="0"/>
              <w:jc w:val="both"/>
              <w:rPr>
                <w:rFonts w:ascii="Times New Roman" w:hAnsi="Times New Roman" w:cs="Times New Roman"/>
                <w:sz w:val="24"/>
                <w:szCs w:val="24"/>
              </w:rPr>
            </w:pPr>
            <w:r w:rsidRPr="003F2D20">
              <w:rPr>
                <w:rFonts w:ascii="Times New Roman" w:hAnsi="Times New Roman" w:cs="Times New Roman"/>
                <w:sz w:val="24"/>
                <w:szCs w:val="24"/>
              </w:rPr>
              <w:t xml:space="preserve">Открытый аукцион в электронной форме на право заключения </w:t>
            </w:r>
            <w:r w:rsidR="003D3692" w:rsidRPr="003F2D20">
              <w:rPr>
                <w:rFonts w:ascii="Times New Roman" w:hAnsi="Times New Roman" w:cs="Times New Roman"/>
                <w:sz w:val="24"/>
                <w:szCs w:val="24"/>
              </w:rPr>
              <w:t xml:space="preserve"> гражданско-право</w:t>
            </w:r>
            <w:r w:rsidR="00A11143" w:rsidRPr="003F2D20">
              <w:rPr>
                <w:rFonts w:ascii="Times New Roman" w:hAnsi="Times New Roman" w:cs="Times New Roman"/>
                <w:sz w:val="24"/>
                <w:szCs w:val="24"/>
              </w:rPr>
              <w:t>в</w:t>
            </w:r>
            <w:r w:rsidR="00914A7F" w:rsidRPr="003F2D20">
              <w:rPr>
                <w:rFonts w:ascii="Times New Roman" w:hAnsi="Times New Roman" w:cs="Times New Roman"/>
                <w:sz w:val="24"/>
                <w:szCs w:val="24"/>
              </w:rPr>
              <w:t>ого</w:t>
            </w:r>
            <w:r w:rsidR="003D3692" w:rsidRPr="003F2D20">
              <w:rPr>
                <w:rFonts w:ascii="Times New Roman" w:hAnsi="Times New Roman" w:cs="Times New Roman"/>
                <w:sz w:val="24"/>
                <w:szCs w:val="24"/>
              </w:rPr>
              <w:t xml:space="preserve"> договор</w:t>
            </w:r>
            <w:r w:rsidR="00914A7F" w:rsidRPr="003F2D20">
              <w:rPr>
                <w:rFonts w:ascii="Times New Roman" w:hAnsi="Times New Roman" w:cs="Times New Roman"/>
                <w:sz w:val="24"/>
                <w:szCs w:val="24"/>
              </w:rPr>
              <w:t>а</w:t>
            </w:r>
            <w:r w:rsidR="0023699C">
              <w:rPr>
                <w:rFonts w:ascii="Times New Roman" w:hAnsi="Times New Roman" w:cs="Times New Roman"/>
                <w:sz w:val="24"/>
                <w:szCs w:val="24"/>
              </w:rPr>
              <w:t xml:space="preserve"> (контракта)</w:t>
            </w:r>
            <w:r w:rsidR="00F02D12" w:rsidRPr="003F2D20">
              <w:rPr>
                <w:rFonts w:ascii="Times New Roman" w:hAnsi="Times New Roman" w:cs="Times New Roman"/>
                <w:sz w:val="24"/>
                <w:szCs w:val="24"/>
              </w:rPr>
              <w:t xml:space="preserve"> на </w:t>
            </w:r>
            <w:r w:rsidR="003F2D20" w:rsidRPr="000B7700">
              <w:rPr>
                <w:rFonts w:ascii="Times New Roman" w:hAnsi="Times New Roman" w:cs="Times New Roman"/>
                <w:sz w:val="24"/>
                <w:szCs w:val="24"/>
              </w:rPr>
              <w:t xml:space="preserve"> </w:t>
            </w:r>
            <w:r w:rsidR="00B94B98" w:rsidRPr="00B94B98">
              <w:rPr>
                <w:rFonts w:ascii="Times New Roman" w:hAnsi="Times New Roman" w:cs="Times New Roman"/>
                <w:sz w:val="24"/>
                <w:szCs w:val="24"/>
              </w:rPr>
              <w:t>р</w:t>
            </w:r>
            <w:r w:rsidR="00B94B98" w:rsidRPr="00B94B98">
              <w:rPr>
                <w:rFonts w:ascii="Times New Roman" w:eastAsia="Times New Roman" w:hAnsi="Times New Roman" w:cs="Times New Roman"/>
                <w:sz w:val="24"/>
                <w:szCs w:val="24"/>
              </w:rPr>
              <w:t>емонтные работы (ремонт кабинетов)</w:t>
            </w:r>
            <w:r w:rsidR="00B94B98">
              <w:rPr>
                <w:rFonts w:ascii="Times New Roman" w:eastAsia="Times New Roman" w:hAnsi="Times New Roman" w:cs="Times New Roman"/>
                <w:sz w:val="24"/>
                <w:szCs w:val="24"/>
              </w:rPr>
              <w:t>.</w:t>
            </w:r>
          </w:p>
        </w:tc>
      </w:tr>
      <w:tr w:rsidR="0020091D" w:rsidTr="004F4A86">
        <w:trPr>
          <w:trHeight w:val="538"/>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AE28AE">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F51EC1">
              <w:rPr>
                <w:sz w:val="24"/>
                <w:szCs w:val="24"/>
              </w:rPr>
              <w:t xml:space="preserve">открытом </w:t>
            </w:r>
            <w:r w:rsidR="0020091D">
              <w:rPr>
                <w:sz w:val="24"/>
                <w:szCs w:val="24"/>
              </w:rPr>
              <w:t>аукционе в электронной форме.</w:t>
            </w:r>
          </w:p>
        </w:tc>
      </w:tr>
      <w:tr w:rsidR="0020091D" w:rsidTr="004F4A86">
        <w:trPr>
          <w:trHeight w:val="35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914A7F" w:rsidRDefault="003F2D20" w:rsidP="00C433E8">
            <w:pPr>
              <w:jc w:val="both"/>
              <w:rPr>
                <w:sz w:val="24"/>
                <w:szCs w:val="24"/>
              </w:rPr>
            </w:pPr>
            <w:r>
              <w:rPr>
                <w:sz w:val="24"/>
                <w:szCs w:val="24"/>
              </w:rPr>
              <w:t xml:space="preserve">Работы должны быть выполнены в установленные сроки в полном объеме в соответствии с проектом гражданско-правового договора (далее по тексту - контракт), </w:t>
            </w:r>
            <w:r w:rsidR="00C433E8">
              <w:rPr>
                <w:sz w:val="24"/>
                <w:szCs w:val="24"/>
              </w:rPr>
              <w:t>локальным сметным</w:t>
            </w:r>
            <w:r w:rsidR="004F4A86">
              <w:rPr>
                <w:sz w:val="24"/>
                <w:szCs w:val="24"/>
              </w:rPr>
              <w:t xml:space="preserve"> расчет</w:t>
            </w:r>
            <w:r w:rsidR="00C433E8">
              <w:rPr>
                <w:sz w:val="24"/>
                <w:szCs w:val="24"/>
              </w:rPr>
              <w:t>ом</w:t>
            </w:r>
            <w:r>
              <w:rPr>
                <w:sz w:val="24"/>
                <w:szCs w:val="24"/>
              </w:rPr>
              <w:t xml:space="preserve"> и условиями, указанными в части ІІІ «Техническая часть» документации об открытом аукционе в электронной форме.</w:t>
            </w:r>
          </w:p>
        </w:tc>
      </w:tr>
      <w:tr w:rsidR="0020091D" w:rsidRPr="00C433E8" w:rsidTr="004F4A86">
        <w:trPr>
          <w:trHeight w:val="346"/>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C433E8" w:rsidRDefault="0020091D">
            <w:pPr>
              <w:jc w:val="both"/>
              <w:rPr>
                <w:sz w:val="24"/>
                <w:szCs w:val="24"/>
              </w:rPr>
            </w:pPr>
            <w:r w:rsidRPr="00C433E8">
              <w:rPr>
                <w:sz w:val="24"/>
                <w:szCs w:val="24"/>
                <w:u w:val="single"/>
              </w:rPr>
              <w:t>Место выполнения работ:</w:t>
            </w:r>
            <w:r w:rsidRPr="00C433E8">
              <w:rPr>
                <w:sz w:val="24"/>
                <w:szCs w:val="24"/>
              </w:rPr>
              <w:t xml:space="preserve"> </w:t>
            </w:r>
          </w:p>
          <w:p w:rsidR="00B94B98" w:rsidRPr="00B94B98" w:rsidRDefault="00B94B98" w:rsidP="008725F6">
            <w:pPr>
              <w:jc w:val="both"/>
              <w:rPr>
                <w:sz w:val="24"/>
                <w:szCs w:val="24"/>
              </w:rPr>
            </w:pPr>
            <w:r w:rsidRPr="00B94B98">
              <w:rPr>
                <w:sz w:val="24"/>
                <w:szCs w:val="24"/>
              </w:rPr>
              <w:t>г. Иваново, ул. Панина, дом 21</w:t>
            </w:r>
          </w:p>
          <w:p w:rsidR="00431B21" w:rsidRPr="00C433E8" w:rsidRDefault="0020091D" w:rsidP="008725F6">
            <w:pPr>
              <w:jc w:val="both"/>
              <w:rPr>
                <w:sz w:val="24"/>
                <w:szCs w:val="24"/>
              </w:rPr>
            </w:pPr>
            <w:r w:rsidRPr="00C433E8">
              <w:rPr>
                <w:sz w:val="24"/>
                <w:szCs w:val="24"/>
                <w:u w:val="single"/>
              </w:rPr>
              <w:t>Сроки (периоды) выполнения работ:</w:t>
            </w:r>
            <w:r w:rsidRPr="00C433E8">
              <w:rPr>
                <w:sz w:val="24"/>
                <w:szCs w:val="24"/>
              </w:rPr>
              <w:t xml:space="preserve">  </w:t>
            </w:r>
          </w:p>
          <w:p w:rsidR="0020091D" w:rsidRPr="00B94B98" w:rsidRDefault="00B94B98" w:rsidP="00B94B98">
            <w:pPr>
              <w:pStyle w:val="25"/>
              <w:spacing w:after="0" w:line="240" w:lineRule="auto"/>
              <w:jc w:val="both"/>
              <w:rPr>
                <w:sz w:val="24"/>
                <w:szCs w:val="24"/>
              </w:rPr>
            </w:pPr>
            <w:r>
              <w:rPr>
                <w:sz w:val="24"/>
                <w:szCs w:val="24"/>
              </w:rPr>
              <w:t>14</w:t>
            </w:r>
            <w:r w:rsidRPr="0056014D">
              <w:rPr>
                <w:sz w:val="24"/>
                <w:szCs w:val="24"/>
              </w:rPr>
              <w:t xml:space="preserve"> рабочих дней с момента заключения гражданско-правового договора</w:t>
            </w:r>
            <w:r>
              <w:rPr>
                <w:sz w:val="24"/>
                <w:szCs w:val="24"/>
              </w:rPr>
              <w:t>.</w:t>
            </w:r>
            <w:r w:rsidRPr="00BB0C63">
              <w:rPr>
                <w:sz w:val="24"/>
                <w:szCs w:val="24"/>
              </w:rPr>
              <w:t xml:space="preserve">  </w:t>
            </w:r>
          </w:p>
        </w:tc>
      </w:tr>
      <w:tr w:rsidR="0020091D" w:rsidTr="004F4A86">
        <w:trPr>
          <w:trHeight w:val="170"/>
          <w:jc w:val="center"/>
        </w:trPr>
        <w:tc>
          <w:tcPr>
            <w:tcW w:w="222"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44"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B94B98" w:rsidRDefault="00B94B98">
            <w:pPr>
              <w:pStyle w:val="af8"/>
              <w:spacing w:after="0"/>
              <w:jc w:val="left"/>
              <w:rPr>
                <w:rFonts w:ascii="Times New Roman" w:hAnsi="Times New Roman"/>
                <w:szCs w:val="24"/>
              </w:rPr>
            </w:pPr>
            <w:r w:rsidRPr="00B94B98">
              <w:rPr>
                <w:rFonts w:ascii="Times New Roman" w:hAnsi="Times New Roman"/>
              </w:rPr>
              <w:t>237 056.83</w:t>
            </w:r>
          </w:p>
        </w:tc>
      </w:tr>
      <w:tr w:rsidR="0020091D" w:rsidTr="004F4A86">
        <w:trPr>
          <w:trHeight w:val="170"/>
          <w:jc w:val="center"/>
        </w:trPr>
        <w:tc>
          <w:tcPr>
            <w:tcW w:w="222"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C433E8">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w:t>
            </w:r>
            <w:r w:rsidR="00AE28AE">
              <w:rPr>
                <w:rFonts w:ascii="Times New Roman" w:hAnsi="Times New Roman"/>
                <w:szCs w:val="24"/>
              </w:rPr>
              <w:t>а</w:t>
            </w:r>
            <w:r w:rsidRPr="00A41EE2">
              <w:rPr>
                <w:rFonts w:ascii="Times New Roman" w:hAnsi="Times New Roman"/>
                <w:szCs w:val="24"/>
              </w:rPr>
              <w:t xml:space="preserve"> сформирована на основании </w:t>
            </w:r>
            <w:r w:rsidR="00C433E8">
              <w:rPr>
                <w:rFonts w:ascii="Times New Roman" w:hAnsi="Times New Roman"/>
                <w:szCs w:val="24"/>
              </w:rPr>
              <w:t>локального</w:t>
            </w:r>
            <w:r w:rsidR="00B07162" w:rsidRPr="00015AAC">
              <w:rPr>
                <w:rFonts w:ascii="Times New Roman" w:hAnsi="Times New Roman"/>
                <w:szCs w:val="24"/>
              </w:rPr>
              <w:t xml:space="preserve"> </w:t>
            </w:r>
            <w:r w:rsidR="00C433E8">
              <w:rPr>
                <w:rFonts w:ascii="Times New Roman" w:hAnsi="Times New Roman"/>
                <w:szCs w:val="24"/>
              </w:rPr>
              <w:t>сметного расчета</w:t>
            </w:r>
            <w:r w:rsidR="00015AAC">
              <w:rPr>
                <w:rFonts w:ascii="Times New Roman" w:hAnsi="Times New Roman"/>
                <w:szCs w:val="24"/>
              </w:rPr>
              <w:t>,</w:t>
            </w:r>
            <w:r w:rsidR="00EC29EF">
              <w:rPr>
                <w:rFonts w:ascii="Times New Roman" w:hAnsi="Times New Roman"/>
                <w:szCs w:val="24"/>
              </w:rPr>
              <w:t xml:space="preserve"> с котор</w:t>
            </w:r>
            <w:r w:rsidR="00C433E8">
              <w:rPr>
                <w:rFonts w:ascii="Times New Roman" w:hAnsi="Times New Roman"/>
                <w:szCs w:val="24"/>
              </w:rPr>
              <w:t>ым</w:t>
            </w:r>
            <w:r w:rsidRPr="00A41EE2">
              <w:rPr>
                <w:rFonts w:ascii="Times New Roman" w:hAnsi="Times New Roman"/>
                <w:szCs w:val="24"/>
              </w:rPr>
              <w:t xml:space="preserve"> можно ознакомит</w:t>
            </w:r>
            <w:r w:rsidR="00ED353A">
              <w:rPr>
                <w:rFonts w:ascii="Times New Roman" w:hAnsi="Times New Roman"/>
                <w:szCs w:val="24"/>
              </w:rPr>
              <w:t>ь</w:t>
            </w:r>
            <w:r w:rsidRPr="00A41EE2">
              <w:rPr>
                <w:rFonts w:ascii="Times New Roman" w:hAnsi="Times New Roman"/>
                <w:szCs w:val="24"/>
              </w:rPr>
              <w:t xml:space="preserve">ся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4F4A86">
        <w:trPr>
          <w:trHeight w:val="67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4F4A86">
        <w:trPr>
          <w:trHeight w:val="67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B94B98" w:rsidRPr="00BB0C63" w:rsidRDefault="00B94B98" w:rsidP="00B94B98">
            <w:pPr>
              <w:jc w:val="both"/>
              <w:rPr>
                <w:sz w:val="24"/>
                <w:szCs w:val="24"/>
              </w:rPr>
            </w:pPr>
            <w:r w:rsidRPr="00BB0C63">
              <w:rPr>
                <w:sz w:val="24"/>
                <w:szCs w:val="24"/>
              </w:rPr>
              <w:t xml:space="preserve">Цена </w:t>
            </w:r>
            <w:r w:rsidR="00F51EC1">
              <w:rPr>
                <w:sz w:val="24"/>
                <w:szCs w:val="24"/>
              </w:rPr>
              <w:t>контракта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xml:space="preserve"> с учетом НДС</w:t>
            </w:r>
            <w:r w:rsidRPr="00904DA2">
              <w:rPr>
                <w:rStyle w:val="aff5"/>
                <w:sz w:val="24"/>
                <w:szCs w:val="24"/>
              </w:rPr>
              <w:footnoteReference w:customMarkFollows="1" w:id="1"/>
              <w:sym w:font="Symbol" w:char="F02A"/>
            </w:r>
            <w:r>
              <w:rPr>
                <w:sz w:val="24"/>
                <w:szCs w:val="24"/>
              </w:rPr>
              <w:t xml:space="preserve"> </w:t>
            </w:r>
            <w:r w:rsidRPr="00BB0C63">
              <w:rPr>
                <w:sz w:val="24"/>
                <w:szCs w:val="24"/>
              </w:rPr>
              <w:t>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w:t>
            </w:r>
            <w:r w:rsidR="0023699C">
              <w:rPr>
                <w:sz w:val="24"/>
                <w:szCs w:val="24"/>
              </w:rPr>
              <w:t>контракта</w:t>
            </w:r>
            <w:r w:rsidR="00E674ED">
              <w:rPr>
                <w:sz w:val="24"/>
                <w:szCs w:val="24"/>
              </w:rPr>
              <w:t xml:space="preserve"> </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CB017D" w:rsidRDefault="00E92783" w:rsidP="00CB017D">
            <w:pPr>
              <w:jc w:val="both"/>
              <w:rPr>
                <w:sz w:val="24"/>
                <w:szCs w:val="24"/>
              </w:rPr>
            </w:pPr>
            <w:r w:rsidRPr="00E92783">
              <w:rPr>
                <w:sz w:val="24"/>
                <w:szCs w:val="24"/>
              </w:rPr>
              <w:t xml:space="preserve">Цена </w:t>
            </w:r>
            <w:r w:rsidR="0023699C">
              <w:rPr>
                <w:sz w:val="24"/>
                <w:szCs w:val="24"/>
              </w:rPr>
              <w:t>контракта</w:t>
            </w:r>
            <w:r w:rsidRPr="00E92783">
              <w:rPr>
                <w:sz w:val="24"/>
                <w:szCs w:val="24"/>
              </w:rPr>
              <w:t xml:space="preserve"> может быть снижена по соглашению сторон, без изменения предусмотренных </w:t>
            </w:r>
            <w:r w:rsidR="0023699C">
              <w:rPr>
                <w:sz w:val="24"/>
                <w:szCs w:val="24"/>
              </w:rPr>
              <w:t>контрактов</w:t>
            </w:r>
            <w:r w:rsidRPr="00E92783">
              <w:rPr>
                <w:sz w:val="24"/>
                <w:szCs w:val="24"/>
              </w:rPr>
              <w:t xml:space="preserve"> объемов работ или иных условий исполнения </w:t>
            </w:r>
            <w:r w:rsidR="00D3123C">
              <w:rPr>
                <w:sz w:val="24"/>
                <w:szCs w:val="24"/>
              </w:rPr>
              <w:t>контракта</w:t>
            </w:r>
            <w:r w:rsidRPr="00E92783">
              <w:rPr>
                <w:sz w:val="24"/>
                <w:szCs w:val="24"/>
              </w:rPr>
              <w:t>.</w:t>
            </w:r>
          </w:p>
          <w:p w:rsidR="00CB017D" w:rsidRPr="005D2B4B" w:rsidRDefault="00CB017D" w:rsidP="00CB017D">
            <w:pPr>
              <w:jc w:val="both"/>
              <w:rPr>
                <w:sz w:val="24"/>
                <w:szCs w:val="24"/>
              </w:rPr>
            </w:pPr>
          </w:p>
          <w:p w:rsidR="00CB017D" w:rsidRPr="005D2B4B" w:rsidRDefault="00CB017D" w:rsidP="00CB017D">
            <w:pPr>
              <w:jc w:val="both"/>
              <w:rPr>
                <w:sz w:val="24"/>
                <w:szCs w:val="24"/>
              </w:rPr>
            </w:pP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4F4A86">
        <w:trPr>
          <w:trHeight w:val="1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4F4A86">
        <w:trPr>
          <w:trHeight w:val="106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B94B98" w:rsidRDefault="00B94B98" w:rsidP="00A867B5">
            <w:pPr>
              <w:jc w:val="both"/>
              <w:rPr>
                <w:sz w:val="24"/>
                <w:szCs w:val="24"/>
              </w:rPr>
            </w:pPr>
            <w:r w:rsidRPr="00BB0C63">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0C1FB9">
              <w:rPr>
                <w:sz w:val="24"/>
                <w:szCs w:val="24"/>
              </w:rPr>
              <w:t>К</w:t>
            </w:r>
            <w:r w:rsidRPr="00BB0C63">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p>
        </w:tc>
      </w:tr>
      <w:tr w:rsidR="0020091D" w:rsidTr="004F4A86">
        <w:trPr>
          <w:trHeight w:val="70"/>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44"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47E0C" w:rsidRPr="00247E0C" w:rsidRDefault="0020091D" w:rsidP="00C433E8">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C433E8">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C433E8">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B330E2" w:rsidRDefault="00C433E8" w:rsidP="00B330E2">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4F4A86">
        <w:trPr>
          <w:trHeight w:val="1424"/>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4F4A86">
        <w:trPr>
          <w:trHeight w:val="20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4F4A86">
        <w:trPr>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аукционе в </w:t>
            </w:r>
            <w:r>
              <w:lastRenderedPageBreak/>
              <w:t>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pPr>
              <w:pStyle w:val="Web"/>
              <w:keepNext/>
              <w:spacing w:before="0" w:beforeAutospacing="0" w:after="0" w:afterAutospacing="0"/>
              <w:jc w:val="both"/>
            </w:pPr>
            <w:r w:rsidRPr="00D3123C">
              <w:lastRenderedPageBreak/>
              <w:t xml:space="preserve">Заявка на участие в открытом аукционе в электронной форме должна состоять </w:t>
            </w:r>
            <w:r w:rsidRPr="00D3123C">
              <w:rPr>
                <w:b/>
              </w:rPr>
              <w:t>из двух частей</w:t>
            </w:r>
            <w:r w:rsidRPr="00D3123C">
              <w:t>.</w:t>
            </w:r>
          </w:p>
          <w:p w:rsidR="00072235" w:rsidRPr="00247E0C" w:rsidRDefault="00072235" w:rsidP="00072235">
            <w:pPr>
              <w:keepNext/>
              <w:widowControl/>
              <w:jc w:val="both"/>
              <w:outlineLvl w:val="1"/>
              <w:rPr>
                <w:sz w:val="24"/>
                <w:szCs w:val="24"/>
              </w:rPr>
            </w:pPr>
            <w:r w:rsidRPr="00247E0C">
              <w:rPr>
                <w:b/>
                <w:sz w:val="24"/>
                <w:szCs w:val="24"/>
              </w:rPr>
              <w:t xml:space="preserve">Первая </w:t>
            </w:r>
            <w:r w:rsidRPr="00247E0C">
              <w:rPr>
                <w:sz w:val="24"/>
                <w:szCs w:val="24"/>
              </w:rPr>
              <w:t xml:space="preserve">часть заявки на участие в открытом аукционе в электронной форме должна содержать: </w:t>
            </w:r>
          </w:p>
          <w:p w:rsidR="000E4020" w:rsidRDefault="000E4020" w:rsidP="000E4020">
            <w:pPr>
              <w:widowControl/>
              <w:jc w:val="both"/>
              <w:outlineLvl w:val="1"/>
              <w:rPr>
                <w:bCs/>
                <w:sz w:val="24"/>
                <w:szCs w:val="24"/>
              </w:rPr>
            </w:pPr>
            <w:r>
              <w:rPr>
                <w:sz w:val="24"/>
                <w:szCs w:val="24"/>
              </w:rPr>
              <w:t xml:space="preserve"> </w:t>
            </w:r>
            <w:proofErr w:type="gramStart"/>
            <w:r>
              <w:rPr>
                <w:sz w:val="24"/>
                <w:szCs w:val="24"/>
              </w:rPr>
              <w:t xml:space="preserve">согласие участника размещения заказа на выполнение работ на условиях, предусмотренных документацией об </w:t>
            </w:r>
            <w:r>
              <w:rPr>
                <w:sz w:val="24"/>
                <w:szCs w:val="24"/>
              </w:rPr>
              <w:lastRenderedPageBreak/>
              <w:t>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 указания</w:t>
            </w:r>
            <w:proofErr w:type="gramEnd"/>
            <w:r>
              <w:rPr>
                <w:bCs/>
                <w:sz w:val="24"/>
                <w:szCs w:val="24"/>
              </w:rPr>
              <w:t xml:space="preserve"> на товарный знак используемого товара.</w:t>
            </w:r>
          </w:p>
          <w:p w:rsidR="000E4020" w:rsidRDefault="000E4020" w:rsidP="000E4020">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Pr="00247E0C" w:rsidRDefault="0020091D">
            <w:pPr>
              <w:pStyle w:val="Web"/>
              <w:spacing w:before="0" w:beforeAutospacing="0" w:after="0" w:afterAutospacing="0"/>
              <w:jc w:val="both"/>
            </w:pPr>
            <w:r w:rsidRPr="00247E0C">
              <w:rPr>
                <w:b/>
              </w:rPr>
              <w:t>Вторая часть заявки</w:t>
            </w:r>
            <w:r w:rsidRPr="00247E0C">
              <w:t xml:space="preserve"> на участие в открытом аукционе в электронной форме должна содержать следующие документы и сведения:</w:t>
            </w:r>
          </w:p>
          <w:p w:rsidR="0020091D" w:rsidRPr="00247E0C" w:rsidRDefault="0020091D" w:rsidP="00991EFB">
            <w:pPr>
              <w:jc w:val="both"/>
              <w:rPr>
                <w:sz w:val="24"/>
                <w:szCs w:val="24"/>
              </w:rPr>
            </w:pPr>
            <w:r w:rsidRPr="00247E0C">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sidRPr="00247E0C">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247E0C" w:rsidRPr="00C433E8" w:rsidRDefault="0020091D" w:rsidP="00C433E8">
            <w:pPr>
              <w:jc w:val="both"/>
              <w:rPr>
                <w:i/>
                <w:sz w:val="24"/>
                <w:szCs w:val="24"/>
              </w:rPr>
            </w:pPr>
            <w:r w:rsidRPr="00247E0C">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247E0C">
              <w:rPr>
                <w:i/>
                <w:sz w:val="24"/>
                <w:szCs w:val="24"/>
                <w:lang w:val="en-US"/>
              </w:rPr>
              <w:t>I</w:t>
            </w:r>
            <w:r w:rsidRPr="00247E0C">
              <w:rPr>
                <w:i/>
                <w:sz w:val="24"/>
                <w:szCs w:val="24"/>
              </w:rPr>
              <w:t xml:space="preserve"> «Аукцион» документации об открытом</w:t>
            </w:r>
            <w:r w:rsidR="00C433E8">
              <w:rPr>
                <w:i/>
                <w:sz w:val="24"/>
                <w:szCs w:val="24"/>
              </w:rPr>
              <w:t xml:space="preserve"> аукционе в электронной форме).</w:t>
            </w:r>
          </w:p>
          <w:p w:rsidR="0020091D" w:rsidRPr="00247E0C" w:rsidRDefault="00C433E8">
            <w:pPr>
              <w:pStyle w:val="Web0"/>
              <w:spacing w:before="0" w:beforeAutospacing="0" w:after="0" w:afterAutospacing="0"/>
              <w:jc w:val="both"/>
              <w:rPr>
                <w:rFonts w:ascii="Times New Roman" w:hAnsi="Times New Roman" w:cs="Times New Roman"/>
                <w:color w:val="000000"/>
              </w:rPr>
            </w:pPr>
            <w:r>
              <w:rPr>
                <w:rFonts w:ascii="Times New Roman" w:hAnsi="Times New Roman" w:cs="Times New Roman"/>
              </w:rPr>
              <w:t>2</w:t>
            </w:r>
            <w:r w:rsidR="0020091D" w:rsidRPr="00247E0C">
              <w:rPr>
                <w:rFonts w:ascii="Times New Roman" w:hAnsi="Times New Roman" w:cs="Times New Roman"/>
              </w:rPr>
              <w:t xml:space="preserve">. </w:t>
            </w:r>
            <w:proofErr w:type="gramStart"/>
            <w:r w:rsidR="0020091D" w:rsidRPr="00247E0C">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sidRPr="00247E0C">
              <w:rPr>
                <w:rFonts w:ascii="Times New Roman" w:hAnsi="Times New Roman" w:cs="Times New Roman"/>
                <w:color w:val="000000"/>
              </w:rPr>
              <w:t>, обеспечения исполнения гражданско-правового договора</w:t>
            </w:r>
            <w:r w:rsidR="0020091D" w:rsidRPr="00247E0C">
              <w:rPr>
                <w:rFonts w:ascii="Times New Roman" w:hAnsi="Times New Roman" w:cs="Times New Roman"/>
                <w:color w:val="000000"/>
              </w:rPr>
              <w:t xml:space="preserve"> на</w:t>
            </w:r>
            <w:r w:rsidR="002E2609" w:rsidRPr="00247E0C">
              <w:rPr>
                <w:rFonts w:ascii="Times New Roman" w:hAnsi="Times New Roman" w:cs="Times New Roman"/>
                <w:color w:val="000000"/>
              </w:rPr>
              <w:t xml:space="preserve"> участие в аукционе </w:t>
            </w:r>
            <w:r w:rsidR="0020091D" w:rsidRPr="00247E0C">
              <w:rPr>
                <w:rFonts w:ascii="Times New Roman" w:hAnsi="Times New Roman" w:cs="Times New Roman"/>
                <w:color w:val="000000"/>
              </w:rPr>
              <w:t>является</w:t>
            </w:r>
            <w:proofErr w:type="gramEnd"/>
            <w:r w:rsidR="0020091D" w:rsidRPr="00247E0C">
              <w:rPr>
                <w:rFonts w:ascii="Times New Roman" w:hAnsi="Times New Roman" w:cs="Times New Roman"/>
                <w:color w:val="000000"/>
              </w:rPr>
              <w:t xml:space="preserve"> крупной сделкой.</w:t>
            </w:r>
          </w:p>
          <w:p w:rsidR="00B330E2" w:rsidRPr="00247E0C" w:rsidRDefault="0020091D" w:rsidP="00BB41CF">
            <w:pPr>
              <w:ind w:firstLine="540"/>
              <w:jc w:val="both"/>
              <w:outlineLvl w:val="1"/>
              <w:rPr>
                <w:sz w:val="24"/>
                <w:szCs w:val="24"/>
              </w:rPr>
            </w:pPr>
            <w:r w:rsidRPr="00247E0C">
              <w:rPr>
                <w:sz w:val="24"/>
                <w:szCs w:val="24"/>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w:t>
            </w:r>
            <w:r w:rsidR="00BB41CF" w:rsidRPr="00247E0C">
              <w:rPr>
                <w:sz w:val="24"/>
                <w:szCs w:val="24"/>
              </w:rPr>
              <w:t>заказа на электронной площадке.</w:t>
            </w:r>
          </w:p>
        </w:tc>
      </w:tr>
      <w:tr w:rsidR="0020091D" w:rsidTr="004F4A86">
        <w:trPr>
          <w:trHeight w:val="5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44"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Инструкция по заполнению и порядок подачи </w:t>
            </w:r>
            <w:r>
              <w:lastRenderedPageBreak/>
              <w:t>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pPr>
              <w:pStyle w:val="Web"/>
              <w:spacing w:before="0" w:beforeAutospacing="0" w:after="0" w:afterAutospacing="0"/>
              <w:jc w:val="both"/>
            </w:pPr>
            <w:r w:rsidRPr="00247E0C">
              <w:lastRenderedPageBreak/>
              <w:t xml:space="preserve">Части заявки на участие в </w:t>
            </w:r>
            <w:r w:rsidR="00F92573" w:rsidRPr="00247E0C">
              <w:t xml:space="preserve">открытом </w:t>
            </w:r>
            <w:r w:rsidRPr="00247E0C">
              <w:t>аукционе</w:t>
            </w:r>
            <w:r w:rsidR="00F92573" w:rsidRPr="00247E0C">
              <w:t xml:space="preserve"> в электронной форме</w:t>
            </w:r>
            <w:r w:rsidRPr="00247E0C">
              <w:t xml:space="preserve">, подаваемые участником размещения заказа, должны содержать сведения в соответствии с </w:t>
            </w:r>
            <w:r w:rsidRPr="00247E0C">
              <w:lastRenderedPageBreak/>
              <w:t>настоящей Информационной картой.</w:t>
            </w:r>
          </w:p>
          <w:p w:rsidR="0020091D" w:rsidRPr="00247E0C" w:rsidRDefault="0020091D">
            <w:pPr>
              <w:pStyle w:val="a7"/>
              <w:spacing w:before="0" w:beforeAutospacing="0" w:after="0" w:afterAutospacing="0"/>
              <w:jc w:val="both"/>
            </w:pPr>
            <w:r w:rsidRPr="00247E0C">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Pr="00247E0C" w:rsidRDefault="0020091D">
            <w:pPr>
              <w:pStyle w:val="a7"/>
              <w:spacing w:before="0" w:beforeAutospacing="0" w:after="0" w:afterAutospacing="0"/>
              <w:jc w:val="both"/>
              <w:rPr>
                <w:highlight w:val="yellow"/>
              </w:rPr>
            </w:pPr>
            <w:r w:rsidRPr="00247E0C">
              <w:t>Участник размещения заказа вправе подать только одну заявку на участие в открытом аукционе в электронной форме.</w:t>
            </w:r>
          </w:p>
        </w:tc>
      </w:tr>
      <w:tr w:rsidR="0020091D" w:rsidTr="004F4A86">
        <w:trPr>
          <w:trHeight w:val="274"/>
          <w:jc w:val="center"/>
        </w:trPr>
        <w:tc>
          <w:tcPr>
            <w:tcW w:w="222"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933169">
            <w:pPr>
              <w:jc w:val="both"/>
              <w:rPr>
                <w:sz w:val="24"/>
                <w:szCs w:val="24"/>
              </w:rPr>
            </w:pPr>
            <w:r w:rsidRPr="00247E0C">
              <w:rPr>
                <w:sz w:val="24"/>
                <w:szCs w:val="24"/>
              </w:rPr>
              <w:t>5</w:t>
            </w:r>
            <w:r w:rsidR="0020091D" w:rsidRPr="00247E0C">
              <w:rPr>
                <w:sz w:val="24"/>
                <w:szCs w:val="24"/>
              </w:rPr>
              <w:t xml:space="preserve">  % начальной (максимальной) цены контракта.</w:t>
            </w:r>
          </w:p>
          <w:p w:rsidR="006E0266" w:rsidRPr="00247E0C" w:rsidRDefault="0020091D">
            <w:pPr>
              <w:jc w:val="both"/>
              <w:rPr>
                <w:sz w:val="24"/>
                <w:szCs w:val="24"/>
              </w:rPr>
            </w:pPr>
            <w:r w:rsidRPr="00247E0C">
              <w:rPr>
                <w:b/>
                <w:sz w:val="24"/>
                <w:szCs w:val="24"/>
              </w:rPr>
              <w:t>Примечание:</w:t>
            </w:r>
            <w:r w:rsidRPr="00247E0C">
              <w:rPr>
                <w:sz w:val="24"/>
                <w:szCs w:val="24"/>
              </w:rPr>
              <w:t xml:space="preserve"> </w:t>
            </w:r>
            <w:proofErr w:type="gramStart"/>
            <w:r w:rsidRPr="00247E0C">
              <w:rPr>
                <w:sz w:val="24"/>
                <w:szCs w:val="24"/>
              </w:rPr>
              <w:t>Участие в открытом аукционе в электронной форме возможно при</w:t>
            </w:r>
            <w:r w:rsidRPr="00247E0C">
              <w:rPr>
                <w:color w:val="000000"/>
                <w:sz w:val="24"/>
                <w:szCs w:val="24"/>
              </w:rPr>
              <w:t xml:space="preserve"> наличии на </w:t>
            </w:r>
            <w:r w:rsidRPr="00247E0C">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4F4A86">
        <w:trPr>
          <w:trHeight w:val="5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EE1DE4" w:rsidRPr="00247E0C" w:rsidRDefault="0020091D" w:rsidP="00EE1DE4">
            <w:pPr>
              <w:jc w:val="both"/>
              <w:rPr>
                <w:sz w:val="24"/>
                <w:szCs w:val="24"/>
              </w:rPr>
            </w:pPr>
            <w:r w:rsidRPr="00247E0C">
              <w:rPr>
                <w:sz w:val="24"/>
                <w:szCs w:val="24"/>
              </w:rPr>
              <w:t xml:space="preserve">Начало предоставления разъяснений: </w:t>
            </w:r>
            <w:r w:rsidR="002D4096" w:rsidRPr="00247E0C">
              <w:rPr>
                <w:sz w:val="24"/>
                <w:szCs w:val="24"/>
              </w:rPr>
              <w:t xml:space="preserve"> </w:t>
            </w:r>
            <w:r w:rsidR="005D2B4B" w:rsidRPr="005D2B4B">
              <w:rPr>
                <w:sz w:val="24"/>
                <w:szCs w:val="24"/>
              </w:rPr>
              <w:t>19</w:t>
            </w:r>
            <w:r w:rsidR="005D2B4B">
              <w:rPr>
                <w:sz w:val="24"/>
                <w:szCs w:val="24"/>
              </w:rPr>
              <w:t>.07.</w:t>
            </w:r>
            <w:r w:rsidR="00EE541E" w:rsidRPr="00247E0C">
              <w:rPr>
                <w:sz w:val="24"/>
                <w:szCs w:val="24"/>
              </w:rPr>
              <w:t>2013</w:t>
            </w:r>
          </w:p>
          <w:p w:rsidR="0020091D" w:rsidRPr="00247E0C" w:rsidRDefault="0020091D" w:rsidP="005D2B4B">
            <w:pPr>
              <w:jc w:val="both"/>
              <w:rPr>
                <w:sz w:val="24"/>
                <w:szCs w:val="24"/>
              </w:rPr>
            </w:pPr>
            <w:r w:rsidRPr="00247E0C">
              <w:rPr>
                <w:sz w:val="24"/>
                <w:szCs w:val="24"/>
              </w:rPr>
              <w:t>Окончание предоставления разъяснений:</w:t>
            </w:r>
            <w:r w:rsidR="002D4096" w:rsidRPr="00247E0C">
              <w:rPr>
                <w:sz w:val="24"/>
                <w:szCs w:val="24"/>
              </w:rPr>
              <w:t xml:space="preserve"> </w:t>
            </w:r>
            <w:r w:rsidR="005D2B4B">
              <w:rPr>
                <w:sz w:val="24"/>
                <w:szCs w:val="24"/>
              </w:rPr>
              <w:t>25.07.</w:t>
            </w:r>
            <w:r w:rsidR="00EE541E" w:rsidRPr="00247E0C">
              <w:rPr>
                <w:sz w:val="24"/>
                <w:szCs w:val="24"/>
              </w:rPr>
              <w:t>2013</w:t>
            </w:r>
          </w:p>
        </w:tc>
      </w:tr>
      <w:tr w:rsidR="0020091D" w:rsidTr="004F4A86">
        <w:trPr>
          <w:cantSplit/>
          <w:trHeight w:val="2246"/>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21</w:t>
            </w:r>
          </w:p>
        </w:tc>
        <w:tc>
          <w:tcPr>
            <w:tcW w:w="644"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A575BF" w:rsidP="005D2B4B">
            <w:pPr>
              <w:pStyle w:val="Web"/>
              <w:spacing w:before="0" w:beforeAutospacing="0" w:after="0" w:afterAutospacing="0"/>
              <w:jc w:val="both"/>
              <w:rPr>
                <w:bCs/>
                <w:color w:val="000000"/>
              </w:rPr>
            </w:pPr>
            <w:r w:rsidRPr="00247E0C">
              <w:rPr>
                <w:bCs/>
                <w:color w:val="000000"/>
              </w:rPr>
              <w:t xml:space="preserve"> </w:t>
            </w:r>
            <w:r w:rsidR="005D2B4B">
              <w:rPr>
                <w:bCs/>
                <w:color w:val="000000"/>
              </w:rPr>
              <w:t>29.07.</w:t>
            </w:r>
            <w:r w:rsidR="00EE541E" w:rsidRPr="00247E0C">
              <w:rPr>
                <w:bCs/>
                <w:color w:val="000000"/>
              </w:rPr>
              <w:t>2013</w:t>
            </w:r>
            <w:r w:rsidRPr="00247E0C">
              <w:rPr>
                <w:bCs/>
                <w:color w:val="000000"/>
              </w:rPr>
              <w:t xml:space="preserve"> </w:t>
            </w:r>
            <w:r w:rsidR="00832EA5" w:rsidRPr="00247E0C">
              <w:rPr>
                <w:bCs/>
                <w:color w:val="000000"/>
              </w:rPr>
              <w:t>до 0</w:t>
            </w:r>
            <w:r w:rsidR="00351DA5" w:rsidRPr="00247E0C">
              <w:rPr>
                <w:bCs/>
                <w:color w:val="000000"/>
              </w:rPr>
              <w:t>8</w:t>
            </w:r>
            <w:r w:rsidR="00832EA5" w:rsidRPr="00247E0C">
              <w:rPr>
                <w:bCs/>
                <w:color w:val="000000"/>
              </w:rPr>
              <w:t>:00</w:t>
            </w:r>
          </w:p>
        </w:tc>
      </w:tr>
      <w:tr w:rsidR="0020091D" w:rsidTr="004F4A86">
        <w:trPr>
          <w:cantSplit/>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20091D" w:rsidP="00746C4E">
            <w:pPr>
              <w:pStyle w:val="Web"/>
              <w:spacing w:before="0" w:beforeAutospacing="0" w:after="0" w:afterAutospacing="0"/>
            </w:pPr>
          </w:p>
          <w:p w:rsidR="009850B7" w:rsidRPr="00247E0C" w:rsidRDefault="005D2B4B" w:rsidP="00746C4E">
            <w:pPr>
              <w:pStyle w:val="Web"/>
              <w:spacing w:before="0" w:beforeAutospacing="0" w:after="0" w:afterAutospacing="0"/>
            </w:pPr>
            <w:r>
              <w:t>30.07.</w:t>
            </w:r>
            <w:r w:rsidR="00EE541E" w:rsidRPr="00247E0C">
              <w:t>2013</w:t>
            </w:r>
          </w:p>
        </w:tc>
      </w:tr>
      <w:tr w:rsidR="0020091D" w:rsidTr="004F4A86">
        <w:trPr>
          <w:cantSplit/>
          <w:trHeight w:val="1629"/>
          <w:jc w:val="center"/>
        </w:trPr>
        <w:tc>
          <w:tcPr>
            <w:tcW w:w="222"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23</w:t>
            </w:r>
          </w:p>
        </w:tc>
        <w:tc>
          <w:tcPr>
            <w:tcW w:w="644"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247E0C" w:rsidRDefault="005D2B4B" w:rsidP="00C433E8">
            <w:pPr>
              <w:pStyle w:val="Web"/>
              <w:spacing w:before="0" w:beforeAutospacing="0" w:after="0" w:afterAutospacing="0"/>
            </w:pPr>
            <w:r>
              <w:t>02.08.</w:t>
            </w:r>
            <w:bookmarkStart w:id="0" w:name="_GoBack"/>
            <w:bookmarkEnd w:id="0"/>
            <w:r w:rsidR="00EE541E" w:rsidRPr="00247E0C">
              <w:t>2013</w:t>
            </w:r>
          </w:p>
        </w:tc>
      </w:tr>
      <w:tr w:rsidR="00821179" w:rsidTr="004F4A86">
        <w:trPr>
          <w:trHeight w:val="1407"/>
          <w:jc w:val="center"/>
        </w:trPr>
        <w:tc>
          <w:tcPr>
            <w:tcW w:w="222" w:type="pct"/>
            <w:vMerge w:val="restart"/>
            <w:tcBorders>
              <w:top w:val="single" w:sz="4" w:space="0" w:color="auto"/>
              <w:left w:val="single" w:sz="4" w:space="0" w:color="auto"/>
              <w:right w:val="single" w:sz="4" w:space="0" w:color="auto"/>
            </w:tcBorders>
            <w:hideMark/>
          </w:tcPr>
          <w:p w:rsidR="00821179" w:rsidRPr="00BB6BC2" w:rsidRDefault="00BB6BC2" w:rsidP="00BB6BC2">
            <w:pPr>
              <w:rPr>
                <w:sz w:val="24"/>
                <w:szCs w:val="24"/>
              </w:rPr>
            </w:pPr>
            <w:r w:rsidRPr="00BB6BC2">
              <w:rPr>
                <w:sz w:val="24"/>
                <w:szCs w:val="24"/>
              </w:rPr>
              <w:t>24</w:t>
            </w:r>
          </w:p>
        </w:tc>
        <w:tc>
          <w:tcPr>
            <w:tcW w:w="644" w:type="pct"/>
            <w:vMerge w:val="restart"/>
            <w:tcBorders>
              <w:top w:val="single" w:sz="4" w:space="0" w:color="auto"/>
              <w:left w:val="single" w:sz="4" w:space="0" w:color="auto"/>
              <w:right w:val="single" w:sz="4" w:space="0" w:color="auto"/>
            </w:tcBorders>
            <w:hideMark/>
          </w:tcPr>
          <w:p w:rsidR="00821179" w:rsidRPr="00BB6BC2" w:rsidRDefault="00821179" w:rsidP="00F73D11">
            <w:pPr>
              <w:keepNext/>
              <w:rPr>
                <w:sz w:val="24"/>
                <w:szCs w:val="24"/>
              </w:rPr>
            </w:pPr>
            <w:r w:rsidRPr="00BB6BC2">
              <w:rPr>
                <w:sz w:val="24"/>
                <w:szCs w:val="24"/>
              </w:rPr>
              <w:t>Пункт</w:t>
            </w:r>
          </w:p>
          <w:p w:rsidR="00821179" w:rsidRPr="00BB6BC2" w:rsidRDefault="00821179" w:rsidP="00F73D11">
            <w:pPr>
              <w:keepNext/>
              <w:rPr>
                <w:sz w:val="24"/>
                <w:szCs w:val="24"/>
              </w:rPr>
            </w:pPr>
            <w:r w:rsidRPr="00BB6BC2">
              <w:rPr>
                <w:sz w:val="24"/>
                <w:szCs w:val="24"/>
              </w:rPr>
              <w:t xml:space="preserve"> 6.2.4,</w:t>
            </w:r>
          </w:p>
          <w:p w:rsidR="00821179" w:rsidRPr="00BB6BC2" w:rsidRDefault="00821179" w:rsidP="00F73D11">
            <w:pPr>
              <w:keepNext/>
              <w:rPr>
                <w:sz w:val="24"/>
                <w:szCs w:val="24"/>
              </w:rPr>
            </w:pPr>
            <w:r w:rsidRPr="00BB6BC2">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BB6BC2" w:rsidRDefault="00821179" w:rsidP="00BB6BC2">
            <w:pPr>
              <w:keepNext/>
              <w:ind w:left="-57" w:right="-108"/>
              <w:rPr>
                <w:sz w:val="24"/>
                <w:szCs w:val="24"/>
              </w:rPr>
            </w:pPr>
            <w:r w:rsidRPr="00BB6BC2">
              <w:rPr>
                <w:sz w:val="24"/>
                <w:szCs w:val="24"/>
              </w:rPr>
              <w:t>Размер обеспечения исполнения обязательств по контракту</w:t>
            </w:r>
          </w:p>
        </w:tc>
        <w:tc>
          <w:tcPr>
            <w:tcW w:w="3097" w:type="pct"/>
            <w:tcBorders>
              <w:top w:val="single" w:sz="4" w:space="0" w:color="auto"/>
              <w:left w:val="single" w:sz="4" w:space="0" w:color="auto"/>
              <w:bottom w:val="single" w:sz="4" w:space="0" w:color="auto"/>
              <w:right w:val="single" w:sz="4" w:space="0" w:color="auto"/>
            </w:tcBorders>
            <w:hideMark/>
          </w:tcPr>
          <w:p w:rsidR="00821179" w:rsidRPr="00BB6BC2" w:rsidRDefault="00B94B98" w:rsidP="00F73D11">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 xml:space="preserve">5 </w:t>
            </w:r>
            <w:r w:rsidR="00821179" w:rsidRPr="00BB6BC2">
              <w:rPr>
                <w:rFonts w:ascii="Times New Roman" w:hAnsi="Times New Roman"/>
                <w:b w:val="0"/>
                <w:szCs w:val="24"/>
              </w:rPr>
              <w:t>%  начальной (максимальной) цены контракта.</w:t>
            </w:r>
            <w:r w:rsidR="00821179" w:rsidRPr="00BB6BC2">
              <w:rPr>
                <w:rFonts w:ascii="Times New Roman" w:hAnsi="Times New Roman"/>
                <w:b w:val="0"/>
                <w:szCs w:val="24"/>
                <w:highlight w:val="yellow"/>
              </w:rPr>
              <w:t xml:space="preserve"> </w:t>
            </w:r>
          </w:p>
          <w:p w:rsidR="00821179" w:rsidRPr="00BB6BC2" w:rsidRDefault="00821179" w:rsidP="00F73D11">
            <w:pPr>
              <w:keepNext/>
              <w:jc w:val="both"/>
              <w:rPr>
                <w:i/>
                <w:sz w:val="24"/>
                <w:szCs w:val="24"/>
              </w:rPr>
            </w:pPr>
          </w:p>
        </w:tc>
      </w:tr>
      <w:tr w:rsidR="00821179" w:rsidTr="004F4A86">
        <w:trPr>
          <w:cantSplit/>
          <w:trHeight w:val="1278"/>
          <w:jc w:val="center"/>
        </w:trPr>
        <w:tc>
          <w:tcPr>
            <w:tcW w:w="222" w:type="pct"/>
            <w:vMerge/>
            <w:tcBorders>
              <w:left w:val="single" w:sz="4" w:space="0" w:color="auto"/>
              <w:bottom w:val="single" w:sz="4" w:space="0" w:color="auto"/>
              <w:right w:val="single" w:sz="4" w:space="0" w:color="auto"/>
            </w:tcBorders>
          </w:tcPr>
          <w:p w:rsidR="00821179" w:rsidRPr="00BB6BC2" w:rsidRDefault="00821179" w:rsidP="00F73D11">
            <w:pPr>
              <w:keepNext/>
              <w:jc w:val="center"/>
              <w:rPr>
                <w:sz w:val="24"/>
                <w:szCs w:val="24"/>
              </w:rPr>
            </w:pPr>
          </w:p>
        </w:tc>
        <w:tc>
          <w:tcPr>
            <w:tcW w:w="644" w:type="pct"/>
            <w:vMerge/>
            <w:tcBorders>
              <w:left w:val="single" w:sz="4" w:space="0" w:color="auto"/>
              <w:bottom w:val="single" w:sz="4" w:space="0" w:color="auto"/>
              <w:right w:val="single" w:sz="4" w:space="0" w:color="auto"/>
            </w:tcBorders>
          </w:tcPr>
          <w:p w:rsidR="00821179" w:rsidRPr="00BB6BC2" w:rsidRDefault="00821179" w:rsidP="00F73D11">
            <w:pPr>
              <w:keepNext/>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7B77CE">
            <w:pPr>
              <w:keepNext/>
              <w:ind w:left="-57" w:right="-108"/>
              <w:rPr>
                <w:sz w:val="24"/>
                <w:szCs w:val="24"/>
              </w:rPr>
            </w:pPr>
            <w:r w:rsidRPr="00BB6BC2">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247E0C" w:rsidRPr="00F51EC1" w:rsidRDefault="00C433E8" w:rsidP="0056626D">
            <w:pPr>
              <w:keepNext/>
              <w:rPr>
                <w:sz w:val="24"/>
                <w:szCs w:val="24"/>
              </w:rPr>
            </w:pPr>
            <w:r w:rsidRPr="00F51EC1">
              <w:rPr>
                <w:sz w:val="24"/>
                <w:szCs w:val="24"/>
              </w:rPr>
              <w:t xml:space="preserve">ГРКЦ ГУ БАНКА РОССИИ ПО ИВАНОВСКОЙ ОБЛ.; </w:t>
            </w:r>
            <w:proofErr w:type="gramStart"/>
            <w:r w:rsidRPr="00F51EC1">
              <w:rPr>
                <w:sz w:val="24"/>
                <w:szCs w:val="24"/>
              </w:rPr>
              <w:t>р</w:t>
            </w:r>
            <w:proofErr w:type="gramEnd"/>
            <w:r w:rsidRPr="00F51EC1">
              <w:rPr>
                <w:sz w:val="24"/>
                <w:szCs w:val="24"/>
              </w:rPr>
              <w:t>/c: 40701810900003000001; БИК: 042406001</w:t>
            </w:r>
          </w:p>
          <w:p w:rsidR="00C433E8" w:rsidRPr="00BB6BC2" w:rsidRDefault="00C433E8" w:rsidP="00B94B98">
            <w:pPr>
              <w:keepNext/>
              <w:rPr>
                <w:sz w:val="24"/>
                <w:szCs w:val="24"/>
              </w:rPr>
            </w:pPr>
            <w:proofErr w:type="gramStart"/>
            <w:r w:rsidRPr="00F51EC1">
              <w:rPr>
                <w:sz w:val="24"/>
                <w:szCs w:val="24"/>
              </w:rPr>
              <w:t>л</w:t>
            </w:r>
            <w:proofErr w:type="gramEnd"/>
            <w:r w:rsidRPr="00F51EC1">
              <w:rPr>
                <w:sz w:val="24"/>
                <w:szCs w:val="24"/>
              </w:rPr>
              <w:t xml:space="preserve">/с: </w:t>
            </w:r>
            <w:r w:rsidR="00F51EC1" w:rsidRPr="00F51EC1">
              <w:rPr>
                <w:sz w:val="24"/>
                <w:szCs w:val="24"/>
              </w:rPr>
              <w:t>001991820</w:t>
            </w:r>
          </w:p>
        </w:tc>
      </w:tr>
      <w:tr w:rsidR="00821179" w:rsidTr="004F4A86">
        <w:trPr>
          <w:trHeight w:val="273"/>
          <w:jc w:val="center"/>
        </w:trPr>
        <w:tc>
          <w:tcPr>
            <w:tcW w:w="222" w:type="pct"/>
            <w:tcBorders>
              <w:top w:val="single" w:sz="4" w:space="0" w:color="auto"/>
              <w:left w:val="single" w:sz="4" w:space="0" w:color="auto"/>
              <w:bottom w:val="single" w:sz="4" w:space="0" w:color="auto"/>
              <w:right w:val="single" w:sz="4" w:space="0" w:color="auto"/>
            </w:tcBorders>
          </w:tcPr>
          <w:p w:rsidR="00821179" w:rsidRPr="00BB6BC2" w:rsidRDefault="00821179" w:rsidP="00BB6BC2">
            <w:pPr>
              <w:rPr>
                <w:sz w:val="24"/>
                <w:szCs w:val="24"/>
              </w:rPr>
            </w:pPr>
            <w:r w:rsidRPr="00BB6BC2">
              <w:rPr>
                <w:sz w:val="24"/>
                <w:szCs w:val="24"/>
              </w:rPr>
              <w:t>25</w:t>
            </w:r>
          </w:p>
        </w:tc>
        <w:tc>
          <w:tcPr>
            <w:tcW w:w="644"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rPr>
                <w:sz w:val="24"/>
                <w:szCs w:val="24"/>
              </w:rPr>
            </w:pPr>
            <w:r w:rsidRPr="00BB6BC2">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ind w:left="-57" w:right="-108"/>
              <w:rPr>
                <w:sz w:val="24"/>
                <w:szCs w:val="24"/>
              </w:rPr>
            </w:pPr>
            <w:r w:rsidRPr="00BB6BC2">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BB6BC2" w:rsidRDefault="00821179" w:rsidP="00F73D11">
            <w:pPr>
              <w:keepNext/>
              <w:jc w:val="both"/>
              <w:rPr>
                <w:sz w:val="24"/>
                <w:szCs w:val="24"/>
              </w:rPr>
            </w:pPr>
            <w:r w:rsidRPr="00BB6BC2">
              <w:rPr>
                <w:sz w:val="24"/>
                <w:szCs w:val="24"/>
              </w:rPr>
              <w:t>Контракт заключа</w:t>
            </w:r>
            <w:r w:rsidR="00130038" w:rsidRPr="00BB6BC2">
              <w:rPr>
                <w:sz w:val="24"/>
                <w:szCs w:val="24"/>
              </w:rPr>
              <w:t>ю</w:t>
            </w:r>
            <w:r w:rsidRPr="00BB6BC2">
              <w:rPr>
                <w:sz w:val="24"/>
                <w:szCs w:val="24"/>
              </w:rPr>
              <w:t>тся только после предоставления победителем открытого аукциона в электронной форме заказчик</w:t>
            </w:r>
            <w:r w:rsidR="00130038" w:rsidRPr="00BB6BC2">
              <w:rPr>
                <w:sz w:val="24"/>
                <w:szCs w:val="24"/>
              </w:rPr>
              <w:t>ам</w:t>
            </w:r>
            <w:r w:rsidRPr="00BB6BC2">
              <w:rPr>
                <w:sz w:val="24"/>
                <w:szCs w:val="24"/>
              </w:rPr>
              <w:t xml:space="preserve"> безотзывной банковской гарантии или после передачи заказчик</w:t>
            </w:r>
            <w:r w:rsidR="00130038" w:rsidRPr="00BB6BC2">
              <w:rPr>
                <w:sz w:val="24"/>
                <w:szCs w:val="24"/>
              </w:rPr>
              <w:t>ам</w:t>
            </w:r>
            <w:r w:rsidRPr="00BB6BC2">
              <w:rPr>
                <w:sz w:val="24"/>
                <w:szCs w:val="24"/>
              </w:rPr>
              <w:t xml:space="preserve">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BB6BC2" w:rsidRDefault="00821179" w:rsidP="00F73D11">
            <w:pPr>
              <w:keepNext/>
              <w:jc w:val="both"/>
              <w:rPr>
                <w:sz w:val="24"/>
                <w:szCs w:val="24"/>
              </w:rPr>
            </w:pPr>
            <w:r w:rsidRPr="00BB6BC2">
              <w:rPr>
                <w:sz w:val="24"/>
                <w:szCs w:val="24"/>
              </w:rPr>
              <w:t xml:space="preserve"> При представлении лицом, с которым заключается </w:t>
            </w:r>
            <w:r w:rsidR="0023699C">
              <w:rPr>
                <w:sz w:val="24"/>
                <w:szCs w:val="24"/>
              </w:rPr>
              <w:t>контракт</w:t>
            </w:r>
            <w:r w:rsidRPr="00BB6BC2">
              <w:rPr>
                <w:sz w:val="24"/>
                <w:szCs w:val="24"/>
              </w:rPr>
              <w:t xml:space="preserve">, в качестве документа об обеспечении исполнения </w:t>
            </w:r>
            <w:r w:rsidR="0023317D">
              <w:rPr>
                <w:sz w:val="24"/>
                <w:szCs w:val="24"/>
              </w:rPr>
              <w:t>контракта</w:t>
            </w:r>
            <w:r w:rsidRPr="00BB6BC2">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B6BC2">
              <w:rPr>
                <w:sz w:val="24"/>
                <w:szCs w:val="24"/>
              </w:rPr>
              <w:t>ии и ее</w:t>
            </w:r>
            <w:proofErr w:type="gramEnd"/>
            <w:r w:rsidRPr="00BB6BC2">
              <w:rPr>
                <w:sz w:val="24"/>
                <w:szCs w:val="24"/>
              </w:rPr>
              <w:t xml:space="preserve"> достоверности.</w:t>
            </w:r>
          </w:p>
          <w:p w:rsidR="00821179" w:rsidRPr="00BB6BC2" w:rsidRDefault="00821179" w:rsidP="000C1FB9">
            <w:pPr>
              <w:pStyle w:val="4"/>
              <w:numPr>
                <w:ilvl w:val="0"/>
                <w:numId w:val="0"/>
              </w:numPr>
              <w:tabs>
                <w:tab w:val="left" w:pos="708"/>
              </w:tabs>
              <w:spacing w:before="0" w:after="0"/>
              <w:rPr>
                <w:rFonts w:ascii="Times New Roman" w:hAnsi="Times New Roman"/>
                <w:b w:val="0"/>
                <w:szCs w:val="24"/>
                <w:highlight w:val="cyan"/>
              </w:rPr>
            </w:pPr>
            <w:r w:rsidRPr="00BB6BC2">
              <w:rPr>
                <w:rFonts w:ascii="Times New Roman" w:hAnsi="Times New Roman"/>
                <w:b w:val="0"/>
                <w:szCs w:val="24"/>
              </w:rPr>
              <w:t>Получение заказчик</w:t>
            </w:r>
            <w:r w:rsidR="00130038" w:rsidRPr="00BB6BC2">
              <w:rPr>
                <w:rFonts w:ascii="Times New Roman" w:hAnsi="Times New Roman"/>
                <w:b w:val="0"/>
                <w:szCs w:val="24"/>
              </w:rPr>
              <w:t>ами</w:t>
            </w:r>
            <w:r w:rsidRPr="00BB6BC2">
              <w:rPr>
                <w:rFonts w:ascii="Times New Roman" w:hAnsi="Times New Roman"/>
                <w:b w:val="0"/>
                <w:szCs w:val="24"/>
              </w:rPr>
              <w:t xml:space="preserve"> (уполномоченным органом) информации о том, что лицом, с которым заключается </w:t>
            </w:r>
            <w:r w:rsidR="0023699C">
              <w:rPr>
                <w:rFonts w:ascii="Times New Roman" w:hAnsi="Times New Roman"/>
                <w:b w:val="0"/>
                <w:szCs w:val="24"/>
              </w:rPr>
              <w:t>контракт</w:t>
            </w:r>
            <w:r w:rsidRPr="00BB6BC2">
              <w:rPr>
                <w:rFonts w:ascii="Times New Roman" w:hAnsi="Times New Roman"/>
                <w:b w:val="0"/>
                <w:szCs w:val="24"/>
              </w:rPr>
              <w:t xml:space="preserve">, представлено ненадлежащее обеспечение исполнения </w:t>
            </w:r>
            <w:r w:rsidR="0023699C">
              <w:rPr>
                <w:rFonts w:ascii="Times New Roman" w:hAnsi="Times New Roman"/>
                <w:b w:val="0"/>
                <w:szCs w:val="24"/>
              </w:rPr>
              <w:t>контракта</w:t>
            </w:r>
            <w:r w:rsidRPr="00BB6BC2">
              <w:rPr>
                <w:rFonts w:ascii="Times New Roman" w:hAnsi="Times New Roman"/>
                <w:b w:val="0"/>
                <w:szCs w:val="24"/>
              </w:rPr>
              <w:t xml:space="preserve">, является основанием, для признания такого лица уклонившимся от заключения </w:t>
            </w:r>
            <w:r w:rsidR="000C1FB9">
              <w:rPr>
                <w:rFonts w:ascii="Times New Roman" w:hAnsi="Times New Roman"/>
                <w:b w:val="0"/>
                <w:szCs w:val="24"/>
              </w:rPr>
              <w:t xml:space="preserve">контракта </w:t>
            </w:r>
            <w:r w:rsidRPr="00BB6BC2">
              <w:rPr>
                <w:rFonts w:ascii="Times New Roman" w:hAnsi="Times New Roman"/>
                <w:b w:val="0"/>
                <w:szCs w:val="24"/>
              </w:rPr>
              <w:t>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136893" w:rsidRPr="00136893" w:rsidRDefault="0020091D" w:rsidP="00247E0C">
      <w:pPr>
        <w:pStyle w:val="ConsPlusNormal0"/>
        <w:ind w:firstLine="540"/>
        <w:jc w:val="both"/>
        <w:rPr>
          <w:rFonts w:ascii="Times New Roman" w:eastAsia="Times New Roman" w:hAnsi="Times New Roman" w:cs="Times New Roman"/>
          <w:i/>
          <w:sz w:val="24"/>
          <w:szCs w:val="24"/>
        </w:rPr>
      </w:pPr>
      <w:r w:rsidRPr="00136893">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00130038" w:rsidRPr="00136893">
        <w:rPr>
          <w:rFonts w:ascii="Times New Roman" w:hAnsi="Times New Roman" w:cs="Times New Roman"/>
          <w:i/>
          <w:sz w:val="24"/>
          <w:szCs w:val="24"/>
        </w:rPr>
        <w:t>на право заключения  гражданско-правов</w:t>
      </w:r>
      <w:r w:rsidR="007B77CE" w:rsidRPr="00136893">
        <w:rPr>
          <w:rFonts w:ascii="Times New Roman" w:hAnsi="Times New Roman" w:cs="Times New Roman"/>
          <w:i/>
          <w:sz w:val="24"/>
          <w:szCs w:val="24"/>
        </w:rPr>
        <w:t>ого</w:t>
      </w:r>
      <w:r w:rsidR="00130038" w:rsidRPr="00136893">
        <w:rPr>
          <w:rFonts w:ascii="Times New Roman" w:hAnsi="Times New Roman" w:cs="Times New Roman"/>
          <w:i/>
          <w:sz w:val="24"/>
          <w:szCs w:val="24"/>
        </w:rPr>
        <w:t xml:space="preserve"> договор</w:t>
      </w:r>
      <w:r w:rsidR="007B77CE" w:rsidRPr="00136893">
        <w:rPr>
          <w:rFonts w:ascii="Times New Roman" w:hAnsi="Times New Roman" w:cs="Times New Roman"/>
          <w:i/>
          <w:sz w:val="24"/>
          <w:szCs w:val="24"/>
        </w:rPr>
        <w:t>а</w:t>
      </w:r>
      <w:r w:rsidR="00130038" w:rsidRPr="00136893">
        <w:rPr>
          <w:rFonts w:ascii="Times New Roman" w:hAnsi="Times New Roman" w:cs="Times New Roman"/>
          <w:i/>
          <w:sz w:val="24"/>
          <w:szCs w:val="24"/>
        </w:rPr>
        <w:t xml:space="preserve"> на </w:t>
      </w:r>
      <w:r w:rsidR="00136893" w:rsidRPr="00136893">
        <w:rPr>
          <w:rFonts w:ascii="Times New Roman" w:hAnsi="Times New Roman" w:cs="Times New Roman"/>
          <w:i/>
          <w:sz w:val="24"/>
          <w:szCs w:val="24"/>
        </w:rPr>
        <w:t xml:space="preserve"> р</w:t>
      </w:r>
      <w:r w:rsidR="00136893" w:rsidRPr="00136893">
        <w:rPr>
          <w:rFonts w:ascii="Times New Roman" w:eastAsia="Times New Roman" w:hAnsi="Times New Roman" w:cs="Times New Roman"/>
          <w:i/>
          <w:sz w:val="24"/>
          <w:szCs w:val="24"/>
        </w:rPr>
        <w:t>емонтные работы (ремонт кабинетов).</w:t>
      </w:r>
    </w:p>
    <w:p w:rsidR="0020091D" w:rsidRDefault="0020091D" w:rsidP="00247E0C">
      <w:pPr>
        <w:pStyle w:val="ConsPlusNormal0"/>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8624A9"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3134AE" w:rsidRPr="008624A9" w:rsidRDefault="003134AE" w:rsidP="00AF64ED">
      <w:pPr>
        <w:widowControl/>
        <w:ind w:firstLine="540"/>
        <w:jc w:val="both"/>
        <w:rPr>
          <w:sz w:val="24"/>
          <w:szCs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6005"/>
        <w:gridCol w:w="2697"/>
      </w:tblGrid>
      <w:tr w:rsidR="00130038" w:rsidRPr="00F211A0" w:rsidTr="0056626D">
        <w:tc>
          <w:tcPr>
            <w:tcW w:w="658" w:type="dxa"/>
          </w:tcPr>
          <w:p w:rsidR="00130038" w:rsidRPr="00DD1964" w:rsidRDefault="00130038" w:rsidP="009A3D58">
            <w:pPr>
              <w:jc w:val="center"/>
              <w:rPr>
                <w:sz w:val="24"/>
                <w:szCs w:val="24"/>
              </w:rPr>
            </w:pPr>
            <w:r w:rsidRPr="00DD1964">
              <w:rPr>
                <w:sz w:val="24"/>
                <w:szCs w:val="24"/>
              </w:rPr>
              <w:t>№</w:t>
            </w:r>
          </w:p>
          <w:p w:rsidR="00130038" w:rsidRPr="00DD1964" w:rsidRDefault="00130038" w:rsidP="009A3D58">
            <w:pPr>
              <w:jc w:val="center"/>
              <w:rPr>
                <w:sz w:val="24"/>
                <w:szCs w:val="24"/>
              </w:rPr>
            </w:pPr>
            <w:proofErr w:type="gramStart"/>
            <w:r w:rsidRPr="00DD1964">
              <w:rPr>
                <w:sz w:val="24"/>
                <w:szCs w:val="24"/>
              </w:rPr>
              <w:t>п</w:t>
            </w:r>
            <w:proofErr w:type="gramEnd"/>
            <w:r w:rsidRPr="00DD1964">
              <w:rPr>
                <w:sz w:val="24"/>
                <w:szCs w:val="24"/>
              </w:rPr>
              <w:t>/п</w:t>
            </w:r>
          </w:p>
        </w:tc>
        <w:tc>
          <w:tcPr>
            <w:tcW w:w="6005" w:type="dxa"/>
          </w:tcPr>
          <w:p w:rsidR="00130038" w:rsidRPr="00DD1964" w:rsidRDefault="00130038" w:rsidP="009A3D58">
            <w:pPr>
              <w:jc w:val="center"/>
              <w:rPr>
                <w:sz w:val="24"/>
                <w:szCs w:val="24"/>
              </w:rPr>
            </w:pPr>
            <w:r w:rsidRPr="00DD1964">
              <w:rPr>
                <w:sz w:val="24"/>
                <w:szCs w:val="24"/>
              </w:rPr>
              <w:t xml:space="preserve">Наименование товара, товарный знак </w:t>
            </w:r>
          </w:p>
          <w:p w:rsidR="00130038" w:rsidRPr="00DD1964" w:rsidRDefault="00130038" w:rsidP="009A3D58">
            <w:pPr>
              <w:jc w:val="center"/>
              <w:rPr>
                <w:sz w:val="24"/>
                <w:szCs w:val="24"/>
              </w:rPr>
            </w:pPr>
            <w:r w:rsidRPr="00DD1964">
              <w:rPr>
                <w:sz w:val="24"/>
                <w:szCs w:val="24"/>
              </w:rPr>
              <w:t xml:space="preserve">(словесное обозначение) (при наличии), </w:t>
            </w:r>
            <w:proofErr w:type="gramStart"/>
            <w:r w:rsidRPr="00DD1964">
              <w:rPr>
                <w:sz w:val="24"/>
                <w:szCs w:val="24"/>
              </w:rPr>
              <w:t>используем</w:t>
            </w:r>
            <w:r>
              <w:rPr>
                <w:sz w:val="24"/>
                <w:szCs w:val="24"/>
              </w:rPr>
              <w:t>ого</w:t>
            </w:r>
            <w:proofErr w:type="gramEnd"/>
            <w:r w:rsidRPr="00DD1964">
              <w:rPr>
                <w:sz w:val="24"/>
                <w:szCs w:val="24"/>
              </w:rPr>
              <w:t xml:space="preserve"> при выполнении работ</w:t>
            </w:r>
          </w:p>
        </w:tc>
        <w:tc>
          <w:tcPr>
            <w:tcW w:w="2697" w:type="dxa"/>
            <w:vAlign w:val="center"/>
          </w:tcPr>
          <w:p w:rsidR="00130038" w:rsidRPr="00F211A0" w:rsidRDefault="00130038" w:rsidP="009A3D58">
            <w:pPr>
              <w:jc w:val="center"/>
              <w:rPr>
                <w:sz w:val="24"/>
                <w:szCs w:val="24"/>
              </w:rPr>
            </w:pPr>
            <w:r w:rsidRPr="00DD1964">
              <w:rPr>
                <w:sz w:val="24"/>
                <w:szCs w:val="24"/>
              </w:rPr>
              <w:t>Показатели товара</w:t>
            </w:r>
          </w:p>
        </w:tc>
      </w:tr>
      <w:tr w:rsidR="00130038" w:rsidRPr="00F211A0" w:rsidTr="0056626D">
        <w:tc>
          <w:tcPr>
            <w:tcW w:w="658" w:type="dxa"/>
          </w:tcPr>
          <w:p w:rsidR="00130038" w:rsidRPr="008C3861" w:rsidRDefault="00130038" w:rsidP="009A3D58">
            <w:pPr>
              <w:jc w:val="center"/>
              <w:rPr>
                <w:sz w:val="24"/>
                <w:szCs w:val="24"/>
              </w:rPr>
            </w:pPr>
            <w:r>
              <w:rPr>
                <w:sz w:val="24"/>
                <w:szCs w:val="24"/>
              </w:rPr>
              <w:t>1</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2</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r w:rsidR="00130038" w:rsidRPr="00F211A0" w:rsidTr="0056626D">
        <w:tc>
          <w:tcPr>
            <w:tcW w:w="658" w:type="dxa"/>
          </w:tcPr>
          <w:p w:rsidR="00130038" w:rsidRPr="008C3861" w:rsidRDefault="00130038" w:rsidP="009A3D58">
            <w:pPr>
              <w:jc w:val="center"/>
              <w:rPr>
                <w:sz w:val="24"/>
                <w:szCs w:val="24"/>
              </w:rPr>
            </w:pPr>
            <w:r>
              <w:rPr>
                <w:sz w:val="24"/>
                <w:szCs w:val="24"/>
              </w:rPr>
              <w:t>…</w:t>
            </w:r>
          </w:p>
        </w:tc>
        <w:tc>
          <w:tcPr>
            <w:tcW w:w="6005" w:type="dxa"/>
          </w:tcPr>
          <w:p w:rsidR="00130038" w:rsidRPr="00F211A0" w:rsidRDefault="00130038" w:rsidP="009A3D58">
            <w:pPr>
              <w:jc w:val="center"/>
              <w:rPr>
                <w:sz w:val="24"/>
                <w:szCs w:val="24"/>
              </w:rPr>
            </w:pPr>
          </w:p>
        </w:tc>
        <w:tc>
          <w:tcPr>
            <w:tcW w:w="2697" w:type="dxa"/>
            <w:vAlign w:val="center"/>
          </w:tcPr>
          <w:p w:rsidR="00130038" w:rsidRPr="00F211A0" w:rsidRDefault="00130038" w:rsidP="009A3D58">
            <w:pPr>
              <w:jc w:val="center"/>
              <w:rPr>
                <w:sz w:val="24"/>
                <w:szCs w:val="24"/>
              </w:rPr>
            </w:pPr>
          </w:p>
        </w:tc>
      </w:tr>
    </w:tbl>
    <w:p w:rsidR="003134AE" w:rsidRDefault="003134AE"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lang w:val="en-US"/>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3134AE" w:rsidRDefault="003134AE">
      <w:pPr>
        <w:widowControl/>
        <w:autoSpaceDE/>
        <w:autoSpaceDN/>
        <w:adjustRightInd/>
        <w:spacing w:after="200" w:line="276" w:lineRule="auto"/>
      </w:pPr>
      <w:r>
        <w:br w:type="page"/>
      </w:r>
    </w:p>
    <w:p w:rsidR="000676C9" w:rsidRPr="000676C9" w:rsidRDefault="000676C9" w:rsidP="000676C9"/>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136893" w:rsidRPr="00136893" w:rsidRDefault="00130038" w:rsidP="00B330E2">
      <w:pPr>
        <w:pStyle w:val="ConsPlusNormal0"/>
        <w:ind w:firstLine="540"/>
        <w:jc w:val="both"/>
        <w:rPr>
          <w:rFonts w:ascii="Times New Roman" w:eastAsia="Times New Roman" w:hAnsi="Times New Roman" w:cs="Times New Roman"/>
          <w:i/>
          <w:sz w:val="24"/>
          <w:szCs w:val="24"/>
        </w:rPr>
      </w:pPr>
      <w:r w:rsidRPr="00136893">
        <w:rPr>
          <w:rFonts w:ascii="Times New Roman" w:hAnsi="Times New Roman" w:cs="Times New Roman"/>
          <w:i/>
          <w:sz w:val="24"/>
          <w:szCs w:val="24"/>
        </w:rPr>
        <w:t>на право заключения  гражданско-правов</w:t>
      </w:r>
      <w:r w:rsidR="0005245D" w:rsidRPr="00136893">
        <w:rPr>
          <w:rFonts w:ascii="Times New Roman" w:hAnsi="Times New Roman" w:cs="Times New Roman"/>
          <w:i/>
          <w:sz w:val="24"/>
          <w:szCs w:val="24"/>
        </w:rPr>
        <w:t>ого</w:t>
      </w:r>
      <w:r w:rsidRPr="00136893">
        <w:rPr>
          <w:rFonts w:ascii="Times New Roman" w:hAnsi="Times New Roman" w:cs="Times New Roman"/>
          <w:i/>
          <w:sz w:val="24"/>
          <w:szCs w:val="24"/>
        </w:rPr>
        <w:t xml:space="preserve"> договор</w:t>
      </w:r>
      <w:r w:rsidR="0005245D" w:rsidRPr="00136893">
        <w:rPr>
          <w:rFonts w:ascii="Times New Roman" w:hAnsi="Times New Roman" w:cs="Times New Roman"/>
          <w:i/>
          <w:sz w:val="24"/>
          <w:szCs w:val="24"/>
        </w:rPr>
        <w:t>а</w:t>
      </w:r>
      <w:r w:rsidRPr="00136893">
        <w:rPr>
          <w:rFonts w:ascii="Times New Roman" w:hAnsi="Times New Roman" w:cs="Times New Roman"/>
          <w:i/>
          <w:sz w:val="24"/>
          <w:szCs w:val="24"/>
        </w:rPr>
        <w:t xml:space="preserve"> </w:t>
      </w:r>
      <w:r w:rsidR="00136893" w:rsidRPr="00136893">
        <w:rPr>
          <w:rFonts w:ascii="Times New Roman" w:hAnsi="Times New Roman" w:cs="Times New Roman"/>
          <w:i/>
          <w:sz w:val="24"/>
          <w:szCs w:val="24"/>
        </w:rPr>
        <w:t>на  р</w:t>
      </w:r>
      <w:r w:rsidR="00136893" w:rsidRPr="00136893">
        <w:rPr>
          <w:rFonts w:ascii="Times New Roman" w:eastAsia="Times New Roman" w:hAnsi="Times New Roman" w:cs="Times New Roman"/>
          <w:i/>
          <w:sz w:val="24"/>
          <w:szCs w:val="24"/>
        </w:rPr>
        <w:t>емонтные работы (ремонт кабинетов).</w:t>
      </w:r>
    </w:p>
    <w:p w:rsidR="0020091D" w:rsidRPr="0012712C" w:rsidRDefault="00AF64ED" w:rsidP="00B330E2">
      <w:pPr>
        <w:pStyle w:val="ConsPlusNormal0"/>
        <w:ind w:firstLine="54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20091D" w:rsidTr="00411840">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411840">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411840">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411840">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411840">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3138"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D144B3" w:rsidRPr="00136893" w:rsidRDefault="0020091D" w:rsidP="00E32B68">
      <w:pPr>
        <w:pStyle w:val="ConsPlusNormal0"/>
        <w:ind w:firstLine="540"/>
        <w:jc w:val="both"/>
        <w:rPr>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130038" w:rsidRPr="00136893">
        <w:rPr>
          <w:rFonts w:ascii="Times New Roman" w:hAnsi="Times New Roman" w:cs="Times New Roman"/>
          <w:i/>
          <w:sz w:val="24"/>
          <w:szCs w:val="24"/>
        </w:rPr>
        <w:t>на право заключения  гражданско-правов</w:t>
      </w:r>
      <w:r w:rsidR="0005245D" w:rsidRPr="00136893">
        <w:rPr>
          <w:rFonts w:ascii="Times New Roman" w:hAnsi="Times New Roman" w:cs="Times New Roman"/>
          <w:i/>
          <w:sz w:val="24"/>
          <w:szCs w:val="24"/>
        </w:rPr>
        <w:t>ого</w:t>
      </w:r>
      <w:r w:rsidR="00130038" w:rsidRPr="00136893">
        <w:rPr>
          <w:rFonts w:ascii="Times New Roman" w:hAnsi="Times New Roman" w:cs="Times New Roman"/>
          <w:i/>
          <w:sz w:val="24"/>
          <w:szCs w:val="24"/>
        </w:rPr>
        <w:t xml:space="preserve"> договор</w:t>
      </w:r>
      <w:r w:rsidR="0005245D" w:rsidRPr="00136893">
        <w:rPr>
          <w:rFonts w:ascii="Times New Roman" w:hAnsi="Times New Roman" w:cs="Times New Roman"/>
          <w:i/>
          <w:sz w:val="24"/>
          <w:szCs w:val="24"/>
        </w:rPr>
        <w:t>а</w:t>
      </w:r>
      <w:r w:rsidR="00130038" w:rsidRPr="00136893">
        <w:rPr>
          <w:rFonts w:ascii="Times New Roman" w:hAnsi="Times New Roman" w:cs="Times New Roman"/>
          <w:i/>
          <w:sz w:val="24"/>
          <w:szCs w:val="24"/>
        </w:rPr>
        <w:t xml:space="preserve"> </w:t>
      </w:r>
      <w:r w:rsidR="00136893" w:rsidRPr="00136893">
        <w:rPr>
          <w:rFonts w:ascii="Times New Roman" w:hAnsi="Times New Roman" w:cs="Times New Roman"/>
          <w:i/>
          <w:sz w:val="24"/>
          <w:szCs w:val="24"/>
        </w:rPr>
        <w:t>на  р</w:t>
      </w:r>
      <w:r w:rsidR="00136893" w:rsidRPr="00136893">
        <w:rPr>
          <w:rFonts w:ascii="Times New Roman" w:eastAsia="Times New Roman" w:hAnsi="Times New Roman" w:cs="Times New Roman"/>
          <w:i/>
          <w:sz w:val="24"/>
          <w:szCs w:val="24"/>
        </w:rPr>
        <w:t>емонтные работы (ремонт кабинетов).</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A744C0" w:rsidRDefault="00A744C0" w:rsidP="00A744C0">
      <w:pPr>
        <w:widowControl/>
        <w:rPr>
          <w:b/>
          <w:sz w:val="28"/>
          <w:u w:val="single"/>
        </w:rPr>
      </w:pPr>
    </w:p>
    <w:p w:rsidR="009013CD" w:rsidRDefault="009013CD" w:rsidP="00A744C0">
      <w:pPr>
        <w:widowControl/>
        <w:rPr>
          <w:rFonts w:eastAsia="SimSun"/>
          <w:caps/>
          <w:sz w:val="28"/>
          <w:szCs w:val="28"/>
        </w:rPr>
      </w:pPr>
    </w:p>
    <w:p w:rsidR="00136893" w:rsidRDefault="00136893" w:rsidP="00A744C0">
      <w:pPr>
        <w:widowControl/>
        <w:rPr>
          <w:rFonts w:eastAsia="SimSun"/>
          <w:caps/>
          <w:sz w:val="28"/>
          <w:szCs w:val="28"/>
        </w:rPr>
      </w:pPr>
    </w:p>
    <w:p w:rsidR="0005245D" w:rsidRDefault="0005245D" w:rsidP="00A744C0">
      <w:pPr>
        <w:widowControl/>
        <w:rPr>
          <w:rFonts w:eastAsia="SimSun"/>
          <w:caps/>
          <w:sz w:val="28"/>
          <w:szCs w:val="28"/>
        </w:rPr>
      </w:pPr>
    </w:p>
    <w:p w:rsidR="00411840" w:rsidRDefault="00411840" w:rsidP="00A744C0">
      <w:pPr>
        <w:widowControl/>
        <w:rPr>
          <w:rFonts w:eastAsia="SimSun"/>
          <w:caps/>
          <w:sz w:val="28"/>
          <w:szCs w:val="28"/>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lastRenderedPageBreak/>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411840" w:rsidRPr="00B25132" w:rsidRDefault="00411840" w:rsidP="00536C7F">
      <w:pPr>
        <w:pStyle w:val="af5"/>
        <w:spacing w:after="0"/>
        <w:jc w:val="center"/>
        <w:rPr>
          <w:rFonts w:ascii="Times New Roman" w:hAnsi="Times New Roman"/>
          <w:b/>
          <w:caps/>
          <w:lang w:val="ru-RU"/>
        </w:rPr>
      </w:pPr>
    </w:p>
    <w:p w:rsidR="00136893" w:rsidRDefault="00136893" w:rsidP="00136893">
      <w:pPr>
        <w:pStyle w:val="af2"/>
        <w:spacing w:before="0" w:after="0"/>
        <w:ind w:left="2124"/>
        <w:jc w:val="right"/>
        <w:rPr>
          <w:rFonts w:ascii="Times New Roman" w:hAnsi="Times New Roman"/>
          <w:sz w:val="24"/>
          <w:szCs w:val="24"/>
        </w:rPr>
      </w:pPr>
      <w:r>
        <w:rPr>
          <w:rFonts w:ascii="Times New Roman" w:hAnsi="Times New Roman"/>
          <w:sz w:val="24"/>
          <w:szCs w:val="24"/>
        </w:rPr>
        <w:t>Проект</w:t>
      </w:r>
    </w:p>
    <w:p w:rsidR="00136893" w:rsidRDefault="00136893" w:rsidP="00136893">
      <w:pPr>
        <w:pStyle w:val="af2"/>
        <w:spacing w:before="0" w:after="0"/>
        <w:ind w:left="2124"/>
        <w:jc w:val="left"/>
        <w:rPr>
          <w:rFonts w:ascii="Times New Roman" w:hAnsi="Times New Roman"/>
          <w:sz w:val="24"/>
          <w:szCs w:val="24"/>
        </w:rPr>
      </w:pPr>
    </w:p>
    <w:p w:rsidR="00136893" w:rsidRDefault="00136893" w:rsidP="00136893">
      <w:pPr>
        <w:pStyle w:val="af2"/>
        <w:spacing w:before="0" w:after="0"/>
        <w:ind w:left="2124"/>
        <w:jc w:val="left"/>
        <w:rPr>
          <w:rFonts w:ascii="Times New Roman" w:hAnsi="Times New Roman"/>
          <w:sz w:val="24"/>
          <w:szCs w:val="24"/>
        </w:rPr>
      </w:pPr>
      <w:r>
        <w:rPr>
          <w:rFonts w:ascii="Times New Roman" w:hAnsi="Times New Roman"/>
          <w:sz w:val="24"/>
          <w:szCs w:val="24"/>
        </w:rPr>
        <w:t xml:space="preserve">ГРАЖДАНСКО-ПРАВОВОЙ ДОГОВОР №  </w:t>
      </w:r>
    </w:p>
    <w:p w:rsidR="00136893" w:rsidRDefault="00136893" w:rsidP="00136893">
      <w:pPr>
        <w:rPr>
          <w:sz w:val="24"/>
          <w:szCs w:val="24"/>
        </w:rPr>
      </w:pPr>
    </w:p>
    <w:p w:rsidR="00136893" w:rsidRPr="00BB0C63" w:rsidRDefault="00136893" w:rsidP="00136893">
      <w:pPr>
        <w:jc w:val="both"/>
        <w:rPr>
          <w:sz w:val="24"/>
          <w:szCs w:val="24"/>
        </w:rPr>
      </w:pPr>
      <w:r w:rsidRPr="00BB0C63">
        <w:rPr>
          <w:sz w:val="24"/>
          <w:szCs w:val="24"/>
        </w:rPr>
        <w:t>г. Иваново                                                                                      «</w:t>
      </w:r>
      <w:r>
        <w:rPr>
          <w:sz w:val="24"/>
          <w:szCs w:val="24"/>
        </w:rPr>
        <w:t xml:space="preserve">       </w:t>
      </w:r>
      <w:r w:rsidRPr="00BB0C63">
        <w:rPr>
          <w:sz w:val="24"/>
          <w:szCs w:val="24"/>
        </w:rPr>
        <w:t>»</w:t>
      </w:r>
      <w:r>
        <w:rPr>
          <w:sz w:val="24"/>
          <w:szCs w:val="24"/>
        </w:rPr>
        <w:t xml:space="preserve">__________ </w:t>
      </w:r>
      <w:r w:rsidRPr="00BB0C63">
        <w:rPr>
          <w:sz w:val="24"/>
          <w:szCs w:val="24"/>
        </w:rPr>
        <w:t>201</w:t>
      </w:r>
      <w:r>
        <w:rPr>
          <w:sz w:val="24"/>
          <w:szCs w:val="24"/>
        </w:rPr>
        <w:t>3</w:t>
      </w:r>
      <w:r w:rsidRPr="00BB0C63">
        <w:rPr>
          <w:sz w:val="24"/>
          <w:szCs w:val="24"/>
        </w:rPr>
        <w:t xml:space="preserve"> года</w:t>
      </w:r>
    </w:p>
    <w:p w:rsidR="00136893" w:rsidRPr="00136893" w:rsidRDefault="00136893" w:rsidP="00136893">
      <w:pPr>
        <w:ind w:firstLine="709"/>
        <w:jc w:val="both"/>
        <w:rPr>
          <w:sz w:val="24"/>
          <w:szCs w:val="24"/>
        </w:rPr>
      </w:pPr>
    </w:p>
    <w:p w:rsidR="00136893" w:rsidRPr="00136893" w:rsidRDefault="00136893" w:rsidP="00136893">
      <w:pPr>
        <w:pStyle w:val="af5"/>
        <w:ind w:firstLine="720"/>
        <w:jc w:val="both"/>
        <w:rPr>
          <w:rFonts w:ascii="Times New Roman" w:hAnsi="Times New Roman"/>
          <w:lang w:val="ru-RU"/>
        </w:rPr>
      </w:pPr>
      <w:proofErr w:type="gramStart"/>
      <w:r w:rsidRPr="00136893">
        <w:rPr>
          <w:rFonts w:ascii="Times New Roman" w:hAnsi="Times New Roman"/>
          <w:lang w:val="ru-RU"/>
        </w:rPr>
        <w:t>Муниципальное  бюджетное образовательное  учреждение   общеобразовательный лицей № 67, именуемое в дальнейшем «Заказчик», в лице директора Захаровой Лидии Николаевны,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136893" w:rsidRPr="00BB0C63" w:rsidRDefault="00136893" w:rsidP="00136893">
      <w:pPr>
        <w:tabs>
          <w:tab w:val="num" w:pos="360"/>
        </w:tabs>
        <w:ind w:left="360" w:hanging="360"/>
        <w:jc w:val="both"/>
        <w:rPr>
          <w:b/>
          <w:sz w:val="24"/>
          <w:szCs w:val="24"/>
        </w:rPr>
      </w:pPr>
      <w:r w:rsidRPr="00BB0C63">
        <w:rPr>
          <w:b/>
          <w:sz w:val="24"/>
          <w:szCs w:val="24"/>
        </w:rPr>
        <w:t xml:space="preserve">                               </w:t>
      </w:r>
      <w:r>
        <w:rPr>
          <w:b/>
          <w:sz w:val="24"/>
          <w:szCs w:val="24"/>
        </w:rPr>
        <w:t xml:space="preserve">                  </w:t>
      </w:r>
      <w:r w:rsidRPr="00BB0C63">
        <w:rPr>
          <w:b/>
          <w:sz w:val="24"/>
          <w:szCs w:val="24"/>
        </w:rPr>
        <w:t xml:space="preserve">  1. Предмет </w:t>
      </w:r>
      <w:r w:rsidRPr="00A312A1">
        <w:rPr>
          <w:b/>
          <w:sz w:val="24"/>
          <w:szCs w:val="24"/>
        </w:rPr>
        <w:t>гражданско-правового договора</w:t>
      </w:r>
    </w:p>
    <w:p w:rsidR="00136893" w:rsidRPr="00A312A1" w:rsidRDefault="00136893" w:rsidP="00136893">
      <w:pPr>
        <w:jc w:val="both"/>
        <w:rPr>
          <w:sz w:val="24"/>
          <w:szCs w:val="24"/>
        </w:rPr>
      </w:pPr>
      <w:r w:rsidRPr="00BB0C63">
        <w:t>1</w:t>
      </w:r>
      <w:r w:rsidRPr="00A312A1">
        <w:rPr>
          <w:sz w:val="24"/>
          <w:szCs w:val="24"/>
        </w:rPr>
        <w:t>.1.По настоящему гражданско-правовому договору Подрядчик обяз</w:t>
      </w:r>
      <w:r>
        <w:rPr>
          <w:sz w:val="24"/>
          <w:szCs w:val="24"/>
        </w:rPr>
        <w:t xml:space="preserve">уется выполнить </w:t>
      </w:r>
      <w:r w:rsidRPr="00A312A1">
        <w:rPr>
          <w:sz w:val="24"/>
          <w:szCs w:val="24"/>
        </w:rPr>
        <w:t xml:space="preserve"> работы: ремонтные работы (ремонт </w:t>
      </w:r>
      <w:r>
        <w:rPr>
          <w:sz w:val="24"/>
          <w:szCs w:val="24"/>
        </w:rPr>
        <w:t>кабинетов) по адресу: 153013</w:t>
      </w:r>
      <w:r w:rsidRPr="00A312A1">
        <w:rPr>
          <w:sz w:val="24"/>
          <w:szCs w:val="24"/>
        </w:rPr>
        <w:t xml:space="preserve"> г. Иваново, </w:t>
      </w:r>
      <w:r>
        <w:rPr>
          <w:sz w:val="24"/>
          <w:szCs w:val="24"/>
        </w:rPr>
        <w:t>ул. Панина</w:t>
      </w:r>
      <w:r w:rsidRPr="00A312A1">
        <w:rPr>
          <w:sz w:val="24"/>
          <w:szCs w:val="24"/>
        </w:rPr>
        <w:t>,</w:t>
      </w:r>
      <w:r>
        <w:rPr>
          <w:sz w:val="24"/>
          <w:szCs w:val="24"/>
        </w:rPr>
        <w:t xml:space="preserve"> 21</w:t>
      </w:r>
      <w:r w:rsidRPr="00A312A1">
        <w:rPr>
          <w:sz w:val="24"/>
          <w:szCs w:val="24"/>
        </w:rPr>
        <w:t xml:space="preserve"> (далее – Работы) в соответствии с </w:t>
      </w:r>
      <w:r>
        <w:rPr>
          <w:sz w:val="24"/>
          <w:szCs w:val="24"/>
        </w:rPr>
        <w:t xml:space="preserve">локальным сметным расчетом и ведомостью объемов работ, </w:t>
      </w:r>
      <w:r w:rsidRPr="00A312A1">
        <w:rPr>
          <w:sz w:val="24"/>
          <w:szCs w:val="24"/>
        </w:rPr>
        <w:t>котор</w:t>
      </w:r>
      <w:r>
        <w:rPr>
          <w:sz w:val="24"/>
          <w:szCs w:val="24"/>
        </w:rPr>
        <w:t>ые</w:t>
      </w:r>
      <w:r w:rsidRPr="00A312A1">
        <w:rPr>
          <w:sz w:val="24"/>
          <w:szCs w:val="24"/>
        </w:rPr>
        <w:t xml:space="preserve"> явля</w:t>
      </w:r>
      <w:r>
        <w:rPr>
          <w:sz w:val="24"/>
          <w:szCs w:val="24"/>
        </w:rPr>
        <w:t>ю</w:t>
      </w:r>
      <w:r w:rsidRPr="00A312A1">
        <w:rPr>
          <w:sz w:val="24"/>
          <w:szCs w:val="24"/>
        </w:rPr>
        <w:t xml:space="preserve">тся неотъемлемой частью настоящего гражданско-правового договора на условиях настоящего </w:t>
      </w:r>
      <w:r>
        <w:rPr>
          <w:sz w:val="24"/>
          <w:szCs w:val="24"/>
        </w:rPr>
        <w:t>гражданско-правового договора (Приложение № 1 к контракту).</w:t>
      </w:r>
    </w:p>
    <w:p w:rsidR="00136893" w:rsidRPr="00A312A1" w:rsidRDefault="00136893" w:rsidP="00136893">
      <w:pPr>
        <w:jc w:val="both"/>
        <w:rPr>
          <w:sz w:val="24"/>
          <w:szCs w:val="24"/>
        </w:rPr>
      </w:pPr>
      <w:r w:rsidRPr="00A312A1">
        <w:rPr>
          <w:sz w:val="24"/>
          <w:szCs w:val="24"/>
        </w:rPr>
        <w:t xml:space="preserve">1.2. Заказчик обязуется принять и оплатить результат работы в порядке и на условиях настоящего </w:t>
      </w:r>
      <w:r>
        <w:rPr>
          <w:sz w:val="24"/>
          <w:szCs w:val="24"/>
        </w:rPr>
        <w:t>гражданско-правового договора</w:t>
      </w:r>
      <w:r w:rsidRPr="00A312A1">
        <w:rPr>
          <w:sz w:val="24"/>
          <w:szCs w:val="24"/>
        </w:rPr>
        <w:t xml:space="preserve">. </w:t>
      </w:r>
    </w:p>
    <w:p w:rsidR="00136893" w:rsidRDefault="00136893" w:rsidP="00136893">
      <w:pPr>
        <w:pStyle w:val="25"/>
        <w:spacing w:after="0" w:line="240" w:lineRule="auto"/>
        <w:jc w:val="both"/>
        <w:rPr>
          <w:sz w:val="24"/>
          <w:szCs w:val="24"/>
        </w:rPr>
      </w:pPr>
      <w:r w:rsidRPr="00A312A1">
        <w:rPr>
          <w:sz w:val="24"/>
          <w:szCs w:val="24"/>
        </w:rPr>
        <w:t xml:space="preserve">1.3. Срок выполнения работ: </w:t>
      </w:r>
      <w:r>
        <w:rPr>
          <w:sz w:val="24"/>
          <w:szCs w:val="24"/>
        </w:rPr>
        <w:t>14</w:t>
      </w:r>
      <w:r w:rsidRPr="0056014D">
        <w:rPr>
          <w:sz w:val="24"/>
          <w:szCs w:val="24"/>
        </w:rPr>
        <w:t xml:space="preserve"> рабочих дней с момента заключения гражданско-правового договора</w:t>
      </w:r>
      <w:r>
        <w:rPr>
          <w:sz w:val="24"/>
          <w:szCs w:val="24"/>
        </w:rPr>
        <w:t>.</w:t>
      </w:r>
      <w:r w:rsidRPr="00BB0C63">
        <w:rPr>
          <w:sz w:val="24"/>
          <w:szCs w:val="24"/>
        </w:rPr>
        <w:t xml:space="preserve">  </w:t>
      </w:r>
    </w:p>
    <w:p w:rsidR="00136893" w:rsidRPr="00BB0C63" w:rsidRDefault="00136893" w:rsidP="00136893">
      <w:pPr>
        <w:pStyle w:val="25"/>
        <w:spacing w:after="0" w:line="240" w:lineRule="auto"/>
        <w:jc w:val="both"/>
        <w:rPr>
          <w:sz w:val="24"/>
          <w:szCs w:val="24"/>
        </w:rPr>
      </w:pPr>
    </w:p>
    <w:p w:rsidR="00136893" w:rsidRPr="00BB0C63" w:rsidRDefault="00136893" w:rsidP="00136893">
      <w:pPr>
        <w:pStyle w:val="25"/>
        <w:spacing w:after="0" w:line="240" w:lineRule="auto"/>
        <w:jc w:val="center"/>
        <w:rPr>
          <w:b/>
          <w:sz w:val="24"/>
          <w:szCs w:val="24"/>
        </w:rPr>
      </w:pPr>
      <w:r w:rsidRPr="00BB0C63">
        <w:rPr>
          <w:b/>
          <w:sz w:val="24"/>
          <w:szCs w:val="24"/>
        </w:rPr>
        <w:t xml:space="preserve">2.  Цена </w:t>
      </w:r>
      <w:r w:rsidRPr="00A312A1">
        <w:rPr>
          <w:b/>
          <w:sz w:val="24"/>
          <w:szCs w:val="24"/>
        </w:rPr>
        <w:t>гражданско-правового договора</w:t>
      </w:r>
      <w:r w:rsidRPr="00BB0C63">
        <w:rPr>
          <w:b/>
          <w:sz w:val="24"/>
          <w:szCs w:val="24"/>
        </w:rPr>
        <w:t>, порядок расчетов</w:t>
      </w:r>
    </w:p>
    <w:p w:rsidR="00136893" w:rsidRPr="00BB0C63" w:rsidRDefault="00136893" w:rsidP="00136893">
      <w:pPr>
        <w:jc w:val="both"/>
        <w:rPr>
          <w:sz w:val="24"/>
          <w:szCs w:val="24"/>
        </w:rPr>
      </w:pPr>
      <w:r w:rsidRPr="00BB0C63">
        <w:rPr>
          <w:sz w:val="24"/>
          <w:szCs w:val="24"/>
        </w:rPr>
        <w:t xml:space="preserve">2.1. Цена </w:t>
      </w:r>
      <w:r>
        <w:rPr>
          <w:sz w:val="24"/>
          <w:szCs w:val="24"/>
        </w:rPr>
        <w:t>гражданско-правового договора</w:t>
      </w:r>
      <w:r w:rsidRPr="00BB0C63">
        <w:rPr>
          <w:sz w:val="24"/>
          <w:szCs w:val="24"/>
        </w:rPr>
        <w:t xml:space="preserve">  составляет</w:t>
      </w:r>
      <w:proofErr w:type="gramStart"/>
      <w:r>
        <w:rPr>
          <w:sz w:val="24"/>
          <w:szCs w:val="24"/>
        </w:rPr>
        <w:t xml:space="preserve"> ____________________________(_________________)</w:t>
      </w:r>
      <w:r w:rsidRPr="00BB0C63">
        <w:rPr>
          <w:sz w:val="24"/>
          <w:szCs w:val="24"/>
        </w:rPr>
        <w:t xml:space="preserve">, </w:t>
      </w:r>
      <w:proofErr w:type="gramEnd"/>
      <w:r w:rsidRPr="00BB0C63">
        <w:rPr>
          <w:sz w:val="24"/>
          <w:szCs w:val="24"/>
        </w:rPr>
        <w:t>в том числе НДС</w:t>
      </w:r>
      <w:r w:rsidRPr="00BB0C63">
        <w:rPr>
          <w:rStyle w:val="aff5"/>
          <w:rFonts w:eastAsiaTheme="majorEastAsia"/>
          <w:sz w:val="24"/>
          <w:szCs w:val="24"/>
        </w:rPr>
        <w:footnoteReference w:customMarkFollows="1" w:id="2"/>
        <w:t>*</w:t>
      </w:r>
      <w:r w:rsidRPr="00BB0C63">
        <w:rPr>
          <w:sz w:val="24"/>
          <w:szCs w:val="24"/>
        </w:rPr>
        <w:t>_________________</w:t>
      </w:r>
      <w:r w:rsidRPr="00DF40BE">
        <w:rPr>
          <w:sz w:val="24"/>
          <w:szCs w:val="24"/>
          <w:u w:val="single"/>
        </w:rPr>
        <w:t>___________</w:t>
      </w:r>
      <w:r>
        <w:rPr>
          <w:sz w:val="24"/>
          <w:szCs w:val="24"/>
          <w:u w:val="single"/>
        </w:rPr>
        <w:t>.</w:t>
      </w:r>
    </w:p>
    <w:p w:rsidR="00136893" w:rsidRPr="00BB0C63" w:rsidRDefault="00136893" w:rsidP="00136893">
      <w:pPr>
        <w:jc w:val="both"/>
        <w:rPr>
          <w:sz w:val="24"/>
          <w:szCs w:val="24"/>
        </w:rPr>
      </w:pPr>
      <w:r w:rsidRPr="00BB0C63">
        <w:rPr>
          <w:sz w:val="24"/>
          <w:szCs w:val="24"/>
        </w:rPr>
        <w:t xml:space="preserve">Цена </w:t>
      </w:r>
      <w:r>
        <w:rPr>
          <w:sz w:val="24"/>
          <w:szCs w:val="24"/>
        </w:rPr>
        <w:t>гражданско-правового договора</w:t>
      </w:r>
      <w:r w:rsidRPr="00BB0C63">
        <w:rPr>
          <w:sz w:val="24"/>
          <w:szCs w:val="24"/>
        </w:rPr>
        <w:t xml:space="preserve">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136893" w:rsidRPr="00BB0C63" w:rsidRDefault="00136893" w:rsidP="00136893">
      <w:pPr>
        <w:jc w:val="both"/>
        <w:rPr>
          <w:sz w:val="24"/>
          <w:szCs w:val="24"/>
        </w:rPr>
      </w:pPr>
      <w:r w:rsidRPr="00BB0C63">
        <w:rPr>
          <w:sz w:val="24"/>
          <w:szCs w:val="24"/>
        </w:rPr>
        <w:t xml:space="preserve">2.2. Цена настоящего </w:t>
      </w:r>
      <w:r>
        <w:rPr>
          <w:sz w:val="24"/>
          <w:szCs w:val="24"/>
        </w:rPr>
        <w:t>гражданско-правового договора</w:t>
      </w:r>
      <w:r w:rsidRPr="00BB0C63">
        <w:rPr>
          <w:sz w:val="24"/>
          <w:szCs w:val="24"/>
        </w:rPr>
        <w:t xml:space="preserve"> является твердой и не может изменяться в ходе его и</w:t>
      </w:r>
      <w:r w:rsidR="00D05CA1">
        <w:rPr>
          <w:sz w:val="24"/>
          <w:szCs w:val="24"/>
        </w:rPr>
        <w:t>сполнения, за исключением случаев</w:t>
      </w:r>
      <w:r w:rsidRPr="00BB0C63">
        <w:rPr>
          <w:sz w:val="24"/>
          <w:szCs w:val="24"/>
        </w:rPr>
        <w:t>, уста</w:t>
      </w:r>
      <w:r w:rsidR="00D05CA1">
        <w:rPr>
          <w:sz w:val="24"/>
          <w:szCs w:val="24"/>
        </w:rPr>
        <w:t>новленных</w:t>
      </w:r>
      <w:r w:rsidRPr="00BB0C63">
        <w:rPr>
          <w:sz w:val="24"/>
          <w:szCs w:val="24"/>
        </w:rPr>
        <w:t xml:space="preserve"> </w:t>
      </w:r>
      <w:r>
        <w:rPr>
          <w:sz w:val="24"/>
          <w:szCs w:val="24"/>
        </w:rPr>
        <w:t>действующим законодательством</w:t>
      </w:r>
      <w:r w:rsidR="000C1FB9">
        <w:rPr>
          <w:sz w:val="24"/>
          <w:szCs w:val="24"/>
        </w:rPr>
        <w:t xml:space="preserve"> РФ</w:t>
      </w:r>
      <w:r>
        <w:rPr>
          <w:sz w:val="24"/>
          <w:szCs w:val="24"/>
        </w:rPr>
        <w:t>.</w:t>
      </w:r>
    </w:p>
    <w:p w:rsidR="00136893" w:rsidRPr="00BB0C63" w:rsidRDefault="00136893" w:rsidP="00136893">
      <w:pPr>
        <w:jc w:val="both"/>
        <w:rPr>
          <w:sz w:val="24"/>
          <w:szCs w:val="24"/>
        </w:rPr>
      </w:pPr>
      <w:r w:rsidRPr="00BB0C63">
        <w:rPr>
          <w:sz w:val="24"/>
          <w:szCs w:val="24"/>
        </w:rPr>
        <w:t xml:space="preserve">2.3. Цена настоящего </w:t>
      </w:r>
      <w:r>
        <w:rPr>
          <w:sz w:val="24"/>
          <w:szCs w:val="24"/>
        </w:rPr>
        <w:t>гражданско-правового договора</w:t>
      </w:r>
      <w:r w:rsidRPr="00BB0C63">
        <w:rPr>
          <w:sz w:val="24"/>
          <w:szCs w:val="24"/>
        </w:rPr>
        <w:t xml:space="preserve"> может быть снижена по соглашению сторон, без изменения предусмотренных </w:t>
      </w:r>
      <w:r>
        <w:rPr>
          <w:sz w:val="24"/>
          <w:szCs w:val="24"/>
        </w:rPr>
        <w:t xml:space="preserve">гражданско-правовым договором </w:t>
      </w:r>
      <w:r w:rsidRPr="00BB0C63">
        <w:rPr>
          <w:sz w:val="24"/>
          <w:szCs w:val="24"/>
        </w:rPr>
        <w:t xml:space="preserve">объемов работ или иных условий исполнения </w:t>
      </w:r>
      <w:r>
        <w:rPr>
          <w:sz w:val="24"/>
          <w:szCs w:val="24"/>
        </w:rPr>
        <w:t>гражданско-правового договора</w:t>
      </w:r>
      <w:r w:rsidRPr="00BB0C63">
        <w:rPr>
          <w:sz w:val="24"/>
          <w:szCs w:val="24"/>
        </w:rPr>
        <w:t>.</w:t>
      </w:r>
    </w:p>
    <w:p w:rsidR="00136893" w:rsidRPr="000C1FB9" w:rsidRDefault="00136893" w:rsidP="000C1FB9">
      <w:pPr>
        <w:pStyle w:val="2a"/>
        <w:spacing w:after="0" w:line="240" w:lineRule="auto"/>
        <w:ind w:left="0"/>
        <w:jc w:val="both"/>
        <w:rPr>
          <w:b/>
          <w:sz w:val="24"/>
          <w:szCs w:val="24"/>
        </w:rPr>
      </w:pPr>
      <w:r w:rsidRPr="000C1FB9">
        <w:rPr>
          <w:sz w:val="24"/>
          <w:szCs w:val="24"/>
        </w:rPr>
        <w:t>2.4. Объемы определяются в соответствии</w:t>
      </w:r>
      <w:r w:rsidR="000C1FB9">
        <w:rPr>
          <w:sz w:val="24"/>
          <w:szCs w:val="24"/>
        </w:rPr>
        <w:t xml:space="preserve"> с утвержденным локальным сметным расчетом, являющим</w:t>
      </w:r>
      <w:r w:rsidRPr="000C1FB9">
        <w:rPr>
          <w:sz w:val="24"/>
          <w:szCs w:val="24"/>
        </w:rPr>
        <w:t xml:space="preserve">ся неотъемлемой частью настоящего гражданско-правового договора, ведомостью объемов работ. </w:t>
      </w:r>
    </w:p>
    <w:p w:rsidR="00136893" w:rsidRPr="00BB0C63" w:rsidRDefault="00136893" w:rsidP="00136893">
      <w:pPr>
        <w:jc w:val="both"/>
        <w:rPr>
          <w:sz w:val="24"/>
          <w:szCs w:val="24"/>
        </w:rPr>
      </w:pPr>
      <w:r w:rsidRPr="00BB0C63">
        <w:rPr>
          <w:sz w:val="24"/>
          <w:szCs w:val="24"/>
        </w:rPr>
        <w:t xml:space="preserve">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w:t>
      </w:r>
      <w:r w:rsidRPr="00BB0C63">
        <w:rPr>
          <w:sz w:val="24"/>
          <w:szCs w:val="24"/>
        </w:rPr>
        <w:lastRenderedPageBreak/>
        <w:t xml:space="preserve">документов </w:t>
      </w:r>
      <w:r w:rsidRPr="00F51EC1">
        <w:rPr>
          <w:sz w:val="24"/>
          <w:szCs w:val="24"/>
        </w:rPr>
        <w:t>М</w:t>
      </w:r>
      <w:r w:rsidR="00F51EC1">
        <w:rPr>
          <w:sz w:val="24"/>
          <w:szCs w:val="24"/>
        </w:rPr>
        <w:t>К</w:t>
      </w:r>
      <w:r w:rsidRPr="00F51EC1">
        <w:rPr>
          <w:sz w:val="24"/>
          <w:szCs w:val="24"/>
        </w:rPr>
        <w:t>У</w:t>
      </w:r>
      <w:r w:rsidRPr="00BB0C63">
        <w:rPr>
          <w:sz w:val="24"/>
          <w:szCs w:val="24"/>
        </w:rPr>
        <w:t xml:space="preserve"> «ПДС и ТК», Финансово-казначейским управлением администрации города Иванова на основании счета-фактуры, направленного Подрядчиком Заказчику, до 31.12.201</w:t>
      </w:r>
      <w:r>
        <w:rPr>
          <w:sz w:val="24"/>
          <w:szCs w:val="24"/>
        </w:rPr>
        <w:t>3</w:t>
      </w:r>
      <w:r w:rsidRPr="00BB0C63">
        <w:rPr>
          <w:sz w:val="24"/>
          <w:szCs w:val="24"/>
        </w:rPr>
        <w:t>.</w:t>
      </w:r>
    </w:p>
    <w:p w:rsidR="00136893" w:rsidRPr="00BB0C63" w:rsidRDefault="00136893" w:rsidP="00136893">
      <w:pPr>
        <w:jc w:val="both"/>
        <w:rPr>
          <w:sz w:val="24"/>
          <w:szCs w:val="24"/>
        </w:rPr>
      </w:pPr>
      <w:r w:rsidRPr="00BB0C63">
        <w:rPr>
          <w:sz w:val="24"/>
          <w:szCs w:val="24"/>
        </w:rPr>
        <w:t>2.6. В случае</w:t>
      </w:r>
      <w:proofErr w:type="gramStart"/>
      <w:r w:rsidRPr="00BB0C63">
        <w:rPr>
          <w:sz w:val="24"/>
          <w:szCs w:val="24"/>
        </w:rPr>
        <w:t>,</w:t>
      </w:r>
      <w:proofErr w:type="gramEnd"/>
      <w:r w:rsidRPr="00BB0C63">
        <w:rPr>
          <w:sz w:val="24"/>
          <w:szCs w:val="24"/>
        </w:rPr>
        <w:t xml:space="preserve"> если организация работает по упрощенной системе налогообложения, расчет цены </w:t>
      </w:r>
      <w:r>
        <w:rPr>
          <w:sz w:val="24"/>
          <w:szCs w:val="24"/>
        </w:rPr>
        <w:t>гражданско-правового договора</w:t>
      </w:r>
      <w:r w:rsidRPr="00BB0C63">
        <w:rPr>
          <w:sz w:val="24"/>
          <w:szCs w:val="24"/>
        </w:rPr>
        <w:t xml:space="preserve"> производится в соответствии с письмом Государственного </w:t>
      </w:r>
      <w:r w:rsidRPr="00F51EC1">
        <w:rPr>
          <w:sz w:val="24"/>
          <w:szCs w:val="24"/>
        </w:rPr>
        <w:t>комитета</w:t>
      </w:r>
      <w:r w:rsidRPr="00BB0C63">
        <w:rPr>
          <w:sz w:val="24"/>
          <w:szCs w:val="24"/>
        </w:rPr>
        <w:t xml:space="preserve">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136893" w:rsidRPr="00BB0C63" w:rsidRDefault="00136893" w:rsidP="00136893">
      <w:pPr>
        <w:jc w:val="both"/>
        <w:rPr>
          <w:b/>
          <w:sz w:val="24"/>
          <w:szCs w:val="24"/>
        </w:rPr>
      </w:pPr>
      <w:r w:rsidRPr="00BB0C63">
        <w:rPr>
          <w:sz w:val="24"/>
          <w:szCs w:val="24"/>
        </w:rPr>
        <w:t xml:space="preserve">2.7. В случае ненадлежащего исполнения Подрядчиком своих обязательств по настоящему </w:t>
      </w:r>
      <w:r>
        <w:rPr>
          <w:sz w:val="24"/>
          <w:szCs w:val="24"/>
        </w:rPr>
        <w:t xml:space="preserve">гражданско-правовому договору </w:t>
      </w:r>
      <w:r w:rsidRPr="00BB0C63">
        <w:rPr>
          <w:sz w:val="24"/>
          <w:szCs w:val="24"/>
        </w:rPr>
        <w:t>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136893" w:rsidRPr="00BB0C63" w:rsidRDefault="00136893" w:rsidP="00136893">
      <w:pPr>
        <w:tabs>
          <w:tab w:val="num" w:pos="360"/>
        </w:tabs>
        <w:ind w:left="360" w:hanging="360"/>
        <w:jc w:val="center"/>
        <w:rPr>
          <w:b/>
          <w:sz w:val="24"/>
          <w:szCs w:val="24"/>
        </w:rPr>
      </w:pPr>
    </w:p>
    <w:p w:rsidR="00136893" w:rsidRPr="00BB0C63" w:rsidRDefault="00136893" w:rsidP="00136893">
      <w:pPr>
        <w:tabs>
          <w:tab w:val="num" w:pos="360"/>
        </w:tabs>
        <w:ind w:left="360" w:hanging="360"/>
        <w:jc w:val="center"/>
        <w:rPr>
          <w:b/>
          <w:sz w:val="24"/>
          <w:szCs w:val="24"/>
        </w:rPr>
      </w:pPr>
      <w:r w:rsidRPr="00BB0C63">
        <w:rPr>
          <w:b/>
          <w:sz w:val="24"/>
          <w:szCs w:val="24"/>
        </w:rPr>
        <w:t>3. Права и обязанности Сторон</w:t>
      </w:r>
    </w:p>
    <w:p w:rsidR="00136893" w:rsidRPr="00D05CA1" w:rsidRDefault="00136893" w:rsidP="00136893">
      <w:pPr>
        <w:pStyle w:val="af5"/>
        <w:rPr>
          <w:rFonts w:ascii="Times New Roman" w:hAnsi="Times New Roman"/>
          <w:lang w:val="ru-RU"/>
        </w:rPr>
      </w:pPr>
      <w:r w:rsidRPr="00D05CA1">
        <w:rPr>
          <w:rFonts w:ascii="Times New Roman" w:hAnsi="Times New Roman"/>
          <w:lang w:val="ru-RU"/>
        </w:rPr>
        <w:t>3.1. ПОДРЯДЧИК обязан:</w:t>
      </w:r>
    </w:p>
    <w:p w:rsidR="00136893" w:rsidRPr="00D05CA1" w:rsidRDefault="00136893" w:rsidP="00136893">
      <w:pPr>
        <w:pStyle w:val="af5"/>
        <w:spacing w:after="0"/>
        <w:jc w:val="both"/>
        <w:rPr>
          <w:rFonts w:ascii="Times New Roman" w:hAnsi="Times New Roman"/>
          <w:lang w:val="ru-RU"/>
        </w:rPr>
      </w:pPr>
      <w:r w:rsidRPr="00D05CA1">
        <w:rPr>
          <w:rFonts w:ascii="Times New Roman" w:hAnsi="Times New Roman"/>
          <w:lang w:val="ru-RU"/>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136893" w:rsidRPr="00D05CA1" w:rsidRDefault="00136893" w:rsidP="00136893">
      <w:pPr>
        <w:pStyle w:val="af5"/>
        <w:spacing w:after="0"/>
        <w:jc w:val="both"/>
        <w:rPr>
          <w:rFonts w:ascii="Times New Roman" w:hAnsi="Times New Roman"/>
          <w:lang w:val="ru-RU"/>
        </w:rPr>
      </w:pPr>
      <w:r w:rsidRPr="00D05CA1">
        <w:rPr>
          <w:rFonts w:ascii="Times New Roman" w:hAnsi="Times New Roman"/>
          <w:lang w:val="ru-RU"/>
        </w:rPr>
        <w:t xml:space="preserve">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CB017D">
        <w:rPr>
          <w:rFonts w:ascii="Times New Roman" w:hAnsi="Times New Roman"/>
          <w:lang w:val="ru-RU"/>
        </w:rPr>
        <w:t>государственным стандартам</w:t>
      </w:r>
      <w:r w:rsidRPr="00D05CA1">
        <w:rPr>
          <w:rFonts w:ascii="Times New Roman" w:hAnsi="Times New Roman"/>
          <w:lang w:val="ru-RU"/>
        </w:rPr>
        <w:t xml:space="preserve">, и имеющие соответствующие сертификаты, технические паспорта или иные документы, удостоверяющие их качество. </w:t>
      </w:r>
    </w:p>
    <w:p w:rsidR="00136893" w:rsidRPr="00BB0C63" w:rsidRDefault="00136893" w:rsidP="00136893">
      <w:pPr>
        <w:jc w:val="both"/>
        <w:rPr>
          <w:sz w:val="24"/>
          <w:szCs w:val="24"/>
        </w:rPr>
      </w:pPr>
      <w:r w:rsidRPr="00BB0C63">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136893" w:rsidRPr="00BB0C63" w:rsidRDefault="00136893" w:rsidP="00136893">
      <w:pPr>
        <w:jc w:val="both"/>
        <w:rPr>
          <w:sz w:val="24"/>
          <w:szCs w:val="24"/>
        </w:rPr>
      </w:pPr>
      <w:r w:rsidRPr="00BB0C63">
        <w:rPr>
          <w:sz w:val="24"/>
          <w:szCs w:val="24"/>
        </w:rPr>
        <w:t>3.1.3. Передать результат выполненных работ Заказчику.</w:t>
      </w:r>
    </w:p>
    <w:p w:rsidR="00136893" w:rsidRPr="00BB0C63" w:rsidRDefault="00136893" w:rsidP="00136893">
      <w:pPr>
        <w:jc w:val="both"/>
        <w:rPr>
          <w:sz w:val="24"/>
          <w:szCs w:val="24"/>
        </w:rPr>
      </w:pPr>
      <w:r w:rsidRPr="00BB0C63">
        <w:rPr>
          <w:sz w:val="24"/>
          <w:szCs w:val="24"/>
        </w:rPr>
        <w:t xml:space="preserve">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w:t>
      </w:r>
      <w:r>
        <w:rPr>
          <w:sz w:val="24"/>
          <w:szCs w:val="24"/>
        </w:rPr>
        <w:t>гражданско-правового договора</w:t>
      </w:r>
      <w:r w:rsidRPr="00BB0C63">
        <w:rPr>
          <w:sz w:val="24"/>
          <w:szCs w:val="24"/>
        </w:rPr>
        <w:t>, ухудшившее качество работы, в срок, установленный Заказчиком.</w:t>
      </w:r>
    </w:p>
    <w:p w:rsidR="00136893" w:rsidRPr="00BB0C63" w:rsidRDefault="00136893" w:rsidP="00136893">
      <w:pPr>
        <w:jc w:val="both"/>
        <w:rPr>
          <w:sz w:val="24"/>
          <w:szCs w:val="24"/>
        </w:rPr>
      </w:pPr>
      <w:r w:rsidRPr="00BB0C63">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136893" w:rsidRPr="00BB0C63" w:rsidRDefault="00136893" w:rsidP="00136893">
      <w:pPr>
        <w:jc w:val="both"/>
        <w:rPr>
          <w:sz w:val="24"/>
          <w:szCs w:val="24"/>
        </w:rPr>
      </w:pPr>
      <w:r w:rsidRPr="00BB0C63">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136893" w:rsidRPr="00BB0C63" w:rsidRDefault="00136893" w:rsidP="00136893">
      <w:pPr>
        <w:jc w:val="both"/>
        <w:rPr>
          <w:sz w:val="24"/>
          <w:szCs w:val="24"/>
        </w:rPr>
      </w:pPr>
      <w:r w:rsidRPr="00BB0C63">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136893" w:rsidRPr="00BB0C63" w:rsidRDefault="00136893" w:rsidP="00136893">
      <w:pPr>
        <w:jc w:val="both"/>
        <w:rPr>
          <w:sz w:val="24"/>
          <w:szCs w:val="24"/>
        </w:rPr>
      </w:pPr>
      <w:r w:rsidRPr="00BB0C63">
        <w:rPr>
          <w:sz w:val="24"/>
          <w:szCs w:val="24"/>
        </w:rPr>
        <w:t xml:space="preserve">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w:t>
      </w:r>
      <w:r>
        <w:rPr>
          <w:sz w:val="24"/>
          <w:szCs w:val="24"/>
        </w:rPr>
        <w:t>гражданско-правового договора</w:t>
      </w:r>
      <w:r w:rsidRPr="00BB0C63">
        <w:rPr>
          <w:sz w:val="24"/>
          <w:szCs w:val="24"/>
        </w:rPr>
        <w:t>.</w:t>
      </w:r>
    </w:p>
    <w:p w:rsidR="00136893" w:rsidRPr="00BB0C63" w:rsidRDefault="00136893" w:rsidP="00136893">
      <w:pPr>
        <w:jc w:val="both"/>
        <w:rPr>
          <w:sz w:val="24"/>
          <w:szCs w:val="24"/>
        </w:rPr>
      </w:pPr>
      <w:r w:rsidRPr="00BB0C63">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136893" w:rsidRPr="00BB0C63" w:rsidRDefault="00136893" w:rsidP="00136893">
      <w:pPr>
        <w:jc w:val="both"/>
        <w:rPr>
          <w:sz w:val="24"/>
          <w:szCs w:val="24"/>
        </w:rPr>
      </w:pPr>
      <w:r w:rsidRPr="00BB0C63">
        <w:rPr>
          <w:sz w:val="24"/>
          <w:szCs w:val="24"/>
        </w:rPr>
        <w:lastRenderedPageBreak/>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136893" w:rsidRPr="00BB0C63" w:rsidRDefault="00136893" w:rsidP="00136893">
      <w:pPr>
        <w:jc w:val="both"/>
        <w:rPr>
          <w:sz w:val="24"/>
          <w:szCs w:val="24"/>
        </w:rPr>
      </w:pPr>
      <w:r w:rsidRPr="00BB0C63">
        <w:rPr>
          <w:sz w:val="24"/>
          <w:szCs w:val="24"/>
        </w:rPr>
        <w:t xml:space="preserve">3.1.10. Обеспечить представителям Заказчика доступ </w:t>
      </w:r>
      <w:proofErr w:type="gramStart"/>
      <w:r w:rsidRPr="00BB0C63">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BB0C63">
        <w:rPr>
          <w:sz w:val="24"/>
          <w:szCs w:val="24"/>
        </w:rPr>
        <w:t xml:space="preserve"> и качеством работ и материалов.</w:t>
      </w:r>
    </w:p>
    <w:p w:rsidR="00136893" w:rsidRPr="00BB0C63" w:rsidRDefault="00136893" w:rsidP="00136893">
      <w:pPr>
        <w:jc w:val="both"/>
        <w:rPr>
          <w:sz w:val="24"/>
          <w:szCs w:val="24"/>
        </w:rPr>
      </w:pPr>
      <w:r w:rsidRPr="00BB0C63">
        <w:rPr>
          <w:sz w:val="24"/>
          <w:szCs w:val="24"/>
        </w:rPr>
        <w:t>3.1.11. Работы   выполнять  по гибкому графику в работающем учреждении по согласованию с Заказчиком.</w:t>
      </w:r>
    </w:p>
    <w:p w:rsidR="00136893" w:rsidRPr="000C1FB9" w:rsidRDefault="00136893" w:rsidP="00136893">
      <w:pPr>
        <w:pStyle w:val="af5"/>
        <w:spacing w:after="0"/>
        <w:rPr>
          <w:rFonts w:ascii="Times New Roman" w:hAnsi="Times New Roman"/>
          <w:lang w:val="ru-RU"/>
        </w:rPr>
      </w:pPr>
      <w:r w:rsidRPr="000C1FB9">
        <w:rPr>
          <w:rFonts w:ascii="Times New Roman" w:hAnsi="Times New Roman"/>
          <w:lang w:val="ru-RU"/>
        </w:rPr>
        <w:t>3.2. ЗАКАЗЧИК обязан:</w:t>
      </w:r>
    </w:p>
    <w:p w:rsidR="00136893" w:rsidRPr="000C1FB9" w:rsidRDefault="00136893" w:rsidP="00136893">
      <w:pPr>
        <w:pStyle w:val="af5"/>
        <w:spacing w:after="0"/>
        <w:jc w:val="both"/>
        <w:rPr>
          <w:rFonts w:ascii="Times New Roman" w:hAnsi="Times New Roman"/>
          <w:lang w:val="ru-RU"/>
        </w:rPr>
      </w:pPr>
      <w:r w:rsidRPr="000C1FB9">
        <w:rPr>
          <w:rFonts w:ascii="Times New Roman" w:hAnsi="Times New Roman"/>
          <w:lang w:val="ru-RU"/>
        </w:rPr>
        <w:t xml:space="preserve">3.2.1. </w:t>
      </w:r>
      <w:proofErr w:type="gramStart"/>
      <w:r w:rsidRPr="000C1FB9">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136893" w:rsidRPr="000C1FB9" w:rsidRDefault="00136893" w:rsidP="00136893">
      <w:pPr>
        <w:pStyle w:val="af5"/>
        <w:spacing w:after="0"/>
        <w:jc w:val="both"/>
        <w:rPr>
          <w:rFonts w:ascii="Times New Roman" w:hAnsi="Times New Roman"/>
          <w:lang w:val="ru-RU"/>
        </w:rPr>
      </w:pPr>
      <w:r w:rsidRPr="000C1FB9">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136893" w:rsidRPr="000C1FB9" w:rsidRDefault="00136893" w:rsidP="00136893">
      <w:pPr>
        <w:pStyle w:val="af5"/>
        <w:spacing w:after="0"/>
        <w:jc w:val="both"/>
        <w:rPr>
          <w:rFonts w:ascii="Times New Roman" w:hAnsi="Times New Roman"/>
          <w:lang w:val="ru-RU"/>
        </w:rPr>
      </w:pPr>
      <w:r w:rsidRPr="000C1FB9">
        <w:rPr>
          <w:rFonts w:ascii="Times New Roman" w:hAnsi="Times New Roman"/>
          <w:lang w:val="ru-RU"/>
        </w:rPr>
        <w:t xml:space="preserve">3.3. ЗАКАЗЧИК имеет право: </w:t>
      </w:r>
    </w:p>
    <w:p w:rsidR="00136893" w:rsidRPr="00BB0C63" w:rsidRDefault="00136893" w:rsidP="00136893">
      <w:pPr>
        <w:jc w:val="both"/>
        <w:rPr>
          <w:sz w:val="24"/>
          <w:szCs w:val="24"/>
        </w:rPr>
      </w:pPr>
      <w:r w:rsidRPr="000C1FB9">
        <w:rPr>
          <w:sz w:val="24"/>
          <w:szCs w:val="24"/>
        </w:rPr>
        <w:t xml:space="preserve"> 3.3.1. При отказе Подрядчика от устранения недостатков</w:t>
      </w:r>
      <w:r w:rsidRPr="00BB0C63">
        <w:rPr>
          <w:sz w:val="24"/>
          <w:szCs w:val="24"/>
        </w:rPr>
        <w:t xml:space="preserve">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136893" w:rsidRPr="00BB0C63" w:rsidRDefault="00136893" w:rsidP="00136893">
      <w:pPr>
        <w:jc w:val="both"/>
        <w:rPr>
          <w:sz w:val="24"/>
          <w:szCs w:val="24"/>
        </w:rPr>
      </w:pPr>
      <w:r w:rsidRPr="00BB0C63">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136893" w:rsidRPr="00BB0C63" w:rsidRDefault="00136893" w:rsidP="00136893">
      <w:pPr>
        <w:jc w:val="both"/>
        <w:rPr>
          <w:sz w:val="24"/>
          <w:szCs w:val="24"/>
        </w:rPr>
      </w:pPr>
      <w:r w:rsidRPr="00BB0C63">
        <w:rPr>
          <w:sz w:val="24"/>
          <w:szCs w:val="24"/>
        </w:rPr>
        <w:t>3.5. При уклонении Заказчика от приема выполненных работ Подрядчик не имеет права продавать результат работ.</w:t>
      </w:r>
    </w:p>
    <w:p w:rsidR="00136893" w:rsidRPr="00BB0C63" w:rsidRDefault="00136893" w:rsidP="00136893">
      <w:pPr>
        <w:jc w:val="both"/>
        <w:rPr>
          <w:sz w:val="24"/>
          <w:szCs w:val="24"/>
        </w:rPr>
      </w:pPr>
      <w:r w:rsidRPr="00BB0C63">
        <w:rPr>
          <w:sz w:val="24"/>
          <w:szCs w:val="24"/>
        </w:rPr>
        <w:t xml:space="preserve">3.6.Заказчик, обнаруживший при осуществлении контроля и надзора отступления от условий настоящего </w:t>
      </w:r>
      <w:r>
        <w:rPr>
          <w:sz w:val="24"/>
          <w:szCs w:val="24"/>
        </w:rPr>
        <w:t>гражданско-правового договора</w:t>
      </w:r>
      <w:r w:rsidRPr="00BB0C63">
        <w:rPr>
          <w:sz w:val="24"/>
          <w:szCs w:val="24"/>
        </w:rPr>
        <w:t>,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136893" w:rsidRDefault="00136893" w:rsidP="00136893">
      <w:pPr>
        <w:tabs>
          <w:tab w:val="num" w:pos="360"/>
        </w:tabs>
        <w:ind w:left="360" w:hanging="360"/>
        <w:jc w:val="center"/>
        <w:rPr>
          <w:b/>
          <w:sz w:val="24"/>
          <w:szCs w:val="24"/>
        </w:rPr>
      </w:pPr>
    </w:p>
    <w:p w:rsidR="00136893" w:rsidRPr="00BB0C63" w:rsidRDefault="00136893" w:rsidP="00136893">
      <w:pPr>
        <w:tabs>
          <w:tab w:val="num" w:pos="360"/>
        </w:tabs>
        <w:ind w:left="360" w:hanging="360"/>
        <w:jc w:val="center"/>
        <w:rPr>
          <w:b/>
          <w:sz w:val="24"/>
          <w:szCs w:val="24"/>
        </w:rPr>
      </w:pPr>
      <w:r w:rsidRPr="00BB0C63">
        <w:rPr>
          <w:b/>
          <w:sz w:val="24"/>
          <w:szCs w:val="24"/>
        </w:rPr>
        <w:t>4. Ответственность Сторон</w:t>
      </w:r>
    </w:p>
    <w:p w:rsidR="00136893" w:rsidRPr="00BB0C63" w:rsidRDefault="00136893" w:rsidP="00136893">
      <w:pPr>
        <w:pStyle w:val="af6"/>
        <w:spacing w:after="0"/>
        <w:ind w:left="0"/>
        <w:jc w:val="both"/>
        <w:rPr>
          <w:sz w:val="24"/>
          <w:szCs w:val="24"/>
        </w:rPr>
      </w:pPr>
      <w:r w:rsidRPr="00BB0C63">
        <w:rPr>
          <w:sz w:val="24"/>
          <w:szCs w:val="24"/>
        </w:rPr>
        <w:t xml:space="preserve">4.1. За невыполнение или ненадлежащее выполнение условий настоящего </w:t>
      </w:r>
      <w:r>
        <w:rPr>
          <w:sz w:val="24"/>
          <w:szCs w:val="24"/>
        </w:rPr>
        <w:t>гражданско-правового договора</w:t>
      </w:r>
      <w:r w:rsidRPr="00BB0C63">
        <w:rPr>
          <w:sz w:val="24"/>
          <w:szCs w:val="24"/>
        </w:rPr>
        <w:t xml:space="preserve"> стороны несут ответственность в порядке и в случаях, предусмотренных действующим законодательством РФ и настоящим </w:t>
      </w:r>
      <w:r>
        <w:rPr>
          <w:sz w:val="24"/>
          <w:szCs w:val="24"/>
        </w:rPr>
        <w:t>гражданско-правовым договором</w:t>
      </w:r>
      <w:r w:rsidRPr="00BB0C63">
        <w:rPr>
          <w:sz w:val="24"/>
          <w:szCs w:val="24"/>
        </w:rPr>
        <w:t>.</w:t>
      </w:r>
    </w:p>
    <w:p w:rsidR="00136893" w:rsidRPr="000C1FB9" w:rsidRDefault="00136893" w:rsidP="00136893">
      <w:pPr>
        <w:pStyle w:val="af6"/>
        <w:spacing w:after="0"/>
        <w:ind w:left="0"/>
        <w:jc w:val="both"/>
        <w:rPr>
          <w:sz w:val="24"/>
          <w:szCs w:val="24"/>
        </w:rPr>
      </w:pPr>
      <w:r w:rsidRPr="00BB0C63">
        <w:rPr>
          <w:sz w:val="24"/>
          <w:szCs w:val="24"/>
        </w:rPr>
        <w:t xml:space="preserve">4.2. </w:t>
      </w:r>
      <w:proofErr w:type="gramStart"/>
      <w:r w:rsidRPr="00BB0C63">
        <w:rPr>
          <w:sz w:val="24"/>
          <w:szCs w:val="24"/>
        </w:rPr>
        <w:t xml:space="preserve">За нарушение сроков выполнения работ, указанных в пунктах. 1.3, 3.1.2, 3.1.4, 3.1.7 настоящего </w:t>
      </w:r>
      <w:r>
        <w:rPr>
          <w:sz w:val="24"/>
          <w:szCs w:val="24"/>
        </w:rPr>
        <w:t>гражданско-правового договора</w:t>
      </w:r>
      <w:r w:rsidRPr="00BB0C63">
        <w:rPr>
          <w:sz w:val="24"/>
          <w:szCs w:val="24"/>
        </w:rPr>
        <w:t xml:space="preserve">, приложениями к настоящему </w:t>
      </w:r>
      <w:r>
        <w:rPr>
          <w:sz w:val="24"/>
          <w:szCs w:val="24"/>
        </w:rPr>
        <w:t>гражданско-правовому договору</w:t>
      </w:r>
      <w:r w:rsidRPr="00BB0C63">
        <w:rPr>
          <w:sz w:val="24"/>
          <w:szCs w:val="24"/>
        </w:rPr>
        <w:t>, Подрядчик уплачивает Заказчику пеню за каждый день просрочки исполнения обязательства</w:t>
      </w:r>
      <w:r>
        <w:rPr>
          <w:sz w:val="24"/>
          <w:szCs w:val="24"/>
        </w:rPr>
        <w:t>,</w:t>
      </w:r>
      <w:r w:rsidRPr="00BB0C63">
        <w:rPr>
          <w:sz w:val="24"/>
          <w:szCs w:val="24"/>
        </w:rPr>
        <w:t xml:space="preserve"> начиная </w:t>
      </w:r>
      <w:r w:rsidRPr="000C1FB9">
        <w:rPr>
          <w:sz w:val="24"/>
          <w:szCs w:val="24"/>
        </w:rPr>
        <w:t>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0C1FB9">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136893" w:rsidRPr="00BB0C63" w:rsidRDefault="00136893" w:rsidP="00136893">
      <w:pPr>
        <w:pStyle w:val="af6"/>
        <w:spacing w:after="0"/>
        <w:ind w:left="0"/>
        <w:jc w:val="both"/>
        <w:rPr>
          <w:sz w:val="24"/>
          <w:szCs w:val="24"/>
        </w:rPr>
      </w:pPr>
      <w:r w:rsidRPr="00BB0C63">
        <w:rPr>
          <w:sz w:val="24"/>
          <w:szCs w:val="24"/>
        </w:rPr>
        <w:t xml:space="preserve">4.3. За невыполнение обязанностей, предусмотренных п. 3.1.9 настоящего </w:t>
      </w:r>
      <w:r>
        <w:rPr>
          <w:sz w:val="24"/>
          <w:szCs w:val="24"/>
        </w:rPr>
        <w:t>гражданско-правового договора</w:t>
      </w:r>
      <w:r w:rsidRPr="00BB0C63">
        <w:rPr>
          <w:sz w:val="24"/>
          <w:szCs w:val="24"/>
        </w:rPr>
        <w:t xml:space="preserve">, Подрядчик уплачивает Заказчику штраф в размере 5 % от цены </w:t>
      </w:r>
      <w:r>
        <w:rPr>
          <w:sz w:val="24"/>
          <w:szCs w:val="24"/>
        </w:rPr>
        <w:t>гражданско-правового договора</w:t>
      </w:r>
      <w:r w:rsidRPr="00BB0C63">
        <w:rPr>
          <w:sz w:val="24"/>
          <w:szCs w:val="24"/>
        </w:rPr>
        <w:t xml:space="preserve">, а также пеню в размере 2 % от цены </w:t>
      </w:r>
      <w:r>
        <w:rPr>
          <w:sz w:val="24"/>
          <w:szCs w:val="24"/>
        </w:rPr>
        <w:t>гражданско-правового договора</w:t>
      </w:r>
      <w:r w:rsidRPr="00BB0C63">
        <w:rPr>
          <w:sz w:val="24"/>
          <w:szCs w:val="24"/>
        </w:rPr>
        <w:t xml:space="preserve"> за каждый день просрочки вывоза строительного мусора и принадлежащего Подрядчику имущества.</w:t>
      </w:r>
    </w:p>
    <w:p w:rsidR="00136893" w:rsidRPr="00BB0C63" w:rsidRDefault="00136893" w:rsidP="00136893">
      <w:pPr>
        <w:pStyle w:val="af6"/>
        <w:spacing w:after="0"/>
        <w:ind w:left="0"/>
        <w:jc w:val="both"/>
        <w:rPr>
          <w:sz w:val="24"/>
          <w:szCs w:val="24"/>
        </w:rPr>
      </w:pPr>
      <w:r w:rsidRPr="00BB0C63">
        <w:rPr>
          <w:sz w:val="24"/>
          <w:szCs w:val="24"/>
        </w:rPr>
        <w:t xml:space="preserve">4.4. Подрядчик несет ответственность за случайное уничтожение или повреждение </w:t>
      </w:r>
      <w:r w:rsidRPr="00BB0C63">
        <w:rPr>
          <w:sz w:val="24"/>
          <w:szCs w:val="24"/>
        </w:rPr>
        <w:lastRenderedPageBreak/>
        <w:t xml:space="preserve">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Pr>
          <w:sz w:val="24"/>
          <w:szCs w:val="24"/>
        </w:rPr>
        <w:t>гражданско-правовому договору</w:t>
      </w:r>
      <w:r w:rsidRPr="00BB0C63">
        <w:rPr>
          <w:sz w:val="24"/>
          <w:szCs w:val="24"/>
        </w:rPr>
        <w:t>.</w:t>
      </w:r>
    </w:p>
    <w:p w:rsidR="00136893" w:rsidRPr="00BB0C63" w:rsidRDefault="00136893" w:rsidP="00136893">
      <w:pPr>
        <w:pStyle w:val="af6"/>
        <w:spacing w:after="0"/>
        <w:ind w:left="0"/>
        <w:jc w:val="both"/>
        <w:rPr>
          <w:sz w:val="24"/>
          <w:szCs w:val="24"/>
        </w:rPr>
      </w:pPr>
      <w:r w:rsidRPr="00BB0C63">
        <w:rPr>
          <w:sz w:val="24"/>
          <w:szCs w:val="24"/>
        </w:rPr>
        <w:t xml:space="preserve">4.5. В случае выполнения работ ненадлежащего качества Подрядчик уплачивает Заказчику штраф в размере 5 % от цены </w:t>
      </w:r>
      <w:r>
        <w:rPr>
          <w:sz w:val="24"/>
          <w:szCs w:val="24"/>
        </w:rPr>
        <w:t>гражданско-правового договора</w:t>
      </w:r>
      <w:r w:rsidRPr="00BB0C63">
        <w:rPr>
          <w:sz w:val="24"/>
          <w:szCs w:val="24"/>
        </w:rPr>
        <w:t>.</w:t>
      </w:r>
    </w:p>
    <w:p w:rsidR="00136893" w:rsidRPr="00BB0C63" w:rsidRDefault="00136893" w:rsidP="00136893">
      <w:pPr>
        <w:pStyle w:val="af6"/>
        <w:spacing w:after="0"/>
        <w:ind w:left="0"/>
        <w:jc w:val="both"/>
        <w:rPr>
          <w:sz w:val="24"/>
          <w:szCs w:val="24"/>
        </w:rPr>
      </w:pPr>
      <w:r w:rsidRPr="00BB0C63">
        <w:rPr>
          <w:sz w:val="24"/>
          <w:szCs w:val="24"/>
        </w:rPr>
        <w:t xml:space="preserve">4.6. Заказчик вправе  потребовать возмещения причиненных убытков,  если отступления в работе от условий </w:t>
      </w:r>
      <w:r>
        <w:rPr>
          <w:sz w:val="24"/>
          <w:szCs w:val="24"/>
        </w:rPr>
        <w:t>гражданско-правового договора</w:t>
      </w:r>
      <w:r w:rsidRPr="00BB0C63">
        <w:rPr>
          <w:sz w:val="24"/>
          <w:szCs w:val="24"/>
        </w:rPr>
        <w:t xml:space="preserve">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136893" w:rsidRPr="00BB0C63" w:rsidRDefault="00136893" w:rsidP="00136893">
      <w:pPr>
        <w:pStyle w:val="af6"/>
        <w:spacing w:after="0"/>
        <w:ind w:left="0"/>
        <w:jc w:val="both"/>
        <w:rPr>
          <w:sz w:val="24"/>
          <w:szCs w:val="24"/>
        </w:rPr>
      </w:pPr>
      <w:r w:rsidRPr="00BB0C63">
        <w:rPr>
          <w:sz w:val="24"/>
          <w:szCs w:val="24"/>
        </w:rPr>
        <w:t xml:space="preserve">4.7. В случае </w:t>
      </w:r>
      <w:proofErr w:type="spellStart"/>
      <w:r w:rsidRPr="00BB0C63">
        <w:rPr>
          <w:sz w:val="24"/>
          <w:szCs w:val="24"/>
        </w:rPr>
        <w:t>неустранения</w:t>
      </w:r>
      <w:proofErr w:type="spellEnd"/>
      <w:r w:rsidRPr="00BB0C63">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136893" w:rsidRPr="00BB0C63" w:rsidRDefault="00136893" w:rsidP="00136893">
      <w:pPr>
        <w:pStyle w:val="af6"/>
        <w:spacing w:after="0"/>
        <w:ind w:left="0"/>
        <w:jc w:val="both"/>
        <w:rPr>
          <w:sz w:val="24"/>
          <w:szCs w:val="24"/>
        </w:rPr>
      </w:pPr>
      <w:r w:rsidRPr="00BB0C63">
        <w:rPr>
          <w:sz w:val="24"/>
          <w:szCs w:val="24"/>
        </w:rPr>
        <w:t xml:space="preserve">4.8. Неустойка (штраф, пени) перечисляются </w:t>
      </w:r>
      <w:r w:rsidRPr="00BB0C63">
        <w:rPr>
          <w:bCs/>
          <w:sz w:val="24"/>
          <w:szCs w:val="24"/>
        </w:rPr>
        <w:t>Подрядчиком</w:t>
      </w:r>
      <w:r w:rsidRPr="00BB0C63">
        <w:rPr>
          <w:sz w:val="24"/>
          <w:szCs w:val="24"/>
        </w:rPr>
        <w:t xml:space="preserve"> в течение 10 (десяти) дней с момента выставления соответствующей претензии на расчетный счет </w:t>
      </w:r>
      <w:r w:rsidRPr="00BB0C63">
        <w:rPr>
          <w:bCs/>
          <w:sz w:val="24"/>
          <w:szCs w:val="24"/>
        </w:rPr>
        <w:t>Заказчика</w:t>
      </w:r>
      <w:r w:rsidRPr="00BB0C63">
        <w:rPr>
          <w:sz w:val="24"/>
          <w:szCs w:val="24"/>
        </w:rPr>
        <w:t>, указанный в претензии. Уплата неустойки не освобождает сторону от выполнения обязательств или устранения нарушений.</w:t>
      </w:r>
    </w:p>
    <w:p w:rsidR="00136893" w:rsidRPr="00BB0C63" w:rsidRDefault="00136893" w:rsidP="00136893">
      <w:pPr>
        <w:pStyle w:val="af6"/>
        <w:spacing w:after="0"/>
        <w:ind w:left="0"/>
        <w:jc w:val="both"/>
        <w:rPr>
          <w:sz w:val="24"/>
          <w:szCs w:val="24"/>
        </w:rPr>
      </w:pPr>
      <w:r w:rsidRPr="00BB0C63">
        <w:rPr>
          <w:sz w:val="24"/>
          <w:szCs w:val="24"/>
        </w:rPr>
        <w:t xml:space="preserve">4.9. Подрядчик возмещает Заказчику в полном объеме ущерб, причиненный ненадлежащим исполнением условий настоящего </w:t>
      </w:r>
      <w:r>
        <w:rPr>
          <w:sz w:val="24"/>
          <w:szCs w:val="24"/>
        </w:rPr>
        <w:t>гражданско-правового договора</w:t>
      </w:r>
      <w:r w:rsidRPr="00BB0C63">
        <w:rPr>
          <w:sz w:val="24"/>
          <w:szCs w:val="24"/>
        </w:rPr>
        <w:t>.</w:t>
      </w:r>
    </w:p>
    <w:p w:rsidR="00136893" w:rsidRPr="00BB0C63" w:rsidRDefault="00136893" w:rsidP="00136893">
      <w:pPr>
        <w:pStyle w:val="af6"/>
        <w:spacing w:after="0"/>
        <w:ind w:left="0"/>
        <w:jc w:val="both"/>
        <w:rPr>
          <w:sz w:val="24"/>
          <w:szCs w:val="24"/>
        </w:rPr>
      </w:pPr>
      <w:r w:rsidRPr="00BB0C63">
        <w:rPr>
          <w:sz w:val="24"/>
          <w:szCs w:val="24"/>
        </w:rPr>
        <w:t xml:space="preserve">4.10. Подрядчик возмещает ущерб, причиненный третьим лицам, во время исполнения обязательств по настоящему </w:t>
      </w:r>
      <w:r>
        <w:rPr>
          <w:sz w:val="24"/>
          <w:szCs w:val="24"/>
        </w:rPr>
        <w:t>гражданско-правовому договору</w:t>
      </w:r>
      <w:r w:rsidRPr="00BB0C63">
        <w:rPr>
          <w:sz w:val="24"/>
          <w:szCs w:val="24"/>
        </w:rPr>
        <w:t>.</w:t>
      </w:r>
    </w:p>
    <w:p w:rsidR="00136893" w:rsidRDefault="00136893" w:rsidP="00136893">
      <w:pPr>
        <w:pStyle w:val="af6"/>
        <w:spacing w:after="0"/>
        <w:ind w:left="0"/>
        <w:jc w:val="both"/>
        <w:rPr>
          <w:sz w:val="24"/>
          <w:szCs w:val="24"/>
        </w:rPr>
      </w:pPr>
      <w:r w:rsidRPr="00BB0C63">
        <w:rPr>
          <w:sz w:val="24"/>
          <w:szCs w:val="24"/>
        </w:rPr>
        <w:t xml:space="preserve">4.11. Окончание срока действия </w:t>
      </w:r>
      <w:r>
        <w:rPr>
          <w:sz w:val="24"/>
          <w:szCs w:val="24"/>
        </w:rPr>
        <w:t>гражданско-правового договора</w:t>
      </w:r>
      <w:r w:rsidRPr="00BB0C63">
        <w:rPr>
          <w:sz w:val="24"/>
          <w:szCs w:val="24"/>
        </w:rPr>
        <w:t xml:space="preserve"> не освобождает Стороны от ответственности за нарушение его условий в период действия настоящего </w:t>
      </w:r>
      <w:r>
        <w:rPr>
          <w:sz w:val="24"/>
          <w:szCs w:val="24"/>
        </w:rPr>
        <w:t>гражданско-правового договора</w:t>
      </w:r>
      <w:r w:rsidRPr="00BB0C63">
        <w:rPr>
          <w:sz w:val="24"/>
          <w:szCs w:val="24"/>
        </w:rPr>
        <w:t>.</w:t>
      </w:r>
    </w:p>
    <w:p w:rsidR="00136893" w:rsidRPr="00BB0C63" w:rsidRDefault="00136893" w:rsidP="00136893">
      <w:pPr>
        <w:pStyle w:val="af6"/>
        <w:spacing w:after="0"/>
        <w:ind w:left="0"/>
        <w:jc w:val="both"/>
        <w:rPr>
          <w:sz w:val="24"/>
          <w:szCs w:val="24"/>
        </w:rPr>
      </w:pPr>
    </w:p>
    <w:p w:rsidR="00136893" w:rsidRPr="00BB0C63" w:rsidRDefault="00136893" w:rsidP="00136893">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5. Приемка работ</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5.1. Приемка результата выполненных работ осуществляется после выполнения Подрядчиком всех обязательств, предусмотренных настоящим </w:t>
      </w:r>
      <w:r>
        <w:rPr>
          <w:rFonts w:ascii="Times New Roman" w:hAnsi="Times New Roman" w:cs="Times New Roman"/>
          <w:sz w:val="24"/>
          <w:szCs w:val="24"/>
        </w:rPr>
        <w:t>гражданско-правовым договором</w:t>
      </w:r>
      <w:r w:rsidRPr="00BB0C63">
        <w:rPr>
          <w:rFonts w:ascii="Times New Roman" w:hAnsi="Times New Roman" w:cs="Times New Roman"/>
          <w:sz w:val="24"/>
          <w:szCs w:val="24"/>
        </w:rPr>
        <w:t>.</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w:t>
      </w:r>
      <w:r w:rsidR="000C1FB9">
        <w:rPr>
          <w:rFonts w:ascii="Times New Roman" w:hAnsi="Times New Roman" w:cs="Times New Roman"/>
          <w:sz w:val="24"/>
          <w:szCs w:val="24"/>
        </w:rPr>
        <w:t xml:space="preserve">казенного </w:t>
      </w:r>
      <w:r w:rsidRPr="00BB0C63">
        <w:rPr>
          <w:rFonts w:ascii="Times New Roman" w:hAnsi="Times New Roman" w:cs="Times New Roman"/>
          <w:sz w:val="24"/>
          <w:szCs w:val="24"/>
        </w:rPr>
        <w:t xml:space="preserve">учреждения по проектно-документационному сопровождению и техническому </w:t>
      </w:r>
      <w:proofErr w:type="gramStart"/>
      <w:r w:rsidRPr="00BB0C63">
        <w:rPr>
          <w:rFonts w:ascii="Times New Roman" w:hAnsi="Times New Roman" w:cs="Times New Roman"/>
          <w:sz w:val="24"/>
          <w:szCs w:val="24"/>
        </w:rPr>
        <w:t>контролю за</w:t>
      </w:r>
      <w:proofErr w:type="gramEnd"/>
      <w:r w:rsidRPr="00BB0C63">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136893" w:rsidRDefault="00136893" w:rsidP="00136893">
      <w:pPr>
        <w:pStyle w:val="ConsNormal"/>
        <w:widowControl/>
        <w:ind w:right="57" w:firstLine="0"/>
        <w:jc w:val="center"/>
        <w:outlineLvl w:val="0"/>
        <w:rPr>
          <w:rFonts w:ascii="Times New Roman" w:hAnsi="Times New Roman" w:cs="Times New Roman"/>
          <w:b/>
          <w:sz w:val="24"/>
          <w:szCs w:val="24"/>
        </w:rPr>
      </w:pPr>
    </w:p>
    <w:p w:rsidR="00136893" w:rsidRPr="00BB0C63" w:rsidRDefault="00136893" w:rsidP="00136893">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6. Гарантии</w:t>
      </w:r>
    </w:p>
    <w:p w:rsidR="00136893" w:rsidRPr="00BB0C63" w:rsidRDefault="00136893" w:rsidP="00136893">
      <w:pPr>
        <w:jc w:val="both"/>
        <w:rPr>
          <w:sz w:val="24"/>
          <w:szCs w:val="24"/>
        </w:rPr>
      </w:pPr>
      <w:r w:rsidRPr="00BB0C63">
        <w:rPr>
          <w:sz w:val="24"/>
          <w:szCs w:val="24"/>
        </w:rPr>
        <w:t xml:space="preserve">6.1 Гарантии качества распространяются на все конструктивные элементы и работы, выполненные Подрядчиком по настоящему </w:t>
      </w:r>
      <w:r>
        <w:rPr>
          <w:sz w:val="24"/>
          <w:szCs w:val="24"/>
        </w:rPr>
        <w:t>гражданско-правовому договору</w:t>
      </w:r>
      <w:r w:rsidRPr="00BB0C63">
        <w:rPr>
          <w:sz w:val="24"/>
          <w:szCs w:val="24"/>
        </w:rPr>
        <w:t>.</w:t>
      </w:r>
    </w:p>
    <w:p w:rsidR="00136893" w:rsidRPr="00BB0C63" w:rsidRDefault="00136893" w:rsidP="00136893">
      <w:pPr>
        <w:jc w:val="both"/>
        <w:rPr>
          <w:sz w:val="24"/>
          <w:szCs w:val="24"/>
        </w:rPr>
      </w:pPr>
      <w:r w:rsidRPr="00BB0C63">
        <w:rPr>
          <w:sz w:val="24"/>
          <w:szCs w:val="24"/>
        </w:rPr>
        <w:t xml:space="preserve">6.2. Гарантийный срок на выполненные работы составляет – 5 (пять) лет с момента подписания акта выполненных работ. </w:t>
      </w:r>
    </w:p>
    <w:p w:rsidR="00136893" w:rsidRPr="00BB0C63" w:rsidRDefault="00136893" w:rsidP="00136893">
      <w:pPr>
        <w:jc w:val="both"/>
        <w:rPr>
          <w:sz w:val="24"/>
          <w:szCs w:val="24"/>
        </w:rPr>
      </w:pPr>
      <w:r w:rsidRPr="00BB0C63">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w:t>
      </w:r>
      <w:r w:rsidRPr="00BB0C63">
        <w:rPr>
          <w:sz w:val="24"/>
          <w:szCs w:val="24"/>
        </w:rPr>
        <w:lastRenderedPageBreak/>
        <w:t xml:space="preserve">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w:t>
      </w:r>
      <w:r>
        <w:rPr>
          <w:sz w:val="24"/>
          <w:szCs w:val="24"/>
        </w:rPr>
        <w:t>гражданско-правового договора</w:t>
      </w:r>
      <w:r w:rsidRPr="00BB0C63">
        <w:rPr>
          <w:sz w:val="24"/>
          <w:szCs w:val="24"/>
        </w:rPr>
        <w:t>.</w:t>
      </w:r>
    </w:p>
    <w:p w:rsidR="00136893" w:rsidRPr="00BB0C63" w:rsidRDefault="00136893" w:rsidP="00136893">
      <w:pPr>
        <w:jc w:val="both"/>
        <w:rPr>
          <w:sz w:val="24"/>
          <w:szCs w:val="24"/>
        </w:rPr>
      </w:pPr>
      <w:r w:rsidRPr="00BB0C63">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13689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6.5. В случае выявления дефектов гарантийный срок устанавливается вновь в соответствии с п. 6.2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с момента (даты) завершения работ по устранению дефекта, оформляемый соответствующим актом.</w:t>
      </w:r>
    </w:p>
    <w:p w:rsidR="00136893" w:rsidRPr="00BB0C63" w:rsidRDefault="00136893" w:rsidP="00136893">
      <w:pPr>
        <w:pStyle w:val="ConsNormal"/>
        <w:widowControl/>
        <w:ind w:right="57" w:firstLine="0"/>
        <w:jc w:val="both"/>
        <w:rPr>
          <w:rFonts w:ascii="Times New Roman" w:hAnsi="Times New Roman" w:cs="Times New Roman"/>
          <w:sz w:val="24"/>
          <w:szCs w:val="24"/>
        </w:rPr>
      </w:pPr>
    </w:p>
    <w:p w:rsidR="00136893" w:rsidRPr="00BB0C63" w:rsidRDefault="00136893" w:rsidP="00136893">
      <w:pPr>
        <w:pStyle w:val="ConsNormal"/>
        <w:widowControl/>
        <w:ind w:right="57" w:firstLine="0"/>
        <w:jc w:val="center"/>
        <w:outlineLvl w:val="0"/>
        <w:rPr>
          <w:rFonts w:ascii="Times New Roman" w:hAnsi="Times New Roman" w:cs="Times New Roman"/>
          <w:b/>
          <w:sz w:val="24"/>
          <w:szCs w:val="24"/>
        </w:rPr>
      </w:pPr>
      <w:r w:rsidRPr="00BB0C63">
        <w:rPr>
          <w:rFonts w:ascii="Times New Roman" w:hAnsi="Times New Roman" w:cs="Times New Roman"/>
          <w:b/>
          <w:sz w:val="24"/>
          <w:szCs w:val="24"/>
        </w:rPr>
        <w:t xml:space="preserve">7. Расторжение </w:t>
      </w:r>
      <w:r w:rsidRPr="003024DC">
        <w:rPr>
          <w:rFonts w:ascii="Times New Roman" w:hAnsi="Times New Roman" w:cs="Times New Roman"/>
          <w:b/>
          <w:sz w:val="24"/>
          <w:szCs w:val="24"/>
        </w:rPr>
        <w:t>гражданско-правового договора</w:t>
      </w:r>
    </w:p>
    <w:p w:rsidR="000C1FB9" w:rsidRPr="009B6E39" w:rsidRDefault="00136893" w:rsidP="000C1FB9">
      <w:pPr>
        <w:jc w:val="both"/>
        <w:rPr>
          <w:rFonts w:eastAsia="Calibri"/>
          <w:color w:val="000000"/>
          <w:sz w:val="24"/>
          <w:szCs w:val="24"/>
          <w:lang w:eastAsia="en-US"/>
        </w:rPr>
      </w:pPr>
      <w:r w:rsidRPr="00BB0C63">
        <w:rPr>
          <w:sz w:val="24"/>
          <w:szCs w:val="24"/>
        </w:rPr>
        <w:t xml:space="preserve">7.1. </w:t>
      </w:r>
      <w:r w:rsidR="000C1FB9">
        <w:rPr>
          <w:rFonts w:eastAsia="Calibri"/>
          <w:sz w:val="24"/>
          <w:szCs w:val="24"/>
          <w:lang w:eastAsia="en-US"/>
        </w:rPr>
        <w:t xml:space="preserve">Расторжение </w:t>
      </w:r>
      <w:r w:rsidR="009B6E39">
        <w:rPr>
          <w:rFonts w:eastAsia="Calibri"/>
          <w:sz w:val="24"/>
          <w:szCs w:val="24"/>
          <w:lang w:eastAsia="en-US"/>
        </w:rPr>
        <w:t>гражданско-правового договора</w:t>
      </w:r>
      <w:r w:rsidR="000C1FB9">
        <w:rPr>
          <w:rFonts w:eastAsia="Calibri"/>
          <w:sz w:val="24"/>
          <w:szCs w:val="24"/>
          <w:lang w:eastAsia="en-US"/>
        </w:rPr>
        <w:t xml:space="preserve"> допускается по соглашению сторон, по решению суда или в связи с односторонним отказом стороны </w:t>
      </w:r>
      <w:r w:rsidR="009B6E39">
        <w:rPr>
          <w:rFonts w:eastAsia="Calibri"/>
          <w:sz w:val="24"/>
          <w:szCs w:val="24"/>
          <w:lang w:eastAsia="en-US"/>
        </w:rPr>
        <w:t>гражданско-правового договора</w:t>
      </w:r>
      <w:r w:rsidR="000C1FB9">
        <w:rPr>
          <w:rFonts w:eastAsia="Calibri"/>
          <w:sz w:val="24"/>
          <w:szCs w:val="24"/>
          <w:lang w:eastAsia="en-US"/>
        </w:rPr>
        <w:t xml:space="preserve"> </w:t>
      </w:r>
      <w:r w:rsidR="000C1FB9" w:rsidRPr="009B6E39">
        <w:rPr>
          <w:rFonts w:eastAsia="Calibri"/>
          <w:sz w:val="24"/>
          <w:szCs w:val="24"/>
          <w:lang w:eastAsia="en-US"/>
        </w:rPr>
        <w:t xml:space="preserve">от исполнения </w:t>
      </w:r>
      <w:r w:rsidR="009B6E39" w:rsidRPr="009B6E39">
        <w:rPr>
          <w:rFonts w:eastAsia="Calibri"/>
          <w:sz w:val="24"/>
          <w:szCs w:val="24"/>
          <w:lang w:eastAsia="en-US"/>
        </w:rPr>
        <w:t>гражданско-правового договора</w:t>
      </w:r>
      <w:r w:rsidR="000C1FB9" w:rsidRPr="009B6E39">
        <w:rPr>
          <w:rFonts w:eastAsia="Calibri"/>
          <w:sz w:val="24"/>
          <w:szCs w:val="24"/>
          <w:lang w:eastAsia="en-US"/>
        </w:rPr>
        <w:t xml:space="preserve"> в соответствии с гражданским </w:t>
      </w:r>
      <w:hyperlink r:id="rId13" w:history="1">
        <w:r w:rsidR="000C1FB9" w:rsidRPr="009B6E39">
          <w:rPr>
            <w:rStyle w:val="a4"/>
            <w:rFonts w:eastAsia="Calibri"/>
            <w:color w:val="000000"/>
            <w:sz w:val="24"/>
            <w:szCs w:val="24"/>
            <w:u w:val="none"/>
            <w:lang w:eastAsia="en-US"/>
          </w:rPr>
          <w:t>законодательством</w:t>
        </w:r>
      </w:hyperlink>
      <w:r w:rsidR="00F51EC1">
        <w:rPr>
          <w:rStyle w:val="a4"/>
          <w:rFonts w:eastAsia="Calibri"/>
          <w:color w:val="000000"/>
          <w:sz w:val="24"/>
          <w:szCs w:val="24"/>
          <w:u w:val="none"/>
          <w:lang w:eastAsia="en-US"/>
        </w:rPr>
        <w:t xml:space="preserve"> РФ</w:t>
      </w:r>
      <w:r w:rsidR="000C1FB9" w:rsidRPr="009B6E39">
        <w:rPr>
          <w:rFonts w:eastAsia="Calibri"/>
          <w:color w:val="000000"/>
          <w:sz w:val="24"/>
          <w:szCs w:val="24"/>
          <w:lang w:eastAsia="en-US"/>
        </w:rPr>
        <w:t>.</w:t>
      </w:r>
    </w:p>
    <w:p w:rsidR="000C1FB9" w:rsidRDefault="000C1FB9" w:rsidP="000C1FB9">
      <w:pPr>
        <w:tabs>
          <w:tab w:val="num" w:pos="540"/>
        </w:tabs>
        <w:ind w:firstLine="426"/>
        <w:jc w:val="both"/>
        <w:rPr>
          <w:b/>
          <w:sz w:val="24"/>
          <w:szCs w:val="24"/>
        </w:rPr>
      </w:pPr>
      <w:r>
        <w:rPr>
          <w:sz w:val="24"/>
          <w:szCs w:val="24"/>
        </w:rPr>
        <w:t xml:space="preserve">Расторжение </w:t>
      </w:r>
      <w:r w:rsidR="009B6E39">
        <w:rPr>
          <w:rFonts w:eastAsia="Calibri"/>
          <w:sz w:val="24"/>
          <w:szCs w:val="24"/>
          <w:lang w:eastAsia="en-US"/>
        </w:rPr>
        <w:t>гражданско-правового договора</w:t>
      </w:r>
      <w:r>
        <w:rPr>
          <w:sz w:val="24"/>
          <w:szCs w:val="24"/>
        </w:rPr>
        <w:t xml:space="preserve"> в связи с односторонним отказом заказчика от исполнения </w:t>
      </w:r>
      <w:r w:rsidR="009B6E39">
        <w:rPr>
          <w:rFonts w:eastAsia="Calibri"/>
          <w:sz w:val="24"/>
          <w:szCs w:val="24"/>
          <w:lang w:eastAsia="en-US"/>
        </w:rPr>
        <w:t>гражданско-правового договора</w:t>
      </w:r>
      <w:r>
        <w:rPr>
          <w:rFonts w:eastAsia="Calibri"/>
          <w:sz w:val="24"/>
          <w:szCs w:val="24"/>
          <w:lang w:eastAsia="en-US"/>
        </w:rPr>
        <w:t xml:space="preserve"> </w:t>
      </w:r>
      <w:r>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136893" w:rsidRPr="00BB0C63" w:rsidRDefault="00136893" w:rsidP="00136893">
      <w:pPr>
        <w:pStyle w:val="ConsNormal"/>
        <w:widowControl/>
        <w:ind w:right="57" w:firstLine="0"/>
        <w:jc w:val="both"/>
        <w:rPr>
          <w:rFonts w:ascii="Times New Roman" w:hAnsi="Times New Roman" w:cs="Times New Roman"/>
          <w:sz w:val="24"/>
          <w:szCs w:val="24"/>
        </w:rPr>
      </w:pPr>
      <w:r w:rsidRPr="00BB0C63">
        <w:rPr>
          <w:rFonts w:ascii="Times New Roman" w:hAnsi="Times New Roman" w:cs="Times New Roman"/>
          <w:sz w:val="24"/>
          <w:szCs w:val="24"/>
        </w:rPr>
        <w:t xml:space="preserve">7.2. При расторжении </w:t>
      </w:r>
      <w:r>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136893" w:rsidRPr="00BB0C63" w:rsidRDefault="00136893" w:rsidP="00136893">
      <w:pPr>
        <w:tabs>
          <w:tab w:val="num" w:pos="540"/>
        </w:tabs>
        <w:jc w:val="both"/>
        <w:rPr>
          <w:sz w:val="24"/>
          <w:szCs w:val="24"/>
        </w:rPr>
      </w:pPr>
      <w:r w:rsidRPr="00BB0C63">
        <w:rPr>
          <w:sz w:val="24"/>
          <w:szCs w:val="24"/>
        </w:rPr>
        <w:t xml:space="preserve">7.3. </w:t>
      </w:r>
      <w:proofErr w:type="gramStart"/>
      <w:r w:rsidRPr="00BB0C63">
        <w:rPr>
          <w:sz w:val="24"/>
          <w:szCs w:val="24"/>
        </w:rPr>
        <w:t xml:space="preserve">В случае нарушения Подрядчиком сроков выполнения работ, установленных п. 1.3, 3.1.2, 3.1.4, 3.1.7 настоящего </w:t>
      </w:r>
      <w:r>
        <w:rPr>
          <w:sz w:val="24"/>
          <w:szCs w:val="24"/>
        </w:rPr>
        <w:t>гражданско-правового договора</w:t>
      </w:r>
      <w:r w:rsidRPr="00BB0C63">
        <w:rPr>
          <w:sz w:val="24"/>
          <w:szCs w:val="24"/>
        </w:rPr>
        <w:t xml:space="preserve">,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Pr>
          <w:sz w:val="24"/>
          <w:szCs w:val="24"/>
        </w:rPr>
        <w:t>обстоятельства</w:t>
      </w:r>
      <w:r w:rsidRPr="00BB0C63">
        <w:rPr>
          <w:sz w:val="24"/>
          <w:szCs w:val="24"/>
        </w:rPr>
        <w:t xml:space="preserve"> как существенно изменившиеся и препятствующие выполнению в полном объеме настоящего </w:t>
      </w:r>
      <w:r>
        <w:rPr>
          <w:sz w:val="24"/>
          <w:szCs w:val="24"/>
        </w:rPr>
        <w:t>гражданско-правового договора</w:t>
      </w:r>
      <w:r w:rsidRPr="00BB0C63">
        <w:rPr>
          <w:sz w:val="24"/>
          <w:szCs w:val="24"/>
        </w:rPr>
        <w:t xml:space="preserve"> в установленный</w:t>
      </w:r>
      <w:proofErr w:type="gramEnd"/>
      <w:r w:rsidRPr="00BB0C63">
        <w:rPr>
          <w:sz w:val="24"/>
          <w:szCs w:val="24"/>
        </w:rPr>
        <w:t xml:space="preserve"> срок.</w:t>
      </w:r>
    </w:p>
    <w:p w:rsidR="00136893" w:rsidRDefault="00136893" w:rsidP="00136893">
      <w:pPr>
        <w:pStyle w:val="ConsNormal"/>
        <w:widowControl/>
        <w:ind w:right="57" w:firstLine="708"/>
        <w:jc w:val="both"/>
        <w:rPr>
          <w:rFonts w:ascii="Times New Roman" w:hAnsi="Times New Roman" w:cs="Times New Roman"/>
          <w:sz w:val="24"/>
          <w:szCs w:val="24"/>
        </w:rPr>
      </w:pPr>
      <w:r w:rsidRPr="00BB0C63">
        <w:rPr>
          <w:rFonts w:ascii="Times New Roman" w:hAnsi="Times New Roman" w:cs="Times New Roman"/>
          <w:sz w:val="24"/>
          <w:szCs w:val="24"/>
        </w:rPr>
        <w:t xml:space="preserve">При наличии указанных обстоятельств Заказчик направляет в адрес Подрядчика уведомление о расторжении </w:t>
      </w:r>
      <w:r w:rsidR="009B6E39">
        <w:rPr>
          <w:rFonts w:ascii="Times New Roman" w:hAnsi="Times New Roman" w:cs="Times New Roman"/>
          <w:sz w:val="24"/>
          <w:szCs w:val="24"/>
        </w:rPr>
        <w:t>гражданско-правового договора</w:t>
      </w:r>
      <w:r w:rsidRPr="00BB0C63">
        <w:rPr>
          <w:rFonts w:ascii="Times New Roman" w:hAnsi="Times New Roman" w:cs="Times New Roman"/>
          <w:sz w:val="24"/>
          <w:szCs w:val="24"/>
        </w:rPr>
        <w:t xml:space="preserve">. С момента получения Подрядчиком соответствующего уведомления настоящий </w:t>
      </w:r>
      <w:r>
        <w:rPr>
          <w:rFonts w:ascii="Times New Roman" w:hAnsi="Times New Roman" w:cs="Times New Roman"/>
          <w:sz w:val="24"/>
          <w:szCs w:val="24"/>
        </w:rPr>
        <w:t>гражданско-правовой договор</w:t>
      </w:r>
      <w:r w:rsidRPr="00BB0C63">
        <w:rPr>
          <w:rFonts w:ascii="Times New Roman" w:hAnsi="Times New Roman" w:cs="Times New Roman"/>
          <w:sz w:val="24"/>
          <w:szCs w:val="24"/>
        </w:rPr>
        <w:t xml:space="preserve"> считается расторгнутым по соглашению сторон.</w:t>
      </w:r>
    </w:p>
    <w:p w:rsidR="00136893" w:rsidRPr="000C1FB9" w:rsidRDefault="00136893" w:rsidP="000C1FB9">
      <w:pPr>
        <w:pStyle w:val="ConsNormal"/>
        <w:widowControl/>
        <w:tabs>
          <w:tab w:val="left" w:pos="3261"/>
        </w:tabs>
        <w:ind w:right="57" w:firstLine="708"/>
        <w:jc w:val="both"/>
        <w:rPr>
          <w:rFonts w:ascii="Times New Roman" w:hAnsi="Times New Roman" w:cs="Times New Roman"/>
          <w:sz w:val="24"/>
          <w:szCs w:val="24"/>
        </w:rPr>
      </w:pPr>
      <w:proofErr w:type="gramStart"/>
      <w:r w:rsidRPr="00004929">
        <w:rPr>
          <w:rFonts w:ascii="Times New Roman" w:hAnsi="Times New Roman" w:cs="Times New Roman"/>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w:t>
      </w:r>
      <w:r>
        <w:rPr>
          <w:rFonts w:ascii="Times New Roman" w:hAnsi="Times New Roman" w:cs="Times New Roman"/>
          <w:sz w:val="24"/>
          <w:szCs w:val="24"/>
        </w:rPr>
        <w:t>ому</w:t>
      </w:r>
      <w:r w:rsidRPr="00004929">
        <w:rPr>
          <w:rFonts w:ascii="Times New Roman" w:hAnsi="Times New Roman" w:cs="Times New Roman"/>
          <w:sz w:val="24"/>
          <w:szCs w:val="24"/>
        </w:rPr>
        <w:t xml:space="preserve"> договор</w:t>
      </w:r>
      <w:r>
        <w:rPr>
          <w:rFonts w:ascii="Times New Roman" w:hAnsi="Times New Roman" w:cs="Times New Roman"/>
          <w:sz w:val="24"/>
          <w:szCs w:val="24"/>
        </w:rPr>
        <w:t>у</w:t>
      </w:r>
      <w:r w:rsidRPr="00004929">
        <w:rPr>
          <w:rFonts w:ascii="Times New Roman" w:hAnsi="Times New Roman" w:cs="Times New Roman"/>
          <w:sz w:val="24"/>
          <w:szCs w:val="24"/>
        </w:rPr>
        <w:t>, заказчик вправе заключить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с участником размещения заказа, с которым в соответствии с Федеральным законом о размещении заказов заключается гражданско-правово</w:t>
      </w:r>
      <w:r>
        <w:rPr>
          <w:rFonts w:ascii="Times New Roman" w:hAnsi="Times New Roman" w:cs="Times New Roman"/>
          <w:sz w:val="24"/>
          <w:szCs w:val="24"/>
        </w:rPr>
        <w:t>й</w:t>
      </w:r>
      <w:r w:rsidRPr="00004929">
        <w:rPr>
          <w:rFonts w:ascii="Times New Roman" w:hAnsi="Times New Roman" w:cs="Times New Roman"/>
          <w:sz w:val="24"/>
          <w:szCs w:val="24"/>
        </w:rPr>
        <w:t xml:space="preserve"> договор при уклонении победителя торгов от заключения </w:t>
      </w:r>
      <w:r>
        <w:rPr>
          <w:rFonts w:ascii="Times New Roman" w:hAnsi="Times New Roman" w:cs="Times New Roman"/>
          <w:sz w:val="24"/>
          <w:szCs w:val="24"/>
        </w:rPr>
        <w:t>договора</w:t>
      </w:r>
      <w:r w:rsidRPr="00004929">
        <w:rPr>
          <w:rFonts w:ascii="Times New Roman" w:hAnsi="Times New Roman" w:cs="Times New Roman"/>
          <w:sz w:val="24"/>
          <w:szCs w:val="24"/>
        </w:rPr>
        <w:t>, с согласия такого участника размещения заказа</w:t>
      </w:r>
      <w:r>
        <w:rPr>
          <w:rFonts w:ascii="Times New Roman" w:hAnsi="Times New Roman" w:cs="Times New Roman"/>
          <w:sz w:val="24"/>
          <w:szCs w:val="24"/>
        </w:rPr>
        <w:t>.</w:t>
      </w:r>
      <w:proofErr w:type="gramEnd"/>
    </w:p>
    <w:p w:rsidR="00136893" w:rsidRPr="000C1FB9" w:rsidRDefault="00136893" w:rsidP="000C1FB9">
      <w:pPr>
        <w:pStyle w:val="af5"/>
        <w:tabs>
          <w:tab w:val="left" w:pos="3261"/>
        </w:tabs>
        <w:jc w:val="center"/>
        <w:rPr>
          <w:rFonts w:ascii="Times New Roman" w:hAnsi="Times New Roman"/>
          <w:b/>
          <w:lang w:val="ru-RU"/>
        </w:rPr>
      </w:pPr>
      <w:r w:rsidRPr="000C1FB9">
        <w:rPr>
          <w:rFonts w:ascii="Times New Roman" w:hAnsi="Times New Roman"/>
          <w:b/>
          <w:lang w:val="ru-RU"/>
        </w:rPr>
        <w:t>8. Заключительные условия</w:t>
      </w:r>
    </w:p>
    <w:p w:rsidR="00136893" w:rsidRPr="000C1FB9" w:rsidRDefault="00136893" w:rsidP="000C1FB9">
      <w:pPr>
        <w:pStyle w:val="af5"/>
        <w:tabs>
          <w:tab w:val="left" w:pos="3261"/>
        </w:tabs>
        <w:spacing w:after="0" w:line="240" w:lineRule="auto"/>
        <w:jc w:val="both"/>
        <w:rPr>
          <w:rFonts w:ascii="Times New Roman" w:hAnsi="Times New Roman"/>
          <w:lang w:val="ru-RU"/>
        </w:rPr>
      </w:pPr>
      <w:r w:rsidRPr="000C1FB9">
        <w:rPr>
          <w:rFonts w:ascii="Times New Roman" w:hAnsi="Times New Roman"/>
          <w:lang w:val="ru-RU"/>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r w:rsidR="00F51EC1">
        <w:rPr>
          <w:rFonts w:ascii="Times New Roman" w:hAnsi="Times New Roman"/>
          <w:lang w:val="ru-RU"/>
        </w:rPr>
        <w:t xml:space="preserve"> Обязательства по контракту могут быть исполнены сторонами досрочно.</w:t>
      </w:r>
    </w:p>
    <w:p w:rsidR="00136893" w:rsidRPr="000C1FB9" w:rsidRDefault="00136893" w:rsidP="000C1FB9">
      <w:pPr>
        <w:pStyle w:val="af5"/>
        <w:tabs>
          <w:tab w:val="left" w:pos="3261"/>
        </w:tabs>
        <w:spacing w:after="0" w:line="240" w:lineRule="auto"/>
        <w:jc w:val="both"/>
        <w:rPr>
          <w:rFonts w:ascii="Times New Roman" w:hAnsi="Times New Roman"/>
          <w:lang w:val="ru-RU"/>
        </w:rPr>
      </w:pPr>
      <w:r w:rsidRPr="000C1FB9">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136893" w:rsidRPr="000C1FB9" w:rsidRDefault="00136893" w:rsidP="000C1FB9">
      <w:pPr>
        <w:tabs>
          <w:tab w:val="left" w:pos="3261"/>
        </w:tabs>
        <w:jc w:val="both"/>
        <w:rPr>
          <w:sz w:val="24"/>
          <w:szCs w:val="24"/>
        </w:rPr>
      </w:pPr>
      <w:r w:rsidRPr="000C1FB9">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136893" w:rsidRPr="000C1FB9" w:rsidRDefault="00136893" w:rsidP="000C1FB9">
      <w:pPr>
        <w:pStyle w:val="af5"/>
        <w:tabs>
          <w:tab w:val="left" w:pos="3261"/>
        </w:tabs>
        <w:spacing w:after="0" w:line="240" w:lineRule="auto"/>
        <w:jc w:val="both"/>
        <w:rPr>
          <w:rFonts w:ascii="Times New Roman" w:hAnsi="Times New Roman"/>
          <w:lang w:val="ru-RU"/>
        </w:rPr>
      </w:pPr>
      <w:r w:rsidRPr="000C1FB9">
        <w:rPr>
          <w:rFonts w:ascii="Times New Roman" w:hAnsi="Times New Roman"/>
          <w:lang w:val="ru-RU"/>
        </w:rPr>
        <w:lastRenderedPageBreak/>
        <w:t>8.4. Настоящий гражданско-правовой договор составлен в двух экземплярах, имеющих равную юридическую силу, по одному для каждой из сторон.</w:t>
      </w:r>
    </w:p>
    <w:p w:rsidR="000C1FB9" w:rsidRDefault="000C1FB9" w:rsidP="000C1FB9">
      <w:pPr>
        <w:pStyle w:val="af5"/>
        <w:tabs>
          <w:tab w:val="left" w:pos="3261"/>
        </w:tabs>
        <w:jc w:val="center"/>
        <w:rPr>
          <w:rFonts w:ascii="Times New Roman" w:hAnsi="Times New Roman"/>
          <w:b/>
          <w:lang w:val="ru-RU"/>
        </w:rPr>
      </w:pPr>
    </w:p>
    <w:p w:rsidR="00136893" w:rsidRPr="000C1FB9" w:rsidRDefault="00136893" w:rsidP="000C1FB9">
      <w:pPr>
        <w:pStyle w:val="af5"/>
        <w:tabs>
          <w:tab w:val="left" w:pos="3261"/>
        </w:tabs>
        <w:jc w:val="center"/>
        <w:rPr>
          <w:rFonts w:ascii="Times New Roman" w:hAnsi="Times New Roman"/>
          <w:b/>
          <w:lang w:val="ru-RU"/>
        </w:rPr>
      </w:pPr>
      <w:r w:rsidRPr="000C1FB9">
        <w:rPr>
          <w:rFonts w:ascii="Times New Roman" w:hAnsi="Times New Roman"/>
          <w:b/>
          <w:lang w:val="ru-RU"/>
        </w:rPr>
        <w:t>9. Реквизиты и подписи Сторон</w:t>
      </w:r>
    </w:p>
    <w:p w:rsidR="00136893" w:rsidRPr="000C1FB9" w:rsidRDefault="00136893" w:rsidP="000C1FB9">
      <w:pPr>
        <w:tabs>
          <w:tab w:val="left" w:pos="3261"/>
        </w:tabs>
        <w:rPr>
          <w:b/>
          <w:sz w:val="24"/>
          <w:szCs w:val="24"/>
        </w:rPr>
      </w:pPr>
      <w:r w:rsidRPr="000C1FB9">
        <w:rPr>
          <w:b/>
          <w:sz w:val="24"/>
          <w:szCs w:val="24"/>
        </w:rPr>
        <w:t xml:space="preserve">Заказчик: Заказчик МБОУО лицей № 67 </w:t>
      </w:r>
    </w:p>
    <w:p w:rsidR="00136893" w:rsidRPr="000C1FB9" w:rsidRDefault="00136893" w:rsidP="000C1FB9">
      <w:pPr>
        <w:tabs>
          <w:tab w:val="left" w:pos="3261"/>
        </w:tabs>
        <w:rPr>
          <w:sz w:val="24"/>
          <w:szCs w:val="24"/>
        </w:rPr>
      </w:pPr>
      <w:r w:rsidRPr="000C1FB9">
        <w:rPr>
          <w:sz w:val="24"/>
          <w:szCs w:val="24"/>
        </w:rPr>
        <w:t>Адрес: 153013, г. Иваново, ул. Панина, 21</w:t>
      </w:r>
    </w:p>
    <w:p w:rsidR="00136893" w:rsidRPr="000C1FB9" w:rsidRDefault="00136893" w:rsidP="000C1FB9">
      <w:pPr>
        <w:tabs>
          <w:tab w:val="left" w:pos="3261"/>
        </w:tabs>
        <w:jc w:val="both"/>
        <w:rPr>
          <w:sz w:val="24"/>
          <w:szCs w:val="24"/>
        </w:rPr>
      </w:pPr>
      <w:r w:rsidRPr="000C1FB9">
        <w:rPr>
          <w:sz w:val="24"/>
          <w:szCs w:val="24"/>
        </w:rPr>
        <w:t>ИНН 3728019676 , КПП 370201001</w:t>
      </w:r>
    </w:p>
    <w:p w:rsidR="00136893" w:rsidRPr="000C1FB9" w:rsidRDefault="00136893" w:rsidP="000C1FB9">
      <w:pPr>
        <w:tabs>
          <w:tab w:val="left" w:pos="3261"/>
        </w:tabs>
        <w:rPr>
          <w:sz w:val="24"/>
          <w:szCs w:val="24"/>
        </w:rPr>
      </w:pPr>
    </w:p>
    <w:p w:rsidR="00136893" w:rsidRPr="000C1FB9" w:rsidRDefault="00136893" w:rsidP="000C1FB9">
      <w:pPr>
        <w:tabs>
          <w:tab w:val="left" w:pos="3261"/>
        </w:tabs>
        <w:rPr>
          <w:sz w:val="24"/>
          <w:szCs w:val="24"/>
        </w:rPr>
      </w:pPr>
      <w:r w:rsidRPr="000C1FB9">
        <w:rPr>
          <w:sz w:val="24"/>
          <w:szCs w:val="24"/>
        </w:rPr>
        <w:t>Директор                                                                                Л.Н. Захарова</w:t>
      </w:r>
    </w:p>
    <w:p w:rsidR="00136893" w:rsidRPr="000C1FB9" w:rsidRDefault="00136893" w:rsidP="000C1FB9">
      <w:pPr>
        <w:tabs>
          <w:tab w:val="left" w:pos="3261"/>
        </w:tabs>
        <w:rPr>
          <w:sz w:val="24"/>
          <w:szCs w:val="24"/>
        </w:rPr>
      </w:pPr>
    </w:p>
    <w:p w:rsidR="00136893" w:rsidRPr="000C1FB9" w:rsidRDefault="00136893" w:rsidP="000C1FB9">
      <w:pPr>
        <w:tabs>
          <w:tab w:val="left" w:pos="3261"/>
        </w:tabs>
        <w:rPr>
          <w:sz w:val="24"/>
          <w:szCs w:val="24"/>
        </w:rPr>
      </w:pPr>
      <w:r w:rsidRPr="000C1FB9">
        <w:rPr>
          <w:b/>
          <w:sz w:val="24"/>
          <w:szCs w:val="24"/>
        </w:rPr>
        <w:t xml:space="preserve">Подрядчик:  </w:t>
      </w:r>
    </w:p>
    <w:p w:rsidR="00136893" w:rsidRPr="000C1FB9" w:rsidRDefault="00136893" w:rsidP="000C1FB9">
      <w:pPr>
        <w:tabs>
          <w:tab w:val="left" w:pos="3261"/>
        </w:tabs>
        <w:rPr>
          <w:sz w:val="24"/>
          <w:szCs w:val="24"/>
        </w:rPr>
      </w:pPr>
    </w:p>
    <w:p w:rsidR="000C1FB9" w:rsidRDefault="00136893" w:rsidP="000C1FB9">
      <w:pPr>
        <w:tabs>
          <w:tab w:val="left" w:pos="3261"/>
        </w:tabs>
        <w:rPr>
          <w:sz w:val="24"/>
          <w:szCs w:val="24"/>
        </w:rPr>
      </w:pPr>
      <w:r w:rsidRPr="000C1FB9">
        <w:rPr>
          <w:sz w:val="24"/>
          <w:szCs w:val="24"/>
        </w:rPr>
        <w:t xml:space="preserve">Директор </w:t>
      </w:r>
    </w:p>
    <w:p w:rsidR="000C1FB9" w:rsidRDefault="000C1FB9">
      <w:pPr>
        <w:widowControl/>
        <w:autoSpaceDE/>
        <w:autoSpaceDN/>
        <w:adjustRightInd/>
        <w:spacing w:after="200" w:line="276" w:lineRule="auto"/>
        <w:rPr>
          <w:sz w:val="24"/>
          <w:szCs w:val="24"/>
        </w:rPr>
      </w:pPr>
      <w:r>
        <w:rPr>
          <w:sz w:val="24"/>
          <w:szCs w:val="24"/>
        </w:rPr>
        <w:br w:type="page"/>
      </w:r>
    </w:p>
    <w:p w:rsidR="00136893" w:rsidRPr="000C1FB9" w:rsidRDefault="00136893" w:rsidP="000C1FB9">
      <w:pPr>
        <w:tabs>
          <w:tab w:val="left" w:pos="3261"/>
        </w:tabs>
        <w:rPr>
          <w:sz w:val="24"/>
          <w:szCs w:val="24"/>
        </w:rPr>
      </w:pPr>
      <w:r w:rsidRPr="000C1FB9">
        <w:rPr>
          <w:sz w:val="24"/>
          <w:szCs w:val="24"/>
        </w:rPr>
        <w:lastRenderedPageBreak/>
        <w:t xml:space="preserve">                                                                            </w:t>
      </w:r>
    </w:p>
    <w:p w:rsidR="00B25132" w:rsidRPr="000C1FB9" w:rsidRDefault="009A3D58" w:rsidP="000C1FB9">
      <w:pPr>
        <w:tabs>
          <w:tab w:val="left" w:pos="3261"/>
        </w:tabs>
        <w:jc w:val="center"/>
        <w:rPr>
          <w:sz w:val="24"/>
          <w:szCs w:val="24"/>
        </w:rPr>
      </w:pPr>
      <w:r w:rsidRPr="000C1FB9">
        <w:rPr>
          <w:sz w:val="24"/>
          <w:szCs w:val="24"/>
        </w:rPr>
        <w:t xml:space="preserve">                         </w:t>
      </w:r>
      <w:r w:rsidR="009F1527" w:rsidRPr="000C1FB9">
        <w:rPr>
          <w:sz w:val="24"/>
          <w:szCs w:val="24"/>
        </w:rPr>
        <w:t xml:space="preserve">                              </w:t>
      </w:r>
      <w:r w:rsidR="00015AAC" w:rsidRPr="000C1FB9">
        <w:rPr>
          <w:sz w:val="24"/>
          <w:szCs w:val="24"/>
        </w:rPr>
        <w:t xml:space="preserve">    </w:t>
      </w:r>
      <w:r w:rsidR="00B25132" w:rsidRPr="000C1FB9">
        <w:rPr>
          <w:sz w:val="24"/>
          <w:szCs w:val="24"/>
        </w:rPr>
        <w:t xml:space="preserve">Приложение </w:t>
      </w:r>
      <w:r w:rsidR="007B47DB" w:rsidRPr="000C1FB9">
        <w:rPr>
          <w:sz w:val="24"/>
          <w:szCs w:val="24"/>
        </w:rPr>
        <w:t>№1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0E7167"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w:t>
      </w:r>
      <w:r w:rsidR="00015AAC">
        <w:rPr>
          <w:rFonts w:eastAsia="Calibri"/>
          <w:sz w:val="24"/>
          <w:szCs w:val="24"/>
          <w:lang w:eastAsia="en-US"/>
        </w:rPr>
        <w:t xml:space="preserve">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w:t>
      </w:r>
      <w:r w:rsidRPr="00AE0797">
        <w:rPr>
          <w:sz w:val="24"/>
          <w:szCs w:val="24"/>
        </w:rPr>
        <w:t xml:space="preserve">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r>
        <w:rPr>
          <w:rFonts w:eastAsia="Calibri"/>
          <w:sz w:val="24"/>
          <w:szCs w:val="24"/>
          <w:lang w:eastAsia="en-US"/>
        </w:rPr>
        <w:t xml:space="preserve">    </w:t>
      </w: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Default="00015AAC"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015AAC" w:rsidRPr="0067306F" w:rsidRDefault="00015AAC" w:rsidP="00015AAC">
      <w:pPr>
        <w:jc w:val="center"/>
        <w:rPr>
          <w:sz w:val="24"/>
          <w:szCs w:val="24"/>
        </w:rPr>
      </w:pPr>
      <w:r>
        <w:rPr>
          <w:sz w:val="24"/>
          <w:szCs w:val="24"/>
        </w:rPr>
        <w:t xml:space="preserve">                                                            </w:t>
      </w:r>
      <w:r w:rsidRPr="0067306F">
        <w:rPr>
          <w:sz w:val="24"/>
          <w:szCs w:val="24"/>
        </w:rPr>
        <w:t xml:space="preserve">Приложение </w:t>
      </w:r>
      <w:r>
        <w:rPr>
          <w:sz w:val="24"/>
          <w:szCs w:val="24"/>
        </w:rPr>
        <w:t>№2</w:t>
      </w:r>
    </w:p>
    <w:p w:rsidR="00015AAC" w:rsidRPr="0067306F" w:rsidRDefault="00015AAC" w:rsidP="00015A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 гражданско-правовому договору</w:t>
      </w:r>
      <w:r w:rsidRPr="0067306F">
        <w:rPr>
          <w:rFonts w:eastAsia="Calibri"/>
          <w:lang w:val="ru-RU"/>
        </w:rPr>
        <w:t xml:space="preserve"> </w:t>
      </w:r>
    </w:p>
    <w:p w:rsidR="00015AAC" w:rsidRPr="0067306F" w:rsidRDefault="00015AAC" w:rsidP="00015AAC">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015AAC">
      <w:pPr>
        <w:jc w:val="center"/>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015AAC" w:rsidRPr="00E8349A" w:rsidRDefault="00015AAC" w:rsidP="00015AAC">
      <w:pPr>
        <w:jc w:val="center"/>
        <w:rPr>
          <w:b/>
          <w:sz w:val="24"/>
          <w:szCs w:val="24"/>
        </w:rPr>
      </w:pPr>
      <w:r w:rsidRPr="00E8349A">
        <w:rPr>
          <w:b/>
          <w:sz w:val="24"/>
          <w:szCs w:val="24"/>
        </w:rPr>
        <w:t xml:space="preserve">Характеристики </w:t>
      </w:r>
      <w:r w:rsidR="00903EF3">
        <w:rPr>
          <w:b/>
          <w:sz w:val="24"/>
          <w:szCs w:val="24"/>
        </w:rPr>
        <w:t>товаров</w:t>
      </w:r>
      <w:r w:rsidRPr="00E8349A">
        <w:rPr>
          <w:b/>
          <w:sz w:val="24"/>
          <w:szCs w:val="24"/>
        </w:rPr>
        <w:t>, используемых при выполнении работ</w:t>
      </w:r>
    </w:p>
    <w:p w:rsidR="00015AAC" w:rsidRPr="00E8349A" w:rsidRDefault="00015AAC" w:rsidP="00015AAC">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9A5346" w:rsidRDefault="00015AAC" w:rsidP="00F506CD">
            <w:pPr>
              <w:jc w:val="center"/>
              <w:rPr>
                <w:i/>
                <w:sz w:val="22"/>
                <w:szCs w:val="22"/>
                <w:lang w:val="en-US" w:eastAsia="en-US" w:bidi="en-US"/>
              </w:rPr>
            </w:pPr>
            <w:r w:rsidRPr="009A5346">
              <w:rPr>
                <w:i/>
                <w:sz w:val="22"/>
                <w:szCs w:val="22"/>
              </w:rPr>
              <w:t xml:space="preserve">№ </w:t>
            </w:r>
            <w:proofErr w:type="gramStart"/>
            <w:r w:rsidRPr="009A5346">
              <w:rPr>
                <w:i/>
                <w:sz w:val="22"/>
                <w:szCs w:val="22"/>
              </w:rPr>
              <w:t>п</w:t>
            </w:r>
            <w:proofErr w:type="gramEnd"/>
            <w:r w:rsidRPr="009A5346">
              <w:rPr>
                <w:i/>
                <w:sz w:val="22"/>
                <w:szCs w:val="22"/>
              </w:rPr>
              <w:t>/п</w:t>
            </w:r>
          </w:p>
        </w:tc>
        <w:tc>
          <w:tcPr>
            <w:tcW w:w="2340" w:type="dxa"/>
            <w:tcBorders>
              <w:top w:val="single" w:sz="4" w:space="0" w:color="auto"/>
              <w:left w:val="single" w:sz="4" w:space="0" w:color="auto"/>
              <w:bottom w:val="single" w:sz="4" w:space="0" w:color="auto"/>
              <w:right w:val="single" w:sz="4" w:space="0" w:color="auto"/>
            </w:tcBorders>
            <w:hideMark/>
          </w:tcPr>
          <w:p w:rsidR="00015AAC" w:rsidRPr="009A5346" w:rsidRDefault="00015AAC" w:rsidP="00F506CD">
            <w:pPr>
              <w:jc w:val="center"/>
              <w:rPr>
                <w:i/>
                <w:sz w:val="22"/>
                <w:szCs w:val="22"/>
                <w:lang w:eastAsia="en-US" w:bidi="en-US"/>
              </w:rPr>
            </w:pPr>
            <w:r w:rsidRPr="009A5346">
              <w:rPr>
                <w:sz w:val="22"/>
                <w:szCs w:val="22"/>
              </w:rPr>
              <w:t>Наименование товаров (товарный знак) (при его наличии), используемых при выполнении работ</w:t>
            </w:r>
          </w:p>
        </w:tc>
        <w:tc>
          <w:tcPr>
            <w:tcW w:w="6420" w:type="dxa"/>
            <w:tcBorders>
              <w:top w:val="single" w:sz="4" w:space="0" w:color="auto"/>
              <w:left w:val="single" w:sz="4" w:space="0" w:color="auto"/>
              <w:bottom w:val="single" w:sz="4" w:space="0" w:color="auto"/>
              <w:right w:val="single" w:sz="4" w:space="0" w:color="auto"/>
            </w:tcBorders>
            <w:vAlign w:val="center"/>
            <w:hideMark/>
          </w:tcPr>
          <w:p w:rsidR="00015AAC" w:rsidRPr="009A5346" w:rsidRDefault="00015AAC" w:rsidP="00F506CD">
            <w:pPr>
              <w:jc w:val="center"/>
              <w:rPr>
                <w:i/>
                <w:sz w:val="22"/>
                <w:szCs w:val="22"/>
                <w:lang w:val="en-US" w:eastAsia="en-US" w:bidi="en-US"/>
              </w:rPr>
            </w:pPr>
            <w:r w:rsidRPr="009A5346">
              <w:rPr>
                <w:sz w:val="22"/>
                <w:szCs w:val="22"/>
              </w:rPr>
              <w:t>Показатели товара</w:t>
            </w:r>
          </w:p>
        </w:tc>
      </w:tr>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FC04B8" w:rsidRDefault="00015AAC" w:rsidP="00F506CD">
            <w:pPr>
              <w:jc w:val="center"/>
              <w:rPr>
                <w:sz w:val="22"/>
                <w:szCs w:val="22"/>
                <w:lang w:val="en-US" w:eastAsia="en-US" w:bidi="en-US"/>
              </w:rPr>
            </w:pPr>
            <w:r w:rsidRPr="00FC04B8">
              <w:rPr>
                <w:sz w:val="22"/>
                <w:szCs w:val="22"/>
              </w:rPr>
              <w:t>1</w:t>
            </w:r>
          </w:p>
        </w:tc>
        <w:tc>
          <w:tcPr>
            <w:tcW w:w="234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rPr>
                <w:sz w:val="24"/>
                <w:szCs w:val="24"/>
                <w:lang w:val="en-US" w:eastAsia="en-US" w:bidi="en-US"/>
              </w:rPr>
            </w:pPr>
          </w:p>
        </w:tc>
      </w:tr>
      <w:tr w:rsidR="00015AAC" w:rsidRPr="00E8349A" w:rsidTr="00F506CD">
        <w:trPr>
          <w:trHeight w:val="915"/>
        </w:trPr>
        <w:tc>
          <w:tcPr>
            <w:tcW w:w="648" w:type="dxa"/>
            <w:tcBorders>
              <w:top w:val="single" w:sz="4" w:space="0" w:color="auto"/>
              <w:left w:val="single" w:sz="4" w:space="0" w:color="auto"/>
              <w:bottom w:val="single" w:sz="4" w:space="0" w:color="auto"/>
              <w:right w:val="single" w:sz="4" w:space="0" w:color="auto"/>
            </w:tcBorders>
            <w:hideMark/>
          </w:tcPr>
          <w:p w:rsidR="00015AAC" w:rsidRPr="00FC04B8" w:rsidRDefault="00015AAC" w:rsidP="00F506CD">
            <w:pPr>
              <w:jc w:val="center"/>
              <w:rPr>
                <w:sz w:val="22"/>
                <w:szCs w:val="22"/>
                <w:lang w:val="en-US" w:eastAsia="en-US" w:bidi="en-US"/>
              </w:rPr>
            </w:pPr>
            <w:r w:rsidRPr="00FC04B8">
              <w:rPr>
                <w:sz w:val="22"/>
                <w:szCs w:val="22"/>
              </w:rPr>
              <w:t>2</w:t>
            </w:r>
          </w:p>
        </w:tc>
        <w:tc>
          <w:tcPr>
            <w:tcW w:w="234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jc w:val="center"/>
              <w:rPr>
                <w:b/>
                <w:sz w:val="24"/>
                <w:szCs w:val="24"/>
                <w:lang w:val="en-US" w:eastAsia="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015AAC" w:rsidRPr="00E8349A" w:rsidRDefault="00015AAC" w:rsidP="00F506CD">
            <w:pPr>
              <w:rPr>
                <w:sz w:val="24"/>
                <w:szCs w:val="24"/>
                <w:lang w:val="en-US" w:eastAsia="en-US" w:bidi="en-US"/>
              </w:rPr>
            </w:pPr>
          </w:p>
        </w:tc>
      </w:tr>
    </w:tbl>
    <w:p w:rsidR="00015AAC" w:rsidRDefault="00015AAC" w:rsidP="00015AAC">
      <w:pPr>
        <w:jc w:val="right"/>
        <w:rPr>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9A3D58" w:rsidRDefault="009A3D58"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Default="00CF0132" w:rsidP="00CF0132">
      <w:pPr>
        <w:ind w:firstLine="540"/>
        <w:jc w:val="both"/>
        <w:rPr>
          <w:sz w:val="24"/>
          <w:szCs w:val="24"/>
        </w:rPr>
      </w:pPr>
      <w:r>
        <w:rPr>
          <w:sz w:val="24"/>
          <w:szCs w:val="24"/>
        </w:rPr>
        <w:t>Все рабо</w:t>
      </w:r>
      <w:r w:rsidR="007B47DB">
        <w:rPr>
          <w:sz w:val="24"/>
          <w:szCs w:val="24"/>
        </w:rPr>
        <w:t>ты выполняются в соответствии с</w:t>
      </w:r>
      <w:r w:rsidR="00015AAC">
        <w:rPr>
          <w:sz w:val="24"/>
          <w:szCs w:val="24"/>
        </w:rPr>
        <w:t xml:space="preserve"> </w:t>
      </w:r>
      <w:r w:rsidR="000E7167">
        <w:rPr>
          <w:sz w:val="24"/>
          <w:szCs w:val="24"/>
        </w:rPr>
        <w:t>локальным</w:t>
      </w:r>
      <w:r w:rsidR="007B47DB">
        <w:rPr>
          <w:sz w:val="24"/>
          <w:szCs w:val="24"/>
        </w:rPr>
        <w:t xml:space="preserve"> </w:t>
      </w:r>
      <w:r w:rsidR="000E7167">
        <w:rPr>
          <w:sz w:val="24"/>
          <w:szCs w:val="24"/>
        </w:rPr>
        <w:t>сметным</w:t>
      </w:r>
      <w:r w:rsidR="00AE28AE">
        <w:rPr>
          <w:sz w:val="24"/>
          <w:szCs w:val="24"/>
        </w:rPr>
        <w:t xml:space="preserve"> </w:t>
      </w:r>
      <w:r w:rsidR="000E7167">
        <w:rPr>
          <w:sz w:val="24"/>
          <w:szCs w:val="24"/>
        </w:rPr>
        <w:t>расчетом</w:t>
      </w:r>
      <w:r w:rsidRPr="00396EE4">
        <w:rPr>
          <w:sz w:val="24"/>
          <w:szCs w:val="24"/>
        </w:rPr>
        <w:t>,</w:t>
      </w:r>
      <w:r w:rsidR="00015AAC">
        <w:rPr>
          <w:sz w:val="24"/>
          <w:szCs w:val="24"/>
        </w:rPr>
        <w:t xml:space="preserve"> ведо</w:t>
      </w:r>
      <w:r w:rsidR="000E7167">
        <w:rPr>
          <w:sz w:val="24"/>
          <w:szCs w:val="24"/>
        </w:rPr>
        <w:t>мостью</w:t>
      </w:r>
      <w:r w:rsidR="00015AAC">
        <w:rPr>
          <w:sz w:val="24"/>
          <w:szCs w:val="24"/>
        </w:rPr>
        <w:t xml:space="preserve"> объемов работ,</w:t>
      </w:r>
      <w:r w:rsidRPr="00396EE4">
        <w:rPr>
          <w:sz w:val="24"/>
          <w:szCs w:val="24"/>
        </w:rPr>
        <w:t xml:space="preserve"> с которыми можно ознакомиться на сайте</w:t>
      </w:r>
      <w:r w:rsidRPr="00396EE4">
        <w:t xml:space="preserve"> </w:t>
      </w:r>
      <w:hyperlink r:id="rId15" w:history="1">
        <w:r w:rsidRPr="00396EE4">
          <w:rPr>
            <w:rStyle w:val="a4"/>
            <w:sz w:val="24"/>
            <w:szCs w:val="24"/>
            <w:lang w:val="en-US"/>
          </w:rPr>
          <w:t>www</w:t>
        </w:r>
        <w:r w:rsidRPr="00396EE4">
          <w:rPr>
            <w:rStyle w:val="a4"/>
            <w:sz w:val="24"/>
            <w:szCs w:val="24"/>
          </w:rPr>
          <w:t>.zakupki.gov.ru</w:t>
        </w:r>
      </w:hyperlink>
      <w:r w:rsidRPr="00396EE4">
        <w:rPr>
          <w:sz w:val="24"/>
          <w:szCs w:val="24"/>
        </w:rPr>
        <w:t>.</w:t>
      </w:r>
    </w:p>
    <w:p w:rsidR="00780F21" w:rsidRDefault="00780F21" w:rsidP="00780F21">
      <w:pPr>
        <w:ind w:firstLine="540"/>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r w:rsidR="0075604C" w:rsidRPr="0075604C">
        <w:rPr>
          <w:rStyle w:val="aff5"/>
          <w:b/>
          <w:sz w:val="24"/>
          <w:szCs w:val="24"/>
        </w:rPr>
        <w:footnoteReference w:customMarkFollows="1" w:id="3"/>
        <w:sym w:font="Symbol" w:char="F02A"/>
      </w:r>
    </w:p>
    <w:p w:rsidR="00E970DB" w:rsidRPr="00DD7CEF" w:rsidRDefault="00E970DB" w:rsidP="00E970DB">
      <w:pPr>
        <w:pStyle w:val="affa"/>
        <w:rPr>
          <w:b/>
          <w:sz w:val="10"/>
          <w:szCs w:val="10"/>
        </w:rPr>
      </w:pPr>
    </w:p>
    <w:p w:rsidR="00DD7CEF" w:rsidRPr="00DD7CEF" w:rsidRDefault="00DD7CEF" w:rsidP="003134AE">
      <w:pPr>
        <w:widowControl/>
        <w:autoSpaceDE/>
        <w:autoSpaceDN/>
        <w:adjustRightInd/>
        <w:ind w:firstLine="567"/>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w:t>
      </w:r>
      <w:r w:rsidR="00903EF3">
        <w:rPr>
          <w:rFonts w:eastAsia="Calibri"/>
          <w:i/>
          <w:sz w:val="24"/>
          <w:szCs w:val="24"/>
        </w:rPr>
        <w:t>локальном сметном расчете, ведомости объемов работ</w:t>
      </w:r>
      <w:r w:rsidRPr="00DD7CEF">
        <w:rPr>
          <w:rFonts w:eastAsia="Calibri"/>
          <w:i/>
          <w:sz w:val="24"/>
          <w:szCs w:val="24"/>
        </w:rPr>
        <w:t xml:space="preserve">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4D520F" w:rsidRDefault="004D520F" w:rsidP="00AE28AE">
      <w:pPr>
        <w:ind w:right="153"/>
        <w:rPr>
          <w:sz w:val="24"/>
          <w:szCs w:val="24"/>
        </w:rPr>
      </w:pPr>
    </w:p>
    <w:p w:rsidR="00C119CF" w:rsidRPr="002F657D" w:rsidRDefault="002F657D" w:rsidP="002F657D">
      <w:pPr>
        <w:ind w:right="153"/>
        <w:jc w:val="center"/>
        <w:rPr>
          <w:b/>
          <w:sz w:val="24"/>
          <w:szCs w:val="24"/>
        </w:rPr>
      </w:pPr>
      <w:r w:rsidRPr="00872BCF">
        <w:rPr>
          <w:b/>
          <w:sz w:val="24"/>
          <w:szCs w:val="24"/>
        </w:rPr>
        <w:t>3</w:t>
      </w:r>
      <w:r>
        <w:rPr>
          <w:sz w:val="24"/>
          <w:szCs w:val="24"/>
        </w:rPr>
        <w:t xml:space="preserve">.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C70931" w:rsidRPr="00187299" w:rsidRDefault="00FC10C8" w:rsidP="000C1FB9">
      <w:pPr>
        <w:pStyle w:val="af5"/>
        <w:spacing w:after="0" w:line="240" w:lineRule="auto"/>
        <w:ind w:firstLine="567"/>
        <w:jc w:val="both"/>
        <w:rPr>
          <w:rFonts w:ascii="Times New Roman" w:hAnsi="Times New Roman"/>
          <w:lang w:val="ru-RU"/>
        </w:rPr>
      </w:pPr>
      <w:r>
        <w:rPr>
          <w:rFonts w:ascii="Times New Roman" w:hAnsi="Times New Roman"/>
          <w:lang w:val="ru-RU"/>
        </w:rPr>
        <w:t xml:space="preserve">Подрядчик обязуется </w:t>
      </w:r>
      <w:r w:rsidR="00C70931">
        <w:rPr>
          <w:rFonts w:ascii="Times New Roman" w:hAnsi="Times New Roman"/>
          <w:lang w:val="ru-RU"/>
        </w:rPr>
        <w:t>к</w:t>
      </w:r>
      <w:r w:rsidR="00C70931" w:rsidRPr="00187299">
        <w:rPr>
          <w:rFonts w:ascii="Times New Roman" w:hAnsi="Times New Roman"/>
          <w:lang w:val="ru-RU"/>
        </w:rPr>
        <w:t xml:space="preserve">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w:t>
      </w:r>
      <w:r w:rsidR="00CB017D">
        <w:rPr>
          <w:rFonts w:ascii="Times New Roman" w:hAnsi="Times New Roman"/>
          <w:lang w:val="ru-RU"/>
        </w:rPr>
        <w:t xml:space="preserve">государственным </w:t>
      </w:r>
      <w:r w:rsidR="00C70931" w:rsidRPr="00187299">
        <w:rPr>
          <w:rFonts w:ascii="Times New Roman" w:hAnsi="Times New Roman"/>
          <w:lang w:val="ru-RU"/>
        </w:rPr>
        <w:t xml:space="preserve">стандартам, и имеющие соответствующие сертификаты, технические паспорта или иные документы, удостоверяющие их качество. </w:t>
      </w:r>
    </w:p>
    <w:p w:rsidR="000E7167" w:rsidRDefault="000E7167" w:rsidP="000E7167">
      <w:pPr>
        <w:ind w:firstLine="567"/>
        <w:jc w:val="both"/>
        <w:rPr>
          <w:rFonts w:ascii="Times New Roman CYR" w:hAnsi="Times New Roman CYR" w:cs="Times New Roman CYR"/>
          <w:sz w:val="24"/>
          <w:szCs w:val="24"/>
        </w:rPr>
      </w:pPr>
      <w:r>
        <w:rPr>
          <w:rFonts w:ascii="Times New Roman CYR" w:hAnsi="Times New Roman CYR" w:cs="Times New Roman CY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872BCF" w:rsidRPr="00872BCF" w:rsidRDefault="00872BCF" w:rsidP="00C70931">
      <w:pPr>
        <w:pStyle w:val="af5"/>
        <w:spacing w:after="0" w:line="240" w:lineRule="auto"/>
        <w:ind w:firstLine="708"/>
        <w:jc w:val="both"/>
        <w:rPr>
          <w:rFonts w:ascii="Times New Roman" w:hAnsi="Times New Roman"/>
          <w:b/>
          <w:lang w:val="ru-RU"/>
        </w:rPr>
      </w:pPr>
    </w:p>
    <w:p w:rsidR="007F1E2A" w:rsidRPr="004D520F" w:rsidRDefault="002F657D" w:rsidP="00872BCF">
      <w:pPr>
        <w:pStyle w:val="af5"/>
        <w:spacing w:after="0"/>
        <w:ind w:firstLine="708"/>
        <w:jc w:val="both"/>
        <w:rPr>
          <w:rFonts w:ascii="Times New Roman" w:hAnsi="Times New Roman"/>
          <w:b/>
          <w:lang w:val="ru-RU"/>
        </w:rPr>
      </w:pPr>
      <w:r w:rsidRPr="00872BCF">
        <w:rPr>
          <w:rFonts w:ascii="Times New Roman" w:hAnsi="Times New Roman"/>
          <w:b/>
          <w:lang w:val="ru-RU"/>
        </w:rPr>
        <w:t>4.</w:t>
      </w:r>
      <w:r w:rsidRPr="004D520F">
        <w:rPr>
          <w:rFonts w:ascii="Times New Roman" w:hAnsi="Times New Roman"/>
          <w:lang w:val="ru-RU"/>
        </w:rPr>
        <w:t xml:space="preserve">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0C1FB9" w:rsidRPr="00BB0C63" w:rsidRDefault="000C1FB9" w:rsidP="000C1FB9">
      <w:pPr>
        <w:ind w:firstLine="567"/>
        <w:jc w:val="both"/>
        <w:rPr>
          <w:sz w:val="24"/>
          <w:szCs w:val="24"/>
        </w:rPr>
      </w:pPr>
      <w:r w:rsidRPr="00BB0C63">
        <w:rPr>
          <w:sz w:val="24"/>
          <w:szCs w:val="24"/>
        </w:rPr>
        <w:t xml:space="preserve">Гарантии качества распространяются на все конструктивные элементы и работы, выполненные Подрядчиком по настоящему </w:t>
      </w:r>
      <w:r>
        <w:rPr>
          <w:sz w:val="24"/>
          <w:szCs w:val="24"/>
        </w:rPr>
        <w:t>гражданско-правовому договору</w:t>
      </w:r>
      <w:r w:rsidRPr="00BB0C63">
        <w:rPr>
          <w:sz w:val="24"/>
          <w:szCs w:val="24"/>
        </w:rPr>
        <w:t>.</w:t>
      </w:r>
    </w:p>
    <w:p w:rsidR="000C1FB9" w:rsidRPr="00BB0C63" w:rsidRDefault="000C1FB9" w:rsidP="000C1FB9">
      <w:pPr>
        <w:ind w:firstLine="567"/>
        <w:jc w:val="both"/>
        <w:rPr>
          <w:sz w:val="24"/>
          <w:szCs w:val="24"/>
        </w:rPr>
      </w:pPr>
      <w:r w:rsidRPr="00BB0C63">
        <w:rPr>
          <w:sz w:val="24"/>
          <w:szCs w:val="24"/>
        </w:rPr>
        <w:t xml:space="preserve">Гарантийный срок на выполненные работы составляет – 5 (пять) лет с момента подписания акта выполненных работ. </w:t>
      </w:r>
    </w:p>
    <w:p w:rsidR="005B37BE" w:rsidRDefault="005B37BE" w:rsidP="00C70931">
      <w:pPr>
        <w:jc w:val="both"/>
        <w:rPr>
          <w:sz w:val="24"/>
          <w:szCs w:val="24"/>
        </w:rPr>
      </w:pPr>
    </w:p>
    <w:p w:rsidR="005B37BE" w:rsidRDefault="005B37BE" w:rsidP="00C70931">
      <w:pPr>
        <w:jc w:val="both"/>
        <w:rPr>
          <w:sz w:val="24"/>
          <w:szCs w:val="24"/>
        </w:rPr>
      </w:pPr>
    </w:p>
    <w:p w:rsidR="005B37BE" w:rsidRDefault="005B37BE" w:rsidP="00C70931">
      <w:pPr>
        <w:jc w:val="both"/>
        <w:rPr>
          <w:sz w:val="24"/>
          <w:szCs w:val="24"/>
        </w:rPr>
      </w:pPr>
    </w:p>
    <w:sectPr w:rsidR="005B37BE" w:rsidSect="00D36F10">
      <w:footerReference w:type="default" r:id="rId16"/>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442" w:rsidRDefault="002A6442" w:rsidP="0020091D">
      <w:r>
        <w:separator/>
      </w:r>
    </w:p>
  </w:endnote>
  <w:endnote w:type="continuationSeparator" w:id="0">
    <w:p w:rsidR="002A6442" w:rsidRDefault="002A6442"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CB017D" w:rsidRDefault="00CB017D">
        <w:pPr>
          <w:pStyle w:val="ac"/>
          <w:jc w:val="center"/>
        </w:pPr>
        <w:r>
          <w:fldChar w:fldCharType="begin"/>
        </w:r>
        <w:r>
          <w:instrText>PAGE   \* MERGEFORMAT</w:instrText>
        </w:r>
        <w:r>
          <w:fldChar w:fldCharType="separate"/>
        </w:r>
        <w:r w:rsidR="005D2B4B">
          <w:rPr>
            <w:noProof/>
          </w:rPr>
          <w:t>34</w:t>
        </w:r>
        <w:r>
          <w:fldChar w:fldCharType="end"/>
        </w:r>
      </w:p>
    </w:sdtContent>
  </w:sdt>
  <w:p w:rsidR="00CB017D" w:rsidRDefault="00CB01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442" w:rsidRDefault="002A6442" w:rsidP="0020091D">
      <w:r>
        <w:separator/>
      </w:r>
    </w:p>
  </w:footnote>
  <w:footnote w:type="continuationSeparator" w:id="0">
    <w:p w:rsidR="002A6442" w:rsidRDefault="002A6442" w:rsidP="0020091D">
      <w:r>
        <w:continuationSeparator/>
      </w:r>
    </w:p>
  </w:footnote>
  <w:footnote w:id="1">
    <w:p w:rsidR="00CB017D" w:rsidRDefault="00CB017D" w:rsidP="00B94B98">
      <w:pPr>
        <w:pStyle w:val="a8"/>
      </w:pPr>
      <w:r w:rsidRPr="00904DA2">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CB017D" w:rsidRDefault="00CB017D" w:rsidP="00136893">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CB017D" w:rsidRDefault="00CB017D">
      <w:pPr>
        <w:pStyle w:val="a8"/>
      </w:pPr>
      <w:r w:rsidRPr="0075604C">
        <w:rPr>
          <w:rStyle w:val="aff5"/>
        </w:rPr>
        <w:sym w:font="Symbol" w:char="F02A"/>
      </w:r>
      <w:r>
        <w:t xml:space="preserve"> </w:t>
      </w:r>
      <w:proofErr w:type="gramStart"/>
      <w:r w:rsidRPr="00AE0797">
        <w:rPr>
          <w:sz w:val="24"/>
          <w:szCs w:val="24"/>
        </w:rPr>
        <w:t>размещен</w:t>
      </w:r>
      <w:r>
        <w:rPr>
          <w:sz w:val="24"/>
          <w:szCs w:val="24"/>
        </w:rPr>
        <w:t>ы</w:t>
      </w:r>
      <w:proofErr w:type="gramEnd"/>
      <w:r w:rsidRPr="00AE0797">
        <w:rPr>
          <w:sz w:val="24"/>
          <w:szCs w:val="24"/>
        </w:rPr>
        <w:t xml:space="preserve"> отдельным файлом на сайте </w:t>
      </w:r>
      <w:hyperlink r:id="rId1" w:history="1">
        <w:r w:rsidRPr="00AE0797">
          <w:rPr>
            <w:color w:val="0000FF"/>
            <w:sz w:val="24"/>
            <w:szCs w:val="24"/>
            <w:u w:val="single"/>
            <w:lang w:val="en-US"/>
          </w:rPr>
          <w:t>www</w:t>
        </w:r>
        <w:r w:rsidRPr="00AE0797">
          <w:rPr>
            <w:color w:val="0000FF"/>
            <w:sz w:val="24"/>
            <w:szCs w:val="24"/>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2">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3">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CE17E9B"/>
    <w:multiLevelType w:val="hybridMultilevel"/>
    <w:tmpl w:val="B1B4C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7">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8">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9">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0">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3">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8"/>
  </w:num>
  <w:num w:numId="10">
    <w:abstractNumId w:val="1"/>
    <w:lvlOverride w:ilvl="0">
      <w:startOverride w:val="1"/>
    </w:lvlOverride>
  </w:num>
  <w:num w:numId="11">
    <w:abstractNumId w:val="19"/>
    <w:lvlOverride w:ilvl="0">
      <w:startOverride w:val="4"/>
    </w:lvlOverride>
  </w:num>
  <w:num w:numId="12">
    <w:abstractNumId w:val="7"/>
    <w:lvlOverride w:ilvl="0">
      <w:startOverride w:val="3"/>
    </w:lvlOverride>
  </w:num>
  <w:num w:numId="13">
    <w:abstractNumId w:val="20"/>
    <w:lvlOverride w:ilvl="0">
      <w:startOverride w:val="1"/>
    </w:lvlOverride>
  </w:num>
  <w:num w:numId="14">
    <w:abstractNumId w:val="11"/>
    <w:lvlOverride w:ilvl="0">
      <w:startOverride w:val="1"/>
    </w:lvlOverride>
  </w:num>
  <w:num w:numId="15">
    <w:abstractNumId w:val="18"/>
    <w:lvlOverride w:ilvl="0">
      <w:startOverride w:val="4"/>
    </w:lvlOverride>
  </w:num>
  <w:num w:numId="16">
    <w:abstractNumId w:val="2"/>
    <w:lvlOverride w:ilvl="0">
      <w:startOverride w:val="1"/>
    </w:lvlOverride>
  </w:num>
  <w:num w:numId="17">
    <w:abstractNumId w:val="2"/>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2"/>
    <w:lvlOverride w:ilvl="0">
      <w:startOverride w:val="8"/>
    </w:lvlOverride>
  </w:num>
  <w:num w:numId="19">
    <w:abstractNumId w:val="17"/>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4"/>
  </w:num>
  <w:num w:numId="24">
    <w:abstractNumId w:val="12"/>
  </w:num>
  <w:num w:numId="25">
    <w:abstractNumId w:val="1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15AAC"/>
    <w:rsid w:val="00026885"/>
    <w:rsid w:val="000368A2"/>
    <w:rsid w:val="00047137"/>
    <w:rsid w:val="0005245D"/>
    <w:rsid w:val="00055C31"/>
    <w:rsid w:val="0005652D"/>
    <w:rsid w:val="00060CC9"/>
    <w:rsid w:val="0006121D"/>
    <w:rsid w:val="000676C9"/>
    <w:rsid w:val="00067B82"/>
    <w:rsid w:val="0007097D"/>
    <w:rsid w:val="00072235"/>
    <w:rsid w:val="00074F73"/>
    <w:rsid w:val="00080DB3"/>
    <w:rsid w:val="00082B1E"/>
    <w:rsid w:val="00090970"/>
    <w:rsid w:val="0009118B"/>
    <w:rsid w:val="000947F1"/>
    <w:rsid w:val="0009642B"/>
    <w:rsid w:val="000A3DF5"/>
    <w:rsid w:val="000A7173"/>
    <w:rsid w:val="000B1C89"/>
    <w:rsid w:val="000B7700"/>
    <w:rsid w:val="000C14CC"/>
    <w:rsid w:val="000C1FB9"/>
    <w:rsid w:val="000D4315"/>
    <w:rsid w:val="000E3A3D"/>
    <w:rsid w:val="000E4020"/>
    <w:rsid w:val="000E7167"/>
    <w:rsid w:val="0010007D"/>
    <w:rsid w:val="001025F3"/>
    <w:rsid w:val="0011119D"/>
    <w:rsid w:val="0012712C"/>
    <w:rsid w:val="00130038"/>
    <w:rsid w:val="001316AF"/>
    <w:rsid w:val="00136893"/>
    <w:rsid w:val="00137F14"/>
    <w:rsid w:val="0014105F"/>
    <w:rsid w:val="00164D4E"/>
    <w:rsid w:val="00165D82"/>
    <w:rsid w:val="00167529"/>
    <w:rsid w:val="00187299"/>
    <w:rsid w:val="0019593C"/>
    <w:rsid w:val="001A24E4"/>
    <w:rsid w:val="001A79F2"/>
    <w:rsid w:val="001A7D63"/>
    <w:rsid w:val="001B2258"/>
    <w:rsid w:val="001C068D"/>
    <w:rsid w:val="001D4EBF"/>
    <w:rsid w:val="001E1146"/>
    <w:rsid w:val="001E1EDC"/>
    <w:rsid w:val="001F4CD1"/>
    <w:rsid w:val="0020091D"/>
    <w:rsid w:val="00214EA8"/>
    <w:rsid w:val="002237CD"/>
    <w:rsid w:val="002313DA"/>
    <w:rsid w:val="0023317D"/>
    <w:rsid w:val="0023699C"/>
    <w:rsid w:val="002443E7"/>
    <w:rsid w:val="00247E0C"/>
    <w:rsid w:val="0026032F"/>
    <w:rsid w:val="00260550"/>
    <w:rsid w:val="00262D00"/>
    <w:rsid w:val="002742C4"/>
    <w:rsid w:val="002743CF"/>
    <w:rsid w:val="002917CE"/>
    <w:rsid w:val="002A6442"/>
    <w:rsid w:val="002B4CDF"/>
    <w:rsid w:val="002B73F5"/>
    <w:rsid w:val="002D4096"/>
    <w:rsid w:val="002D6190"/>
    <w:rsid w:val="002E0A89"/>
    <w:rsid w:val="002E1200"/>
    <w:rsid w:val="002E2609"/>
    <w:rsid w:val="002E6CD4"/>
    <w:rsid w:val="002F0F22"/>
    <w:rsid w:val="002F2B45"/>
    <w:rsid w:val="002F34A1"/>
    <w:rsid w:val="002F657D"/>
    <w:rsid w:val="00307436"/>
    <w:rsid w:val="003134AE"/>
    <w:rsid w:val="003146F7"/>
    <w:rsid w:val="00317AFC"/>
    <w:rsid w:val="00325350"/>
    <w:rsid w:val="003268F8"/>
    <w:rsid w:val="003351B0"/>
    <w:rsid w:val="00337A7B"/>
    <w:rsid w:val="00351DA5"/>
    <w:rsid w:val="00363F2D"/>
    <w:rsid w:val="00365E3B"/>
    <w:rsid w:val="00366042"/>
    <w:rsid w:val="00366C13"/>
    <w:rsid w:val="00367B35"/>
    <w:rsid w:val="00377595"/>
    <w:rsid w:val="00382C70"/>
    <w:rsid w:val="003A08E5"/>
    <w:rsid w:val="003A0AB3"/>
    <w:rsid w:val="003B2C3E"/>
    <w:rsid w:val="003C0AE3"/>
    <w:rsid w:val="003C51EB"/>
    <w:rsid w:val="003C5E44"/>
    <w:rsid w:val="003D16D6"/>
    <w:rsid w:val="003D3692"/>
    <w:rsid w:val="003D4E8D"/>
    <w:rsid w:val="003E68B0"/>
    <w:rsid w:val="003F2D20"/>
    <w:rsid w:val="003F3773"/>
    <w:rsid w:val="003F4419"/>
    <w:rsid w:val="003F6F94"/>
    <w:rsid w:val="00411840"/>
    <w:rsid w:val="004126F5"/>
    <w:rsid w:val="00415EA9"/>
    <w:rsid w:val="00431B21"/>
    <w:rsid w:val="00432D4F"/>
    <w:rsid w:val="00434C78"/>
    <w:rsid w:val="00441D44"/>
    <w:rsid w:val="00445865"/>
    <w:rsid w:val="004545AA"/>
    <w:rsid w:val="004562F9"/>
    <w:rsid w:val="00456F9F"/>
    <w:rsid w:val="00496C27"/>
    <w:rsid w:val="004B6A6D"/>
    <w:rsid w:val="004C066D"/>
    <w:rsid w:val="004D520F"/>
    <w:rsid w:val="004F07C8"/>
    <w:rsid w:val="004F4A86"/>
    <w:rsid w:val="004F59FE"/>
    <w:rsid w:val="004F728A"/>
    <w:rsid w:val="00511BA3"/>
    <w:rsid w:val="005211CC"/>
    <w:rsid w:val="00527B38"/>
    <w:rsid w:val="00536C7F"/>
    <w:rsid w:val="00540563"/>
    <w:rsid w:val="005475F4"/>
    <w:rsid w:val="00550460"/>
    <w:rsid w:val="0055642D"/>
    <w:rsid w:val="0056626D"/>
    <w:rsid w:val="00573E91"/>
    <w:rsid w:val="00584559"/>
    <w:rsid w:val="00592D21"/>
    <w:rsid w:val="00593A85"/>
    <w:rsid w:val="005A1392"/>
    <w:rsid w:val="005A3D7A"/>
    <w:rsid w:val="005B37BE"/>
    <w:rsid w:val="005B4FAE"/>
    <w:rsid w:val="005D06FE"/>
    <w:rsid w:val="005D1C97"/>
    <w:rsid w:val="005D2B4B"/>
    <w:rsid w:val="005E1DBD"/>
    <w:rsid w:val="005E4442"/>
    <w:rsid w:val="005E7CB8"/>
    <w:rsid w:val="005F3BDF"/>
    <w:rsid w:val="00607FA9"/>
    <w:rsid w:val="00622A91"/>
    <w:rsid w:val="00631D08"/>
    <w:rsid w:val="00643A99"/>
    <w:rsid w:val="00650B50"/>
    <w:rsid w:val="006561D9"/>
    <w:rsid w:val="0067306F"/>
    <w:rsid w:val="006746C1"/>
    <w:rsid w:val="00675B9B"/>
    <w:rsid w:val="00692A93"/>
    <w:rsid w:val="006B16C6"/>
    <w:rsid w:val="006C3A16"/>
    <w:rsid w:val="006E0266"/>
    <w:rsid w:val="006F470D"/>
    <w:rsid w:val="00701074"/>
    <w:rsid w:val="00722F10"/>
    <w:rsid w:val="007234FE"/>
    <w:rsid w:val="007279B6"/>
    <w:rsid w:val="00732F88"/>
    <w:rsid w:val="00741DA3"/>
    <w:rsid w:val="00746C4E"/>
    <w:rsid w:val="0075604C"/>
    <w:rsid w:val="00757ACF"/>
    <w:rsid w:val="00762137"/>
    <w:rsid w:val="00764D26"/>
    <w:rsid w:val="00767B8F"/>
    <w:rsid w:val="00775B91"/>
    <w:rsid w:val="00777654"/>
    <w:rsid w:val="00780F21"/>
    <w:rsid w:val="007958B4"/>
    <w:rsid w:val="007A013D"/>
    <w:rsid w:val="007A6523"/>
    <w:rsid w:val="007B072B"/>
    <w:rsid w:val="007B47DB"/>
    <w:rsid w:val="007B77CE"/>
    <w:rsid w:val="007F1E2A"/>
    <w:rsid w:val="00810876"/>
    <w:rsid w:val="00821179"/>
    <w:rsid w:val="00822BF5"/>
    <w:rsid w:val="008279ED"/>
    <w:rsid w:val="0083168A"/>
    <w:rsid w:val="00832EA5"/>
    <w:rsid w:val="008337A1"/>
    <w:rsid w:val="008418B0"/>
    <w:rsid w:val="00845F7A"/>
    <w:rsid w:val="008604DA"/>
    <w:rsid w:val="008624A9"/>
    <w:rsid w:val="008725F6"/>
    <w:rsid w:val="00872BCF"/>
    <w:rsid w:val="008808FE"/>
    <w:rsid w:val="00880AFB"/>
    <w:rsid w:val="00890328"/>
    <w:rsid w:val="00894E89"/>
    <w:rsid w:val="008956EE"/>
    <w:rsid w:val="008C0CB1"/>
    <w:rsid w:val="008C2D47"/>
    <w:rsid w:val="008D68A6"/>
    <w:rsid w:val="009013CD"/>
    <w:rsid w:val="00903EF3"/>
    <w:rsid w:val="00904DA2"/>
    <w:rsid w:val="00906141"/>
    <w:rsid w:val="0091236C"/>
    <w:rsid w:val="00914A7F"/>
    <w:rsid w:val="009153EB"/>
    <w:rsid w:val="009165B2"/>
    <w:rsid w:val="009222BC"/>
    <w:rsid w:val="0093122E"/>
    <w:rsid w:val="00933169"/>
    <w:rsid w:val="00933C59"/>
    <w:rsid w:val="0094733B"/>
    <w:rsid w:val="00951036"/>
    <w:rsid w:val="00951FBD"/>
    <w:rsid w:val="0095349E"/>
    <w:rsid w:val="00980E23"/>
    <w:rsid w:val="00981498"/>
    <w:rsid w:val="00983A36"/>
    <w:rsid w:val="00984855"/>
    <w:rsid w:val="009850B7"/>
    <w:rsid w:val="009873CE"/>
    <w:rsid w:val="00991EFB"/>
    <w:rsid w:val="00995D91"/>
    <w:rsid w:val="009976A2"/>
    <w:rsid w:val="009A3D58"/>
    <w:rsid w:val="009A76B9"/>
    <w:rsid w:val="009B51F0"/>
    <w:rsid w:val="009B6E39"/>
    <w:rsid w:val="009C62C9"/>
    <w:rsid w:val="009D3BA4"/>
    <w:rsid w:val="009D5B34"/>
    <w:rsid w:val="009F022A"/>
    <w:rsid w:val="009F1527"/>
    <w:rsid w:val="009F2541"/>
    <w:rsid w:val="009F4670"/>
    <w:rsid w:val="009F568D"/>
    <w:rsid w:val="00A013A5"/>
    <w:rsid w:val="00A021A8"/>
    <w:rsid w:val="00A11143"/>
    <w:rsid w:val="00A16BBC"/>
    <w:rsid w:val="00A20502"/>
    <w:rsid w:val="00A24461"/>
    <w:rsid w:val="00A3232B"/>
    <w:rsid w:val="00A41EE2"/>
    <w:rsid w:val="00A421A7"/>
    <w:rsid w:val="00A43227"/>
    <w:rsid w:val="00A575BF"/>
    <w:rsid w:val="00A6420C"/>
    <w:rsid w:val="00A67ACD"/>
    <w:rsid w:val="00A71D83"/>
    <w:rsid w:val="00A727A1"/>
    <w:rsid w:val="00A72B87"/>
    <w:rsid w:val="00A744C0"/>
    <w:rsid w:val="00A74851"/>
    <w:rsid w:val="00A867B5"/>
    <w:rsid w:val="00A874F3"/>
    <w:rsid w:val="00AB272C"/>
    <w:rsid w:val="00AC00AF"/>
    <w:rsid w:val="00AC4883"/>
    <w:rsid w:val="00AD469E"/>
    <w:rsid w:val="00AE28AE"/>
    <w:rsid w:val="00AE506C"/>
    <w:rsid w:val="00AF64ED"/>
    <w:rsid w:val="00B04E53"/>
    <w:rsid w:val="00B0613E"/>
    <w:rsid w:val="00B07162"/>
    <w:rsid w:val="00B07360"/>
    <w:rsid w:val="00B13403"/>
    <w:rsid w:val="00B16204"/>
    <w:rsid w:val="00B17A6B"/>
    <w:rsid w:val="00B23A92"/>
    <w:rsid w:val="00B23F70"/>
    <w:rsid w:val="00B25132"/>
    <w:rsid w:val="00B330E2"/>
    <w:rsid w:val="00B51B33"/>
    <w:rsid w:val="00B57DAD"/>
    <w:rsid w:val="00B61B28"/>
    <w:rsid w:val="00B62E9F"/>
    <w:rsid w:val="00B6514E"/>
    <w:rsid w:val="00B856B0"/>
    <w:rsid w:val="00B87F91"/>
    <w:rsid w:val="00B94B98"/>
    <w:rsid w:val="00BB06D8"/>
    <w:rsid w:val="00BB41CF"/>
    <w:rsid w:val="00BB5718"/>
    <w:rsid w:val="00BB6BC2"/>
    <w:rsid w:val="00BC16D0"/>
    <w:rsid w:val="00BC33CA"/>
    <w:rsid w:val="00BD2A4B"/>
    <w:rsid w:val="00BD4489"/>
    <w:rsid w:val="00BE3612"/>
    <w:rsid w:val="00BE3659"/>
    <w:rsid w:val="00C00970"/>
    <w:rsid w:val="00C119CF"/>
    <w:rsid w:val="00C13353"/>
    <w:rsid w:val="00C15F79"/>
    <w:rsid w:val="00C20B58"/>
    <w:rsid w:val="00C21503"/>
    <w:rsid w:val="00C23534"/>
    <w:rsid w:val="00C252DD"/>
    <w:rsid w:val="00C2788E"/>
    <w:rsid w:val="00C433E8"/>
    <w:rsid w:val="00C46E1E"/>
    <w:rsid w:val="00C6579B"/>
    <w:rsid w:val="00C70931"/>
    <w:rsid w:val="00C730C4"/>
    <w:rsid w:val="00C81ACC"/>
    <w:rsid w:val="00CB017D"/>
    <w:rsid w:val="00CE387A"/>
    <w:rsid w:val="00CF0132"/>
    <w:rsid w:val="00D04DE0"/>
    <w:rsid w:val="00D05CA1"/>
    <w:rsid w:val="00D144B3"/>
    <w:rsid w:val="00D3123C"/>
    <w:rsid w:val="00D319EB"/>
    <w:rsid w:val="00D31F86"/>
    <w:rsid w:val="00D3205B"/>
    <w:rsid w:val="00D34B51"/>
    <w:rsid w:val="00D36F10"/>
    <w:rsid w:val="00D52516"/>
    <w:rsid w:val="00D605E8"/>
    <w:rsid w:val="00D66C83"/>
    <w:rsid w:val="00D66DB5"/>
    <w:rsid w:val="00D6783F"/>
    <w:rsid w:val="00D738A3"/>
    <w:rsid w:val="00D75882"/>
    <w:rsid w:val="00D7739A"/>
    <w:rsid w:val="00D9327B"/>
    <w:rsid w:val="00D935EB"/>
    <w:rsid w:val="00D949D9"/>
    <w:rsid w:val="00D94ADC"/>
    <w:rsid w:val="00DA6D94"/>
    <w:rsid w:val="00DD326B"/>
    <w:rsid w:val="00DD7CEF"/>
    <w:rsid w:val="00DE72DC"/>
    <w:rsid w:val="00DF0A16"/>
    <w:rsid w:val="00DF72BD"/>
    <w:rsid w:val="00E002DE"/>
    <w:rsid w:val="00E02C02"/>
    <w:rsid w:val="00E03B74"/>
    <w:rsid w:val="00E11F30"/>
    <w:rsid w:val="00E14E95"/>
    <w:rsid w:val="00E30E70"/>
    <w:rsid w:val="00E32B68"/>
    <w:rsid w:val="00E3487D"/>
    <w:rsid w:val="00E36830"/>
    <w:rsid w:val="00E40099"/>
    <w:rsid w:val="00E56329"/>
    <w:rsid w:val="00E674ED"/>
    <w:rsid w:val="00E76D5F"/>
    <w:rsid w:val="00E84E21"/>
    <w:rsid w:val="00E92783"/>
    <w:rsid w:val="00E96ABC"/>
    <w:rsid w:val="00E970DB"/>
    <w:rsid w:val="00EC1F43"/>
    <w:rsid w:val="00EC29EF"/>
    <w:rsid w:val="00EC4895"/>
    <w:rsid w:val="00ED353A"/>
    <w:rsid w:val="00EE1DE4"/>
    <w:rsid w:val="00EE2E67"/>
    <w:rsid w:val="00EE541E"/>
    <w:rsid w:val="00EE6F7E"/>
    <w:rsid w:val="00F02D12"/>
    <w:rsid w:val="00F04BF0"/>
    <w:rsid w:val="00F10833"/>
    <w:rsid w:val="00F22DDB"/>
    <w:rsid w:val="00F37630"/>
    <w:rsid w:val="00F45201"/>
    <w:rsid w:val="00F506CD"/>
    <w:rsid w:val="00F51EC1"/>
    <w:rsid w:val="00F54A0E"/>
    <w:rsid w:val="00F54E40"/>
    <w:rsid w:val="00F56195"/>
    <w:rsid w:val="00F73D11"/>
    <w:rsid w:val="00F91B48"/>
    <w:rsid w:val="00F92573"/>
    <w:rsid w:val="00FB0E05"/>
    <w:rsid w:val="00FC10C8"/>
    <w:rsid w:val="00FC1E73"/>
    <w:rsid w:val="00FD2A2D"/>
    <w:rsid w:val="00FD45E0"/>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b">
    <w:name w:val="Символ сноски"/>
    <w:rsid w:val="00411840"/>
    <w:rPr>
      <w:vertAlign w:val="superscript"/>
    </w:rPr>
  </w:style>
  <w:style w:type="paragraph" w:customStyle="1" w:styleId="ConsPlusDocList">
    <w:name w:val="ConsPlusDocList"/>
    <w:next w:val="a0"/>
    <w:rsid w:val="00411840"/>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a">
    <w:name w:val="Body Text Indent 2"/>
    <w:basedOn w:val="a0"/>
    <w:link w:val="221"/>
    <w:uiPriority w:val="99"/>
    <w:semiHidden/>
    <w:unhideWhenUsed/>
    <w:rsid w:val="00136893"/>
    <w:pPr>
      <w:spacing w:after="120" w:line="480" w:lineRule="auto"/>
      <w:ind w:left="283"/>
    </w:pPr>
  </w:style>
  <w:style w:type="character" w:customStyle="1" w:styleId="221">
    <w:name w:val="Основной текст с отступом 2 Знак2"/>
    <w:basedOn w:val="a1"/>
    <w:link w:val="2a"/>
    <w:uiPriority w:val="99"/>
    <w:semiHidden/>
    <w:rsid w:val="0013689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unhideWhenUsed/>
    <w:rsid w:val="0020091D"/>
    <w:pPr>
      <w:spacing w:after="120" w:line="480" w:lineRule="auto"/>
    </w:pPr>
  </w:style>
  <w:style w:type="character" w:customStyle="1" w:styleId="26">
    <w:name w:val="Основной текст 2 Знак"/>
    <w:basedOn w:val="a1"/>
    <w:link w:val="25"/>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fb">
    <w:name w:val="Символ сноски"/>
    <w:rsid w:val="00411840"/>
    <w:rPr>
      <w:vertAlign w:val="superscript"/>
    </w:rPr>
  </w:style>
  <w:style w:type="paragraph" w:customStyle="1" w:styleId="ConsPlusDocList">
    <w:name w:val="ConsPlusDocList"/>
    <w:next w:val="a0"/>
    <w:rsid w:val="00411840"/>
    <w:pPr>
      <w:widowControl w:val="0"/>
      <w:suppressAutoHyphens/>
      <w:autoSpaceDE w:val="0"/>
      <w:spacing w:after="0" w:line="240" w:lineRule="auto"/>
    </w:pPr>
    <w:rPr>
      <w:rFonts w:ascii="Arial" w:eastAsia="Arial" w:hAnsi="Arial" w:cs="Arial"/>
      <w:kern w:val="1"/>
      <w:sz w:val="20"/>
      <w:szCs w:val="20"/>
      <w:lang w:eastAsia="hi-IN" w:bidi="hi-IN"/>
    </w:rPr>
  </w:style>
  <w:style w:type="paragraph" w:styleId="2a">
    <w:name w:val="Body Text Indent 2"/>
    <w:basedOn w:val="a0"/>
    <w:link w:val="221"/>
    <w:uiPriority w:val="99"/>
    <w:semiHidden/>
    <w:unhideWhenUsed/>
    <w:rsid w:val="00136893"/>
    <w:pPr>
      <w:spacing w:after="120" w:line="480" w:lineRule="auto"/>
      <w:ind w:left="283"/>
    </w:pPr>
  </w:style>
  <w:style w:type="character" w:customStyle="1" w:styleId="221">
    <w:name w:val="Основной текст с отступом 2 Знак2"/>
    <w:basedOn w:val="a1"/>
    <w:link w:val="2a"/>
    <w:uiPriority w:val="99"/>
    <w:semiHidden/>
    <w:rsid w:val="001368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70010259">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180320549">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11430551">
      <w:bodyDiv w:val="1"/>
      <w:marLeft w:val="0"/>
      <w:marRight w:val="0"/>
      <w:marTop w:val="0"/>
      <w:marBottom w:val="0"/>
      <w:divBdr>
        <w:top w:val="none" w:sz="0" w:space="0" w:color="auto"/>
        <w:left w:val="none" w:sz="0" w:space="0" w:color="auto"/>
        <w:bottom w:val="none" w:sz="0" w:space="0" w:color="auto"/>
        <w:right w:val="none" w:sz="0" w:space="0" w:color="auto"/>
      </w:divBdr>
    </w:div>
    <w:div w:id="227619530">
      <w:bodyDiv w:val="1"/>
      <w:marLeft w:val="0"/>
      <w:marRight w:val="0"/>
      <w:marTop w:val="0"/>
      <w:marBottom w:val="0"/>
      <w:divBdr>
        <w:top w:val="none" w:sz="0" w:space="0" w:color="auto"/>
        <w:left w:val="none" w:sz="0" w:space="0" w:color="auto"/>
        <w:bottom w:val="none" w:sz="0" w:space="0" w:color="auto"/>
        <w:right w:val="none" w:sz="0" w:space="0" w:color="auto"/>
      </w:divBdr>
    </w:div>
    <w:div w:id="315838050">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38912912">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2323133">
      <w:bodyDiv w:val="1"/>
      <w:marLeft w:val="0"/>
      <w:marRight w:val="0"/>
      <w:marTop w:val="0"/>
      <w:marBottom w:val="0"/>
      <w:divBdr>
        <w:top w:val="none" w:sz="0" w:space="0" w:color="auto"/>
        <w:left w:val="none" w:sz="0" w:space="0" w:color="auto"/>
        <w:bottom w:val="none" w:sz="0" w:space="0" w:color="auto"/>
        <w:right w:val="none" w:sz="0" w:space="0" w:color="auto"/>
      </w:divBdr>
    </w:div>
    <w:div w:id="661159317">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19999781">
      <w:bodyDiv w:val="1"/>
      <w:marLeft w:val="0"/>
      <w:marRight w:val="0"/>
      <w:marTop w:val="0"/>
      <w:marBottom w:val="0"/>
      <w:divBdr>
        <w:top w:val="none" w:sz="0" w:space="0" w:color="auto"/>
        <w:left w:val="none" w:sz="0" w:space="0" w:color="auto"/>
        <w:bottom w:val="none" w:sz="0" w:space="0" w:color="auto"/>
        <w:right w:val="none" w:sz="0" w:space="0" w:color="auto"/>
      </w:divBdr>
    </w:div>
    <w:div w:id="878906113">
      <w:bodyDiv w:val="1"/>
      <w:marLeft w:val="0"/>
      <w:marRight w:val="0"/>
      <w:marTop w:val="0"/>
      <w:marBottom w:val="0"/>
      <w:divBdr>
        <w:top w:val="none" w:sz="0" w:space="0" w:color="auto"/>
        <w:left w:val="none" w:sz="0" w:space="0" w:color="auto"/>
        <w:bottom w:val="none" w:sz="0" w:space="0" w:color="auto"/>
        <w:right w:val="none" w:sz="0" w:space="0" w:color="auto"/>
      </w:divBdr>
    </w:div>
    <w:div w:id="882980949">
      <w:bodyDiv w:val="1"/>
      <w:marLeft w:val="0"/>
      <w:marRight w:val="0"/>
      <w:marTop w:val="0"/>
      <w:marBottom w:val="0"/>
      <w:divBdr>
        <w:top w:val="none" w:sz="0" w:space="0" w:color="auto"/>
        <w:left w:val="none" w:sz="0" w:space="0" w:color="auto"/>
        <w:bottom w:val="none" w:sz="0" w:space="0" w:color="auto"/>
        <w:right w:val="none" w:sz="0" w:space="0" w:color="auto"/>
      </w:divBdr>
    </w:div>
    <w:div w:id="983897389">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076631378">
      <w:bodyDiv w:val="1"/>
      <w:marLeft w:val="0"/>
      <w:marRight w:val="0"/>
      <w:marTop w:val="0"/>
      <w:marBottom w:val="0"/>
      <w:divBdr>
        <w:top w:val="none" w:sz="0" w:space="0" w:color="auto"/>
        <w:left w:val="none" w:sz="0" w:space="0" w:color="auto"/>
        <w:bottom w:val="none" w:sz="0" w:space="0" w:color="auto"/>
        <w:right w:val="none" w:sz="0" w:space="0" w:color="auto"/>
      </w:divBdr>
    </w:div>
    <w:div w:id="1080130026">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178428440">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57076656">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371766640">
      <w:bodyDiv w:val="1"/>
      <w:marLeft w:val="0"/>
      <w:marRight w:val="0"/>
      <w:marTop w:val="0"/>
      <w:marBottom w:val="0"/>
      <w:divBdr>
        <w:top w:val="none" w:sz="0" w:space="0" w:color="auto"/>
        <w:left w:val="none" w:sz="0" w:space="0" w:color="auto"/>
        <w:bottom w:val="none" w:sz="0" w:space="0" w:color="auto"/>
        <w:right w:val="none" w:sz="0" w:space="0" w:color="auto"/>
      </w:divBdr>
    </w:div>
    <w:div w:id="1645545107">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720741309">
      <w:bodyDiv w:val="1"/>
      <w:marLeft w:val="0"/>
      <w:marRight w:val="0"/>
      <w:marTop w:val="0"/>
      <w:marBottom w:val="0"/>
      <w:divBdr>
        <w:top w:val="none" w:sz="0" w:space="0" w:color="auto"/>
        <w:left w:val="none" w:sz="0" w:space="0" w:color="auto"/>
        <w:bottom w:val="none" w:sz="0" w:space="0" w:color="auto"/>
        <w:right w:val="none" w:sz="0" w:space="0" w:color="auto"/>
      </w:divBdr>
    </w:div>
    <w:div w:id="1756517426">
      <w:bodyDiv w:val="1"/>
      <w:marLeft w:val="0"/>
      <w:marRight w:val="0"/>
      <w:marTop w:val="0"/>
      <w:marBottom w:val="0"/>
      <w:divBdr>
        <w:top w:val="none" w:sz="0" w:space="0" w:color="auto"/>
        <w:left w:val="none" w:sz="0" w:space="0" w:color="auto"/>
        <w:bottom w:val="none" w:sz="0" w:space="0" w:color="auto"/>
        <w:right w:val="none" w:sz="0" w:space="0" w:color="auto"/>
      </w:divBdr>
    </w:div>
    <w:div w:id="176857784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65651769">
      <w:bodyDiv w:val="1"/>
      <w:marLeft w:val="0"/>
      <w:marRight w:val="0"/>
      <w:marTop w:val="0"/>
      <w:marBottom w:val="0"/>
      <w:divBdr>
        <w:top w:val="none" w:sz="0" w:space="0" w:color="auto"/>
        <w:left w:val="none" w:sz="0" w:space="0" w:color="auto"/>
        <w:bottom w:val="none" w:sz="0" w:space="0" w:color="auto"/>
        <w:right w:val="none" w:sz="0" w:space="0" w:color="auto"/>
      </w:divBdr>
    </w:div>
    <w:div w:id="1966233748">
      <w:bodyDiv w:val="1"/>
      <w:marLeft w:val="0"/>
      <w:marRight w:val="0"/>
      <w:marTop w:val="0"/>
      <w:marBottom w:val="0"/>
      <w:divBdr>
        <w:top w:val="none" w:sz="0" w:space="0" w:color="auto"/>
        <w:left w:val="none" w:sz="0" w:space="0" w:color="auto"/>
        <w:bottom w:val="none" w:sz="0" w:space="0" w:color="auto"/>
        <w:right w:val="none" w:sz="0" w:space="0" w:color="auto"/>
      </w:divBdr>
    </w:div>
    <w:div w:id="196951081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A362-0EE0-4359-895F-19E438C8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45</Pages>
  <Words>19119</Words>
  <Characters>108980</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Мария Александровна Ушакова</cp:lastModifiedBy>
  <cp:revision>8</cp:revision>
  <cp:lastPrinted>2013-07-18T07:20:00Z</cp:lastPrinted>
  <dcterms:created xsi:type="dcterms:W3CDTF">2013-07-17T10:23:00Z</dcterms:created>
  <dcterms:modified xsi:type="dcterms:W3CDTF">2013-07-18T11:46:00Z</dcterms:modified>
</cp:coreProperties>
</file>