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454"/>
        <w:gridCol w:w="5322"/>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EF5E8F" w:rsidRPr="00EF5E8F">
        <w:rPr>
          <w:rFonts w:ascii="Times New Roman" w:hAnsi="Times New Roman" w:cs="Times New Roman"/>
          <w:sz w:val="24"/>
        </w:rPr>
        <w:t>Текущий ремонт дорог (окраска дорожных ограждений)</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5D73CF" w:rsidP="00E31DEF">
            <w:pPr>
              <w:pStyle w:val="31"/>
            </w:pPr>
            <w:r w:rsidRPr="00B16BF2">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5D73CF" w:rsidRPr="00B16BF2">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E31DEF">
            <w:pPr>
              <w:pStyle w:val="31"/>
              <w:rPr>
                <w:lang w:val="en-US"/>
              </w:rPr>
            </w:pPr>
            <w:r w:rsidRPr="00B16BF2">
              <w:t>4</w:t>
            </w:r>
            <w:r w:rsidRPr="00B16BF2">
              <w:rPr>
                <w:lang w:val="en-US"/>
              </w:rPr>
              <w:t>4</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заказа </w:t>
      </w:r>
      <w:r w:rsidRPr="0088212F">
        <w:rPr>
          <w:rFonts w:ascii="Times New Roman" w:hAnsi="Times New Roman" w:cs="Times New Roman"/>
          <w:sz w:val="24"/>
          <w:szCs w:val="24"/>
        </w:rPr>
        <w:lastRenderedPageBreak/>
        <w:t>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w:t>
      </w:r>
      <w:r w:rsidRPr="00D8354A">
        <w:rPr>
          <w:sz w:val="24"/>
          <w:szCs w:val="24"/>
        </w:rPr>
        <w:lastRenderedPageBreak/>
        <w:t xml:space="preserve">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прекращает </w:t>
      </w:r>
      <w:r w:rsidRPr="0088212F">
        <w:rPr>
          <w:rFonts w:ascii="Times New Roman" w:hAnsi="Times New Roman" w:cs="Times New Roman"/>
          <w:sz w:val="24"/>
          <w:szCs w:val="24"/>
        </w:rPr>
        <w:lastRenderedPageBreak/>
        <w:t>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w:t>
      </w:r>
      <w:r w:rsidRPr="006A5AB7">
        <w:rPr>
          <w:sz w:val="24"/>
          <w:szCs w:val="24"/>
        </w:rPr>
        <w:lastRenderedPageBreak/>
        <w:t>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w:t>
      </w:r>
      <w:r w:rsidRPr="00C40422">
        <w:rPr>
          <w:rFonts w:ascii="Times New Roman" w:hAnsi="Times New Roman" w:cs="Times New Roman"/>
          <w:sz w:val="24"/>
          <w:szCs w:val="24"/>
        </w:rPr>
        <w:lastRenderedPageBreak/>
        <w:t>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w:t>
      </w:r>
      <w:r w:rsidRPr="0088212F">
        <w:rPr>
          <w:rFonts w:ascii="Times New Roman" w:hAnsi="Times New Roman" w:cs="Times New Roman"/>
          <w:sz w:val="24"/>
          <w:szCs w:val="24"/>
        </w:rPr>
        <w:lastRenderedPageBreak/>
        <w:t xml:space="preserve">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цена </w:t>
      </w:r>
      <w:r w:rsidRPr="0088212F">
        <w:rPr>
          <w:rFonts w:ascii="Times New Roman" w:hAnsi="Times New Roman" w:cs="Times New Roman"/>
          <w:sz w:val="24"/>
          <w:szCs w:val="24"/>
        </w:rPr>
        <w:lastRenderedPageBreak/>
        <w:t>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lastRenderedPageBreak/>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9"/>
        <w:gridCol w:w="1292"/>
        <w:gridCol w:w="2155"/>
        <w:gridCol w:w="6778"/>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520</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59-45</w:t>
            </w:r>
            <w:r w:rsidRPr="0021471B">
              <w:rPr>
                <w:sz w:val="24"/>
                <w:szCs w:val="24"/>
              </w:rPr>
              <w:t>-</w:t>
            </w:r>
            <w:r w:rsidR="00DA274A">
              <w:rPr>
                <w:sz w:val="24"/>
                <w:szCs w:val="24"/>
              </w:rPr>
              <w:t>33</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3D4E01"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6F038C" w:rsidRPr="006F038C">
              <w:rPr>
                <w:rFonts w:ascii="Times New Roman" w:hAnsi="Times New Roman" w:cs="Times New Roman"/>
                <w:sz w:val="24"/>
                <w:szCs w:val="24"/>
              </w:rPr>
              <w:t>текущему ремонту дорог (окраска дорожных ограждений).</w:t>
            </w:r>
          </w:p>
          <w:p w:rsidR="00814928" w:rsidRDefault="00814928" w:rsidP="00E31D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21471B"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A6D0C" w:rsidRPr="00CA6D0C" w:rsidRDefault="00CA6D0C" w:rsidP="00E31DEF">
            <w:pPr>
              <w:jc w:val="both"/>
              <w:rPr>
                <w:sz w:val="32"/>
                <w:szCs w:val="24"/>
                <w:u w:val="single"/>
              </w:rPr>
            </w:pPr>
            <w:r w:rsidRPr="00CA6D0C">
              <w:rPr>
                <w:sz w:val="24"/>
              </w:rPr>
              <w:t>Улично-дорожная сеть города Иванова</w:t>
            </w:r>
            <w:r w:rsidRPr="00CA6D0C">
              <w:rPr>
                <w:sz w:val="32"/>
                <w:szCs w:val="24"/>
                <w:u w:val="single"/>
              </w:rPr>
              <w:t xml:space="preserve"> </w:t>
            </w:r>
          </w:p>
          <w:p w:rsidR="00814928" w:rsidRPr="00AD277A" w:rsidRDefault="00814928" w:rsidP="00CA6D0C">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A6D0C">
              <w:rPr>
                <w:sz w:val="24"/>
              </w:rPr>
              <w:t>с</w:t>
            </w:r>
            <w:r w:rsidR="00CA6D0C" w:rsidRPr="00CA6D0C">
              <w:rPr>
                <w:sz w:val="24"/>
              </w:rPr>
              <w:t xml:space="preserve"> момента заключения муниципального контракта и до 01.07.2013</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35737E" w:rsidP="0035737E">
            <w:pPr>
              <w:pStyle w:val="a9"/>
              <w:spacing w:after="0"/>
              <w:jc w:val="left"/>
              <w:rPr>
                <w:rFonts w:ascii="Times New Roman" w:hAnsi="Times New Roman"/>
                <w:szCs w:val="24"/>
              </w:rPr>
            </w:pPr>
            <w:r w:rsidRPr="00FA281F">
              <w:rPr>
                <w:rFonts w:ascii="Times New Roman" w:hAnsi="Times New Roman"/>
              </w:rPr>
              <w:t>1</w:t>
            </w:r>
            <w:r>
              <w:rPr>
                <w:rFonts w:ascii="Times New Roman" w:hAnsi="Times New Roman"/>
              </w:rPr>
              <w:t> 860 071</w:t>
            </w:r>
            <w:r w:rsidRPr="00FA281F">
              <w:rPr>
                <w:rFonts w:ascii="Times New Roman" w:hAnsi="Times New Roman"/>
                <w:szCs w:val="24"/>
              </w:rPr>
              <w:t>,00</w:t>
            </w:r>
            <w:r>
              <w:rPr>
                <w:rFonts w:ascii="Times New Roman" w:hAnsi="Times New Roman"/>
                <w:szCs w:val="24"/>
              </w:rPr>
              <w:t xml:space="preserve"> 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35737E">
            <w:pPr>
              <w:pStyle w:val="a9"/>
              <w:spacing w:after="0"/>
              <w:jc w:val="left"/>
              <w:rPr>
                <w:rFonts w:ascii="Times New Roman" w:hAnsi="Times New Roman"/>
                <w:szCs w:val="24"/>
              </w:rPr>
            </w:pPr>
            <w:r w:rsidRPr="008E3A5C">
              <w:rPr>
                <w:rFonts w:ascii="Times New Roman" w:hAnsi="Times New Roman"/>
                <w:szCs w:val="24"/>
              </w:rPr>
              <w:lastRenderedPageBreak/>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локального сметного расчета </w:t>
            </w:r>
            <w:r w:rsidRPr="00B40F6C">
              <w:rPr>
                <w:rFonts w:ascii="Times New Roman" w:hAnsi="Times New Roman"/>
                <w:szCs w:val="24"/>
              </w:rPr>
              <w:t>(Приложение № 3 к муниципальному контракту).</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E371EB" w:rsidRPr="00E371EB" w:rsidRDefault="00E371EB" w:rsidP="00E31DEF">
            <w:pPr>
              <w:jc w:val="both"/>
              <w:rPr>
                <w:color w:val="000000"/>
                <w:sz w:val="24"/>
              </w:rPr>
            </w:pPr>
            <w:r w:rsidRPr="00E371EB">
              <w:rPr>
                <w:color w:val="000000"/>
                <w:sz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сборов (в том числе НДС</w:t>
            </w:r>
            <w:r w:rsidR="00AC3196" w:rsidRPr="00AC3196">
              <w:rPr>
                <w:rStyle w:val="aff9"/>
                <w:color w:val="000000"/>
                <w:sz w:val="24"/>
              </w:rPr>
              <w:footnoteReference w:customMarkFollows="1" w:id="1"/>
              <w:t>*</w:t>
            </w:r>
            <w:r w:rsidRPr="00E371EB">
              <w:rPr>
                <w:color w:val="000000"/>
                <w:sz w:val="24"/>
              </w:rPr>
              <w:t>), иных затрат, понесенных Подрядчиком при выполнении работ.</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9F204C" w:rsidRDefault="00814928" w:rsidP="00E31DEF">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814928" w:rsidRPr="00A06587" w:rsidRDefault="00814928" w:rsidP="00E31DEF">
            <w:pPr>
              <w:jc w:val="both"/>
              <w:rPr>
                <w:sz w:val="24"/>
                <w:szCs w:val="24"/>
              </w:rPr>
            </w:pPr>
            <w:r w:rsidRPr="00871704">
              <w:rPr>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 xml:space="preserve">Расчет производится после подписания актов о приемке выполненных работ (форма № КС 2) по фактически выполненным объемам работ, справки </w:t>
            </w:r>
            <w:r w:rsidRPr="008834E6">
              <w:rPr>
                <w:color w:val="000000"/>
                <w:sz w:val="24"/>
              </w:rPr>
              <w:lastRenderedPageBreak/>
              <w:t>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31DEF">
            <w:pPr>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AC3196"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AC3196" w:rsidP="00E31DEF">
            <w:pPr>
              <w:tabs>
                <w:tab w:val="left" w:pos="1733"/>
              </w:tabs>
              <w:jc w:val="both"/>
              <w:rPr>
                <w:sz w:val="24"/>
                <w:szCs w:val="24"/>
              </w:rPr>
            </w:pPr>
            <w:r>
              <w:rPr>
                <w:sz w:val="24"/>
                <w:szCs w:val="24"/>
              </w:rPr>
              <w:t>3</w:t>
            </w:r>
            <w:r w:rsidR="00814928"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е установлены</w:t>
            </w:r>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814928" w:rsidRPr="002658E4" w:rsidRDefault="00334AD8" w:rsidP="00E31DEF">
            <w:pPr>
              <w:jc w:val="both"/>
              <w:outlineLvl w:val="1"/>
              <w:rPr>
                <w:sz w:val="24"/>
                <w:szCs w:val="24"/>
              </w:rPr>
            </w:pPr>
            <w:r w:rsidRPr="0016744E">
              <w:rPr>
                <w:bCs/>
                <w:sz w:val="24"/>
                <w:szCs w:val="24"/>
              </w:rPr>
              <w:t>-</w:t>
            </w:r>
            <w:r w:rsidR="00814928" w:rsidRPr="0016744E">
              <w:rPr>
                <w:bCs/>
                <w:sz w:val="24"/>
                <w:szCs w:val="24"/>
              </w:rPr>
              <w:t xml:space="preserve"> </w:t>
            </w:r>
            <w:r w:rsidR="00814928"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xml:space="preserve">» документации об открытом </w:t>
            </w:r>
            <w:r w:rsidRPr="004E05AB">
              <w:rPr>
                <w:i/>
                <w:sz w:val="24"/>
                <w:szCs w:val="24"/>
              </w:rPr>
              <w:lastRenderedPageBreak/>
              <w:t>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sidRPr="00612B43">
              <w:rPr>
                <w:sz w:val="24"/>
                <w:szCs w:val="24"/>
              </w:rPr>
              <w:t>2</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3D4E01">
              <w:rPr>
                <w:sz w:val="24"/>
                <w:szCs w:val="24"/>
              </w:rPr>
              <w:t>1</w:t>
            </w:r>
            <w:r w:rsidR="003D4E01" w:rsidRPr="003D4E01">
              <w:rPr>
                <w:sz w:val="24"/>
                <w:szCs w:val="24"/>
              </w:rPr>
              <w:t>2</w:t>
            </w:r>
            <w:r w:rsidR="00203D26">
              <w:rPr>
                <w:sz w:val="24"/>
                <w:szCs w:val="24"/>
              </w:rPr>
              <w:t>.</w:t>
            </w:r>
            <w:r w:rsidR="00D643E8" w:rsidRPr="00D643E8">
              <w:rPr>
                <w:sz w:val="24"/>
                <w:szCs w:val="24"/>
              </w:rPr>
              <w:t>02</w:t>
            </w:r>
            <w:r w:rsidR="00D643E8">
              <w:rPr>
                <w:sz w:val="24"/>
                <w:szCs w:val="24"/>
              </w:rPr>
              <w:t>.</w:t>
            </w:r>
            <w:r w:rsidR="00203D26">
              <w:rPr>
                <w:sz w:val="24"/>
                <w:szCs w:val="24"/>
              </w:rPr>
              <w:t>013</w:t>
            </w:r>
          </w:p>
          <w:p w:rsidR="00814928" w:rsidRDefault="00814928" w:rsidP="00E31DEF">
            <w:pPr>
              <w:jc w:val="both"/>
              <w:rPr>
                <w:sz w:val="24"/>
                <w:szCs w:val="24"/>
              </w:rPr>
            </w:pPr>
          </w:p>
          <w:p w:rsidR="00814928" w:rsidRPr="00750F9E" w:rsidRDefault="00814928" w:rsidP="00D643E8">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3D4E01">
              <w:rPr>
                <w:sz w:val="24"/>
                <w:szCs w:val="24"/>
              </w:rPr>
              <w:t>1</w:t>
            </w:r>
            <w:r w:rsidR="003D4E01" w:rsidRPr="003D4E01">
              <w:rPr>
                <w:sz w:val="24"/>
                <w:szCs w:val="24"/>
              </w:rPr>
              <w:t>6</w:t>
            </w:r>
            <w:r w:rsidR="00D643E8">
              <w:rPr>
                <w:sz w:val="24"/>
                <w:szCs w:val="24"/>
              </w:rPr>
              <w:t>.02</w:t>
            </w:r>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both"/>
            </w:pPr>
          </w:p>
          <w:p w:rsidR="00814928" w:rsidRPr="00142CFB" w:rsidRDefault="003D4E01" w:rsidP="00D643E8">
            <w:pPr>
              <w:pStyle w:val="Web"/>
              <w:spacing w:before="0" w:beforeAutospacing="0" w:after="0" w:afterAutospacing="0"/>
              <w:jc w:val="both"/>
              <w:rPr>
                <w:bCs/>
                <w:color w:val="000000"/>
                <w:highlight w:val="cyan"/>
              </w:rPr>
            </w:pPr>
            <w:r>
              <w:t>20</w:t>
            </w:r>
            <w:r w:rsidR="00D643E8">
              <w:t>.02</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3D4E01" w:rsidP="00E31DEF">
            <w:pPr>
              <w:pStyle w:val="Web"/>
              <w:spacing w:before="0" w:beforeAutospacing="0" w:after="0" w:afterAutospacing="0"/>
              <w:rPr>
                <w:highlight w:val="cyan"/>
              </w:rPr>
            </w:pPr>
            <w:r>
              <w:t>2</w:t>
            </w:r>
            <w:r>
              <w:rPr>
                <w:lang w:val="en-US"/>
              </w:rPr>
              <w:t>2</w:t>
            </w:r>
            <w:bookmarkStart w:id="0" w:name="_GoBack"/>
            <w:bookmarkEnd w:id="0"/>
            <w:r w:rsidR="00D643E8">
              <w:t>.02</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Дата проведения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D643E8" w:rsidP="00E31DEF">
            <w:pPr>
              <w:pStyle w:val="Web"/>
              <w:spacing w:before="0" w:beforeAutospacing="0" w:after="0" w:afterAutospacing="0"/>
            </w:pPr>
            <w:r>
              <w:t>25.02</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r w:rsidRPr="00887EAC">
              <w:rPr>
                <w:sz w:val="24"/>
                <w:szCs w:val="24"/>
              </w:rPr>
              <w:t>р/с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л/с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 xml:space="preserve">Срок и порядок предоставления обеспечения исполнения </w:t>
            </w:r>
            <w:r w:rsidRPr="007A7965">
              <w:rPr>
                <w:sz w:val="24"/>
                <w:szCs w:val="24"/>
              </w:rPr>
              <w:lastRenderedPageBreak/>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lastRenderedPageBreak/>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 xml:space="preserve">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w:t>
            </w:r>
            <w:r w:rsidRPr="00C826B1">
              <w:rPr>
                <w:rFonts w:ascii="Times New Roman" w:hAnsi="Times New Roman"/>
                <w:b w:val="0"/>
              </w:rPr>
              <w:lastRenderedPageBreak/>
              <w:t>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735F6C" w:rsidRPr="00735F6C">
        <w:rPr>
          <w:i/>
          <w:sz w:val="24"/>
          <w:szCs w:val="24"/>
        </w:rPr>
        <w:t>текущему ремонту дорог (окраска дорожных ограждений)</w:t>
      </w:r>
      <w:r w:rsidRPr="00735F6C">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 В ЭЛЕКТРОННОЙ ФОРМЕ</w:t>
      </w:r>
    </w:p>
    <w:p w:rsidR="00A126E8" w:rsidRPr="00A717C2"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по</w:t>
      </w:r>
      <w:r w:rsidRPr="00A717C2">
        <w:rPr>
          <w:i/>
          <w:sz w:val="24"/>
          <w:szCs w:val="24"/>
        </w:rPr>
        <w:t xml:space="preserve"> </w:t>
      </w:r>
      <w:r w:rsidR="00373008" w:rsidRPr="00735F6C">
        <w:rPr>
          <w:i/>
          <w:sz w:val="24"/>
          <w:szCs w:val="24"/>
        </w:rPr>
        <w:t>текущему ремонту дорог (окраска дорожных ограждений).</w:t>
      </w:r>
    </w:p>
    <w:p w:rsidR="00A126E8" w:rsidRPr="00517725" w:rsidRDefault="00A126E8" w:rsidP="008178F3">
      <w:pPr>
        <w:widowControl/>
        <w:tabs>
          <w:tab w:val="left" w:pos="851"/>
        </w:tabs>
        <w:autoSpaceDE/>
        <w:autoSpaceDN/>
        <w:adjustRightInd/>
        <w:ind w:firstLine="709"/>
        <w:jc w:val="both"/>
        <w:rPr>
          <w:iCs/>
          <w:sz w:val="24"/>
          <w:szCs w:val="24"/>
        </w:rPr>
      </w:pPr>
      <w:r w:rsidRPr="00517725">
        <w:rPr>
          <w:sz w:val="24"/>
          <w:szCs w:val="24"/>
        </w:rPr>
        <w:t xml:space="preserve"> 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A126E8" w:rsidRPr="00517725" w:rsidRDefault="00A126E8" w:rsidP="008178F3">
      <w:pPr>
        <w:widowControl/>
        <w:autoSpaceDE/>
        <w:autoSpaceDN/>
        <w:adjustRightInd/>
        <w:ind w:firstLine="709"/>
        <w:jc w:val="both"/>
        <w:rPr>
          <w:sz w:val="24"/>
          <w:szCs w:val="24"/>
        </w:rPr>
      </w:pPr>
      <w:r w:rsidRPr="00517725">
        <w:rPr>
          <w:sz w:val="24"/>
          <w:szCs w:val="24"/>
        </w:rPr>
        <w:t>_____________________________________________________________________________</w:t>
      </w:r>
    </w:p>
    <w:p w:rsidR="00A126E8" w:rsidRPr="00517725" w:rsidRDefault="00A126E8" w:rsidP="008178F3">
      <w:pPr>
        <w:widowControl/>
        <w:autoSpaceDE/>
        <w:autoSpaceDN/>
        <w:adjustRightInd/>
        <w:ind w:firstLine="709"/>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A126E8" w:rsidRDefault="00A126E8" w:rsidP="008178F3">
      <w:pPr>
        <w:widowControl/>
        <w:autoSpaceDE/>
        <w:autoSpaceDN/>
        <w:adjustRightInd/>
        <w:spacing w:line="360" w:lineRule="auto"/>
        <w:jc w:val="both"/>
        <w:rPr>
          <w:sz w:val="24"/>
          <w:szCs w:val="24"/>
        </w:rPr>
      </w:pPr>
      <w:r w:rsidRPr="00517725">
        <w:rPr>
          <w:sz w:val="24"/>
          <w:szCs w:val="24"/>
        </w:rPr>
        <w:t>предоставляем следующие документы и сведения:</w:t>
      </w:r>
    </w:p>
    <w:p w:rsidR="00A126E8" w:rsidRPr="00F36086" w:rsidRDefault="00A126E8" w:rsidP="008178F3">
      <w:pPr>
        <w:pStyle w:val="9"/>
        <w:numPr>
          <w:ilvl w:val="0"/>
          <w:numId w:val="0"/>
        </w:numPr>
        <w:spacing w:before="0" w:after="0"/>
        <w:ind w:firstLine="709"/>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6212"/>
        <w:gridCol w:w="3842"/>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271"/>
        <w:gridCol w:w="3755"/>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Pr="00A717C2" w:rsidRDefault="00A126E8" w:rsidP="008178F3">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373008">
        <w:rPr>
          <w:i/>
          <w:sz w:val="24"/>
          <w:szCs w:val="24"/>
        </w:rPr>
        <w:t xml:space="preserve">по </w:t>
      </w:r>
      <w:r w:rsidR="00373008" w:rsidRPr="00735F6C">
        <w:rPr>
          <w:i/>
          <w:sz w:val="24"/>
          <w:szCs w:val="24"/>
        </w:rPr>
        <w:t>текущему ремонту дорог (окраска дорожных ограждений).</w:t>
      </w:r>
    </w:p>
    <w:p w:rsidR="00A126E8" w:rsidRPr="00BA0057" w:rsidRDefault="00A126E8" w:rsidP="00A126E8">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35D98" w:rsidRPr="00A35D98" w:rsidRDefault="00A35D98" w:rsidP="00A35D98">
      <w:pPr>
        <w:pStyle w:val="affa"/>
        <w:spacing w:before="0" w:after="0"/>
        <w:ind w:firstLine="709"/>
        <w:rPr>
          <w:rFonts w:ascii="Times New Roman" w:hAnsi="Times New Roman" w:cs="Times New Roman"/>
          <w:color w:val="000000"/>
          <w:sz w:val="24"/>
          <w:szCs w:val="24"/>
        </w:rPr>
      </w:pPr>
      <w:r w:rsidRPr="00A35D98">
        <w:rPr>
          <w:rFonts w:ascii="Times New Roman" w:hAnsi="Times New Roman" w:cs="Times New Roman"/>
          <w:color w:val="000000"/>
          <w:sz w:val="24"/>
          <w:szCs w:val="24"/>
        </w:rPr>
        <w:t>МУНИЦИПАЛЬНЫЙ   КОНТРАКТ № ______</w:t>
      </w:r>
    </w:p>
    <w:p w:rsidR="00A35D98" w:rsidRPr="00A35D98" w:rsidRDefault="00A35D98" w:rsidP="00A35D98">
      <w:pPr>
        <w:pStyle w:val="affa"/>
        <w:spacing w:before="0" w:after="0"/>
        <w:ind w:firstLine="709"/>
        <w:rPr>
          <w:rFonts w:ascii="Times New Roman" w:hAnsi="Times New Roman" w:cs="Times New Roman"/>
          <w:color w:val="000000"/>
          <w:sz w:val="24"/>
          <w:szCs w:val="24"/>
        </w:rPr>
      </w:pPr>
    </w:p>
    <w:p w:rsidR="00A35D98" w:rsidRPr="00A35D98" w:rsidRDefault="00A35D98" w:rsidP="00A35D98">
      <w:pPr>
        <w:jc w:val="both"/>
        <w:rPr>
          <w:color w:val="000000"/>
          <w:sz w:val="24"/>
          <w:szCs w:val="24"/>
        </w:rPr>
      </w:pPr>
      <w:r w:rsidRPr="00A35D98">
        <w:rPr>
          <w:color w:val="000000"/>
          <w:sz w:val="24"/>
          <w:szCs w:val="24"/>
        </w:rPr>
        <w:t xml:space="preserve">г. Иваново </w:t>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Pr>
          <w:color w:val="000000"/>
          <w:sz w:val="24"/>
          <w:szCs w:val="24"/>
        </w:rPr>
        <w:t xml:space="preserve">        </w:t>
      </w:r>
      <w:r w:rsidRPr="00A35D98">
        <w:rPr>
          <w:color w:val="000000"/>
          <w:sz w:val="24"/>
          <w:szCs w:val="24"/>
        </w:rPr>
        <w:t xml:space="preserve">             «____»___________ 2013 года</w:t>
      </w:r>
    </w:p>
    <w:p w:rsidR="00A35D98" w:rsidRPr="00A35D98" w:rsidRDefault="00A35D98" w:rsidP="00A35D98">
      <w:pPr>
        <w:ind w:firstLine="709"/>
        <w:jc w:val="both"/>
        <w:rPr>
          <w:color w:val="000000"/>
          <w:sz w:val="24"/>
          <w:szCs w:val="24"/>
        </w:rPr>
      </w:pP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Управление благоустройства</w:t>
      </w:r>
      <w:r w:rsidRPr="00BE6996">
        <w:rPr>
          <w:color w:val="000000"/>
          <w:sz w:val="24"/>
          <w:szCs w:val="24"/>
        </w:rPr>
        <w:t xml:space="preserve"> </w:t>
      </w:r>
      <w:r w:rsidRPr="00BE6996">
        <w:rPr>
          <w:b/>
          <w:color w:val="000000"/>
          <w:sz w:val="24"/>
          <w:szCs w:val="24"/>
        </w:rPr>
        <w:t>Администрации города Иванова</w:t>
      </w:r>
      <w:r w:rsidRPr="00BE6996">
        <w:rPr>
          <w:color w:val="000000"/>
          <w:sz w:val="24"/>
          <w:szCs w:val="24"/>
        </w:rPr>
        <w:t xml:space="preserve">, именуемое в дальнейшем </w:t>
      </w:r>
      <w:r w:rsidRPr="00BE6996">
        <w:rPr>
          <w:b/>
          <w:color w:val="000000"/>
          <w:sz w:val="24"/>
          <w:szCs w:val="24"/>
        </w:rPr>
        <w:t>«Заказчик»</w:t>
      </w:r>
      <w:r w:rsidRPr="00BE6996">
        <w:rPr>
          <w:color w:val="000000"/>
          <w:sz w:val="24"/>
          <w:szCs w:val="24"/>
        </w:rPr>
        <w:t xml:space="preserve">, в лице начальника управления  Смирнова А.В., действующего на основании Положения,   с одной стороны и </w:t>
      </w:r>
      <w:r w:rsidRPr="00BE6996">
        <w:rPr>
          <w:color w:val="000000"/>
          <w:sz w:val="24"/>
          <w:szCs w:val="24"/>
          <w:u w:val="single"/>
        </w:rPr>
        <w:tab/>
      </w:r>
      <w:r w:rsidRPr="00BE6996">
        <w:rPr>
          <w:color w:val="000000"/>
          <w:sz w:val="24"/>
          <w:szCs w:val="24"/>
          <w:u w:val="single"/>
        </w:rPr>
        <w:tab/>
      </w:r>
      <w:r w:rsidRPr="00BE6996">
        <w:rPr>
          <w:color w:val="000000"/>
          <w:sz w:val="24"/>
          <w:szCs w:val="24"/>
          <w:u w:val="single"/>
        </w:rPr>
        <w:tab/>
      </w:r>
      <w:r w:rsidRPr="00BE6996">
        <w:rPr>
          <w:color w:val="000000"/>
          <w:sz w:val="24"/>
          <w:szCs w:val="24"/>
        </w:rPr>
        <w:t xml:space="preserve">, именуемое в дальнейшем </w:t>
      </w:r>
      <w:r w:rsidRPr="00BE6996">
        <w:rPr>
          <w:b/>
          <w:color w:val="000000"/>
          <w:sz w:val="24"/>
          <w:szCs w:val="24"/>
        </w:rPr>
        <w:t>«Подрядчик»,</w:t>
      </w:r>
      <w:r w:rsidRPr="00BE6996">
        <w:rPr>
          <w:color w:val="000000"/>
          <w:sz w:val="24"/>
          <w:szCs w:val="24"/>
        </w:rPr>
        <w:t xml:space="preserve"> в лице </w:t>
      </w:r>
      <w:r w:rsidRPr="00BE6996">
        <w:rPr>
          <w:color w:val="000000"/>
          <w:sz w:val="24"/>
          <w:szCs w:val="24"/>
          <w:u w:val="single"/>
        </w:rPr>
        <w:tab/>
      </w:r>
      <w:r w:rsidRPr="00BE6996">
        <w:rPr>
          <w:color w:val="000000"/>
          <w:sz w:val="24"/>
          <w:szCs w:val="24"/>
          <w:u w:val="single"/>
        </w:rPr>
        <w:tab/>
      </w:r>
      <w:r w:rsidRPr="00BE6996">
        <w:rPr>
          <w:color w:val="000000"/>
          <w:sz w:val="24"/>
          <w:szCs w:val="24"/>
        </w:rPr>
        <w:t xml:space="preserve">, действующего на основании </w:t>
      </w:r>
      <w:r w:rsidRPr="00BE6996">
        <w:rPr>
          <w:color w:val="000000"/>
          <w:sz w:val="24"/>
          <w:szCs w:val="24"/>
          <w:u w:val="single"/>
        </w:rPr>
        <w:tab/>
        <w:t>____</w:t>
      </w:r>
      <w:r w:rsidRPr="00BE6996">
        <w:rPr>
          <w:color w:val="000000"/>
          <w:sz w:val="24"/>
          <w:szCs w:val="24"/>
        </w:rPr>
        <w:t xml:space="preserve">, с другой стороны, вместе именуемые «Стороны», руководствуясь протоколом </w:t>
      </w:r>
      <w:r w:rsidRPr="00BE6996">
        <w:rPr>
          <w:color w:val="000000"/>
          <w:sz w:val="24"/>
          <w:szCs w:val="24"/>
          <w:u w:val="single"/>
        </w:rPr>
        <w:tab/>
        <w:t xml:space="preserve">____  </w:t>
      </w:r>
      <w:r w:rsidRPr="00BE6996">
        <w:rPr>
          <w:color w:val="000000"/>
          <w:sz w:val="24"/>
          <w:szCs w:val="24"/>
        </w:rPr>
        <w:t xml:space="preserve">    № </w:t>
      </w:r>
      <w:r w:rsidRPr="00BE6996">
        <w:rPr>
          <w:color w:val="000000"/>
          <w:sz w:val="24"/>
          <w:szCs w:val="24"/>
          <w:u w:val="single"/>
        </w:rPr>
        <w:t>_____</w:t>
      </w:r>
      <w:r w:rsidRPr="00BE6996">
        <w:rPr>
          <w:color w:val="000000"/>
          <w:sz w:val="24"/>
          <w:szCs w:val="24"/>
        </w:rPr>
        <w:t xml:space="preserve">от </w:t>
      </w:r>
      <w:r w:rsidRPr="00BE6996">
        <w:rPr>
          <w:color w:val="000000"/>
          <w:sz w:val="24"/>
          <w:szCs w:val="24"/>
          <w:u w:val="single"/>
        </w:rPr>
        <w:tab/>
        <w:t>_________</w:t>
      </w:r>
      <w:r w:rsidRPr="00BE6996">
        <w:rPr>
          <w:color w:val="000000"/>
          <w:sz w:val="24"/>
          <w:szCs w:val="24"/>
        </w:rPr>
        <w:t>, заключили настоящий контракт (далее – контракт) о нижеследующем:</w:t>
      </w:r>
    </w:p>
    <w:p w:rsidR="00BE6996" w:rsidRPr="00BE6996" w:rsidRDefault="00BE6996" w:rsidP="00BE6996">
      <w:pPr>
        <w:pStyle w:val="ab"/>
        <w:spacing w:after="0"/>
        <w:ind w:firstLine="709"/>
        <w:jc w:val="center"/>
        <w:rPr>
          <w:b/>
          <w:color w:val="000000"/>
          <w:sz w:val="24"/>
          <w:szCs w:val="24"/>
        </w:rPr>
      </w:pPr>
    </w:p>
    <w:p w:rsidR="00BE6996" w:rsidRPr="00BE6996" w:rsidRDefault="00BE6996" w:rsidP="00BE6996">
      <w:pPr>
        <w:pStyle w:val="ab"/>
        <w:spacing w:after="0"/>
        <w:ind w:firstLine="709"/>
        <w:jc w:val="center"/>
        <w:rPr>
          <w:b/>
          <w:color w:val="000000"/>
          <w:sz w:val="24"/>
          <w:szCs w:val="24"/>
        </w:rPr>
      </w:pPr>
      <w:r w:rsidRPr="00BE6996">
        <w:rPr>
          <w:b/>
          <w:color w:val="000000"/>
          <w:sz w:val="24"/>
          <w:szCs w:val="24"/>
        </w:rPr>
        <w:t>1. ПРЕДМЕТ КОНТРАКТА</w:t>
      </w:r>
    </w:p>
    <w:p w:rsidR="00BE6996" w:rsidRPr="00BE6996" w:rsidRDefault="00BE6996" w:rsidP="00BE6996">
      <w:pPr>
        <w:pStyle w:val="ab"/>
        <w:tabs>
          <w:tab w:val="left" w:pos="540"/>
        </w:tabs>
        <w:spacing w:after="0"/>
        <w:ind w:firstLine="709"/>
        <w:jc w:val="both"/>
        <w:rPr>
          <w:color w:val="000000"/>
          <w:sz w:val="24"/>
          <w:szCs w:val="24"/>
        </w:rPr>
      </w:pPr>
      <w:r w:rsidRPr="00BE6996">
        <w:rPr>
          <w:b/>
          <w:color w:val="000000"/>
          <w:sz w:val="24"/>
          <w:szCs w:val="24"/>
        </w:rPr>
        <w:t xml:space="preserve">1.1. </w:t>
      </w:r>
      <w:r w:rsidRPr="00BE6996">
        <w:rPr>
          <w:b/>
          <w:color w:val="000000"/>
          <w:sz w:val="24"/>
          <w:szCs w:val="24"/>
        </w:rPr>
        <w:tab/>
      </w:r>
      <w:r w:rsidRPr="00BE6996">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долгосрочной целевой программы «Капитальный ремонт и ремонт улично-дорожной сети городского округа Иваново в 2013-2017 годах» (в действующей редакции).</w:t>
      </w:r>
    </w:p>
    <w:p w:rsidR="00BE6996" w:rsidRPr="00BE6996" w:rsidRDefault="00BE6996" w:rsidP="00BE6996">
      <w:pPr>
        <w:pStyle w:val="ab"/>
        <w:tabs>
          <w:tab w:val="left" w:pos="540"/>
        </w:tabs>
        <w:spacing w:after="0"/>
        <w:ind w:firstLine="709"/>
        <w:jc w:val="both"/>
        <w:rPr>
          <w:color w:val="000000"/>
          <w:sz w:val="24"/>
          <w:szCs w:val="24"/>
        </w:rPr>
      </w:pPr>
      <w:r w:rsidRPr="00BE6996">
        <w:rPr>
          <w:b/>
          <w:color w:val="000000"/>
          <w:sz w:val="24"/>
          <w:szCs w:val="24"/>
        </w:rPr>
        <w:t>1.2.</w:t>
      </w:r>
      <w:r w:rsidRPr="00BE6996">
        <w:rPr>
          <w:color w:val="000000"/>
          <w:sz w:val="24"/>
          <w:szCs w:val="24"/>
        </w:rPr>
        <w:t xml:space="preserve"> Подрядчик принимает на себя обязательства выполнить работы </w:t>
      </w:r>
      <w:r w:rsidRPr="00BE6996">
        <w:rPr>
          <w:b/>
          <w:i/>
          <w:color w:val="000000"/>
          <w:sz w:val="24"/>
          <w:szCs w:val="24"/>
        </w:rPr>
        <w:t xml:space="preserve">по текущему ремонту дорог (окраска дорожных ограждений)  </w:t>
      </w:r>
      <w:r w:rsidRPr="00BE6996">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BE6996" w:rsidRPr="00BE6996" w:rsidRDefault="00BE6996" w:rsidP="00BE6996">
      <w:pPr>
        <w:pStyle w:val="ab"/>
        <w:tabs>
          <w:tab w:val="left" w:pos="0"/>
        </w:tabs>
        <w:spacing w:after="0"/>
        <w:ind w:firstLine="709"/>
        <w:jc w:val="both"/>
        <w:rPr>
          <w:color w:val="000000"/>
          <w:sz w:val="24"/>
          <w:szCs w:val="24"/>
        </w:rPr>
      </w:pPr>
      <w:r w:rsidRPr="00BE6996">
        <w:rPr>
          <w:b/>
          <w:color w:val="000000"/>
          <w:sz w:val="24"/>
          <w:szCs w:val="24"/>
        </w:rPr>
        <w:t>1.3.</w:t>
      </w:r>
      <w:r w:rsidRPr="00BE6996">
        <w:rPr>
          <w:color w:val="000000"/>
          <w:sz w:val="24"/>
          <w:szCs w:val="24"/>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BE6996" w:rsidRPr="00D643E8" w:rsidRDefault="00BE6996" w:rsidP="00BE6996">
      <w:pPr>
        <w:pStyle w:val="ab"/>
        <w:tabs>
          <w:tab w:val="left" w:pos="540"/>
        </w:tabs>
        <w:spacing w:after="0"/>
        <w:ind w:firstLine="709"/>
        <w:jc w:val="both"/>
        <w:rPr>
          <w:color w:val="000000"/>
          <w:sz w:val="24"/>
          <w:szCs w:val="24"/>
        </w:rPr>
      </w:pPr>
      <w:r w:rsidRPr="00BE6996">
        <w:rPr>
          <w:b/>
          <w:color w:val="000000"/>
          <w:sz w:val="24"/>
          <w:szCs w:val="24"/>
        </w:rPr>
        <w:t>1.4.</w:t>
      </w:r>
      <w:r w:rsidRPr="00BE6996">
        <w:rPr>
          <w:color w:val="000000"/>
          <w:sz w:val="24"/>
          <w:szCs w:val="24"/>
        </w:rPr>
        <w:t xml:space="preserve"> Срок выполнения работ:</w:t>
      </w:r>
      <w:r w:rsidRPr="00BE6996">
        <w:rPr>
          <w:b/>
          <w:i/>
          <w:color w:val="000000"/>
          <w:sz w:val="24"/>
          <w:szCs w:val="24"/>
        </w:rPr>
        <w:t xml:space="preserve"> </w:t>
      </w:r>
      <w:r w:rsidRPr="00ED7FD5">
        <w:rPr>
          <w:color w:val="000000"/>
          <w:sz w:val="24"/>
          <w:szCs w:val="24"/>
        </w:rPr>
        <w:t>с момента заключения муниципального контракта и до 01.07.2013.</w:t>
      </w:r>
    </w:p>
    <w:p w:rsidR="00ED7FD5" w:rsidRPr="00ED7FD5" w:rsidRDefault="00ED7FD5" w:rsidP="00ED7FD5">
      <w:pPr>
        <w:ind w:firstLine="709"/>
        <w:jc w:val="both"/>
        <w:rPr>
          <w:sz w:val="32"/>
          <w:szCs w:val="24"/>
          <w:u w:val="single"/>
        </w:rPr>
      </w:pPr>
      <w:r w:rsidRPr="00ED7FD5">
        <w:rPr>
          <w:b/>
          <w:color w:val="000000"/>
          <w:sz w:val="24"/>
          <w:szCs w:val="24"/>
        </w:rPr>
        <w:t>1</w:t>
      </w:r>
      <w:r>
        <w:rPr>
          <w:b/>
          <w:color w:val="000000"/>
          <w:sz w:val="24"/>
          <w:szCs w:val="24"/>
        </w:rPr>
        <w:t xml:space="preserve">.5. </w:t>
      </w:r>
      <w:r w:rsidRPr="00ED7FD5">
        <w:rPr>
          <w:color w:val="000000"/>
          <w:sz w:val="24"/>
          <w:szCs w:val="24"/>
        </w:rPr>
        <w:t xml:space="preserve">Место выполнения работ: </w:t>
      </w:r>
      <w:r w:rsidRPr="00ED7FD5">
        <w:rPr>
          <w:sz w:val="24"/>
        </w:rPr>
        <w:t>Улично-дорожная сеть города Иванова</w:t>
      </w:r>
      <w:r w:rsidRPr="00ED7FD5">
        <w:rPr>
          <w:sz w:val="32"/>
          <w:szCs w:val="24"/>
          <w:u w:val="single"/>
        </w:rPr>
        <w:t xml:space="preserve"> </w:t>
      </w:r>
    </w:p>
    <w:p w:rsidR="00ED7FD5" w:rsidRPr="00ED7FD5" w:rsidRDefault="00ED7FD5" w:rsidP="00BE6996">
      <w:pPr>
        <w:pStyle w:val="ab"/>
        <w:tabs>
          <w:tab w:val="left" w:pos="540"/>
        </w:tabs>
        <w:spacing w:after="0"/>
        <w:ind w:firstLine="709"/>
        <w:jc w:val="both"/>
        <w:rPr>
          <w:i/>
          <w:color w:val="000000"/>
          <w:sz w:val="24"/>
          <w:szCs w:val="24"/>
        </w:rPr>
      </w:pPr>
    </w:p>
    <w:p w:rsidR="00BE6996" w:rsidRPr="00BE6996" w:rsidRDefault="00BE6996" w:rsidP="00BE6996">
      <w:pPr>
        <w:pStyle w:val="ab"/>
        <w:tabs>
          <w:tab w:val="left" w:pos="0"/>
        </w:tabs>
        <w:spacing w:after="0"/>
        <w:ind w:firstLine="709"/>
        <w:jc w:val="center"/>
        <w:rPr>
          <w:b/>
          <w:color w:val="000000"/>
          <w:sz w:val="24"/>
          <w:szCs w:val="24"/>
        </w:rPr>
      </w:pPr>
    </w:p>
    <w:p w:rsidR="00BE6996" w:rsidRPr="00BE6996" w:rsidRDefault="00BE6996" w:rsidP="00BE6996">
      <w:pPr>
        <w:pStyle w:val="ab"/>
        <w:tabs>
          <w:tab w:val="left" w:pos="0"/>
        </w:tabs>
        <w:spacing w:after="0"/>
        <w:ind w:firstLine="709"/>
        <w:jc w:val="center"/>
        <w:rPr>
          <w:b/>
          <w:color w:val="000000"/>
          <w:sz w:val="24"/>
          <w:szCs w:val="24"/>
        </w:rPr>
      </w:pPr>
      <w:r w:rsidRPr="00BE6996">
        <w:rPr>
          <w:b/>
          <w:color w:val="000000"/>
          <w:sz w:val="24"/>
          <w:szCs w:val="24"/>
        </w:rPr>
        <w:t>2. ЦЕНА КОНТРАКТА</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2.1.</w:t>
      </w:r>
      <w:r w:rsidRPr="00BE6996">
        <w:rPr>
          <w:color w:val="000000"/>
          <w:sz w:val="24"/>
          <w:szCs w:val="24"/>
        </w:rPr>
        <w:t xml:space="preserve"> Цена контракта составляет ______________ (_________) руб., </w:t>
      </w:r>
      <w:r w:rsidR="000F140C">
        <w:rPr>
          <w:color w:val="000000"/>
          <w:sz w:val="24"/>
          <w:szCs w:val="24"/>
        </w:rPr>
        <w:t xml:space="preserve"> ____ коп., </w:t>
      </w:r>
      <w:r w:rsidRPr="00BE6996">
        <w:rPr>
          <w:color w:val="000000"/>
          <w:sz w:val="24"/>
          <w:szCs w:val="24"/>
        </w:rPr>
        <w:t>в том числе НДС</w:t>
      </w:r>
      <w:r w:rsidRPr="00BE6996">
        <w:rPr>
          <w:rStyle w:val="aff9"/>
          <w:color w:val="000000"/>
          <w:sz w:val="24"/>
          <w:szCs w:val="24"/>
        </w:rPr>
        <w:footnoteReference w:customMarkFollows="1" w:id="2"/>
        <w:t>*</w:t>
      </w:r>
      <w:r w:rsidR="000F140C">
        <w:rPr>
          <w:color w:val="000000"/>
          <w:sz w:val="24"/>
          <w:szCs w:val="24"/>
          <w:u w:val="single"/>
        </w:rPr>
        <w:t xml:space="preserve">- </w:t>
      </w:r>
      <w:r w:rsidR="000F140C">
        <w:rPr>
          <w:color w:val="000000"/>
          <w:sz w:val="24"/>
          <w:szCs w:val="24"/>
        </w:rPr>
        <w:t>___________руб. _____коп.</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2.2.</w:t>
      </w:r>
      <w:r w:rsidRPr="00BE6996">
        <w:rPr>
          <w:color w:val="000000"/>
          <w:sz w:val="24"/>
          <w:szCs w:val="24"/>
        </w:rPr>
        <w:t xml:space="preserve"> Цена контра</w:t>
      </w:r>
      <w:r w:rsidR="000F140C">
        <w:rPr>
          <w:color w:val="000000"/>
          <w:sz w:val="24"/>
          <w:szCs w:val="24"/>
        </w:rPr>
        <w:t>кта формируется с учетом</w:t>
      </w:r>
      <w:r w:rsidRPr="00BE6996">
        <w:rPr>
          <w:color w:val="000000"/>
          <w:sz w:val="24"/>
          <w:szCs w:val="24"/>
        </w:rPr>
        <w:t xml:space="preserve"> стоимости работ, материалов, необходимых для их выполнения и приобретаемых Подрядчиком, транспортных, накладных расходов, налогов, сборов (в том числе НДС) и иных затрат, понесенных Подрядчиком при выполнении работ.</w:t>
      </w:r>
    </w:p>
    <w:p w:rsidR="00BE6996" w:rsidRPr="00BE6996" w:rsidRDefault="00BE6996" w:rsidP="00BE6996">
      <w:pPr>
        <w:ind w:firstLine="709"/>
        <w:jc w:val="both"/>
        <w:rPr>
          <w:color w:val="000000"/>
          <w:sz w:val="24"/>
          <w:szCs w:val="24"/>
        </w:rPr>
      </w:pPr>
      <w:r w:rsidRPr="00BE6996">
        <w:rPr>
          <w:b/>
          <w:color w:val="000000"/>
          <w:sz w:val="24"/>
          <w:szCs w:val="24"/>
        </w:rPr>
        <w:t>2.3.</w:t>
      </w:r>
      <w:r w:rsidRPr="00BE6996">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BE6996" w:rsidRPr="00BE6996" w:rsidRDefault="00BE6996" w:rsidP="00BE6996">
      <w:pPr>
        <w:ind w:firstLine="709"/>
        <w:jc w:val="both"/>
        <w:rPr>
          <w:sz w:val="24"/>
          <w:szCs w:val="24"/>
        </w:rPr>
      </w:pPr>
      <w:r w:rsidRPr="00BE6996">
        <w:rPr>
          <w:b/>
          <w:sz w:val="24"/>
          <w:szCs w:val="24"/>
        </w:rPr>
        <w:t>2.4.</w:t>
      </w:r>
      <w:r w:rsidRPr="00BE6996">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E6996" w:rsidRPr="00BE6996" w:rsidRDefault="00BE6996" w:rsidP="00BE6996">
      <w:pPr>
        <w:pStyle w:val="ab"/>
        <w:spacing w:after="0"/>
        <w:ind w:firstLine="709"/>
        <w:jc w:val="center"/>
        <w:rPr>
          <w:b/>
          <w:color w:val="000000"/>
          <w:sz w:val="24"/>
          <w:szCs w:val="24"/>
        </w:rPr>
      </w:pPr>
    </w:p>
    <w:p w:rsidR="00BE6996" w:rsidRPr="00BE6996" w:rsidRDefault="00BE6996" w:rsidP="00BE6996">
      <w:pPr>
        <w:pStyle w:val="ab"/>
        <w:spacing w:after="0"/>
        <w:ind w:firstLine="709"/>
        <w:jc w:val="center"/>
        <w:rPr>
          <w:b/>
          <w:color w:val="000000"/>
          <w:sz w:val="24"/>
          <w:szCs w:val="24"/>
        </w:rPr>
      </w:pPr>
      <w:r w:rsidRPr="00BE6996">
        <w:rPr>
          <w:b/>
          <w:color w:val="000000"/>
          <w:sz w:val="24"/>
          <w:szCs w:val="24"/>
        </w:rPr>
        <w:t>3. СТОИМОСТЬ РАБОТ И ПОРЯДОК РАСЧЕТОВ</w:t>
      </w:r>
    </w:p>
    <w:p w:rsidR="00BE6996" w:rsidRPr="00BE6996" w:rsidRDefault="00BE6996" w:rsidP="00BE6996">
      <w:pPr>
        <w:ind w:firstLine="709"/>
        <w:jc w:val="both"/>
        <w:rPr>
          <w:color w:val="000000"/>
          <w:sz w:val="24"/>
          <w:szCs w:val="24"/>
        </w:rPr>
      </w:pPr>
      <w:r w:rsidRPr="00BE6996">
        <w:rPr>
          <w:b/>
          <w:color w:val="000000"/>
          <w:sz w:val="24"/>
          <w:szCs w:val="24"/>
        </w:rPr>
        <w:t>3.1.</w:t>
      </w:r>
      <w:r w:rsidRPr="00BE6996">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BE6996" w:rsidRPr="00BE6996" w:rsidRDefault="00BE6996" w:rsidP="00BE6996">
      <w:pPr>
        <w:ind w:firstLine="709"/>
        <w:jc w:val="both"/>
        <w:rPr>
          <w:color w:val="000000"/>
          <w:sz w:val="24"/>
          <w:szCs w:val="24"/>
        </w:rPr>
      </w:pPr>
      <w:r w:rsidRPr="00BE6996">
        <w:rPr>
          <w:b/>
          <w:color w:val="000000"/>
          <w:sz w:val="24"/>
          <w:szCs w:val="24"/>
        </w:rPr>
        <w:t>3.2.</w:t>
      </w:r>
      <w:r w:rsidRPr="00BE6996">
        <w:rPr>
          <w:color w:val="000000"/>
          <w:sz w:val="24"/>
          <w:szCs w:val="24"/>
        </w:rPr>
        <w:t xml:space="preserve"> Расчет производится после подписания актов о приемке выполненных работ (Форма </w:t>
      </w:r>
      <w:r w:rsidRPr="00BE6996">
        <w:rPr>
          <w:color w:val="000000"/>
          <w:sz w:val="24"/>
          <w:szCs w:val="24"/>
        </w:rPr>
        <w:lastRenderedPageBreak/>
        <w:t>№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BE6996" w:rsidRPr="00BE6996" w:rsidRDefault="00BE6996" w:rsidP="00BE6996">
      <w:pPr>
        <w:pStyle w:val="ab"/>
        <w:spacing w:after="0"/>
        <w:ind w:firstLine="709"/>
        <w:jc w:val="both"/>
        <w:rPr>
          <w:sz w:val="24"/>
          <w:szCs w:val="24"/>
        </w:rPr>
      </w:pPr>
      <w:r w:rsidRPr="00BE6996">
        <w:rPr>
          <w:b/>
          <w:sz w:val="24"/>
          <w:szCs w:val="24"/>
        </w:rPr>
        <w:t xml:space="preserve">3.3. </w:t>
      </w:r>
      <w:r w:rsidRPr="00BE6996">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r w:rsidR="000F140C">
        <w:rPr>
          <w:sz w:val="24"/>
          <w:szCs w:val="24"/>
        </w:rPr>
        <w:t>.</w:t>
      </w:r>
    </w:p>
    <w:p w:rsidR="00BE6996" w:rsidRPr="00BE6996" w:rsidRDefault="00BE6996" w:rsidP="00BE6996">
      <w:pPr>
        <w:ind w:firstLine="709"/>
        <w:jc w:val="both"/>
        <w:rPr>
          <w:sz w:val="24"/>
          <w:szCs w:val="24"/>
        </w:rPr>
      </w:pPr>
      <w:r w:rsidRPr="00BE6996">
        <w:rPr>
          <w:b/>
          <w:sz w:val="24"/>
          <w:szCs w:val="24"/>
        </w:rPr>
        <w:t>3.4.</w:t>
      </w:r>
      <w:r w:rsidRPr="00BE6996">
        <w:rPr>
          <w:sz w:val="24"/>
          <w:szCs w:val="24"/>
        </w:rPr>
        <w:t xml:space="preserve"> Оплата производится по безналичному расчету за счет средств бюджета города Иванова.</w:t>
      </w:r>
    </w:p>
    <w:p w:rsidR="00BE6996" w:rsidRPr="00BE6996" w:rsidRDefault="00BE6996" w:rsidP="00BE6996">
      <w:pPr>
        <w:ind w:firstLine="709"/>
        <w:jc w:val="both"/>
        <w:rPr>
          <w:sz w:val="24"/>
          <w:szCs w:val="24"/>
        </w:rPr>
      </w:pPr>
      <w:r w:rsidRPr="00BE6996">
        <w:rPr>
          <w:b/>
          <w:sz w:val="24"/>
          <w:szCs w:val="24"/>
        </w:rPr>
        <w:t xml:space="preserve">3.5. </w:t>
      </w:r>
      <w:r w:rsidRPr="00BE6996">
        <w:rPr>
          <w:sz w:val="24"/>
          <w:szCs w:val="24"/>
        </w:rPr>
        <w:t xml:space="preserve">Если </w:t>
      </w:r>
      <w:r w:rsidR="0035737E">
        <w:rPr>
          <w:sz w:val="24"/>
          <w:szCs w:val="24"/>
        </w:rPr>
        <w:t>Подрядчик, работает</w:t>
      </w:r>
      <w:r w:rsidRPr="00BE6996">
        <w:rPr>
          <w:sz w:val="24"/>
          <w:szCs w:val="24"/>
        </w:rPr>
        <w:t xml:space="preserve">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w:t>
      </w:r>
      <w:r w:rsidR="0035737E">
        <w:rPr>
          <w:sz w:val="24"/>
          <w:szCs w:val="24"/>
        </w:rPr>
        <w:t>на момент заключения контракта</w:t>
      </w:r>
      <w:r w:rsidRPr="00BE6996">
        <w:rPr>
          <w:sz w:val="24"/>
          <w:szCs w:val="24"/>
        </w:rPr>
        <w:t>. В порядке расчетов предусмотреть:</w:t>
      </w:r>
    </w:p>
    <w:p w:rsidR="00BE6996" w:rsidRPr="00BE6996" w:rsidRDefault="00BE6996" w:rsidP="00BE6996">
      <w:pPr>
        <w:ind w:firstLine="709"/>
        <w:jc w:val="both"/>
        <w:rPr>
          <w:sz w:val="24"/>
          <w:szCs w:val="24"/>
        </w:rPr>
      </w:pPr>
      <w:r w:rsidRPr="00BE6996">
        <w:rPr>
          <w:sz w:val="24"/>
          <w:szCs w:val="24"/>
        </w:rPr>
        <w:t>-норму накладных расчетов в процентном отношении от фонда оплаты труда по видам работ, с понижающим коэффициентом 0,94;</w:t>
      </w:r>
    </w:p>
    <w:p w:rsidR="00BE6996" w:rsidRPr="00BE6996" w:rsidRDefault="00BE6996" w:rsidP="00BE6996">
      <w:pPr>
        <w:ind w:firstLine="709"/>
        <w:jc w:val="both"/>
        <w:rPr>
          <w:sz w:val="24"/>
          <w:szCs w:val="24"/>
        </w:rPr>
      </w:pPr>
      <w:r w:rsidRPr="00BE6996">
        <w:rPr>
          <w:sz w:val="24"/>
          <w:szCs w:val="24"/>
        </w:rPr>
        <w:t>-норму сметной прибыли – в процентном отношении от фонда оплаты труда по видам работ, с понижающим коэффициентом 0,9.</w:t>
      </w:r>
    </w:p>
    <w:p w:rsidR="00BE6996" w:rsidRPr="00BE6996" w:rsidRDefault="00BE6996" w:rsidP="00BE6996">
      <w:pPr>
        <w:ind w:firstLine="709"/>
        <w:jc w:val="both"/>
        <w:rPr>
          <w:sz w:val="24"/>
          <w:szCs w:val="24"/>
        </w:rPr>
      </w:pPr>
      <w:r w:rsidRPr="00BE6996">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
    <w:p w:rsidR="00BE6996" w:rsidRPr="00BE6996" w:rsidRDefault="00BE6996" w:rsidP="00BE6996">
      <w:pPr>
        <w:ind w:firstLine="709"/>
        <w:jc w:val="both"/>
        <w:rPr>
          <w:sz w:val="24"/>
          <w:szCs w:val="24"/>
        </w:rPr>
      </w:pPr>
      <w:r w:rsidRPr="00BE6996">
        <w:rPr>
          <w:sz w:val="24"/>
          <w:szCs w:val="24"/>
        </w:rPr>
        <w:t>Смета приобретает силу и становится частью настоящего контракта с момента утверждения ее Заказчиком.</w:t>
      </w:r>
    </w:p>
    <w:p w:rsidR="00BE6996" w:rsidRPr="00BE6996" w:rsidRDefault="00BE6996" w:rsidP="00BE6996">
      <w:pPr>
        <w:ind w:firstLine="709"/>
        <w:jc w:val="both"/>
        <w:rPr>
          <w:sz w:val="24"/>
          <w:szCs w:val="24"/>
        </w:rPr>
      </w:pPr>
      <w:r w:rsidRPr="00BE6996">
        <w:rPr>
          <w:sz w:val="24"/>
          <w:szCs w:val="24"/>
        </w:rPr>
        <w:t>Подрядчик вправе снизить цену контракта до цены указанной в рассчитанной им смете, по соглашению сторон.</w:t>
      </w:r>
    </w:p>
    <w:p w:rsidR="00BE6996" w:rsidRPr="00BE6996" w:rsidRDefault="00BE6996" w:rsidP="00BE6996">
      <w:pPr>
        <w:ind w:firstLine="709"/>
        <w:jc w:val="both"/>
        <w:rPr>
          <w:sz w:val="24"/>
          <w:szCs w:val="24"/>
        </w:rPr>
      </w:pPr>
      <w:r w:rsidRPr="00BE6996">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BE6996" w:rsidRPr="00BE6996" w:rsidRDefault="00BE6996" w:rsidP="00BE6996">
      <w:pPr>
        <w:pStyle w:val="ab"/>
        <w:tabs>
          <w:tab w:val="left" w:pos="540"/>
        </w:tabs>
        <w:spacing w:after="0"/>
        <w:ind w:firstLine="709"/>
        <w:jc w:val="both"/>
        <w:rPr>
          <w:b/>
          <w:i/>
          <w:color w:val="000000"/>
          <w:sz w:val="24"/>
          <w:szCs w:val="24"/>
        </w:rPr>
      </w:pPr>
    </w:p>
    <w:p w:rsidR="00BE6996" w:rsidRPr="00BE6996" w:rsidRDefault="00BE6996" w:rsidP="00BE6996">
      <w:pPr>
        <w:pStyle w:val="ab"/>
        <w:spacing w:after="0"/>
        <w:ind w:firstLine="709"/>
        <w:jc w:val="center"/>
        <w:rPr>
          <w:b/>
          <w:color w:val="000000"/>
          <w:sz w:val="24"/>
          <w:szCs w:val="24"/>
        </w:rPr>
      </w:pPr>
      <w:r w:rsidRPr="00BE6996">
        <w:rPr>
          <w:b/>
          <w:color w:val="000000"/>
          <w:sz w:val="24"/>
          <w:szCs w:val="24"/>
        </w:rPr>
        <w:t>4. ПРИЕМКА ВЫПОЛНЕННЫХ РАБОТ</w:t>
      </w:r>
    </w:p>
    <w:p w:rsidR="00BE6996" w:rsidRPr="00BE6996" w:rsidRDefault="00BE6996" w:rsidP="00BE6996">
      <w:pPr>
        <w:ind w:firstLine="709"/>
        <w:jc w:val="both"/>
        <w:rPr>
          <w:color w:val="000000"/>
          <w:sz w:val="24"/>
          <w:szCs w:val="24"/>
        </w:rPr>
      </w:pPr>
      <w:r w:rsidRPr="00BE6996">
        <w:rPr>
          <w:b/>
          <w:color w:val="000000"/>
          <w:sz w:val="24"/>
          <w:szCs w:val="24"/>
        </w:rPr>
        <w:t>4.1.</w:t>
      </w:r>
      <w:r w:rsidRPr="00BE6996">
        <w:rPr>
          <w:color w:val="000000"/>
          <w:sz w:val="24"/>
          <w:szCs w:val="24"/>
        </w:rPr>
        <w:t xml:space="preserve"> Подрядчик в течение 7 (Семи) дней с момента сдачи-приемки работ обязан предоставить Заказчику акты о приемке выполненных работ (Форма № КС-2).</w:t>
      </w:r>
    </w:p>
    <w:p w:rsidR="00BE6996" w:rsidRPr="00BE6996" w:rsidRDefault="00BE6996" w:rsidP="00BE6996">
      <w:pPr>
        <w:ind w:firstLine="709"/>
        <w:jc w:val="both"/>
        <w:rPr>
          <w:color w:val="000000"/>
          <w:sz w:val="24"/>
          <w:szCs w:val="24"/>
        </w:rPr>
      </w:pPr>
      <w:r w:rsidRPr="00BE6996">
        <w:rPr>
          <w:b/>
          <w:color w:val="000000"/>
          <w:sz w:val="24"/>
          <w:szCs w:val="24"/>
        </w:rPr>
        <w:t>4.2.</w:t>
      </w:r>
      <w:r w:rsidRPr="00BE6996">
        <w:rPr>
          <w:color w:val="000000"/>
          <w:sz w:val="24"/>
          <w:szCs w:val="24"/>
        </w:rPr>
        <w:t xml:space="preserve"> Заказчик в течение 14 (Четырнадцати) дней со дня получения акта о приемке выполненных работ (Форма № КС-2)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 xml:space="preserve">4.3. </w:t>
      </w:r>
      <w:r w:rsidRPr="00BE6996">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4.4.</w:t>
      </w:r>
      <w:r w:rsidRPr="00BE6996">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 xml:space="preserve">4.5. </w:t>
      </w:r>
      <w:r w:rsidRPr="00BE6996">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Правила благоустройства города Иванова (утверждены решением Ивановской городской Думы от 27.06.2012 № 448);</w:t>
      </w:r>
    </w:p>
    <w:p w:rsidR="00BE6996" w:rsidRPr="00BE6996" w:rsidRDefault="00BE6996" w:rsidP="00BE6996">
      <w:pPr>
        <w:pStyle w:val="ConsPlusDocList0"/>
        <w:ind w:firstLine="709"/>
        <w:jc w:val="both"/>
        <w:rPr>
          <w:rFonts w:ascii="Times New Roman" w:hAnsi="Times New Roman" w:cs="Times New Roman"/>
          <w:sz w:val="24"/>
          <w:szCs w:val="24"/>
        </w:rPr>
      </w:pPr>
      <w:r w:rsidRPr="00BE6996">
        <w:rPr>
          <w:rFonts w:ascii="Times New Roman" w:hAnsi="Times New Roman" w:cs="Times New Roman"/>
          <w:sz w:val="24"/>
          <w:szCs w:val="24"/>
        </w:rPr>
        <w:lastRenderedPageBreak/>
        <w:t>- ГОСТ Р 51691-2008 «Материалы лакокрасочные. Эмали. Общие технические условия»;</w:t>
      </w:r>
    </w:p>
    <w:p w:rsidR="00BE6996" w:rsidRPr="00BE6996" w:rsidRDefault="00BE6996" w:rsidP="00BE6996">
      <w:pPr>
        <w:ind w:firstLine="709"/>
        <w:jc w:val="both"/>
        <w:rPr>
          <w:sz w:val="24"/>
          <w:szCs w:val="24"/>
        </w:rPr>
      </w:pPr>
      <w:r w:rsidRPr="00BE6996">
        <w:rPr>
          <w:sz w:val="24"/>
          <w:szCs w:val="24"/>
        </w:rPr>
        <w:t>- ГОСТ 9198-83 «Эмали марок НЦ-11 и НЦ-11А. Технические условия»;</w:t>
      </w:r>
    </w:p>
    <w:p w:rsidR="00BE6996" w:rsidRPr="00BE6996" w:rsidRDefault="00BE6996" w:rsidP="00BE6996">
      <w:pPr>
        <w:ind w:firstLine="709"/>
        <w:jc w:val="both"/>
        <w:rPr>
          <w:rFonts w:eastAsia="Arial"/>
          <w:sz w:val="24"/>
          <w:szCs w:val="24"/>
        </w:rPr>
      </w:pPr>
      <w:r w:rsidRPr="00BE6996">
        <w:rPr>
          <w:rFonts w:eastAsia="Arial"/>
          <w:sz w:val="24"/>
          <w:szCs w:val="24"/>
        </w:rPr>
        <w:t>- ГОСТ 12.3.005-75 «Межгосударственный стандарт. Система стандартов безопасности труда. Работы окрасочные. Общие требования безопасности»;</w:t>
      </w:r>
    </w:p>
    <w:p w:rsidR="00BE6996" w:rsidRDefault="00BE6996" w:rsidP="00BE6996">
      <w:pPr>
        <w:pStyle w:val="ConsPlusDocList0"/>
        <w:ind w:firstLine="709"/>
        <w:jc w:val="both"/>
        <w:rPr>
          <w:rFonts w:ascii="Times New Roman" w:hAnsi="Times New Roman" w:cs="Times New Roman"/>
          <w:sz w:val="24"/>
          <w:szCs w:val="24"/>
        </w:rPr>
      </w:pPr>
      <w:proofErr w:type="gramStart"/>
      <w:r w:rsidRPr="00BE6996">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BE6996">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объекта.</w:t>
      </w:r>
      <w:proofErr w:type="gramEnd"/>
    </w:p>
    <w:p w:rsidR="0035737E" w:rsidRPr="0035737E" w:rsidRDefault="0035737E" w:rsidP="0035737E">
      <w:pPr>
        <w:ind w:firstLine="709"/>
        <w:jc w:val="both"/>
        <w:rPr>
          <w:sz w:val="24"/>
          <w:szCs w:val="24"/>
          <w:lang w:eastAsia="hi-IN" w:bidi="hi-IN"/>
        </w:rPr>
      </w:pPr>
      <w:r w:rsidRPr="0035737E">
        <w:rPr>
          <w:sz w:val="24"/>
          <w:szCs w:val="24"/>
        </w:rPr>
        <w:t>Качество используемых материалов должно соответ</w:t>
      </w:r>
      <w:r>
        <w:rPr>
          <w:sz w:val="24"/>
          <w:szCs w:val="24"/>
        </w:rPr>
        <w:t>ствовать требованиям ГОСТ</w:t>
      </w:r>
      <w:r w:rsidRPr="0035737E">
        <w:rPr>
          <w:sz w:val="24"/>
          <w:szCs w:val="24"/>
        </w:rPr>
        <w:t xml:space="preserve"> и подтверждаться паспортом или сертификатом.</w:t>
      </w:r>
    </w:p>
    <w:p w:rsidR="00BE6996" w:rsidRPr="00BE6996" w:rsidRDefault="00BE6996" w:rsidP="00BE6996">
      <w:pPr>
        <w:ind w:firstLine="709"/>
        <w:jc w:val="both"/>
        <w:rPr>
          <w:color w:val="000000"/>
          <w:sz w:val="24"/>
          <w:szCs w:val="24"/>
        </w:rPr>
      </w:pPr>
      <w:r w:rsidRPr="00BE6996">
        <w:rPr>
          <w:b/>
          <w:color w:val="000000"/>
          <w:sz w:val="24"/>
          <w:szCs w:val="24"/>
        </w:rPr>
        <w:t>4.6.</w:t>
      </w:r>
      <w:r w:rsidRPr="00BE6996">
        <w:rPr>
          <w:color w:val="000000"/>
          <w:sz w:val="24"/>
          <w:szCs w:val="24"/>
        </w:rPr>
        <w:t xml:space="preserve"> Выполнение работ не принимается и оплата Заказчиком не производится в случае:</w:t>
      </w:r>
    </w:p>
    <w:p w:rsidR="00BE6996" w:rsidRPr="00BE6996" w:rsidRDefault="00BE6996" w:rsidP="00BE6996">
      <w:pPr>
        <w:ind w:firstLine="709"/>
        <w:jc w:val="both"/>
        <w:rPr>
          <w:color w:val="000000"/>
          <w:sz w:val="24"/>
          <w:szCs w:val="24"/>
        </w:rPr>
      </w:pPr>
      <w:r w:rsidRPr="00BE6996">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BE6996" w:rsidRPr="00BE6996" w:rsidRDefault="00BE6996" w:rsidP="00BE6996">
      <w:pPr>
        <w:ind w:firstLine="709"/>
        <w:jc w:val="both"/>
        <w:rPr>
          <w:color w:val="000000"/>
          <w:sz w:val="24"/>
          <w:szCs w:val="24"/>
        </w:rPr>
      </w:pPr>
      <w:r w:rsidRPr="00BE6996">
        <w:rPr>
          <w:color w:val="000000"/>
          <w:sz w:val="24"/>
          <w:szCs w:val="24"/>
        </w:rPr>
        <w:t xml:space="preserve">-  выполнения работ, не согласованных с Заказчиком; </w:t>
      </w:r>
    </w:p>
    <w:p w:rsidR="00BE6996" w:rsidRPr="00BE6996" w:rsidRDefault="00BE6996" w:rsidP="00BE6996">
      <w:pPr>
        <w:ind w:firstLine="709"/>
        <w:jc w:val="both"/>
        <w:rPr>
          <w:color w:val="000000"/>
          <w:sz w:val="24"/>
          <w:szCs w:val="24"/>
        </w:rPr>
      </w:pPr>
      <w:r w:rsidRPr="00BE6996">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BE6996" w:rsidRPr="00BE6996" w:rsidRDefault="00BE6996" w:rsidP="00BE6996">
      <w:pPr>
        <w:pStyle w:val="ab"/>
        <w:spacing w:after="0"/>
        <w:ind w:firstLine="709"/>
        <w:jc w:val="both"/>
        <w:rPr>
          <w:b/>
          <w:sz w:val="24"/>
          <w:szCs w:val="24"/>
        </w:rPr>
      </w:pPr>
      <w:r w:rsidRPr="00BE6996">
        <w:rPr>
          <w:b/>
          <w:sz w:val="24"/>
          <w:szCs w:val="24"/>
        </w:rPr>
        <w:t xml:space="preserve">4.7. </w:t>
      </w:r>
      <w:r w:rsidRPr="00BE6996">
        <w:rPr>
          <w:sz w:val="24"/>
          <w:szCs w:val="24"/>
        </w:rPr>
        <w:t>Заказчик осуществляет контроль за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BE6996" w:rsidRPr="00BE6996" w:rsidRDefault="00BE6996" w:rsidP="00BE6996">
      <w:pPr>
        <w:pStyle w:val="ab"/>
        <w:spacing w:after="0"/>
        <w:ind w:firstLine="709"/>
        <w:jc w:val="center"/>
        <w:rPr>
          <w:b/>
          <w:color w:val="000000"/>
          <w:sz w:val="24"/>
          <w:szCs w:val="24"/>
        </w:rPr>
      </w:pPr>
    </w:p>
    <w:p w:rsidR="00BE6996" w:rsidRPr="00BE6996" w:rsidRDefault="00BE6996" w:rsidP="00BE6996">
      <w:pPr>
        <w:pStyle w:val="ab"/>
        <w:spacing w:after="0"/>
        <w:ind w:firstLine="709"/>
        <w:jc w:val="center"/>
        <w:rPr>
          <w:b/>
          <w:color w:val="000000"/>
          <w:sz w:val="24"/>
          <w:szCs w:val="24"/>
        </w:rPr>
      </w:pPr>
      <w:r w:rsidRPr="00BE6996">
        <w:rPr>
          <w:b/>
          <w:color w:val="000000"/>
          <w:sz w:val="24"/>
          <w:szCs w:val="24"/>
        </w:rPr>
        <w:t>5. ПРАВА И ОБЯЗАННОСТИ СТОРОН</w:t>
      </w:r>
    </w:p>
    <w:p w:rsidR="00BE6996" w:rsidRPr="00BE6996" w:rsidRDefault="00BE6996" w:rsidP="00BE6996">
      <w:pPr>
        <w:pStyle w:val="ab"/>
        <w:spacing w:after="0"/>
        <w:ind w:firstLine="709"/>
        <w:jc w:val="both"/>
        <w:rPr>
          <w:color w:val="000000"/>
          <w:sz w:val="24"/>
          <w:szCs w:val="24"/>
        </w:rPr>
      </w:pPr>
      <w:r w:rsidRPr="00BE6996">
        <w:rPr>
          <w:b/>
          <w:color w:val="000000"/>
          <w:sz w:val="24"/>
          <w:szCs w:val="24"/>
        </w:rPr>
        <w:t>5.1.</w:t>
      </w:r>
      <w:r w:rsidRPr="00BE6996">
        <w:rPr>
          <w:color w:val="000000"/>
          <w:sz w:val="24"/>
          <w:szCs w:val="24"/>
        </w:rPr>
        <w:t xml:space="preserve"> Заказчик вправе:</w:t>
      </w:r>
    </w:p>
    <w:p w:rsidR="00BE6996" w:rsidRPr="00BE6996" w:rsidRDefault="00BE6996" w:rsidP="00BE6996">
      <w:pPr>
        <w:ind w:firstLine="709"/>
        <w:jc w:val="both"/>
        <w:rPr>
          <w:color w:val="000000"/>
          <w:sz w:val="24"/>
          <w:szCs w:val="24"/>
        </w:rPr>
      </w:pPr>
      <w:r w:rsidRPr="00BE6996">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E6996" w:rsidRPr="00BE6996" w:rsidRDefault="00BE6996" w:rsidP="00BE6996">
      <w:pPr>
        <w:pStyle w:val="ab"/>
        <w:spacing w:after="0"/>
        <w:ind w:firstLine="709"/>
        <w:jc w:val="both"/>
        <w:rPr>
          <w:sz w:val="24"/>
          <w:szCs w:val="24"/>
        </w:rPr>
      </w:pPr>
      <w:r w:rsidRPr="00BE6996">
        <w:rPr>
          <w:color w:val="000000"/>
          <w:sz w:val="24"/>
          <w:szCs w:val="24"/>
        </w:rPr>
        <w:t>- осуществлять контроль за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BE6996">
        <w:rPr>
          <w:sz w:val="24"/>
          <w:szCs w:val="24"/>
        </w:rPr>
        <w:t>;</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BE6996" w:rsidRPr="00BE6996" w:rsidRDefault="00BE6996" w:rsidP="00BE6996">
      <w:pPr>
        <w:ind w:firstLine="709"/>
        <w:jc w:val="both"/>
        <w:rPr>
          <w:color w:val="000000"/>
          <w:sz w:val="24"/>
          <w:szCs w:val="24"/>
        </w:rPr>
      </w:pPr>
      <w:r w:rsidRPr="00BE6996">
        <w:rPr>
          <w:b/>
          <w:color w:val="000000"/>
          <w:sz w:val="24"/>
          <w:szCs w:val="24"/>
        </w:rPr>
        <w:t xml:space="preserve">5.2. </w:t>
      </w:r>
      <w:r w:rsidRPr="00BE6996">
        <w:rPr>
          <w:color w:val="000000"/>
          <w:sz w:val="24"/>
          <w:szCs w:val="24"/>
        </w:rPr>
        <w:t xml:space="preserve">Заказчик обязан: </w:t>
      </w:r>
    </w:p>
    <w:p w:rsidR="00BE6996" w:rsidRPr="00BE6996" w:rsidRDefault="00BE6996" w:rsidP="00BE6996">
      <w:pPr>
        <w:ind w:firstLine="709"/>
        <w:jc w:val="both"/>
        <w:rPr>
          <w:color w:val="000000"/>
          <w:sz w:val="24"/>
          <w:szCs w:val="24"/>
        </w:rPr>
      </w:pPr>
      <w:r w:rsidRPr="00BE6996">
        <w:rPr>
          <w:color w:val="000000"/>
          <w:sz w:val="24"/>
          <w:szCs w:val="24"/>
        </w:rPr>
        <w:t>- выдавать заявки-задания Подрядчику с указанием перечня объектов, объемов работ, сроков начала и окончания работ по каждому объекту;</w:t>
      </w:r>
    </w:p>
    <w:p w:rsidR="00BE6996" w:rsidRPr="00BE6996" w:rsidRDefault="00BE6996" w:rsidP="00BE6996">
      <w:pPr>
        <w:ind w:firstLine="709"/>
        <w:jc w:val="both"/>
        <w:rPr>
          <w:color w:val="000000"/>
          <w:sz w:val="24"/>
          <w:szCs w:val="24"/>
        </w:rPr>
      </w:pPr>
      <w:r w:rsidRPr="00BE6996">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BE6996" w:rsidRPr="00BE6996" w:rsidRDefault="00BE6996" w:rsidP="00BE6996">
      <w:pPr>
        <w:ind w:firstLine="709"/>
        <w:jc w:val="both"/>
        <w:rPr>
          <w:color w:val="000000"/>
          <w:sz w:val="24"/>
          <w:szCs w:val="24"/>
        </w:rPr>
      </w:pPr>
      <w:r w:rsidRPr="00BE6996">
        <w:rPr>
          <w:color w:val="000000"/>
          <w:sz w:val="24"/>
          <w:szCs w:val="24"/>
        </w:rPr>
        <w:t xml:space="preserve">- доводить до Подрядчика решения органов исполнительной власти в части, касающейся выполнения работ;  </w:t>
      </w:r>
    </w:p>
    <w:p w:rsidR="00BE6996" w:rsidRPr="00BE6996" w:rsidRDefault="00BE6996" w:rsidP="00BE6996">
      <w:pPr>
        <w:ind w:firstLine="709"/>
        <w:jc w:val="both"/>
        <w:rPr>
          <w:color w:val="000000"/>
          <w:sz w:val="24"/>
          <w:szCs w:val="24"/>
        </w:rPr>
      </w:pPr>
      <w:r w:rsidRPr="00BE6996">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BE6996" w:rsidRPr="00BE6996" w:rsidRDefault="00BE6996" w:rsidP="00BE6996">
      <w:pPr>
        <w:ind w:firstLine="709"/>
        <w:jc w:val="both"/>
        <w:rPr>
          <w:color w:val="000000"/>
          <w:sz w:val="24"/>
          <w:szCs w:val="24"/>
        </w:rPr>
      </w:pPr>
      <w:r w:rsidRPr="00BE6996">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E6996" w:rsidRPr="00BE6996" w:rsidRDefault="00BE6996" w:rsidP="00BE6996">
      <w:pPr>
        <w:pStyle w:val="ab"/>
        <w:spacing w:after="0"/>
        <w:ind w:firstLine="709"/>
        <w:jc w:val="both"/>
        <w:rPr>
          <w:sz w:val="24"/>
          <w:szCs w:val="24"/>
        </w:rPr>
      </w:pPr>
      <w:r w:rsidRPr="00BE6996">
        <w:rPr>
          <w:sz w:val="24"/>
          <w:szCs w:val="24"/>
        </w:rPr>
        <w:t xml:space="preserve">- вернуть Подрядчику обеспечение исполнения контракта, в виде залога денежных средств </w:t>
      </w:r>
      <w:r w:rsidRPr="00BE6996">
        <w:rPr>
          <w:sz w:val="24"/>
          <w:szCs w:val="24"/>
        </w:rPr>
        <w:lastRenderedPageBreak/>
        <w:t>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BE6996" w:rsidRPr="00BE6996" w:rsidRDefault="00BE6996" w:rsidP="00BE6996">
      <w:pPr>
        <w:pStyle w:val="ab"/>
        <w:spacing w:after="0"/>
        <w:ind w:firstLine="709"/>
        <w:jc w:val="both"/>
        <w:rPr>
          <w:sz w:val="24"/>
          <w:szCs w:val="24"/>
        </w:rPr>
      </w:pPr>
      <w:r w:rsidRPr="00BE6996">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BE6996" w:rsidRPr="00BE6996" w:rsidRDefault="00BE6996" w:rsidP="00BE6996">
      <w:pPr>
        <w:pStyle w:val="ab"/>
        <w:tabs>
          <w:tab w:val="left" w:pos="540"/>
        </w:tabs>
        <w:spacing w:after="0"/>
        <w:ind w:firstLine="709"/>
        <w:jc w:val="both"/>
        <w:rPr>
          <w:color w:val="000000"/>
          <w:sz w:val="24"/>
          <w:szCs w:val="24"/>
        </w:rPr>
      </w:pPr>
      <w:r w:rsidRPr="00BE6996">
        <w:rPr>
          <w:b/>
          <w:color w:val="000000"/>
          <w:sz w:val="24"/>
          <w:szCs w:val="24"/>
        </w:rPr>
        <w:t>5.3.</w:t>
      </w:r>
      <w:r w:rsidRPr="00BE6996">
        <w:rPr>
          <w:color w:val="000000"/>
          <w:sz w:val="24"/>
          <w:szCs w:val="24"/>
        </w:rPr>
        <w:t xml:space="preserve"> Подрядчик вправе:</w:t>
      </w:r>
    </w:p>
    <w:p w:rsidR="00BE6996" w:rsidRPr="00BE6996" w:rsidRDefault="00BE6996" w:rsidP="00BE6996">
      <w:pPr>
        <w:ind w:firstLine="709"/>
        <w:jc w:val="both"/>
        <w:rPr>
          <w:color w:val="000000"/>
          <w:sz w:val="24"/>
          <w:szCs w:val="24"/>
        </w:rPr>
      </w:pPr>
      <w:r w:rsidRPr="00BE6996">
        <w:rPr>
          <w:color w:val="000000"/>
          <w:sz w:val="24"/>
          <w:szCs w:val="24"/>
        </w:rPr>
        <w:t>- самостоятельно выбирать численность необходимого персонала;</w:t>
      </w:r>
    </w:p>
    <w:p w:rsidR="00BE6996" w:rsidRPr="00BE6996" w:rsidRDefault="00BE6996" w:rsidP="00BE6996">
      <w:pPr>
        <w:pStyle w:val="Web0"/>
        <w:spacing w:before="0" w:beforeAutospacing="0" w:after="0" w:afterAutospacing="0"/>
        <w:ind w:firstLine="709"/>
        <w:jc w:val="both"/>
        <w:rPr>
          <w:color w:val="000000"/>
        </w:rPr>
      </w:pPr>
      <w:r w:rsidRPr="00BE6996">
        <w:rPr>
          <w:color w:val="000000"/>
        </w:rPr>
        <w:t>- 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 в письменном виде.</w:t>
      </w:r>
    </w:p>
    <w:p w:rsidR="00BE6996" w:rsidRPr="00BE6996" w:rsidRDefault="00BE6996" w:rsidP="00BE6996">
      <w:pPr>
        <w:pStyle w:val="ab"/>
        <w:tabs>
          <w:tab w:val="left" w:pos="540"/>
        </w:tabs>
        <w:spacing w:after="0"/>
        <w:ind w:firstLine="709"/>
        <w:jc w:val="both"/>
        <w:rPr>
          <w:color w:val="000000"/>
          <w:sz w:val="24"/>
          <w:szCs w:val="24"/>
        </w:rPr>
      </w:pPr>
      <w:r w:rsidRPr="00BE6996">
        <w:rPr>
          <w:b/>
          <w:color w:val="000000"/>
          <w:sz w:val="24"/>
          <w:szCs w:val="24"/>
        </w:rPr>
        <w:t>5.4.</w:t>
      </w:r>
      <w:r w:rsidRPr="00BE6996">
        <w:rPr>
          <w:color w:val="000000"/>
          <w:sz w:val="24"/>
          <w:szCs w:val="24"/>
        </w:rPr>
        <w:t xml:space="preserve"> Подрядчик обязан:</w:t>
      </w:r>
    </w:p>
    <w:p w:rsidR="00BE6996" w:rsidRPr="00BE6996" w:rsidRDefault="00BE6996" w:rsidP="00BE6996">
      <w:pPr>
        <w:pStyle w:val="ab"/>
        <w:tabs>
          <w:tab w:val="left" w:pos="0"/>
        </w:tabs>
        <w:spacing w:after="0"/>
        <w:ind w:firstLine="709"/>
        <w:jc w:val="both"/>
        <w:rPr>
          <w:color w:val="000000"/>
          <w:sz w:val="24"/>
          <w:szCs w:val="24"/>
        </w:rPr>
      </w:pPr>
      <w:r w:rsidRPr="00BE6996">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BE6996" w:rsidRPr="00BE6996" w:rsidRDefault="00BE6996" w:rsidP="00BE6996">
      <w:pPr>
        <w:pStyle w:val="ab"/>
        <w:tabs>
          <w:tab w:val="left" w:pos="540"/>
        </w:tabs>
        <w:spacing w:after="0"/>
        <w:ind w:firstLine="709"/>
        <w:jc w:val="both"/>
        <w:rPr>
          <w:sz w:val="24"/>
          <w:szCs w:val="24"/>
        </w:rPr>
      </w:pPr>
      <w:r w:rsidRPr="00BE6996">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устным и письменным заявкам-заданиям Заказчика качественно и в установленные Заказчиком сроки; </w:t>
      </w:r>
    </w:p>
    <w:p w:rsidR="00BE6996" w:rsidRPr="00BE6996" w:rsidRDefault="00BE6996" w:rsidP="00BE6996">
      <w:pPr>
        <w:pStyle w:val="ab"/>
        <w:tabs>
          <w:tab w:val="left" w:pos="540"/>
        </w:tabs>
        <w:spacing w:after="0"/>
        <w:ind w:firstLine="709"/>
        <w:jc w:val="both"/>
        <w:rPr>
          <w:color w:val="000000"/>
          <w:sz w:val="24"/>
          <w:szCs w:val="24"/>
        </w:rPr>
      </w:pPr>
      <w:r w:rsidRPr="00BE6996">
        <w:rPr>
          <w:color w:val="000000"/>
          <w:sz w:val="24"/>
          <w:szCs w:val="24"/>
        </w:rPr>
        <w:t>- до начала работ осуществить проверку качества материалов;</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устранять все замечания Заказчика, данные им в порядке, установленном настоящим контрактом;</w:t>
      </w:r>
    </w:p>
    <w:p w:rsidR="00BE6996" w:rsidRPr="00BE6996" w:rsidRDefault="00BE6996" w:rsidP="00BE6996">
      <w:pPr>
        <w:tabs>
          <w:tab w:val="left" w:pos="540"/>
        </w:tabs>
        <w:ind w:firstLine="709"/>
        <w:jc w:val="both"/>
        <w:rPr>
          <w:color w:val="000000"/>
          <w:sz w:val="24"/>
          <w:szCs w:val="24"/>
        </w:rPr>
      </w:pPr>
      <w:r w:rsidRPr="00BE6996">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при производстве работ обеспечить безопасное движение транспортных средств и пешеходов;</w:t>
      </w:r>
    </w:p>
    <w:p w:rsidR="00BE6996" w:rsidRPr="00BE6996" w:rsidRDefault="00BE6996" w:rsidP="00BE6996">
      <w:pPr>
        <w:pStyle w:val="ab"/>
        <w:spacing w:after="0"/>
        <w:ind w:firstLine="709"/>
        <w:jc w:val="both"/>
        <w:rPr>
          <w:color w:val="000000"/>
          <w:sz w:val="24"/>
          <w:szCs w:val="24"/>
        </w:rPr>
      </w:pPr>
      <w:r w:rsidRPr="00BE6996">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BE6996" w:rsidRPr="00BE6996" w:rsidRDefault="00BE6996" w:rsidP="00BE6996">
      <w:pPr>
        <w:ind w:firstLine="709"/>
        <w:jc w:val="both"/>
        <w:rPr>
          <w:sz w:val="24"/>
          <w:szCs w:val="24"/>
        </w:rPr>
      </w:pPr>
      <w:r w:rsidRPr="00BE6996">
        <w:rPr>
          <w:color w:val="000000"/>
          <w:sz w:val="24"/>
          <w:szCs w:val="24"/>
        </w:rPr>
        <w:t xml:space="preserve">- </w:t>
      </w:r>
      <w:r w:rsidRPr="00BE6996">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E6996" w:rsidRPr="00BE6996" w:rsidRDefault="00BE6996" w:rsidP="00BE6996">
      <w:pPr>
        <w:ind w:firstLine="709"/>
        <w:jc w:val="both"/>
        <w:rPr>
          <w:sz w:val="24"/>
          <w:szCs w:val="24"/>
        </w:rPr>
      </w:pPr>
      <w:r w:rsidRPr="00BE6996">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BE6996" w:rsidRPr="00BE6996" w:rsidRDefault="00BE6996" w:rsidP="00BE6996">
      <w:pPr>
        <w:ind w:firstLine="709"/>
        <w:jc w:val="both"/>
        <w:rPr>
          <w:color w:val="000000"/>
          <w:sz w:val="24"/>
          <w:szCs w:val="24"/>
        </w:rPr>
      </w:pPr>
      <w:r w:rsidRPr="00BE6996">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E6996" w:rsidRPr="00BE6996" w:rsidRDefault="00BE6996" w:rsidP="00BE6996">
      <w:pPr>
        <w:pStyle w:val="ab"/>
        <w:tabs>
          <w:tab w:val="left" w:pos="540"/>
        </w:tabs>
        <w:spacing w:after="0"/>
        <w:ind w:firstLine="709"/>
        <w:jc w:val="both"/>
        <w:rPr>
          <w:color w:val="000000"/>
          <w:sz w:val="24"/>
          <w:szCs w:val="24"/>
        </w:rPr>
      </w:pPr>
      <w:r w:rsidRPr="00BE6996">
        <w:rPr>
          <w:color w:val="000000"/>
          <w:sz w:val="24"/>
          <w:szCs w:val="24"/>
        </w:rPr>
        <w:t>- в случае приостановки работ по любой причине уведомить Заказчика в течение 24 часов;</w:t>
      </w:r>
    </w:p>
    <w:p w:rsidR="00BE6996" w:rsidRPr="00BE6996" w:rsidRDefault="00BE6996" w:rsidP="00BE6996">
      <w:pPr>
        <w:pStyle w:val="ab"/>
        <w:tabs>
          <w:tab w:val="left" w:pos="540"/>
        </w:tabs>
        <w:spacing w:after="0"/>
        <w:ind w:firstLine="709"/>
        <w:jc w:val="both"/>
        <w:rPr>
          <w:color w:val="000000"/>
          <w:sz w:val="24"/>
          <w:szCs w:val="24"/>
        </w:rPr>
      </w:pPr>
      <w:r w:rsidRPr="00BE6996">
        <w:rPr>
          <w:color w:val="000000"/>
          <w:sz w:val="24"/>
          <w:szCs w:val="24"/>
        </w:rPr>
        <w:t>- предоставлять на утверждение Заказчику акты о приемке выполненных работ (Форма № КС-2);</w:t>
      </w:r>
    </w:p>
    <w:p w:rsidR="00BE6996" w:rsidRPr="00BE6996" w:rsidRDefault="00BE6996" w:rsidP="00BE6996">
      <w:pPr>
        <w:ind w:firstLine="709"/>
        <w:jc w:val="both"/>
        <w:rPr>
          <w:color w:val="000000"/>
          <w:sz w:val="24"/>
          <w:szCs w:val="24"/>
        </w:rPr>
      </w:pPr>
      <w:r w:rsidRPr="00BE6996">
        <w:rPr>
          <w:color w:val="000000"/>
          <w:sz w:val="24"/>
          <w:szCs w:val="24"/>
        </w:rPr>
        <w:lastRenderedPageBreak/>
        <w:t>- обеспечить соблюдение требований санитарных правил в процессе производства и завершения работ;</w:t>
      </w:r>
    </w:p>
    <w:p w:rsidR="00BE6996" w:rsidRPr="00BE6996" w:rsidRDefault="00BE6996" w:rsidP="00BE6996">
      <w:pPr>
        <w:pStyle w:val="af4"/>
        <w:spacing w:after="0"/>
        <w:ind w:firstLine="709"/>
      </w:pPr>
      <w:r w:rsidRPr="00BE6996">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BE6996" w:rsidRPr="00BE6996" w:rsidRDefault="00BE6996" w:rsidP="00BE6996">
      <w:pPr>
        <w:ind w:firstLine="709"/>
        <w:jc w:val="center"/>
        <w:rPr>
          <w:b/>
          <w:color w:val="000000"/>
          <w:sz w:val="24"/>
          <w:szCs w:val="24"/>
        </w:rPr>
      </w:pPr>
    </w:p>
    <w:p w:rsidR="00BE6996" w:rsidRPr="00BE6996" w:rsidRDefault="00BE6996" w:rsidP="00BE6996">
      <w:pPr>
        <w:ind w:firstLine="709"/>
        <w:jc w:val="center"/>
        <w:rPr>
          <w:b/>
          <w:color w:val="000000"/>
          <w:sz w:val="24"/>
          <w:szCs w:val="24"/>
        </w:rPr>
      </w:pPr>
      <w:r w:rsidRPr="00BE6996">
        <w:rPr>
          <w:b/>
          <w:color w:val="000000"/>
          <w:sz w:val="24"/>
          <w:szCs w:val="24"/>
        </w:rPr>
        <w:t>6. ОТВЕТСТВЕННОСТЬ СТОРОН</w:t>
      </w:r>
    </w:p>
    <w:p w:rsidR="00BE6996" w:rsidRPr="00BE6996" w:rsidRDefault="00BE6996" w:rsidP="00BE6996">
      <w:pPr>
        <w:pStyle w:val="ab"/>
        <w:spacing w:after="0"/>
        <w:ind w:firstLine="709"/>
        <w:jc w:val="both"/>
        <w:rPr>
          <w:sz w:val="24"/>
          <w:szCs w:val="24"/>
        </w:rPr>
      </w:pPr>
      <w:r w:rsidRPr="00BE6996">
        <w:rPr>
          <w:b/>
          <w:sz w:val="24"/>
          <w:szCs w:val="24"/>
        </w:rPr>
        <w:t xml:space="preserve">6.1. </w:t>
      </w:r>
      <w:r w:rsidRPr="00BE6996">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BE6996" w:rsidRPr="00BE6996" w:rsidRDefault="00BE6996" w:rsidP="00BE6996">
      <w:pPr>
        <w:pStyle w:val="ab"/>
        <w:spacing w:after="0"/>
        <w:ind w:firstLine="709"/>
        <w:jc w:val="both"/>
        <w:rPr>
          <w:sz w:val="24"/>
          <w:szCs w:val="24"/>
        </w:rPr>
      </w:pPr>
      <w:r w:rsidRPr="00BE6996">
        <w:rPr>
          <w:b/>
          <w:sz w:val="24"/>
          <w:szCs w:val="24"/>
        </w:rPr>
        <w:t>6.2.</w:t>
      </w:r>
      <w:r w:rsidRPr="00BE6996">
        <w:rPr>
          <w:sz w:val="24"/>
          <w:szCs w:val="24"/>
        </w:rPr>
        <w:t xml:space="preserve"> Подрядчик за ненадлежащее исполнение своих обязательств по настоящему контракту уплачивает Заказчику:</w:t>
      </w:r>
    </w:p>
    <w:p w:rsidR="00BE6996" w:rsidRPr="00BE6996" w:rsidRDefault="00BE6996" w:rsidP="00BE6996">
      <w:pPr>
        <w:pStyle w:val="ab"/>
        <w:spacing w:after="0"/>
        <w:ind w:firstLine="709"/>
        <w:jc w:val="both"/>
        <w:rPr>
          <w:sz w:val="24"/>
          <w:szCs w:val="24"/>
        </w:rPr>
      </w:pPr>
      <w:r w:rsidRPr="00BE6996">
        <w:rPr>
          <w:sz w:val="24"/>
          <w:szCs w:val="24"/>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BE6996" w:rsidRPr="00BE6996" w:rsidRDefault="00BE6996" w:rsidP="00BE6996">
      <w:pPr>
        <w:pStyle w:val="ab"/>
        <w:spacing w:after="0"/>
        <w:ind w:firstLine="709"/>
        <w:jc w:val="both"/>
        <w:rPr>
          <w:sz w:val="24"/>
          <w:szCs w:val="24"/>
        </w:rPr>
      </w:pPr>
      <w:r w:rsidRPr="00BE6996">
        <w:rPr>
          <w:sz w:val="24"/>
          <w:szCs w:val="24"/>
        </w:rPr>
        <w:t xml:space="preserve">- за нарушение сроков выполнения работ (заявок-заданий) по вине Подрядчика,  за нарушение сроков сдачи акта приемки выполненных работ (Форма № КС-2) и </w:t>
      </w:r>
      <w:r w:rsidRPr="00BE6996">
        <w:rPr>
          <w:color w:val="000000"/>
          <w:sz w:val="24"/>
          <w:szCs w:val="24"/>
        </w:rPr>
        <w:t xml:space="preserve">за неоднократное нарушение условий муниципального контракта Подрядчиком,  </w:t>
      </w:r>
      <w:r w:rsidRPr="00BE6996">
        <w:rPr>
          <w:sz w:val="24"/>
          <w:szCs w:val="24"/>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BE6996" w:rsidRPr="00BE6996" w:rsidRDefault="00BE6996" w:rsidP="00BE6996">
      <w:pPr>
        <w:ind w:firstLine="709"/>
        <w:jc w:val="both"/>
        <w:rPr>
          <w:color w:val="000000"/>
          <w:sz w:val="24"/>
          <w:szCs w:val="24"/>
        </w:rPr>
      </w:pPr>
      <w:r w:rsidRPr="00BE6996">
        <w:rPr>
          <w:b/>
          <w:color w:val="000000"/>
          <w:sz w:val="24"/>
          <w:szCs w:val="24"/>
        </w:rPr>
        <w:t xml:space="preserve">6.3. </w:t>
      </w:r>
      <w:r w:rsidRPr="00BE6996">
        <w:rPr>
          <w:color w:val="000000"/>
          <w:sz w:val="24"/>
          <w:szCs w:val="24"/>
        </w:rPr>
        <w:t xml:space="preserve">Неустойка (штраф, пени) перечисляются </w:t>
      </w:r>
      <w:r w:rsidRPr="00BE6996">
        <w:rPr>
          <w:bCs/>
          <w:color w:val="000000"/>
          <w:sz w:val="24"/>
          <w:szCs w:val="24"/>
        </w:rPr>
        <w:t>Подрядчиком</w:t>
      </w:r>
      <w:r w:rsidRPr="00BE6996">
        <w:rPr>
          <w:color w:val="000000"/>
          <w:sz w:val="24"/>
          <w:szCs w:val="24"/>
        </w:rPr>
        <w:t xml:space="preserve"> в течение 10 (Десяти) дней с момента выставления соответствующей претензии на расчетный счет </w:t>
      </w:r>
      <w:r w:rsidRPr="00BE6996">
        <w:rPr>
          <w:bCs/>
          <w:color w:val="000000"/>
          <w:sz w:val="24"/>
          <w:szCs w:val="24"/>
        </w:rPr>
        <w:t>Заказчика</w:t>
      </w:r>
      <w:r w:rsidRPr="00BE6996">
        <w:rPr>
          <w:color w:val="000000"/>
          <w:sz w:val="24"/>
          <w:szCs w:val="24"/>
        </w:rPr>
        <w:t>, указанный в претензии. Уплата неустойки не освобождает Подрядчика от выполнения своих обязательств в натуре.</w:t>
      </w:r>
    </w:p>
    <w:p w:rsidR="00BE6996" w:rsidRPr="00BE6996" w:rsidRDefault="00BE6996" w:rsidP="00BE6996">
      <w:pPr>
        <w:pStyle w:val="ab"/>
        <w:spacing w:after="0"/>
        <w:ind w:firstLine="709"/>
        <w:jc w:val="both"/>
        <w:rPr>
          <w:sz w:val="24"/>
          <w:szCs w:val="24"/>
        </w:rPr>
      </w:pPr>
      <w:r w:rsidRPr="00BE6996">
        <w:rPr>
          <w:b/>
          <w:sz w:val="24"/>
          <w:szCs w:val="24"/>
        </w:rPr>
        <w:t xml:space="preserve">6.4. </w:t>
      </w:r>
      <w:r w:rsidRPr="00BE6996">
        <w:rPr>
          <w:sz w:val="24"/>
          <w:szCs w:val="24"/>
        </w:rPr>
        <w:t>Подрядчик</w:t>
      </w:r>
      <w:r w:rsidRPr="00BE6996">
        <w:rPr>
          <w:b/>
          <w:sz w:val="24"/>
          <w:szCs w:val="24"/>
        </w:rPr>
        <w:t xml:space="preserve"> </w:t>
      </w:r>
      <w:r w:rsidRPr="00BE6996">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E6996" w:rsidRPr="00BE6996" w:rsidRDefault="00BE6996" w:rsidP="00BE6996">
      <w:pPr>
        <w:ind w:firstLine="709"/>
        <w:jc w:val="both"/>
        <w:rPr>
          <w:sz w:val="24"/>
          <w:szCs w:val="24"/>
        </w:rPr>
      </w:pPr>
      <w:r w:rsidRPr="00BE6996">
        <w:rPr>
          <w:b/>
          <w:sz w:val="24"/>
          <w:szCs w:val="24"/>
        </w:rPr>
        <w:t>6.5.</w:t>
      </w:r>
      <w:r w:rsidRPr="00BE6996">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BE6996" w:rsidRPr="00BE6996" w:rsidRDefault="00BE6996" w:rsidP="00BE6996">
      <w:pPr>
        <w:ind w:firstLine="709"/>
        <w:jc w:val="center"/>
        <w:rPr>
          <w:b/>
          <w:color w:val="000000"/>
          <w:sz w:val="24"/>
          <w:szCs w:val="24"/>
        </w:rPr>
      </w:pPr>
      <w:r w:rsidRPr="00BE6996">
        <w:rPr>
          <w:b/>
          <w:color w:val="000000"/>
          <w:sz w:val="24"/>
          <w:szCs w:val="24"/>
        </w:rPr>
        <w:t>7. ГАРАНТИИ</w:t>
      </w:r>
    </w:p>
    <w:p w:rsidR="00BE6996" w:rsidRPr="00BE6996" w:rsidRDefault="00BE6996" w:rsidP="00BE6996">
      <w:pPr>
        <w:ind w:firstLine="709"/>
        <w:jc w:val="both"/>
        <w:rPr>
          <w:color w:val="000000"/>
          <w:sz w:val="24"/>
          <w:szCs w:val="24"/>
        </w:rPr>
      </w:pPr>
      <w:r w:rsidRPr="00BE6996">
        <w:rPr>
          <w:b/>
          <w:color w:val="000000"/>
          <w:sz w:val="24"/>
          <w:szCs w:val="24"/>
        </w:rPr>
        <w:t xml:space="preserve">7.1. </w:t>
      </w:r>
      <w:r w:rsidRPr="00BE6996">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BE6996" w:rsidRPr="00BE6996" w:rsidRDefault="00BE6996" w:rsidP="00BE6996">
      <w:pPr>
        <w:ind w:firstLine="709"/>
        <w:jc w:val="both"/>
        <w:rPr>
          <w:rStyle w:val="FontStyle103"/>
          <w:sz w:val="24"/>
          <w:szCs w:val="24"/>
        </w:rPr>
      </w:pPr>
      <w:r w:rsidRPr="00BE6996">
        <w:rPr>
          <w:b/>
          <w:color w:val="000000"/>
          <w:sz w:val="24"/>
          <w:szCs w:val="24"/>
        </w:rPr>
        <w:t>7.2</w:t>
      </w:r>
      <w:r w:rsidRPr="00BE6996">
        <w:rPr>
          <w:color w:val="000000"/>
          <w:sz w:val="24"/>
          <w:szCs w:val="24"/>
        </w:rPr>
        <w:t xml:space="preserve">. Гарантийный срок на выполненные работы </w:t>
      </w:r>
      <w:r w:rsidRPr="00BE6996">
        <w:rPr>
          <w:rStyle w:val="FontStyle103"/>
          <w:sz w:val="24"/>
          <w:szCs w:val="24"/>
        </w:rPr>
        <w:t>по окраске дорожных ограждений составляет 1 (Один) год.</w:t>
      </w:r>
    </w:p>
    <w:p w:rsidR="00BE6996" w:rsidRPr="00BE6996" w:rsidRDefault="00BE6996" w:rsidP="00BE6996">
      <w:pPr>
        <w:tabs>
          <w:tab w:val="left" w:pos="563"/>
        </w:tabs>
        <w:ind w:firstLine="709"/>
        <w:jc w:val="both"/>
        <w:rPr>
          <w:color w:val="000000"/>
          <w:sz w:val="24"/>
          <w:szCs w:val="24"/>
        </w:rPr>
      </w:pPr>
      <w:r w:rsidRPr="00BE6996">
        <w:rPr>
          <w:color w:val="000000"/>
          <w:sz w:val="24"/>
          <w:szCs w:val="24"/>
        </w:rPr>
        <w:t xml:space="preserve">Гарантийный срок по окраске дорожных ограждений начинается с момента подписания акта о приемке выполненных работ (Форма № КС-2). </w:t>
      </w:r>
    </w:p>
    <w:p w:rsidR="00BE6996" w:rsidRPr="00BE6996" w:rsidRDefault="00BE6996" w:rsidP="00BE6996">
      <w:pPr>
        <w:ind w:firstLine="709"/>
        <w:jc w:val="both"/>
        <w:rPr>
          <w:color w:val="000000"/>
          <w:sz w:val="24"/>
          <w:szCs w:val="24"/>
        </w:rPr>
      </w:pPr>
      <w:r w:rsidRPr="00BE6996">
        <w:rPr>
          <w:b/>
          <w:color w:val="000000"/>
          <w:sz w:val="24"/>
          <w:szCs w:val="24"/>
        </w:rPr>
        <w:t>7.3.</w:t>
      </w:r>
      <w:r w:rsidRPr="00BE6996">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обязательств для согласования порядка и сроков их устранения. </w:t>
      </w:r>
    </w:p>
    <w:p w:rsidR="00BE6996" w:rsidRPr="00BE6996" w:rsidRDefault="00BE6996" w:rsidP="00BE6996">
      <w:pPr>
        <w:ind w:firstLine="709"/>
        <w:jc w:val="both"/>
        <w:rPr>
          <w:color w:val="000000"/>
          <w:sz w:val="24"/>
          <w:szCs w:val="24"/>
        </w:rPr>
      </w:pPr>
      <w:r w:rsidRPr="00BE6996">
        <w:rPr>
          <w:b/>
          <w:color w:val="000000"/>
          <w:sz w:val="24"/>
          <w:szCs w:val="24"/>
        </w:rPr>
        <w:t>7.4</w:t>
      </w:r>
      <w:r w:rsidRPr="00BE6996">
        <w:rPr>
          <w:color w:val="000000"/>
          <w:sz w:val="24"/>
          <w:szCs w:val="24"/>
        </w:rPr>
        <w:t xml:space="preserve">.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w:t>
      </w:r>
      <w:r w:rsidRPr="00BE6996">
        <w:rPr>
          <w:color w:val="000000"/>
          <w:sz w:val="24"/>
          <w:szCs w:val="24"/>
        </w:rPr>
        <w:lastRenderedPageBreak/>
        <w:t>дефекты.</w:t>
      </w:r>
    </w:p>
    <w:p w:rsidR="00BE6996" w:rsidRPr="00BE6996" w:rsidRDefault="00BE6996" w:rsidP="00BE6996">
      <w:pPr>
        <w:ind w:firstLine="709"/>
        <w:jc w:val="both"/>
        <w:rPr>
          <w:color w:val="000000"/>
          <w:sz w:val="24"/>
          <w:szCs w:val="24"/>
        </w:rPr>
      </w:pPr>
      <w:r w:rsidRPr="00BE6996">
        <w:rPr>
          <w:b/>
          <w:color w:val="000000"/>
          <w:sz w:val="24"/>
          <w:szCs w:val="24"/>
        </w:rPr>
        <w:t>7.5.</w:t>
      </w:r>
      <w:r w:rsidRPr="00BE6996">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BE6996" w:rsidRPr="00BE6996" w:rsidRDefault="00BE6996" w:rsidP="00BE6996">
      <w:pPr>
        <w:ind w:firstLine="709"/>
        <w:jc w:val="both"/>
        <w:rPr>
          <w:color w:val="000000"/>
          <w:sz w:val="24"/>
          <w:szCs w:val="24"/>
        </w:rPr>
      </w:pPr>
      <w:r w:rsidRPr="00BE6996">
        <w:rPr>
          <w:b/>
          <w:color w:val="000000"/>
          <w:sz w:val="24"/>
          <w:szCs w:val="24"/>
        </w:rPr>
        <w:t>7.6.</w:t>
      </w:r>
      <w:r w:rsidRPr="00BE6996">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BE6996">
        <w:rPr>
          <w:color w:val="000000"/>
          <w:sz w:val="24"/>
          <w:szCs w:val="24"/>
        </w:rPr>
        <w:t>п.п</w:t>
      </w:r>
      <w:proofErr w:type="spellEnd"/>
      <w:r w:rsidRPr="00BE6996">
        <w:rPr>
          <w:color w:val="000000"/>
          <w:sz w:val="24"/>
          <w:szCs w:val="24"/>
        </w:rPr>
        <w:t>. 2 п. 6.2. настоящего контракта.</w:t>
      </w:r>
    </w:p>
    <w:p w:rsidR="00BE6996" w:rsidRPr="00BE6996" w:rsidRDefault="00BE6996" w:rsidP="00BE6996">
      <w:pPr>
        <w:ind w:firstLine="709"/>
        <w:jc w:val="both"/>
        <w:rPr>
          <w:color w:val="000000"/>
          <w:sz w:val="24"/>
          <w:szCs w:val="24"/>
        </w:rPr>
      </w:pPr>
      <w:r w:rsidRPr="00BE6996">
        <w:rPr>
          <w:b/>
          <w:bCs/>
          <w:color w:val="000000"/>
          <w:sz w:val="24"/>
          <w:szCs w:val="24"/>
        </w:rPr>
        <w:t xml:space="preserve">7.7. </w:t>
      </w:r>
      <w:r w:rsidRPr="00BE6996">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E6996" w:rsidRPr="00BE6996" w:rsidRDefault="00BE6996" w:rsidP="00BE6996">
      <w:pPr>
        <w:ind w:firstLine="709"/>
        <w:jc w:val="both"/>
        <w:rPr>
          <w:color w:val="000000"/>
          <w:sz w:val="24"/>
          <w:szCs w:val="24"/>
        </w:rPr>
      </w:pPr>
      <w:r w:rsidRPr="00BE6996">
        <w:rPr>
          <w:b/>
          <w:sz w:val="24"/>
          <w:szCs w:val="24"/>
        </w:rPr>
        <w:t>7.8.</w:t>
      </w:r>
      <w:r w:rsidRPr="00BE6996">
        <w:rPr>
          <w:sz w:val="24"/>
          <w:szCs w:val="24"/>
        </w:rPr>
        <w:t xml:space="preserve"> На период производства работ Подрядчик является ответчиком по делу о возмещении вреда, причиненного ДТП, в случае, если ДТП произошло по вине Подрядчика.</w:t>
      </w:r>
    </w:p>
    <w:p w:rsidR="00BE6996" w:rsidRPr="00BE6996" w:rsidRDefault="00BE6996" w:rsidP="00BE6996">
      <w:pPr>
        <w:ind w:firstLine="709"/>
        <w:jc w:val="center"/>
        <w:rPr>
          <w:b/>
          <w:caps/>
          <w:color w:val="000000"/>
          <w:sz w:val="24"/>
          <w:szCs w:val="24"/>
        </w:rPr>
      </w:pPr>
    </w:p>
    <w:p w:rsidR="00BE6996" w:rsidRPr="00BE6996" w:rsidRDefault="00BE6996" w:rsidP="00BE6996">
      <w:pPr>
        <w:ind w:firstLine="709"/>
        <w:jc w:val="center"/>
        <w:rPr>
          <w:b/>
          <w:caps/>
          <w:color w:val="000000"/>
          <w:sz w:val="24"/>
          <w:szCs w:val="24"/>
        </w:rPr>
      </w:pPr>
      <w:r w:rsidRPr="00BE6996">
        <w:rPr>
          <w:b/>
          <w:caps/>
          <w:color w:val="000000"/>
          <w:sz w:val="24"/>
          <w:szCs w:val="24"/>
        </w:rPr>
        <w:t>8. Обстоятельства непреодолимой силы</w:t>
      </w:r>
    </w:p>
    <w:p w:rsidR="00BE6996" w:rsidRPr="00BE6996" w:rsidRDefault="00BE6996" w:rsidP="00BE6996">
      <w:pPr>
        <w:ind w:firstLine="709"/>
        <w:jc w:val="both"/>
        <w:rPr>
          <w:color w:val="000000"/>
          <w:sz w:val="24"/>
          <w:szCs w:val="24"/>
        </w:rPr>
      </w:pPr>
      <w:r w:rsidRPr="00BE6996">
        <w:rPr>
          <w:b/>
          <w:color w:val="000000"/>
          <w:sz w:val="24"/>
          <w:szCs w:val="24"/>
        </w:rPr>
        <w:t>8.1.</w:t>
      </w:r>
      <w:r w:rsidRPr="00BE6996">
        <w:rPr>
          <w:color w:val="000000"/>
          <w:sz w:val="24"/>
          <w:szCs w:val="24"/>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BE6996" w:rsidRPr="00BE6996" w:rsidRDefault="00BE6996" w:rsidP="00BE6996">
      <w:pPr>
        <w:ind w:firstLine="709"/>
        <w:jc w:val="both"/>
        <w:rPr>
          <w:color w:val="000000"/>
          <w:sz w:val="24"/>
          <w:szCs w:val="24"/>
        </w:rPr>
      </w:pPr>
      <w:r w:rsidRPr="00BE6996">
        <w:rPr>
          <w:b/>
          <w:color w:val="000000"/>
          <w:sz w:val="24"/>
          <w:szCs w:val="24"/>
        </w:rPr>
        <w:t>8.2.</w:t>
      </w:r>
      <w:r w:rsidRPr="00BE6996">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BE6996" w:rsidRPr="00BE6996" w:rsidRDefault="00BE6996" w:rsidP="00BE6996">
      <w:pPr>
        <w:ind w:firstLine="709"/>
        <w:jc w:val="both"/>
        <w:rPr>
          <w:color w:val="000000"/>
          <w:sz w:val="24"/>
          <w:szCs w:val="24"/>
        </w:rPr>
      </w:pPr>
      <w:r w:rsidRPr="00BE6996">
        <w:rPr>
          <w:b/>
          <w:color w:val="000000"/>
          <w:sz w:val="24"/>
          <w:szCs w:val="24"/>
        </w:rPr>
        <w:t>8.3.</w:t>
      </w:r>
      <w:r w:rsidRPr="00BE6996">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E6996" w:rsidRPr="00BE6996" w:rsidRDefault="00BE6996" w:rsidP="00BE6996">
      <w:pPr>
        <w:ind w:firstLine="709"/>
        <w:jc w:val="center"/>
        <w:rPr>
          <w:b/>
          <w:color w:val="000000"/>
          <w:sz w:val="24"/>
          <w:szCs w:val="24"/>
        </w:rPr>
      </w:pPr>
    </w:p>
    <w:p w:rsidR="00BE6996" w:rsidRPr="00BE6996" w:rsidRDefault="00BE6996" w:rsidP="00BE6996">
      <w:pPr>
        <w:ind w:firstLine="709"/>
        <w:jc w:val="center"/>
        <w:rPr>
          <w:b/>
          <w:sz w:val="24"/>
          <w:szCs w:val="24"/>
        </w:rPr>
      </w:pPr>
      <w:r w:rsidRPr="00BE6996">
        <w:rPr>
          <w:b/>
          <w:sz w:val="24"/>
          <w:szCs w:val="24"/>
        </w:rPr>
        <w:t>9. СРОК ДЕЙСТВИЯ КОНТРАКТА</w:t>
      </w:r>
    </w:p>
    <w:p w:rsidR="00BE6996" w:rsidRPr="00BE6996" w:rsidRDefault="00BE6996" w:rsidP="00BE6996">
      <w:pPr>
        <w:ind w:firstLine="709"/>
        <w:jc w:val="both"/>
        <w:rPr>
          <w:sz w:val="24"/>
          <w:szCs w:val="24"/>
        </w:rPr>
      </w:pPr>
      <w:r w:rsidRPr="00BE6996">
        <w:rPr>
          <w:b/>
          <w:sz w:val="24"/>
          <w:szCs w:val="24"/>
        </w:rPr>
        <w:t xml:space="preserve">9.1. </w:t>
      </w:r>
      <w:r w:rsidRPr="00BE6996">
        <w:rPr>
          <w:sz w:val="24"/>
          <w:szCs w:val="24"/>
        </w:rPr>
        <w:t>Настоящий контракт вступает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BE6996" w:rsidRPr="00BE6996" w:rsidRDefault="00BE6996" w:rsidP="00BE6996">
      <w:pPr>
        <w:ind w:firstLine="709"/>
        <w:jc w:val="both"/>
        <w:rPr>
          <w:sz w:val="24"/>
          <w:szCs w:val="24"/>
        </w:rPr>
      </w:pPr>
      <w:r w:rsidRPr="00BE6996">
        <w:rPr>
          <w:b/>
          <w:sz w:val="24"/>
          <w:szCs w:val="24"/>
        </w:rPr>
        <w:t>9.2.</w:t>
      </w:r>
      <w:r w:rsidRPr="00BE6996">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E6996" w:rsidRPr="00BE6996" w:rsidRDefault="00BE6996" w:rsidP="00BE6996">
      <w:pPr>
        <w:ind w:firstLine="709"/>
        <w:jc w:val="center"/>
        <w:rPr>
          <w:b/>
          <w:sz w:val="24"/>
          <w:szCs w:val="24"/>
        </w:rPr>
      </w:pPr>
    </w:p>
    <w:p w:rsidR="00BE6996" w:rsidRPr="00BE6996" w:rsidRDefault="00BE6996" w:rsidP="00BE6996">
      <w:pPr>
        <w:ind w:firstLine="709"/>
        <w:jc w:val="center"/>
        <w:rPr>
          <w:b/>
          <w:sz w:val="24"/>
          <w:szCs w:val="24"/>
        </w:rPr>
      </w:pPr>
      <w:r w:rsidRPr="00BE6996">
        <w:rPr>
          <w:b/>
          <w:sz w:val="24"/>
          <w:szCs w:val="24"/>
        </w:rPr>
        <w:t>10. ИЗМЕНЕНИЕ И РАСТОРЖЕНИЕ КОНТРАКТА</w:t>
      </w:r>
    </w:p>
    <w:p w:rsidR="00BE6996" w:rsidRPr="00BE6996" w:rsidRDefault="00BE6996" w:rsidP="00BE6996">
      <w:pPr>
        <w:tabs>
          <w:tab w:val="num" w:pos="540"/>
        </w:tabs>
        <w:ind w:firstLine="709"/>
        <w:jc w:val="both"/>
        <w:rPr>
          <w:b/>
          <w:sz w:val="24"/>
          <w:szCs w:val="24"/>
        </w:rPr>
      </w:pPr>
      <w:r w:rsidRPr="00BE6996">
        <w:rPr>
          <w:b/>
          <w:sz w:val="24"/>
          <w:szCs w:val="24"/>
        </w:rPr>
        <w:t xml:space="preserve">10.1. </w:t>
      </w:r>
      <w:r w:rsidRPr="00BE6996">
        <w:rPr>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BE6996" w:rsidRPr="00BE6996" w:rsidRDefault="00BE6996" w:rsidP="0035737E">
      <w:pPr>
        <w:ind w:firstLine="709"/>
        <w:jc w:val="both"/>
        <w:rPr>
          <w:sz w:val="24"/>
          <w:szCs w:val="24"/>
        </w:rPr>
      </w:pPr>
      <w:r w:rsidRPr="00BE6996">
        <w:rPr>
          <w:b/>
          <w:sz w:val="24"/>
          <w:szCs w:val="24"/>
        </w:rPr>
        <w:t>10.2</w:t>
      </w:r>
      <w:r w:rsidRPr="00BE6996">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BE6996" w:rsidRPr="00BE6996" w:rsidRDefault="00BE6996" w:rsidP="0035737E">
      <w:pPr>
        <w:ind w:firstLine="709"/>
        <w:jc w:val="both"/>
        <w:rPr>
          <w:sz w:val="24"/>
          <w:szCs w:val="24"/>
        </w:rPr>
      </w:pPr>
      <w:r w:rsidRPr="00BE6996">
        <w:rPr>
          <w:b/>
          <w:sz w:val="24"/>
          <w:szCs w:val="24"/>
        </w:rPr>
        <w:t>10.3.</w:t>
      </w:r>
      <w:r w:rsidRPr="00BE6996">
        <w:rPr>
          <w:sz w:val="24"/>
          <w:szCs w:val="24"/>
        </w:rPr>
        <w:t xml:space="preserve">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BE6996" w:rsidRDefault="00BE6996" w:rsidP="0035737E">
      <w:pPr>
        <w:ind w:firstLine="709"/>
        <w:jc w:val="both"/>
        <w:rPr>
          <w:sz w:val="24"/>
          <w:szCs w:val="24"/>
        </w:rPr>
      </w:pPr>
      <w:r w:rsidRPr="00BE6996">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w:t>
      </w:r>
      <w:r w:rsidRPr="00BE6996">
        <w:rPr>
          <w:sz w:val="24"/>
          <w:szCs w:val="24"/>
        </w:rPr>
        <w:lastRenderedPageBreak/>
        <w:t>уведомления настоящий контракт считается расторгнутым по соглашению сторон.</w:t>
      </w:r>
    </w:p>
    <w:p w:rsidR="0035737E" w:rsidRPr="0035737E" w:rsidRDefault="0035737E" w:rsidP="0035737E">
      <w:pPr>
        <w:pStyle w:val="aff7"/>
        <w:widowControl/>
        <w:numPr>
          <w:ilvl w:val="1"/>
          <w:numId w:val="28"/>
        </w:numPr>
        <w:ind w:left="0" w:firstLine="709"/>
        <w:jc w:val="both"/>
        <w:rPr>
          <w:rFonts w:eastAsia="Calibri"/>
          <w:sz w:val="24"/>
          <w:szCs w:val="24"/>
        </w:rPr>
      </w:pPr>
      <w:r>
        <w:rPr>
          <w:bCs/>
          <w:sz w:val="24"/>
          <w:szCs w:val="24"/>
        </w:rPr>
        <w:t xml:space="preserve"> </w:t>
      </w:r>
      <w:proofErr w:type="gramStart"/>
      <w:r w:rsidRPr="0035737E">
        <w:rPr>
          <w:bCs/>
          <w:sz w:val="24"/>
          <w:szCs w:val="24"/>
        </w:rPr>
        <w:t>В случае расторжения Контракта в связи с неисполнением или ненадлежащим исполнением Исполнителем своих обязательств по Контракту Заказчик вправе заключить Контракт с участником размещения заказа, с которым в соответствии с Федеральным законом № 94-ФЗ заключается Контракт при уклонении победителя открытого аукциона в электронной форме от заключения Контракта, с согласия такого участника размещения заказа.</w:t>
      </w:r>
      <w:proofErr w:type="gramEnd"/>
    </w:p>
    <w:p w:rsidR="00BE6996" w:rsidRPr="00BE6996" w:rsidRDefault="0035737E" w:rsidP="0035737E">
      <w:pPr>
        <w:tabs>
          <w:tab w:val="num" w:pos="540"/>
        </w:tabs>
        <w:ind w:firstLine="709"/>
        <w:jc w:val="both"/>
        <w:rPr>
          <w:sz w:val="24"/>
          <w:szCs w:val="24"/>
        </w:rPr>
      </w:pPr>
      <w:r>
        <w:rPr>
          <w:b/>
          <w:sz w:val="24"/>
          <w:szCs w:val="24"/>
        </w:rPr>
        <w:t>10.5</w:t>
      </w:r>
      <w:r w:rsidR="00BE6996" w:rsidRPr="00BE6996">
        <w:rPr>
          <w:b/>
          <w:sz w:val="24"/>
          <w:szCs w:val="24"/>
        </w:rPr>
        <w:t>.</w:t>
      </w:r>
      <w:r w:rsidR="00BE6996" w:rsidRPr="00BE6996">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E6996" w:rsidRPr="00BE6996" w:rsidRDefault="00BE6996" w:rsidP="00BE6996">
      <w:pPr>
        <w:ind w:firstLine="709"/>
        <w:jc w:val="center"/>
        <w:rPr>
          <w:b/>
          <w:color w:val="000000"/>
          <w:sz w:val="24"/>
          <w:szCs w:val="24"/>
        </w:rPr>
      </w:pPr>
    </w:p>
    <w:p w:rsidR="00BE6996" w:rsidRPr="00BE6996" w:rsidRDefault="00BE6996" w:rsidP="00BE6996">
      <w:pPr>
        <w:ind w:firstLine="709"/>
        <w:jc w:val="center"/>
        <w:rPr>
          <w:b/>
          <w:color w:val="000000"/>
          <w:sz w:val="24"/>
          <w:szCs w:val="24"/>
        </w:rPr>
      </w:pPr>
      <w:r w:rsidRPr="00BE6996">
        <w:rPr>
          <w:b/>
          <w:color w:val="000000"/>
          <w:sz w:val="24"/>
          <w:szCs w:val="24"/>
        </w:rPr>
        <w:t>11. РАЗРЕШЕНИЕ СПОРОВ</w:t>
      </w:r>
    </w:p>
    <w:p w:rsidR="00BE6996" w:rsidRPr="00BE6996" w:rsidRDefault="00BE6996" w:rsidP="00BE6996">
      <w:pPr>
        <w:ind w:firstLine="709"/>
        <w:jc w:val="both"/>
        <w:rPr>
          <w:color w:val="000000"/>
          <w:sz w:val="24"/>
          <w:szCs w:val="24"/>
        </w:rPr>
      </w:pPr>
      <w:r w:rsidRPr="00BE6996">
        <w:rPr>
          <w:b/>
          <w:color w:val="000000"/>
          <w:sz w:val="24"/>
          <w:szCs w:val="24"/>
        </w:rPr>
        <w:t>11.1.</w:t>
      </w:r>
      <w:r w:rsidRPr="00BE6996">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E6996" w:rsidRPr="00BE6996" w:rsidRDefault="00BE6996" w:rsidP="00BE6996">
      <w:pPr>
        <w:ind w:firstLine="709"/>
        <w:jc w:val="center"/>
        <w:rPr>
          <w:b/>
          <w:color w:val="000000"/>
          <w:sz w:val="24"/>
          <w:szCs w:val="24"/>
        </w:rPr>
      </w:pPr>
    </w:p>
    <w:p w:rsidR="00BE6996" w:rsidRPr="00BE6996" w:rsidRDefault="00BE6996" w:rsidP="00BE6996">
      <w:pPr>
        <w:ind w:firstLine="709"/>
        <w:jc w:val="center"/>
        <w:rPr>
          <w:b/>
          <w:color w:val="000000"/>
          <w:sz w:val="24"/>
          <w:szCs w:val="24"/>
        </w:rPr>
      </w:pPr>
      <w:r w:rsidRPr="00BE6996">
        <w:rPr>
          <w:b/>
          <w:color w:val="000000"/>
          <w:sz w:val="24"/>
          <w:szCs w:val="24"/>
        </w:rPr>
        <w:t>12. ПРОЧИЕ УСЛОВИЯ</w:t>
      </w:r>
    </w:p>
    <w:p w:rsidR="00BE6996" w:rsidRPr="00BE6996" w:rsidRDefault="00BE6996" w:rsidP="00BE6996">
      <w:pPr>
        <w:tabs>
          <w:tab w:val="left" w:pos="540"/>
        </w:tabs>
        <w:ind w:firstLine="709"/>
        <w:jc w:val="both"/>
        <w:rPr>
          <w:color w:val="000000"/>
          <w:sz w:val="24"/>
          <w:szCs w:val="24"/>
        </w:rPr>
      </w:pPr>
      <w:r w:rsidRPr="00BE6996">
        <w:rPr>
          <w:b/>
          <w:color w:val="000000"/>
          <w:sz w:val="24"/>
          <w:szCs w:val="24"/>
        </w:rPr>
        <w:t>12.1.</w:t>
      </w:r>
      <w:r w:rsidRPr="00BE6996">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E6996" w:rsidRPr="00BE6996" w:rsidRDefault="00BE6996" w:rsidP="00BE6996">
      <w:pPr>
        <w:tabs>
          <w:tab w:val="left" w:pos="540"/>
        </w:tabs>
        <w:ind w:firstLine="709"/>
        <w:jc w:val="both"/>
        <w:rPr>
          <w:color w:val="000000"/>
          <w:sz w:val="24"/>
          <w:szCs w:val="24"/>
        </w:rPr>
      </w:pPr>
      <w:r w:rsidRPr="00BE6996">
        <w:rPr>
          <w:b/>
          <w:color w:val="000000"/>
          <w:sz w:val="24"/>
          <w:szCs w:val="24"/>
        </w:rPr>
        <w:t xml:space="preserve">12.2. </w:t>
      </w:r>
      <w:r w:rsidRPr="00BE6996">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BE6996" w:rsidRPr="00BE6996" w:rsidRDefault="00BE6996" w:rsidP="00BE6996">
      <w:pPr>
        <w:ind w:firstLine="709"/>
        <w:jc w:val="center"/>
        <w:rPr>
          <w:b/>
          <w:color w:val="000000"/>
          <w:sz w:val="24"/>
          <w:szCs w:val="24"/>
        </w:rPr>
      </w:pPr>
    </w:p>
    <w:p w:rsidR="00BE6996" w:rsidRPr="00BE6996" w:rsidRDefault="00BE6996" w:rsidP="00BE6996">
      <w:pPr>
        <w:ind w:firstLine="709"/>
        <w:jc w:val="center"/>
        <w:rPr>
          <w:b/>
          <w:color w:val="000000"/>
          <w:sz w:val="24"/>
          <w:szCs w:val="24"/>
        </w:rPr>
      </w:pPr>
      <w:r w:rsidRPr="00BE6996">
        <w:rPr>
          <w:b/>
          <w:color w:val="000000"/>
          <w:sz w:val="24"/>
          <w:szCs w:val="24"/>
        </w:rPr>
        <w:t>13. АДРЕСА И БАНКОВСКИЕ РЕКВИЗИТЫ СТОРОН</w:t>
      </w:r>
    </w:p>
    <w:p w:rsidR="00BE6996" w:rsidRPr="00BE6996" w:rsidRDefault="00BE6996" w:rsidP="00BE6996">
      <w:pPr>
        <w:ind w:firstLine="709"/>
        <w:rPr>
          <w:b/>
          <w:color w:val="000000"/>
          <w:sz w:val="24"/>
          <w:szCs w:val="24"/>
        </w:rPr>
      </w:pPr>
      <w:r w:rsidRPr="00BE6996">
        <w:rPr>
          <w:b/>
          <w:color w:val="000000"/>
          <w:sz w:val="24"/>
          <w:szCs w:val="24"/>
        </w:rPr>
        <w:t>Заказчик –</w:t>
      </w:r>
      <w:r w:rsidRPr="00BE6996">
        <w:rPr>
          <w:color w:val="000000"/>
          <w:sz w:val="24"/>
          <w:szCs w:val="24"/>
        </w:rPr>
        <w:t xml:space="preserve"> </w:t>
      </w:r>
      <w:r w:rsidRPr="00BE6996">
        <w:rPr>
          <w:b/>
          <w:color w:val="000000"/>
          <w:sz w:val="24"/>
          <w:szCs w:val="24"/>
        </w:rPr>
        <w:t>Управление благоустройства Администрации города Иванова</w:t>
      </w:r>
    </w:p>
    <w:p w:rsidR="00BE6996" w:rsidRPr="00BE6996" w:rsidRDefault="00BE6996" w:rsidP="00BE6996">
      <w:pPr>
        <w:ind w:firstLine="709"/>
        <w:rPr>
          <w:color w:val="000000"/>
          <w:sz w:val="24"/>
          <w:szCs w:val="24"/>
        </w:rPr>
      </w:pPr>
      <w:r w:rsidRPr="00BE6996">
        <w:rPr>
          <w:color w:val="000000"/>
          <w:sz w:val="24"/>
          <w:szCs w:val="24"/>
        </w:rPr>
        <w:t>153000, г. Иваново, пл. Революции, д.6, к.1203, тел. 32-72-94</w:t>
      </w:r>
    </w:p>
    <w:p w:rsidR="00BE6996" w:rsidRPr="00BE6996" w:rsidRDefault="00BE6996" w:rsidP="00BE6996">
      <w:pPr>
        <w:ind w:firstLine="709"/>
        <w:jc w:val="both"/>
        <w:rPr>
          <w:color w:val="000000"/>
          <w:sz w:val="24"/>
          <w:szCs w:val="24"/>
        </w:rPr>
      </w:pPr>
      <w:r w:rsidRPr="00BE6996">
        <w:rPr>
          <w:color w:val="000000"/>
          <w:sz w:val="24"/>
          <w:szCs w:val="24"/>
        </w:rPr>
        <w:t xml:space="preserve">Адрес электронной почты: </w:t>
      </w:r>
      <w:proofErr w:type="spellStart"/>
      <w:r w:rsidRPr="00BE6996">
        <w:rPr>
          <w:color w:val="000000"/>
          <w:sz w:val="24"/>
          <w:szCs w:val="24"/>
          <w:lang w:val="en-US"/>
        </w:rPr>
        <w:t>blag</w:t>
      </w:r>
      <w:proofErr w:type="spellEnd"/>
      <w:r w:rsidRPr="00BE6996">
        <w:rPr>
          <w:color w:val="000000"/>
          <w:sz w:val="24"/>
          <w:szCs w:val="24"/>
        </w:rPr>
        <w:t>@</w:t>
      </w:r>
      <w:proofErr w:type="spellStart"/>
      <w:r w:rsidRPr="00BE6996">
        <w:rPr>
          <w:color w:val="000000"/>
          <w:sz w:val="24"/>
          <w:szCs w:val="24"/>
          <w:lang w:val="en-US"/>
        </w:rPr>
        <w:t>ivgoradm</w:t>
      </w:r>
      <w:proofErr w:type="spellEnd"/>
      <w:r w:rsidRPr="00BE6996">
        <w:rPr>
          <w:color w:val="000000"/>
          <w:sz w:val="24"/>
          <w:szCs w:val="24"/>
        </w:rPr>
        <w:t>.</w:t>
      </w:r>
      <w:proofErr w:type="spellStart"/>
      <w:r w:rsidRPr="00BE6996">
        <w:rPr>
          <w:color w:val="000000"/>
          <w:sz w:val="24"/>
          <w:szCs w:val="24"/>
          <w:lang w:val="en-US"/>
        </w:rPr>
        <w:t>ru</w:t>
      </w:r>
      <w:proofErr w:type="spellEnd"/>
    </w:p>
    <w:p w:rsidR="00BE6996" w:rsidRPr="00BE6996" w:rsidRDefault="00BE6996" w:rsidP="00BE6996">
      <w:pPr>
        <w:ind w:firstLine="709"/>
        <w:rPr>
          <w:color w:val="000000"/>
          <w:sz w:val="24"/>
          <w:szCs w:val="24"/>
        </w:rPr>
      </w:pPr>
      <w:r w:rsidRPr="00BE6996">
        <w:rPr>
          <w:color w:val="000000"/>
          <w:sz w:val="24"/>
          <w:szCs w:val="24"/>
        </w:rPr>
        <w:t>Лицевой счет в финансово-казначейском управлении Администрации города Иванова</w:t>
      </w:r>
    </w:p>
    <w:p w:rsidR="00BE6996" w:rsidRPr="00BE6996" w:rsidRDefault="00BE6996" w:rsidP="00BE6996">
      <w:pPr>
        <w:ind w:firstLine="709"/>
        <w:rPr>
          <w:color w:val="000000"/>
          <w:sz w:val="24"/>
          <w:szCs w:val="24"/>
        </w:rPr>
      </w:pPr>
      <w:r w:rsidRPr="00BE6996">
        <w:rPr>
          <w:color w:val="000000"/>
          <w:sz w:val="24"/>
          <w:szCs w:val="24"/>
        </w:rPr>
        <w:t>ИНН 3728023270  КПП 370201001</w:t>
      </w:r>
    </w:p>
    <w:p w:rsidR="00BE6996" w:rsidRPr="00BE6996" w:rsidRDefault="00BE6996" w:rsidP="00BE6996">
      <w:pPr>
        <w:ind w:firstLine="709"/>
        <w:rPr>
          <w:color w:val="000000"/>
          <w:sz w:val="24"/>
          <w:szCs w:val="24"/>
        </w:rPr>
      </w:pPr>
    </w:p>
    <w:p w:rsidR="00BE6996" w:rsidRPr="00BE6996" w:rsidRDefault="00BE6996" w:rsidP="00BE6996">
      <w:pPr>
        <w:ind w:firstLine="709"/>
        <w:jc w:val="both"/>
        <w:rPr>
          <w:color w:val="000000"/>
          <w:sz w:val="24"/>
          <w:szCs w:val="24"/>
        </w:rPr>
      </w:pPr>
    </w:p>
    <w:p w:rsidR="00BE6996" w:rsidRPr="00BE6996" w:rsidRDefault="00BE6996" w:rsidP="00BE6996">
      <w:pPr>
        <w:ind w:firstLine="709"/>
        <w:jc w:val="both"/>
        <w:rPr>
          <w:color w:val="000000"/>
          <w:sz w:val="24"/>
          <w:szCs w:val="24"/>
        </w:rPr>
      </w:pPr>
      <w:r w:rsidRPr="00BE6996">
        <w:rPr>
          <w:color w:val="000000"/>
          <w:sz w:val="24"/>
          <w:szCs w:val="24"/>
        </w:rPr>
        <w:t>Начальник управления</w:t>
      </w:r>
      <w:r w:rsidRPr="00BE6996">
        <w:rPr>
          <w:color w:val="000000"/>
          <w:sz w:val="24"/>
          <w:szCs w:val="24"/>
        </w:rPr>
        <w:tab/>
      </w:r>
      <w:r w:rsidRPr="00BE6996">
        <w:rPr>
          <w:color w:val="000000"/>
          <w:sz w:val="24"/>
          <w:szCs w:val="24"/>
        </w:rPr>
        <w:tab/>
      </w:r>
      <w:r w:rsidRPr="00BE6996">
        <w:rPr>
          <w:color w:val="000000"/>
          <w:sz w:val="24"/>
          <w:szCs w:val="24"/>
        </w:rPr>
        <w:tab/>
      </w:r>
      <w:r w:rsidRPr="00BE6996">
        <w:rPr>
          <w:color w:val="000000"/>
          <w:sz w:val="24"/>
          <w:szCs w:val="24"/>
        </w:rPr>
        <w:tab/>
        <w:t xml:space="preserve">                                                 А.В. Смирнов</w:t>
      </w:r>
    </w:p>
    <w:p w:rsidR="00BE6996" w:rsidRPr="00BE6996" w:rsidRDefault="00BE6996" w:rsidP="00BE6996">
      <w:pPr>
        <w:ind w:firstLine="709"/>
        <w:rPr>
          <w:b/>
          <w:color w:val="000000"/>
          <w:sz w:val="24"/>
          <w:szCs w:val="24"/>
        </w:rPr>
      </w:pPr>
    </w:p>
    <w:p w:rsidR="00BE6996" w:rsidRPr="00BE6996" w:rsidRDefault="00BE6996" w:rsidP="00BE6996">
      <w:pPr>
        <w:ind w:firstLine="709"/>
        <w:rPr>
          <w:b/>
          <w:color w:val="000000"/>
          <w:sz w:val="24"/>
          <w:szCs w:val="24"/>
        </w:rPr>
      </w:pPr>
    </w:p>
    <w:p w:rsidR="00BE6996" w:rsidRPr="00BE6996" w:rsidRDefault="00BE6996" w:rsidP="00BE6996">
      <w:pPr>
        <w:ind w:firstLine="709"/>
        <w:rPr>
          <w:sz w:val="24"/>
          <w:szCs w:val="24"/>
        </w:rPr>
      </w:pPr>
      <w:r w:rsidRPr="00BE6996">
        <w:rPr>
          <w:b/>
          <w:color w:val="000000"/>
          <w:sz w:val="24"/>
          <w:szCs w:val="24"/>
        </w:rPr>
        <w:t>Подрядчик_</w:t>
      </w:r>
      <w:r w:rsidRPr="00BE6996">
        <w:rPr>
          <w:color w:val="000000"/>
          <w:sz w:val="24"/>
          <w:szCs w:val="24"/>
        </w:rPr>
        <w:t xml:space="preserve">___________________________________________________ </w:t>
      </w:r>
    </w:p>
    <w:p w:rsidR="00A35D98" w:rsidRPr="00A35D98" w:rsidRDefault="00A35D98" w:rsidP="009752AF">
      <w:pPr>
        <w:rPr>
          <w:sz w:val="24"/>
          <w:szCs w:val="24"/>
        </w:rPr>
      </w:pPr>
      <w:r w:rsidRPr="00A35D98">
        <w:rPr>
          <w:color w:val="000000"/>
          <w:sz w:val="24"/>
          <w:szCs w:val="24"/>
        </w:rPr>
        <w:t xml:space="preserve"> </w:t>
      </w: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0C312C" w:rsidRDefault="000C312C" w:rsidP="00A126E8">
      <w:pPr>
        <w:jc w:val="center"/>
        <w:rPr>
          <w:b/>
          <w:sz w:val="24"/>
          <w:szCs w:val="24"/>
        </w:rPr>
      </w:pPr>
    </w:p>
    <w:p w:rsidR="00A126E8" w:rsidRDefault="00A126E8" w:rsidP="00A126E8">
      <w:pPr>
        <w:jc w:val="center"/>
        <w:rPr>
          <w:b/>
          <w:sz w:val="24"/>
          <w:szCs w:val="24"/>
        </w:rPr>
      </w:pPr>
    </w:p>
    <w:p w:rsidR="009752AF" w:rsidRPr="001432FF" w:rsidRDefault="009752AF" w:rsidP="009752AF">
      <w:pPr>
        <w:jc w:val="right"/>
        <w:rPr>
          <w:sz w:val="22"/>
          <w:szCs w:val="22"/>
        </w:rPr>
      </w:pPr>
      <w:r w:rsidRPr="001432FF">
        <w:rPr>
          <w:sz w:val="22"/>
          <w:szCs w:val="22"/>
        </w:rPr>
        <w:t>Приложение № 1</w:t>
      </w:r>
    </w:p>
    <w:p w:rsidR="009752AF" w:rsidRPr="001432FF" w:rsidRDefault="009752AF" w:rsidP="009752AF">
      <w:pPr>
        <w:jc w:val="right"/>
        <w:rPr>
          <w:sz w:val="22"/>
          <w:szCs w:val="22"/>
        </w:rPr>
      </w:pPr>
      <w:r w:rsidRPr="001432FF">
        <w:rPr>
          <w:sz w:val="22"/>
          <w:szCs w:val="22"/>
        </w:rPr>
        <w:t>к муниципальному контракту</w:t>
      </w:r>
    </w:p>
    <w:p w:rsidR="009752AF" w:rsidRPr="001432FF" w:rsidRDefault="009752AF" w:rsidP="009752AF">
      <w:pPr>
        <w:jc w:val="right"/>
        <w:rPr>
          <w:sz w:val="22"/>
          <w:szCs w:val="22"/>
          <w:u w:val="single"/>
        </w:rPr>
      </w:pPr>
      <w:r w:rsidRPr="001432FF">
        <w:rPr>
          <w:sz w:val="22"/>
          <w:szCs w:val="22"/>
        </w:rPr>
        <w:t xml:space="preserve">от </w:t>
      </w:r>
      <w:r w:rsidRPr="001432FF">
        <w:rPr>
          <w:sz w:val="22"/>
          <w:szCs w:val="22"/>
          <w:u w:val="single"/>
        </w:rPr>
        <w:tab/>
      </w:r>
      <w:r w:rsidRPr="001432FF">
        <w:rPr>
          <w:sz w:val="22"/>
          <w:szCs w:val="22"/>
          <w:u w:val="single"/>
        </w:rPr>
        <w:tab/>
      </w:r>
      <w:r w:rsidRPr="001432FF">
        <w:rPr>
          <w:sz w:val="22"/>
          <w:szCs w:val="22"/>
          <w:u w:val="single"/>
        </w:rPr>
        <w:tab/>
      </w:r>
      <w:r w:rsidRPr="001432FF">
        <w:rPr>
          <w:sz w:val="22"/>
          <w:szCs w:val="22"/>
        </w:rPr>
        <w:t xml:space="preserve"> № _____</w:t>
      </w:r>
    </w:p>
    <w:p w:rsidR="009752AF" w:rsidRDefault="009752AF" w:rsidP="009752AF">
      <w:pPr>
        <w:jc w:val="right"/>
        <w:rPr>
          <w:u w:val="single"/>
        </w:rPr>
      </w:pPr>
    </w:p>
    <w:p w:rsidR="009752AF" w:rsidRDefault="009752AF" w:rsidP="009752AF"/>
    <w:p w:rsidR="00BE6996" w:rsidRPr="00BE6996" w:rsidRDefault="00BE6996" w:rsidP="00BE6996">
      <w:pPr>
        <w:jc w:val="center"/>
        <w:rPr>
          <w:b/>
          <w:sz w:val="24"/>
        </w:rPr>
      </w:pPr>
      <w:r w:rsidRPr="00BE6996">
        <w:rPr>
          <w:b/>
          <w:sz w:val="24"/>
        </w:rPr>
        <w:t>ТЕХНИЧЕСКОЕ ЗАДАНИЕ</w:t>
      </w:r>
    </w:p>
    <w:p w:rsidR="00BE6996" w:rsidRPr="00BE6996" w:rsidRDefault="00BE6996" w:rsidP="00BE6996">
      <w:pPr>
        <w:jc w:val="center"/>
        <w:rPr>
          <w:b/>
          <w:sz w:val="24"/>
        </w:rPr>
      </w:pPr>
      <w:r w:rsidRPr="00BE6996">
        <w:rPr>
          <w:b/>
          <w:sz w:val="24"/>
        </w:rPr>
        <w:t xml:space="preserve">на выполнение работ по текущему ремонту дорог </w:t>
      </w:r>
    </w:p>
    <w:p w:rsidR="00BE6996" w:rsidRPr="00BE6996" w:rsidRDefault="00BE6996" w:rsidP="00BE6996">
      <w:pPr>
        <w:jc w:val="center"/>
        <w:rPr>
          <w:sz w:val="24"/>
        </w:rPr>
      </w:pPr>
      <w:r w:rsidRPr="00BE6996">
        <w:rPr>
          <w:b/>
          <w:sz w:val="24"/>
        </w:rPr>
        <w:t>(окраске дорожных ограждений)</w:t>
      </w:r>
      <w:r w:rsidRPr="00BE6996">
        <w:rPr>
          <w:sz w:val="24"/>
        </w:rPr>
        <w:tab/>
      </w:r>
    </w:p>
    <w:p w:rsidR="00BE6996" w:rsidRPr="00BE6996" w:rsidRDefault="00BE6996" w:rsidP="00BE6996">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944"/>
        <w:gridCol w:w="1260"/>
        <w:gridCol w:w="2160"/>
      </w:tblGrid>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rPr>
                <w:b/>
              </w:rPr>
            </w:pPr>
            <w:r w:rsidRPr="00BE6996">
              <w:rPr>
                <w:b/>
              </w:rPr>
              <w:t>№ п/п</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rPr>
                <w:b/>
              </w:rPr>
            </w:pPr>
            <w:r w:rsidRPr="00BE6996">
              <w:rPr>
                <w:b/>
              </w:rPr>
              <w:t>Вид работ</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rPr>
                <w:b/>
              </w:rPr>
            </w:pPr>
            <w:r w:rsidRPr="00BE6996">
              <w:rPr>
                <w:b/>
              </w:rPr>
              <w:t>Ед. изм.</w:t>
            </w:r>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rPr>
                <w:b/>
              </w:rPr>
            </w:pPr>
            <w:r w:rsidRPr="00BE6996">
              <w:rPr>
                <w:b/>
              </w:rPr>
              <w:t>Объем работ</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1</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both"/>
            </w:pPr>
            <w:r w:rsidRPr="00BE6996">
              <w:t xml:space="preserve">Окраска металлических ограждений 1 раз </w:t>
            </w:r>
          </w:p>
          <w:p w:rsidR="00BE6996" w:rsidRPr="00BE6996" w:rsidRDefault="00BE6996" w:rsidP="00DA274A">
            <w:pPr>
              <w:jc w:val="both"/>
            </w:pPr>
            <w:r w:rsidRPr="00BE6996">
              <w:t>(краска серая НЦ -11) с площадью заполнения до 20% и 30% (пешеходные)</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11 000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2</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both"/>
            </w:pPr>
            <w:r w:rsidRPr="00BE6996">
              <w:t xml:space="preserve">Окраска металлических ограждений 1 раз </w:t>
            </w:r>
          </w:p>
          <w:p w:rsidR="00BE6996" w:rsidRPr="00BE6996" w:rsidRDefault="00BE6996" w:rsidP="00DA274A">
            <w:pPr>
              <w:jc w:val="both"/>
            </w:pPr>
            <w:r w:rsidRPr="00BE6996">
              <w:t>(краска черная НЦ - 11) с площадью заполнения                   до 20% и 30%</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2 000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3</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Окраска сплошных металлических поверхностей 1 раз (краска серая НЦ -11)</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500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4</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Окраска чугунных ограждений (художественная) 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500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5</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 xml:space="preserve">Окраска металлических ограждений барьерного типа </w:t>
            </w:r>
          </w:p>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800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6</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 xml:space="preserve">Окраска металлических ограждений барьерного типа </w:t>
            </w:r>
          </w:p>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400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7</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 xml:space="preserve">Окраска металлических ограждений барьерного типа </w:t>
            </w:r>
          </w:p>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2 раза (краска белая)</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400</w:t>
            </w:r>
          </w:p>
        </w:tc>
      </w:tr>
      <w:tr w:rsidR="00BE6996" w:rsidRPr="00BE6996" w:rsidTr="00DA274A">
        <w:tc>
          <w:tcPr>
            <w:tcW w:w="6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8</w:t>
            </w:r>
          </w:p>
        </w:tc>
        <w:tc>
          <w:tcPr>
            <w:tcW w:w="5944"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pStyle w:val="ConsPlusNormal"/>
              <w:widowControl/>
              <w:ind w:firstLine="0"/>
              <w:rPr>
                <w:rFonts w:ascii="Times New Roman" w:hAnsi="Times New Roman" w:cs="Times New Roman"/>
              </w:rPr>
            </w:pPr>
            <w:r w:rsidRPr="00BE6996">
              <w:rPr>
                <w:rFonts w:ascii="Times New Roman" w:hAnsi="Times New Roman" w:cs="Times New Roman"/>
              </w:rPr>
              <w:t>Очистка барьерного ограждения от пыли и грязи водой из шланга</w:t>
            </w:r>
          </w:p>
        </w:tc>
        <w:tc>
          <w:tcPr>
            <w:tcW w:w="12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proofErr w:type="spellStart"/>
            <w:r w:rsidRPr="00BE6996">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BE6996" w:rsidRPr="00BE6996" w:rsidRDefault="00BE6996" w:rsidP="00DA274A">
            <w:pPr>
              <w:jc w:val="center"/>
            </w:pPr>
            <w:r w:rsidRPr="00BE6996">
              <w:t>10 153</w:t>
            </w:r>
          </w:p>
        </w:tc>
      </w:tr>
    </w:tbl>
    <w:p w:rsidR="00BE6996" w:rsidRDefault="00BE6996" w:rsidP="00BE6996">
      <w:pPr>
        <w:pStyle w:val="ab"/>
        <w:spacing w:after="0"/>
        <w:ind w:firstLine="708"/>
        <w:jc w:val="both"/>
        <w:rPr>
          <w:b/>
          <w:u w:val="single"/>
        </w:rPr>
      </w:pPr>
    </w:p>
    <w:p w:rsidR="00BE6996" w:rsidRPr="00070DC9" w:rsidRDefault="00BE6996" w:rsidP="00BE6996">
      <w:pPr>
        <w:pStyle w:val="ab"/>
        <w:spacing w:after="0"/>
        <w:ind w:firstLine="708"/>
        <w:jc w:val="both"/>
        <w:rPr>
          <w:b/>
          <w:sz w:val="24"/>
          <w:szCs w:val="24"/>
          <w:u w:val="single"/>
        </w:rPr>
      </w:pPr>
      <w:r w:rsidRPr="00070DC9">
        <w:rPr>
          <w:b/>
          <w:sz w:val="24"/>
          <w:szCs w:val="24"/>
          <w:u w:val="single"/>
        </w:rPr>
        <w:t xml:space="preserve">Примечание: </w:t>
      </w:r>
    </w:p>
    <w:p w:rsidR="00BE6996" w:rsidRPr="00070DC9" w:rsidRDefault="00BE6996" w:rsidP="00BE6996">
      <w:pPr>
        <w:pStyle w:val="ab"/>
        <w:spacing w:after="0"/>
        <w:ind w:firstLine="708"/>
        <w:jc w:val="both"/>
        <w:rPr>
          <w:b/>
          <w:sz w:val="24"/>
          <w:szCs w:val="24"/>
          <w:u w:val="single"/>
        </w:rPr>
      </w:pPr>
    </w:p>
    <w:p w:rsidR="00BE6996" w:rsidRPr="00070DC9" w:rsidRDefault="00BE6996" w:rsidP="00BE6996">
      <w:pPr>
        <w:pStyle w:val="ab"/>
        <w:spacing w:after="0"/>
        <w:ind w:firstLine="708"/>
        <w:jc w:val="both"/>
        <w:rPr>
          <w:sz w:val="24"/>
          <w:szCs w:val="24"/>
        </w:rPr>
      </w:pPr>
      <w:r w:rsidRPr="00070DC9">
        <w:rPr>
          <w:sz w:val="24"/>
          <w:szCs w:val="24"/>
        </w:rPr>
        <w:t>Заказчик определяет перечень объектов, виды и объемы работ, сроки начала и окончания работ по каждому объекту.</w:t>
      </w:r>
    </w:p>
    <w:p w:rsidR="00BE6996" w:rsidRPr="00070DC9" w:rsidRDefault="00BE6996" w:rsidP="00BE6996">
      <w:pPr>
        <w:pStyle w:val="ab"/>
        <w:spacing w:after="0"/>
        <w:ind w:firstLine="708"/>
        <w:jc w:val="both"/>
        <w:rPr>
          <w:sz w:val="24"/>
          <w:szCs w:val="24"/>
        </w:rPr>
      </w:pPr>
      <w:r w:rsidRPr="00070DC9">
        <w:rPr>
          <w:sz w:val="24"/>
          <w:szCs w:val="24"/>
        </w:rPr>
        <w:t>Срок выполнения работ: с момента заключения муниципального контракта и до 01.07.2013.</w:t>
      </w: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p w:rsidR="00BE6996" w:rsidRDefault="00BE6996" w:rsidP="00BE6996">
      <w:pPr>
        <w:jc w:val="both"/>
      </w:pPr>
    </w:p>
    <w:tbl>
      <w:tblPr>
        <w:tblW w:w="0" w:type="auto"/>
        <w:tblInd w:w="108" w:type="dxa"/>
        <w:tblLook w:val="01E0" w:firstRow="1" w:lastRow="1" w:firstColumn="1" w:lastColumn="1" w:noHBand="0" w:noVBand="0"/>
      </w:tblPr>
      <w:tblGrid>
        <w:gridCol w:w="5400"/>
        <w:gridCol w:w="4460"/>
      </w:tblGrid>
      <w:tr w:rsidR="00BE6996" w:rsidRPr="00582092" w:rsidTr="00DA274A">
        <w:tc>
          <w:tcPr>
            <w:tcW w:w="5400" w:type="dxa"/>
          </w:tcPr>
          <w:p w:rsidR="00BE6996" w:rsidRPr="00BE6996" w:rsidRDefault="00BE6996" w:rsidP="00DA274A">
            <w:pPr>
              <w:rPr>
                <w:b/>
                <w:sz w:val="24"/>
              </w:rPr>
            </w:pPr>
            <w:r w:rsidRPr="00BE6996">
              <w:rPr>
                <w:b/>
                <w:sz w:val="24"/>
              </w:rPr>
              <w:t>Заказчик</w:t>
            </w:r>
          </w:p>
          <w:p w:rsidR="00BE6996" w:rsidRPr="00BE6996" w:rsidRDefault="00BE6996" w:rsidP="00DA274A">
            <w:pPr>
              <w:rPr>
                <w:sz w:val="24"/>
              </w:rPr>
            </w:pPr>
            <w:r w:rsidRPr="00BE6996">
              <w:rPr>
                <w:sz w:val="24"/>
              </w:rPr>
              <w:t xml:space="preserve">Начальник управления благоустройства </w:t>
            </w:r>
          </w:p>
          <w:p w:rsidR="00BE6996" w:rsidRPr="00BE6996" w:rsidRDefault="00BE6996" w:rsidP="00DA274A">
            <w:pPr>
              <w:rPr>
                <w:sz w:val="24"/>
              </w:rPr>
            </w:pPr>
          </w:p>
          <w:p w:rsidR="00BE6996" w:rsidRPr="00BE6996" w:rsidRDefault="00BE6996" w:rsidP="00DA274A">
            <w:pPr>
              <w:rPr>
                <w:sz w:val="24"/>
              </w:rPr>
            </w:pPr>
          </w:p>
          <w:p w:rsidR="00BE6996" w:rsidRPr="00BE6996" w:rsidRDefault="00BE6996" w:rsidP="00DA274A">
            <w:pPr>
              <w:rPr>
                <w:sz w:val="24"/>
              </w:rPr>
            </w:pPr>
            <w:r w:rsidRPr="00BE6996">
              <w:rPr>
                <w:sz w:val="24"/>
              </w:rPr>
              <w:t>_______________________ А.В. Смирнов</w:t>
            </w:r>
          </w:p>
          <w:p w:rsidR="00BE6996" w:rsidRPr="00BE6996" w:rsidRDefault="00BE6996" w:rsidP="00DA274A">
            <w:pPr>
              <w:rPr>
                <w:sz w:val="24"/>
              </w:rPr>
            </w:pPr>
          </w:p>
        </w:tc>
        <w:tc>
          <w:tcPr>
            <w:tcW w:w="4460" w:type="dxa"/>
          </w:tcPr>
          <w:p w:rsidR="00BE6996" w:rsidRPr="00BE6996" w:rsidRDefault="00BE6996" w:rsidP="00DA274A">
            <w:pPr>
              <w:rPr>
                <w:b/>
                <w:sz w:val="24"/>
              </w:rPr>
            </w:pPr>
            <w:r w:rsidRPr="00BE6996">
              <w:rPr>
                <w:b/>
                <w:sz w:val="24"/>
              </w:rPr>
              <w:t>Подрядчик</w:t>
            </w:r>
          </w:p>
          <w:p w:rsidR="00BE6996" w:rsidRPr="00BE6996" w:rsidRDefault="00BE6996" w:rsidP="00DA274A">
            <w:pPr>
              <w:rPr>
                <w:sz w:val="24"/>
              </w:rPr>
            </w:pPr>
          </w:p>
          <w:p w:rsidR="00BE6996" w:rsidRPr="00BE6996" w:rsidRDefault="00BE6996" w:rsidP="00DA274A">
            <w:pPr>
              <w:rPr>
                <w:sz w:val="24"/>
              </w:rPr>
            </w:pPr>
          </w:p>
          <w:p w:rsidR="00BE6996" w:rsidRPr="00BE6996" w:rsidRDefault="00BE6996" w:rsidP="00DA274A">
            <w:pPr>
              <w:rPr>
                <w:sz w:val="24"/>
              </w:rPr>
            </w:pPr>
          </w:p>
          <w:p w:rsidR="00BE6996" w:rsidRPr="00BE6996" w:rsidRDefault="00BE6996" w:rsidP="00DA274A">
            <w:pPr>
              <w:rPr>
                <w:sz w:val="24"/>
              </w:rPr>
            </w:pPr>
            <w:r w:rsidRPr="00BE6996">
              <w:rPr>
                <w:sz w:val="24"/>
              </w:rPr>
              <w:t>______________________</w:t>
            </w:r>
          </w:p>
        </w:tc>
      </w:tr>
    </w:tbl>
    <w:p w:rsidR="00BE6996" w:rsidRDefault="00BE6996" w:rsidP="00070DC9">
      <w:pPr>
        <w:shd w:val="clear" w:color="auto" w:fill="FFFFFF"/>
        <w:rPr>
          <w:sz w:val="24"/>
          <w:szCs w:val="24"/>
        </w:rPr>
      </w:pPr>
    </w:p>
    <w:p w:rsidR="000C312C" w:rsidRDefault="000C312C" w:rsidP="00070DC9">
      <w:pPr>
        <w:jc w:val="right"/>
        <w:rPr>
          <w:sz w:val="22"/>
          <w:szCs w:val="22"/>
        </w:rPr>
      </w:pPr>
    </w:p>
    <w:p w:rsidR="000C312C" w:rsidRDefault="000C312C" w:rsidP="00070DC9">
      <w:pPr>
        <w:jc w:val="right"/>
        <w:rPr>
          <w:sz w:val="22"/>
          <w:szCs w:val="22"/>
        </w:rPr>
      </w:pPr>
    </w:p>
    <w:p w:rsidR="00070DC9" w:rsidRPr="001432FF" w:rsidRDefault="00070DC9" w:rsidP="00070DC9">
      <w:pPr>
        <w:jc w:val="right"/>
        <w:rPr>
          <w:sz w:val="22"/>
          <w:szCs w:val="22"/>
        </w:rPr>
      </w:pPr>
      <w:r>
        <w:rPr>
          <w:sz w:val="22"/>
          <w:szCs w:val="22"/>
        </w:rPr>
        <w:t>Приложение № 2</w:t>
      </w:r>
    </w:p>
    <w:p w:rsidR="00070DC9" w:rsidRPr="001432FF" w:rsidRDefault="00070DC9" w:rsidP="00070DC9">
      <w:pPr>
        <w:jc w:val="right"/>
        <w:rPr>
          <w:sz w:val="22"/>
          <w:szCs w:val="22"/>
        </w:rPr>
      </w:pPr>
      <w:r w:rsidRPr="001432FF">
        <w:rPr>
          <w:sz w:val="22"/>
          <w:szCs w:val="22"/>
        </w:rPr>
        <w:t>к муниципальному контракту</w:t>
      </w:r>
    </w:p>
    <w:p w:rsidR="00070DC9" w:rsidRPr="001432FF" w:rsidRDefault="00070DC9" w:rsidP="00070DC9">
      <w:pPr>
        <w:jc w:val="right"/>
        <w:rPr>
          <w:sz w:val="22"/>
          <w:szCs w:val="22"/>
          <w:u w:val="single"/>
        </w:rPr>
      </w:pPr>
      <w:r w:rsidRPr="001432FF">
        <w:rPr>
          <w:sz w:val="22"/>
          <w:szCs w:val="22"/>
        </w:rPr>
        <w:t xml:space="preserve">от </w:t>
      </w:r>
      <w:r w:rsidRPr="001432FF">
        <w:rPr>
          <w:sz w:val="22"/>
          <w:szCs w:val="22"/>
          <w:u w:val="single"/>
        </w:rPr>
        <w:tab/>
      </w:r>
      <w:r w:rsidRPr="001432FF">
        <w:rPr>
          <w:sz w:val="22"/>
          <w:szCs w:val="22"/>
          <w:u w:val="single"/>
        </w:rPr>
        <w:tab/>
      </w:r>
      <w:r w:rsidRPr="001432FF">
        <w:rPr>
          <w:sz w:val="22"/>
          <w:szCs w:val="22"/>
          <w:u w:val="single"/>
        </w:rPr>
        <w:tab/>
      </w:r>
      <w:r w:rsidRPr="001432FF">
        <w:rPr>
          <w:sz w:val="22"/>
          <w:szCs w:val="22"/>
        </w:rPr>
        <w:t xml:space="preserve"> № _____</w:t>
      </w:r>
    </w:p>
    <w:p w:rsidR="009752AF" w:rsidRPr="00070DC9" w:rsidRDefault="009752AF" w:rsidP="009752AF">
      <w:pPr>
        <w:jc w:val="center"/>
        <w:rPr>
          <w:sz w:val="24"/>
          <w:szCs w:val="24"/>
        </w:rPr>
      </w:pPr>
    </w:p>
    <w:p w:rsidR="00070DC9" w:rsidRPr="00070DC9" w:rsidRDefault="009752AF" w:rsidP="00070DC9">
      <w:pPr>
        <w:jc w:val="center"/>
        <w:rPr>
          <w:sz w:val="24"/>
        </w:rPr>
      </w:pPr>
      <w:r w:rsidRPr="00070DC9">
        <w:rPr>
          <w:sz w:val="24"/>
          <w:szCs w:val="24"/>
        </w:rPr>
        <w:t xml:space="preserve">Требования к материалам, используемым при выполнении работ </w:t>
      </w:r>
      <w:r w:rsidR="00070DC9" w:rsidRPr="00070DC9">
        <w:rPr>
          <w:sz w:val="24"/>
        </w:rPr>
        <w:t xml:space="preserve">по текущему ремонту дорог </w:t>
      </w:r>
    </w:p>
    <w:p w:rsidR="009752AF" w:rsidRPr="00070DC9" w:rsidRDefault="00070DC9" w:rsidP="00070DC9">
      <w:pPr>
        <w:jc w:val="center"/>
        <w:rPr>
          <w:sz w:val="24"/>
          <w:szCs w:val="24"/>
        </w:rPr>
      </w:pPr>
      <w:r w:rsidRPr="00070DC9">
        <w:rPr>
          <w:sz w:val="24"/>
        </w:rPr>
        <w:t>(окраске дорожных ограждений)</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Tr="00DA274A">
        <w:trPr>
          <w:trHeight w:val="404"/>
        </w:trPr>
        <w:tc>
          <w:tcPr>
            <w:tcW w:w="877" w:type="dxa"/>
          </w:tcPr>
          <w:p w:rsidR="009752AF" w:rsidRPr="00FF6673" w:rsidRDefault="009752AF" w:rsidP="00DA274A">
            <w:pPr>
              <w:rPr>
                <w:sz w:val="24"/>
                <w:szCs w:val="24"/>
              </w:rPr>
            </w:pPr>
            <w:r w:rsidRPr="00FF6673">
              <w:rPr>
                <w:sz w:val="24"/>
                <w:szCs w:val="24"/>
              </w:rPr>
              <w:t>№ п\п</w:t>
            </w:r>
          </w:p>
        </w:tc>
        <w:tc>
          <w:tcPr>
            <w:tcW w:w="3499" w:type="dxa"/>
          </w:tcPr>
          <w:p w:rsidR="009752AF" w:rsidRPr="00FF6673" w:rsidRDefault="009752AF" w:rsidP="00DA274A">
            <w:pPr>
              <w:jc w:val="center"/>
              <w:rPr>
                <w:sz w:val="24"/>
                <w:szCs w:val="24"/>
              </w:rPr>
            </w:pPr>
            <w:r w:rsidRPr="00FF6673">
              <w:rPr>
                <w:sz w:val="24"/>
                <w:szCs w:val="24"/>
              </w:rPr>
              <w:t>Наименование товара</w:t>
            </w:r>
            <w:r>
              <w:rPr>
                <w:sz w:val="24"/>
                <w:szCs w:val="24"/>
              </w:rPr>
              <w:t xml:space="preserve"> </w:t>
            </w:r>
          </w:p>
        </w:tc>
        <w:tc>
          <w:tcPr>
            <w:tcW w:w="4614" w:type="dxa"/>
          </w:tcPr>
          <w:p w:rsidR="009752AF" w:rsidRPr="00FF6673" w:rsidRDefault="009752AF" w:rsidP="00DA274A">
            <w:pPr>
              <w:jc w:val="center"/>
              <w:rPr>
                <w:sz w:val="24"/>
                <w:szCs w:val="24"/>
              </w:rPr>
            </w:pPr>
            <w:r w:rsidRPr="00FF6673">
              <w:rPr>
                <w:sz w:val="24"/>
                <w:szCs w:val="24"/>
              </w:rPr>
              <w:t>Характеристики товара</w:t>
            </w:r>
          </w:p>
        </w:tc>
      </w:tr>
      <w:tr w:rsidR="009752AF" w:rsidTr="00DA274A">
        <w:trPr>
          <w:trHeight w:val="426"/>
        </w:trPr>
        <w:tc>
          <w:tcPr>
            <w:tcW w:w="877" w:type="dxa"/>
          </w:tcPr>
          <w:p w:rsidR="009752AF" w:rsidRPr="00FF6673" w:rsidRDefault="009752AF" w:rsidP="00DA274A">
            <w:pPr>
              <w:jc w:val="center"/>
              <w:rPr>
                <w:sz w:val="24"/>
                <w:szCs w:val="24"/>
              </w:rPr>
            </w:pPr>
            <w:r w:rsidRPr="00FF6673">
              <w:rPr>
                <w:sz w:val="24"/>
                <w:szCs w:val="24"/>
              </w:rPr>
              <w:t>1</w:t>
            </w:r>
          </w:p>
        </w:tc>
        <w:tc>
          <w:tcPr>
            <w:tcW w:w="3499" w:type="dxa"/>
          </w:tcPr>
          <w:p w:rsidR="009752AF" w:rsidRDefault="009752AF" w:rsidP="00DA274A">
            <w:pPr>
              <w:rPr>
                <w:b/>
                <w:sz w:val="24"/>
                <w:szCs w:val="24"/>
              </w:rPr>
            </w:pPr>
          </w:p>
        </w:tc>
        <w:tc>
          <w:tcPr>
            <w:tcW w:w="4614" w:type="dxa"/>
          </w:tcPr>
          <w:p w:rsidR="009752AF" w:rsidRDefault="009752AF" w:rsidP="00DA274A">
            <w:pPr>
              <w:rPr>
                <w:b/>
                <w:sz w:val="24"/>
                <w:szCs w:val="24"/>
              </w:rPr>
            </w:pPr>
          </w:p>
        </w:tc>
      </w:tr>
      <w:tr w:rsidR="009752AF" w:rsidTr="00DA274A">
        <w:trPr>
          <w:trHeight w:val="426"/>
        </w:trPr>
        <w:tc>
          <w:tcPr>
            <w:tcW w:w="877" w:type="dxa"/>
          </w:tcPr>
          <w:p w:rsidR="009752AF" w:rsidRPr="00FF6673" w:rsidRDefault="009752AF" w:rsidP="00DA274A">
            <w:pPr>
              <w:jc w:val="center"/>
              <w:rPr>
                <w:sz w:val="24"/>
                <w:szCs w:val="24"/>
              </w:rPr>
            </w:pPr>
            <w:r w:rsidRPr="00FF6673">
              <w:rPr>
                <w:sz w:val="24"/>
                <w:szCs w:val="24"/>
              </w:rPr>
              <w:t>2</w:t>
            </w:r>
          </w:p>
        </w:tc>
        <w:tc>
          <w:tcPr>
            <w:tcW w:w="3499" w:type="dxa"/>
          </w:tcPr>
          <w:p w:rsidR="009752AF" w:rsidRDefault="009752AF" w:rsidP="00DA274A">
            <w:pPr>
              <w:rPr>
                <w:b/>
                <w:sz w:val="24"/>
                <w:szCs w:val="24"/>
              </w:rPr>
            </w:pPr>
          </w:p>
        </w:tc>
        <w:tc>
          <w:tcPr>
            <w:tcW w:w="4614" w:type="dxa"/>
          </w:tcPr>
          <w:p w:rsidR="009752AF" w:rsidRDefault="009752AF" w:rsidP="00DA274A">
            <w:pPr>
              <w:rPr>
                <w:b/>
                <w:sz w:val="24"/>
                <w:szCs w:val="24"/>
              </w:rPr>
            </w:pPr>
          </w:p>
        </w:tc>
      </w:tr>
      <w:tr w:rsidR="009752AF" w:rsidTr="00DA274A">
        <w:trPr>
          <w:trHeight w:val="426"/>
        </w:trPr>
        <w:tc>
          <w:tcPr>
            <w:tcW w:w="877" w:type="dxa"/>
          </w:tcPr>
          <w:p w:rsidR="009752AF" w:rsidRPr="00FF6673" w:rsidRDefault="009752AF" w:rsidP="00DA274A">
            <w:pPr>
              <w:rPr>
                <w:sz w:val="24"/>
                <w:szCs w:val="24"/>
              </w:rPr>
            </w:pPr>
            <w:r w:rsidRPr="00FF6673">
              <w:rPr>
                <w:sz w:val="24"/>
                <w:szCs w:val="24"/>
              </w:rPr>
              <w:t>….</w:t>
            </w:r>
          </w:p>
        </w:tc>
        <w:tc>
          <w:tcPr>
            <w:tcW w:w="3499" w:type="dxa"/>
          </w:tcPr>
          <w:p w:rsidR="009752AF" w:rsidRDefault="009752AF" w:rsidP="00DA274A">
            <w:pPr>
              <w:rPr>
                <w:b/>
                <w:sz w:val="24"/>
                <w:szCs w:val="24"/>
              </w:rPr>
            </w:pPr>
          </w:p>
        </w:tc>
        <w:tc>
          <w:tcPr>
            <w:tcW w:w="4614" w:type="dxa"/>
          </w:tcPr>
          <w:p w:rsidR="009752AF" w:rsidRDefault="009752AF" w:rsidP="00DA274A">
            <w:pPr>
              <w:rPr>
                <w:b/>
                <w:sz w:val="24"/>
                <w:szCs w:val="24"/>
              </w:rPr>
            </w:pPr>
          </w:p>
        </w:tc>
      </w:tr>
    </w:tbl>
    <w:p w:rsidR="009752AF"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070DC9" w:rsidRPr="001432FF" w:rsidRDefault="00070DC9" w:rsidP="00070DC9">
      <w:pPr>
        <w:jc w:val="right"/>
        <w:rPr>
          <w:sz w:val="22"/>
          <w:szCs w:val="22"/>
        </w:rPr>
      </w:pPr>
      <w:r>
        <w:rPr>
          <w:sz w:val="22"/>
          <w:szCs w:val="22"/>
        </w:rPr>
        <w:t>Приложение № 3</w:t>
      </w:r>
      <w:r w:rsidRPr="00BE6996">
        <w:rPr>
          <w:rStyle w:val="aff9"/>
          <w:color w:val="000000"/>
          <w:sz w:val="24"/>
          <w:szCs w:val="24"/>
        </w:rPr>
        <w:footnoteReference w:customMarkFollows="1" w:id="3"/>
        <w:t>*</w:t>
      </w:r>
    </w:p>
    <w:p w:rsidR="00070DC9" w:rsidRPr="001432FF" w:rsidRDefault="00070DC9" w:rsidP="00070DC9">
      <w:pPr>
        <w:jc w:val="right"/>
        <w:rPr>
          <w:sz w:val="22"/>
          <w:szCs w:val="22"/>
        </w:rPr>
      </w:pPr>
      <w:r w:rsidRPr="001432FF">
        <w:rPr>
          <w:sz w:val="22"/>
          <w:szCs w:val="22"/>
        </w:rPr>
        <w:t>к муниципальному контракту</w:t>
      </w:r>
    </w:p>
    <w:p w:rsidR="00070DC9" w:rsidRPr="001432FF" w:rsidRDefault="00070DC9" w:rsidP="00070DC9">
      <w:pPr>
        <w:jc w:val="right"/>
        <w:rPr>
          <w:sz w:val="22"/>
          <w:szCs w:val="22"/>
          <w:u w:val="single"/>
        </w:rPr>
      </w:pPr>
      <w:r w:rsidRPr="001432FF">
        <w:rPr>
          <w:sz w:val="22"/>
          <w:szCs w:val="22"/>
        </w:rPr>
        <w:t xml:space="preserve">от </w:t>
      </w:r>
      <w:r w:rsidRPr="001432FF">
        <w:rPr>
          <w:sz w:val="22"/>
          <w:szCs w:val="22"/>
          <w:u w:val="single"/>
        </w:rPr>
        <w:tab/>
      </w:r>
      <w:r w:rsidRPr="001432FF">
        <w:rPr>
          <w:sz w:val="22"/>
          <w:szCs w:val="22"/>
          <w:u w:val="single"/>
        </w:rPr>
        <w:tab/>
      </w:r>
      <w:r w:rsidRPr="001432FF">
        <w:rPr>
          <w:sz w:val="22"/>
          <w:szCs w:val="22"/>
          <w:u w:val="single"/>
        </w:rPr>
        <w:tab/>
      </w:r>
      <w:r w:rsidRPr="001432FF">
        <w:rPr>
          <w:sz w:val="22"/>
          <w:szCs w:val="22"/>
        </w:rPr>
        <w:t xml:space="preserve"> № _____</w:t>
      </w:r>
    </w:p>
    <w:p w:rsidR="00070DC9" w:rsidRDefault="00070DC9" w:rsidP="00A126E8">
      <w:pPr>
        <w:shd w:val="clear" w:color="auto" w:fill="FFFFFF"/>
        <w:ind w:left="5664" w:firstLine="708"/>
        <w:jc w:val="center"/>
        <w:rPr>
          <w:sz w:val="24"/>
          <w:szCs w:val="24"/>
          <w:highlight w:val="yellow"/>
        </w:rPr>
      </w:pPr>
    </w:p>
    <w:p w:rsidR="00A126E8" w:rsidRDefault="00A126E8" w:rsidP="00312579">
      <w:pPr>
        <w:shd w:val="clear" w:color="auto" w:fill="FFFFFF"/>
        <w:jc w:val="center"/>
        <w:rPr>
          <w:sz w:val="24"/>
          <w:szCs w:val="24"/>
        </w:rPr>
      </w:pPr>
      <w:r w:rsidRPr="009752AF">
        <w:rPr>
          <w:sz w:val="24"/>
          <w:szCs w:val="24"/>
        </w:rPr>
        <w:t>Локальная смета.</w:t>
      </w:r>
    </w:p>
    <w:p w:rsidR="00510BAD" w:rsidRDefault="00510BAD" w:rsidP="00312579">
      <w:pPr>
        <w:shd w:val="clear" w:color="auto" w:fill="FFFFFF"/>
        <w:jc w:val="center"/>
        <w:rPr>
          <w:sz w:val="24"/>
          <w:szCs w:val="24"/>
        </w:rPr>
      </w:pPr>
    </w:p>
    <w:p w:rsidR="00510BA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работы выполняются в соответствии  с</w:t>
      </w:r>
      <w:r>
        <w:rPr>
          <w:sz w:val="24"/>
          <w:szCs w:val="24"/>
        </w:rPr>
        <w:t xml:space="preserve"> </w:t>
      </w:r>
      <w:r w:rsidRPr="0009659E">
        <w:rPr>
          <w:sz w:val="24"/>
          <w:szCs w:val="24"/>
        </w:rPr>
        <w:t xml:space="preserve"> </w:t>
      </w:r>
      <w:r w:rsidR="00070DC9">
        <w:rPr>
          <w:sz w:val="24"/>
          <w:szCs w:val="24"/>
        </w:rPr>
        <w:t xml:space="preserve">техническим заданием и </w:t>
      </w:r>
      <w:r w:rsidRPr="0009659E">
        <w:rPr>
          <w:sz w:val="24"/>
          <w:szCs w:val="24"/>
        </w:rPr>
        <w:t>локальным сметным расчетом, с которым можно ознакомиться на сайте</w:t>
      </w:r>
      <w:r w:rsidRPr="0009659E">
        <w:t xml:space="preserve"> </w:t>
      </w:r>
      <w:hyperlink r:id="rId13"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07CC5" w:rsidRPr="00705D29" w:rsidRDefault="00407CC5" w:rsidP="00774F7E">
      <w:pPr>
        <w:jc w:val="center"/>
        <w:rPr>
          <w:b/>
          <w:sz w:val="24"/>
          <w:szCs w:val="24"/>
        </w:rPr>
      </w:pPr>
    </w:p>
    <w:p w:rsidR="001B70F8" w:rsidRPr="001B70F8" w:rsidRDefault="001B70F8" w:rsidP="001B70F8">
      <w:pPr>
        <w:jc w:val="center"/>
        <w:rPr>
          <w:b/>
          <w:sz w:val="24"/>
        </w:rPr>
      </w:pPr>
      <w:r w:rsidRPr="001B70F8">
        <w:rPr>
          <w:b/>
          <w:sz w:val="24"/>
        </w:rPr>
        <w:t>ТЕХНИЧЕСКОЕ ЗАДАНИЕ</w:t>
      </w:r>
    </w:p>
    <w:p w:rsidR="001B70F8" w:rsidRPr="001B70F8" w:rsidRDefault="001B70F8" w:rsidP="001B70F8">
      <w:pPr>
        <w:jc w:val="center"/>
        <w:rPr>
          <w:b/>
          <w:sz w:val="24"/>
        </w:rPr>
      </w:pPr>
      <w:r w:rsidRPr="001B70F8">
        <w:rPr>
          <w:b/>
          <w:sz w:val="24"/>
        </w:rPr>
        <w:t xml:space="preserve">на выполнение работ по текущему ремонту дорог </w:t>
      </w:r>
    </w:p>
    <w:p w:rsidR="001B70F8" w:rsidRPr="001B70F8" w:rsidRDefault="001B70F8" w:rsidP="001B70F8">
      <w:pPr>
        <w:jc w:val="center"/>
        <w:rPr>
          <w:sz w:val="24"/>
        </w:rPr>
      </w:pPr>
      <w:r w:rsidRPr="001B70F8">
        <w:rPr>
          <w:b/>
          <w:sz w:val="24"/>
        </w:rPr>
        <w:t>(окраске дорожных ограждений)</w:t>
      </w:r>
      <w:r w:rsidRPr="001B70F8">
        <w:rPr>
          <w:sz w:val="24"/>
        </w:rPr>
        <w:tab/>
      </w:r>
    </w:p>
    <w:p w:rsidR="001B70F8" w:rsidRPr="00D25B2E" w:rsidRDefault="001B70F8" w:rsidP="001B70F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944"/>
        <w:gridCol w:w="1260"/>
        <w:gridCol w:w="2160"/>
      </w:tblGrid>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rPr>
                <w:b/>
              </w:rPr>
            </w:pPr>
            <w:r w:rsidRPr="001B70F8">
              <w:rPr>
                <w:b/>
              </w:rPr>
              <w:t>№ п/п</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rPr>
                <w:b/>
              </w:rPr>
            </w:pPr>
            <w:r w:rsidRPr="001B70F8">
              <w:rPr>
                <w:b/>
              </w:rPr>
              <w:t>Вид работ</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rPr>
                <w:b/>
              </w:rPr>
            </w:pPr>
            <w:r w:rsidRPr="001B70F8">
              <w:rPr>
                <w:b/>
              </w:rPr>
              <w:t>Ед. изм.</w:t>
            </w:r>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rPr>
                <w:b/>
              </w:rPr>
            </w:pPr>
            <w:r w:rsidRPr="001B70F8">
              <w:rPr>
                <w:b/>
              </w:rPr>
              <w:t>Объем работ</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1</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both"/>
            </w:pPr>
            <w:r w:rsidRPr="001B70F8">
              <w:t xml:space="preserve">Окраска металлических ограждений 1 раз </w:t>
            </w:r>
          </w:p>
          <w:p w:rsidR="001B70F8" w:rsidRPr="001B70F8" w:rsidRDefault="001B70F8" w:rsidP="00DA274A">
            <w:pPr>
              <w:jc w:val="both"/>
            </w:pPr>
            <w:r w:rsidRPr="001B70F8">
              <w:t>(краска серая НЦ -11) с площадью заполнения до 20% и 30% (пешеходные)</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11 000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2</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both"/>
            </w:pPr>
            <w:r w:rsidRPr="001B70F8">
              <w:t xml:space="preserve">Окраска металлических ограждений 1 раз </w:t>
            </w:r>
          </w:p>
          <w:p w:rsidR="001B70F8" w:rsidRPr="001B70F8" w:rsidRDefault="001B70F8" w:rsidP="00DA274A">
            <w:pPr>
              <w:jc w:val="both"/>
            </w:pPr>
            <w:r w:rsidRPr="001B70F8">
              <w:t>(краска черная НЦ - 11) с площадью заполнения                   до 20% и 30%</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2 000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3</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Окраска сплошных металлических поверхностей 1 раз (краска серая НЦ -11)</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500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4</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Окраска чугунных ограждений (художественная) 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кв.м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500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5</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 xml:space="preserve">Окраска металлических ограждений барьерного типа </w:t>
            </w:r>
          </w:p>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800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6</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 xml:space="preserve">Окраска металлических ограждений барьерного типа </w:t>
            </w:r>
          </w:p>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400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7</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 xml:space="preserve">Окраска металлических ограждений барьерного типа </w:t>
            </w:r>
          </w:p>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2 раза (краска белая)</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400</w:t>
            </w:r>
          </w:p>
        </w:tc>
      </w:tr>
      <w:tr w:rsidR="001B70F8" w:rsidRPr="001B70F8" w:rsidTr="00DA274A">
        <w:tc>
          <w:tcPr>
            <w:tcW w:w="6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8</w:t>
            </w:r>
          </w:p>
        </w:tc>
        <w:tc>
          <w:tcPr>
            <w:tcW w:w="5944"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pStyle w:val="ConsPlusNormal"/>
              <w:widowControl/>
              <w:ind w:firstLine="0"/>
              <w:rPr>
                <w:rFonts w:ascii="Times New Roman" w:hAnsi="Times New Roman" w:cs="Times New Roman"/>
              </w:rPr>
            </w:pPr>
            <w:r w:rsidRPr="001B70F8">
              <w:rPr>
                <w:rFonts w:ascii="Times New Roman" w:hAnsi="Times New Roman" w:cs="Times New Roman"/>
              </w:rPr>
              <w:t>Очистка барьерного ограждения от пыли и грязи водой из шланга</w:t>
            </w:r>
          </w:p>
        </w:tc>
        <w:tc>
          <w:tcPr>
            <w:tcW w:w="12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proofErr w:type="spellStart"/>
            <w:r w:rsidRPr="001B70F8">
              <w:t>п.м</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1B70F8" w:rsidRPr="001B70F8" w:rsidRDefault="001B70F8" w:rsidP="00DA274A">
            <w:pPr>
              <w:jc w:val="center"/>
            </w:pPr>
            <w:r w:rsidRPr="001B70F8">
              <w:t>10 153</w:t>
            </w:r>
          </w:p>
        </w:tc>
      </w:tr>
    </w:tbl>
    <w:p w:rsidR="001B70F8" w:rsidRPr="009E5BE7" w:rsidRDefault="001B70F8" w:rsidP="001B70F8">
      <w:pPr>
        <w:pStyle w:val="ab"/>
        <w:spacing w:after="0"/>
        <w:ind w:firstLine="708"/>
        <w:jc w:val="both"/>
        <w:rPr>
          <w:b/>
          <w:sz w:val="24"/>
          <w:szCs w:val="24"/>
          <w:u w:val="single"/>
        </w:rPr>
      </w:pPr>
      <w:r w:rsidRPr="009E5BE7">
        <w:rPr>
          <w:b/>
          <w:sz w:val="24"/>
          <w:szCs w:val="24"/>
          <w:u w:val="single"/>
        </w:rPr>
        <w:t xml:space="preserve">Примечание: </w:t>
      </w:r>
    </w:p>
    <w:p w:rsidR="001B70F8" w:rsidRPr="001B70F8" w:rsidRDefault="001B70F8" w:rsidP="001B70F8">
      <w:pPr>
        <w:pStyle w:val="ab"/>
        <w:spacing w:after="0"/>
        <w:ind w:firstLine="708"/>
        <w:jc w:val="both"/>
        <w:rPr>
          <w:sz w:val="24"/>
          <w:szCs w:val="24"/>
        </w:rPr>
      </w:pPr>
      <w:r w:rsidRPr="001B70F8">
        <w:rPr>
          <w:sz w:val="24"/>
          <w:szCs w:val="24"/>
        </w:rPr>
        <w:t>Заказчик определяет перечень объектов, виды и объемы работ, сроки начала и окончания работ по каждому объекту.</w:t>
      </w:r>
    </w:p>
    <w:p w:rsidR="00407CC5" w:rsidRPr="001B70F8" w:rsidRDefault="001B70F8" w:rsidP="001B70F8">
      <w:pPr>
        <w:ind w:left="720"/>
        <w:rPr>
          <w:sz w:val="24"/>
          <w:szCs w:val="24"/>
        </w:rPr>
      </w:pPr>
      <w:r w:rsidRPr="001B70F8">
        <w:rPr>
          <w:sz w:val="24"/>
          <w:szCs w:val="24"/>
        </w:rPr>
        <w:t>Срок выполнения работ: с момента заключения муниципального контракта и до 01.07.2013.</w:t>
      </w:r>
    </w:p>
    <w:p w:rsidR="001B70F8" w:rsidRDefault="001B70F8" w:rsidP="001B70F8">
      <w:pPr>
        <w:ind w:left="720"/>
        <w:rPr>
          <w:b/>
          <w:bCs/>
          <w:sz w:val="24"/>
          <w:szCs w:val="24"/>
        </w:rPr>
      </w:pPr>
    </w:p>
    <w:p w:rsidR="00774F7E" w:rsidRDefault="00AC0BF5" w:rsidP="00774F7E">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774F7E">
        <w:rPr>
          <w:b/>
          <w:sz w:val="24"/>
          <w:szCs w:val="24"/>
        </w:rPr>
        <w:t>.</w:t>
      </w:r>
    </w:p>
    <w:p w:rsidR="00774F7E" w:rsidRPr="00D568A3" w:rsidRDefault="00774F7E" w:rsidP="00774F7E">
      <w:pPr>
        <w:jc w:val="both"/>
        <w:rPr>
          <w:sz w:val="24"/>
          <w:szCs w:val="24"/>
        </w:rPr>
      </w:pPr>
      <w:r>
        <w:rPr>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 </w:t>
      </w:r>
    </w:p>
    <w:tbl>
      <w:tblPr>
        <w:tblStyle w:val="a6"/>
        <w:tblW w:w="10080" w:type="dxa"/>
        <w:tblLook w:val="01E0" w:firstRow="1" w:lastRow="1" w:firstColumn="1" w:lastColumn="1" w:noHBand="0" w:noVBand="0"/>
      </w:tblPr>
      <w:tblGrid>
        <w:gridCol w:w="540"/>
        <w:gridCol w:w="3420"/>
        <w:gridCol w:w="6120"/>
      </w:tblGrid>
      <w:tr w:rsidR="00617306" w:rsidRPr="00933289" w:rsidTr="00617306">
        <w:tc>
          <w:tcPr>
            <w:tcW w:w="540" w:type="dxa"/>
            <w:vAlign w:val="center"/>
          </w:tcPr>
          <w:p w:rsidR="00617306" w:rsidRPr="00900B0F" w:rsidRDefault="00617306" w:rsidP="00DA274A">
            <w:pPr>
              <w:jc w:val="center"/>
              <w:rPr>
                <w:b/>
                <w:sz w:val="22"/>
                <w:szCs w:val="22"/>
              </w:rPr>
            </w:pPr>
            <w:r w:rsidRPr="00900B0F">
              <w:rPr>
                <w:b/>
                <w:sz w:val="22"/>
                <w:szCs w:val="22"/>
              </w:rPr>
              <w:t>№</w:t>
            </w:r>
          </w:p>
          <w:p w:rsidR="00617306" w:rsidRPr="00900B0F" w:rsidRDefault="00617306" w:rsidP="00DA274A">
            <w:pPr>
              <w:jc w:val="center"/>
              <w:rPr>
                <w:b/>
                <w:sz w:val="22"/>
                <w:szCs w:val="22"/>
              </w:rPr>
            </w:pPr>
            <w:r w:rsidRPr="00900B0F">
              <w:rPr>
                <w:b/>
                <w:sz w:val="22"/>
                <w:szCs w:val="22"/>
              </w:rPr>
              <w:t>п\п</w:t>
            </w:r>
          </w:p>
        </w:tc>
        <w:tc>
          <w:tcPr>
            <w:tcW w:w="3420" w:type="dxa"/>
          </w:tcPr>
          <w:p w:rsidR="00617306" w:rsidRPr="00900B0F" w:rsidRDefault="00617306" w:rsidP="00DA274A">
            <w:pPr>
              <w:ind w:left="-108" w:right="-108"/>
              <w:jc w:val="center"/>
              <w:rPr>
                <w:b/>
                <w:sz w:val="22"/>
                <w:szCs w:val="22"/>
              </w:rPr>
            </w:pPr>
            <w:r w:rsidRPr="00900B0F">
              <w:rPr>
                <w:b/>
                <w:sz w:val="22"/>
                <w:szCs w:val="22"/>
              </w:rPr>
              <w:t>Наименование товара и товарный знак, используемого при выполнении работ, согласно ведомости объемов работ, и локальному сметному расчету</w:t>
            </w:r>
          </w:p>
        </w:tc>
        <w:tc>
          <w:tcPr>
            <w:tcW w:w="6120" w:type="dxa"/>
            <w:vAlign w:val="center"/>
          </w:tcPr>
          <w:p w:rsidR="00617306" w:rsidRPr="00900B0F" w:rsidRDefault="00617306" w:rsidP="00DA274A">
            <w:pPr>
              <w:jc w:val="center"/>
              <w:rPr>
                <w:b/>
                <w:sz w:val="22"/>
                <w:szCs w:val="22"/>
              </w:rPr>
            </w:pPr>
            <w:r w:rsidRPr="00900B0F">
              <w:rPr>
                <w:b/>
                <w:sz w:val="22"/>
                <w:szCs w:val="22"/>
              </w:rPr>
              <w:t>Требуемые показатели товара</w:t>
            </w:r>
          </w:p>
        </w:tc>
      </w:tr>
      <w:tr w:rsidR="00617306" w:rsidRPr="00933289" w:rsidTr="00617306">
        <w:tc>
          <w:tcPr>
            <w:tcW w:w="540" w:type="dxa"/>
            <w:vAlign w:val="center"/>
          </w:tcPr>
          <w:p w:rsidR="00617306" w:rsidRPr="00933289" w:rsidRDefault="00617306" w:rsidP="00617306">
            <w:pPr>
              <w:widowControl/>
              <w:numPr>
                <w:ilvl w:val="0"/>
                <w:numId w:val="26"/>
              </w:numPr>
              <w:autoSpaceDE/>
              <w:autoSpaceDN/>
              <w:adjustRightInd/>
              <w:jc w:val="center"/>
            </w:pPr>
          </w:p>
        </w:tc>
        <w:tc>
          <w:tcPr>
            <w:tcW w:w="3420" w:type="dxa"/>
            <w:vAlign w:val="center"/>
          </w:tcPr>
          <w:p w:rsidR="00617306" w:rsidRPr="00BC381D" w:rsidRDefault="00617306" w:rsidP="00DA274A">
            <w:r w:rsidRPr="00BC381D">
              <w:t xml:space="preserve">Эмаль НЦ-11 </w:t>
            </w:r>
          </w:p>
        </w:tc>
        <w:tc>
          <w:tcPr>
            <w:tcW w:w="6120" w:type="dxa"/>
          </w:tcPr>
          <w:p w:rsidR="00617306" w:rsidRPr="00BC381D" w:rsidRDefault="00617306" w:rsidP="00DA274A">
            <w:pPr>
              <w:jc w:val="both"/>
              <w:rPr>
                <w:sz w:val="22"/>
                <w:szCs w:val="22"/>
              </w:rPr>
            </w:pPr>
            <w:r w:rsidRPr="00BC381D">
              <w:rPr>
                <w:sz w:val="22"/>
                <w:szCs w:val="22"/>
              </w:rPr>
              <w:t>Массовая доля нелетучих веществ для</w:t>
            </w:r>
            <w:r>
              <w:rPr>
                <w:sz w:val="22"/>
                <w:szCs w:val="22"/>
              </w:rPr>
              <w:t xml:space="preserve"> белой и</w:t>
            </w:r>
            <w:r w:rsidRPr="00BC381D">
              <w:rPr>
                <w:sz w:val="22"/>
                <w:szCs w:val="22"/>
              </w:rPr>
              <w:t xml:space="preserve"> серой эмал</w:t>
            </w:r>
            <w:r>
              <w:rPr>
                <w:sz w:val="22"/>
                <w:szCs w:val="22"/>
              </w:rPr>
              <w:t>ей</w:t>
            </w:r>
            <w:r w:rsidRPr="00BC381D">
              <w:rPr>
                <w:sz w:val="22"/>
                <w:szCs w:val="22"/>
              </w:rPr>
              <w:t xml:space="preserve"> 33-39 %;</w:t>
            </w:r>
          </w:p>
          <w:p w:rsidR="00617306" w:rsidRPr="00BC381D" w:rsidRDefault="00617306" w:rsidP="00DA274A">
            <w:pPr>
              <w:jc w:val="both"/>
              <w:rPr>
                <w:sz w:val="22"/>
                <w:szCs w:val="22"/>
              </w:rPr>
            </w:pPr>
            <w:r w:rsidRPr="00BC381D">
              <w:rPr>
                <w:sz w:val="22"/>
                <w:szCs w:val="22"/>
              </w:rPr>
              <w:t>Массовая доля нелетучих веществ для черной эмали 17-23 %;</w:t>
            </w:r>
          </w:p>
          <w:p w:rsidR="00617306" w:rsidRPr="00BC381D" w:rsidRDefault="00617306" w:rsidP="00DA274A">
            <w:pPr>
              <w:jc w:val="both"/>
              <w:rPr>
                <w:sz w:val="22"/>
                <w:szCs w:val="22"/>
              </w:rPr>
            </w:pPr>
            <w:proofErr w:type="spellStart"/>
            <w:r w:rsidRPr="00BC381D">
              <w:rPr>
                <w:sz w:val="22"/>
                <w:szCs w:val="22"/>
              </w:rPr>
              <w:t>Укрывистость</w:t>
            </w:r>
            <w:proofErr w:type="spellEnd"/>
            <w:r w:rsidRPr="00BC381D">
              <w:rPr>
                <w:sz w:val="22"/>
                <w:szCs w:val="22"/>
              </w:rPr>
              <w:t xml:space="preserve"> высушенной пленки не более 17 г/м2;</w:t>
            </w:r>
          </w:p>
          <w:p w:rsidR="00617306" w:rsidRPr="00BC381D" w:rsidRDefault="00617306" w:rsidP="00DA274A">
            <w:pPr>
              <w:jc w:val="both"/>
              <w:rPr>
                <w:sz w:val="22"/>
                <w:szCs w:val="22"/>
              </w:rPr>
            </w:pPr>
            <w:r w:rsidRPr="00BC381D">
              <w:rPr>
                <w:sz w:val="22"/>
                <w:szCs w:val="22"/>
              </w:rPr>
              <w:t>Время высыхания до степени 3 при температуре 20 С° не более 1 ч;</w:t>
            </w:r>
          </w:p>
          <w:p w:rsidR="00617306" w:rsidRPr="00BC381D" w:rsidRDefault="00617306" w:rsidP="00DA274A">
            <w:pPr>
              <w:jc w:val="both"/>
              <w:rPr>
                <w:sz w:val="22"/>
                <w:szCs w:val="22"/>
              </w:rPr>
            </w:pPr>
            <w:r w:rsidRPr="00BC381D">
              <w:rPr>
                <w:sz w:val="22"/>
                <w:szCs w:val="22"/>
              </w:rPr>
              <w:t xml:space="preserve">Эластичность пленки при изгибе не более </w:t>
            </w:r>
            <w:smartTag w:uri="urn:schemas-microsoft-com:office:smarttags" w:element="metricconverter">
              <w:smartTagPr>
                <w:attr w:name="ProductID" w:val="5 мм"/>
              </w:smartTagPr>
              <w:r w:rsidRPr="00BC381D">
                <w:rPr>
                  <w:sz w:val="22"/>
                  <w:szCs w:val="22"/>
                </w:rPr>
                <w:t>5 мм</w:t>
              </w:r>
            </w:smartTag>
            <w:r w:rsidRPr="00BC381D">
              <w:rPr>
                <w:sz w:val="22"/>
                <w:szCs w:val="22"/>
              </w:rPr>
              <w:t>;</w:t>
            </w:r>
          </w:p>
          <w:p w:rsidR="00617306" w:rsidRPr="004E388F" w:rsidRDefault="00617306" w:rsidP="00DA274A">
            <w:pPr>
              <w:jc w:val="both"/>
            </w:pPr>
            <w:r w:rsidRPr="00BC381D">
              <w:rPr>
                <w:sz w:val="22"/>
                <w:szCs w:val="22"/>
              </w:rPr>
              <w:t>Стойкость пленки к воздействию переменных температур не менее 15 циклов.</w:t>
            </w:r>
          </w:p>
        </w:tc>
      </w:tr>
    </w:tbl>
    <w:p w:rsidR="00ED7FD5" w:rsidRDefault="00ED7FD5" w:rsidP="00774F7E">
      <w:pPr>
        <w:ind w:firstLine="540"/>
        <w:jc w:val="center"/>
        <w:rPr>
          <w:b/>
          <w:sz w:val="24"/>
          <w:szCs w:val="24"/>
        </w:rPr>
      </w:pPr>
    </w:p>
    <w:p w:rsidR="00774F7E" w:rsidRPr="00407CC5" w:rsidRDefault="00AC0BF5" w:rsidP="00774F7E">
      <w:pPr>
        <w:ind w:firstLine="540"/>
        <w:jc w:val="center"/>
        <w:rPr>
          <w:b/>
          <w:sz w:val="24"/>
          <w:szCs w:val="24"/>
          <w:highlight w:val="yellow"/>
        </w:rPr>
      </w:pPr>
      <w:r>
        <w:rPr>
          <w:b/>
          <w:sz w:val="24"/>
          <w:szCs w:val="24"/>
        </w:rPr>
        <w:lastRenderedPageBreak/>
        <w:t>3</w:t>
      </w:r>
      <w:r w:rsidR="00774F7E" w:rsidRPr="00064173">
        <w:rPr>
          <w:b/>
          <w:sz w:val="24"/>
          <w:szCs w:val="24"/>
        </w:rPr>
        <w:t>. Требования к качеству, результатам и безопасности работ.</w:t>
      </w:r>
    </w:p>
    <w:p w:rsidR="00070DC9" w:rsidRPr="00BE6996" w:rsidRDefault="00070DC9" w:rsidP="00070DC9">
      <w:pPr>
        <w:pStyle w:val="ab"/>
        <w:spacing w:after="0"/>
        <w:ind w:firstLine="709"/>
        <w:jc w:val="both"/>
        <w:rPr>
          <w:color w:val="000000"/>
          <w:sz w:val="24"/>
          <w:szCs w:val="24"/>
        </w:rPr>
      </w:pPr>
      <w:r w:rsidRPr="00BE6996">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70DC9" w:rsidRPr="00BE6996" w:rsidRDefault="00070DC9" w:rsidP="00070DC9">
      <w:pPr>
        <w:pStyle w:val="ab"/>
        <w:spacing w:after="0"/>
        <w:ind w:firstLine="709"/>
        <w:jc w:val="both"/>
        <w:rPr>
          <w:color w:val="000000"/>
          <w:sz w:val="24"/>
          <w:szCs w:val="24"/>
        </w:rPr>
      </w:pPr>
      <w:r w:rsidRPr="00BE6996">
        <w:rPr>
          <w:color w:val="000000"/>
          <w:sz w:val="24"/>
          <w:szCs w:val="24"/>
        </w:rPr>
        <w:t>- Правила благоустройства города Иванова (утверждены решением Ивановской городской Думы от 27.06.2012 № 448);</w:t>
      </w:r>
    </w:p>
    <w:p w:rsidR="00070DC9" w:rsidRPr="00BE6996" w:rsidRDefault="00070DC9" w:rsidP="00070DC9">
      <w:pPr>
        <w:pStyle w:val="ConsPlusDocList0"/>
        <w:ind w:firstLine="709"/>
        <w:jc w:val="both"/>
        <w:rPr>
          <w:rFonts w:ascii="Times New Roman" w:hAnsi="Times New Roman" w:cs="Times New Roman"/>
          <w:sz w:val="24"/>
          <w:szCs w:val="24"/>
        </w:rPr>
      </w:pPr>
      <w:r w:rsidRPr="00BE6996">
        <w:rPr>
          <w:rFonts w:ascii="Times New Roman" w:hAnsi="Times New Roman" w:cs="Times New Roman"/>
          <w:sz w:val="24"/>
          <w:szCs w:val="24"/>
        </w:rPr>
        <w:t>- ГОСТ Р 51691-2008 «Материалы лакокрасочные. Эмали. Общие технические условия»;</w:t>
      </w:r>
    </w:p>
    <w:p w:rsidR="00070DC9" w:rsidRPr="00BE6996" w:rsidRDefault="00070DC9" w:rsidP="00070DC9">
      <w:pPr>
        <w:ind w:firstLine="709"/>
        <w:jc w:val="both"/>
        <w:rPr>
          <w:sz w:val="24"/>
          <w:szCs w:val="24"/>
        </w:rPr>
      </w:pPr>
      <w:r w:rsidRPr="00BE6996">
        <w:rPr>
          <w:sz w:val="24"/>
          <w:szCs w:val="24"/>
        </w:rPr>
        <w:t>- ГОСТ 9198-83 «Эмали марок НЦ-11 и НЦ-11А. Технические условия»;</w:t>
      </w:r>
    </w:p>
    <w:p w:rsidR="00070DC9" w:rsidRPr="00BE6996" w:rsidRDefault="00070DC9" w:rsidP="00070DC9">
      <w:pPr>
        <w:ind w:firstLine="709"/>
        <w:jc w:val="both"/>
        <w:rPr>
          <w:rFonts w:eastAsia="Arial"/>
          <w:sz w:val="24"/>
          <w:szCs w:val="24"/>
        </w:rPr>
      </w:pPr>
      <w:r w:rsidRPr="00BE6996">
        <w:rPr>
          <w:rFonts w:eastAsia="Arial"/>
          <w:sz w:val="24"/>
          <w:szCs w:val="24"/>
        </w:rPr>
        <w:t>- ГОСТ 12.3.005-75 «Межгосударственный стандарт. Система стандартов безопасности труда. Работы окрасочные. Общие требования безопасности»;</w:t>
      </w:r>
    </w:p>
    <w:p w:rsidR="00070DC9" w:rsidRDefault="00070DC9" w:rsidP="00070DC9">
      <w:pPr>
        <w:pStyle w:val="ConsPlusDocList0"/>
        <w:ind w:firstLine="709"/>
        <w:jc w:val="both"/>
        <w:rPr>
          <w:rFonts w:ascii="Times New Roman" w:hAnsi="Times New Roman" w:cs="Times New Roman"/>
          <w:sz w:val="24"/>
          <w:szCs w:val="24"/>
        </w:rPr>
      </w:pPr>
      <w:proofErr w:type="gramStart"/>
      <w:r w:rsidRPr="00BE6996">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BE6996">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объекта.</w:t>
      </w:r>
      <w:proofErr w:type="gramEnd"/>
    </w:p>
    <w:p w:rsidR="0035737E" w:rsidRDefault="0035737E" w:rsidP="0035737E">
      <w:pPr>
        <w:ind w:firstLine="709"/>
        <w:jc w:val="both"/>
        <w:rPr>
          <w:sz w:val="24"/>
          <w:szCs w:val="24"/>
        </w:rPr>
      </w:pPr>
      <w:r w:rsidRPr="0035737E">
        <w:rPr>
          <w:sz w:val="24"/>
          <w:szCs w:val="24"/>
        </w:rPr>
        <w:t>Качество используемых материалов должно соответ</w:t>
      </w:r>
      <w:r>
        <w:rPr>
          <w:sz w:val="24"/>
          <w:szCs w:val="24"/>
        </w:rPr>
        <w:t>ствовать требованиям ГОСТ</w:t>
      </w:r>
      <w:r w:rsidRPr="0035737E">
        <w:rPr>
          <w:sz w:val="24"/>
          <w:szCs w:val="24"/>
        </w:rPr>
        <w:t xml:space="preserve"> и подтверждаться паспортом или сертификатом.</w:t>
      </w:r>
    </w:p>
    <w:p w:rsidR="000C312C" w:rsidRPr="0035737E" w:rsidRDefault="000C312C"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070DC9" w:rsidRPr="00BE6996" w:rsidRDefault="00070DC9" w:rsidP="00070DC9">
      <w:pPr>
        <w:ind w:firstLine="709"/>
        <w:jc w:val="both"/>
        <w:rPr>
          <w:color w:val="000000"/>
          <w:sz w:val="24"/>
          <w:szCs w:val="24"/>
        </w:rPr>
      </w:pPr>
      <w:r w:rsidRPr="00BE6996">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070DC9" w:rsidRPr="00BE6996" w:rsidRDefault="00070DC9" w:rsidP="00070DC9">
      <w:pPr>
        <w:ind w:firstLine="709"/>
        <w:jc w:val="both"/>
        <w:rPr>
          <w:rStyle w:val="FontStyle103"/>
          <w:sz w:val="24"/>
          <w:szCs w:val="24"/>
        </w:rPr>
      </w:pPr>
      <w:r w:rsidRPr="00BE6996">
        <w:rPr>
          <w:color w:val="000000"/>
          <w:sz w:val="24"/>
          <w:szCs w:val="24"/>
        </w:rPr>
        <w:t xml:space="preserve">Гарантийный срок на выполненные работы </w:t>
      </w:r>
      <w:r w:rsidRPr="00BE6996">
        <w:rPr>
          <w:rStyle w:val="FontStyle103"/>
          <w:sz w:val="24"/>
          <w:szCs w:val="24"/>
        </w:rPr>
        <w:t>по окраске дорожных ограждений составляет 1 (Один) год.</w:t>
      </w:r>
    </w:p>
    <w:p w:rsidR="00070DC9" w:rsidRPr="00BE6996" w:rsidRDefault="00070DC9" w:rsidP="00070DC9">
      <w:pPr>
        <w:tabs>
          <w:tab w:val="left" w:pos="563"/>
        </w:tabs>
        <w:ind w:firstLine="709"/>
        <w:jc w:val="both"/>
        <w:rPr>
          <w:color w:val="000000"/>
          <w:sz w:val="24"/>
          <w:szCs w:val="24"/>
        </w:rPr>
      </w:pPr>
      <w:r w:rsidRPr="00BE6996">
        <w:rPr>
          <w:color w:val="000000"/>
          <w:sz w:val="24"/>
          <w:szCs w:val="24"/>
        </w:rPr>
        <w:t xml:space="preserve">Гарантийный срок по окраске дорожных ограждений начинается с момента подписания акта о приемке выполненных работ (Форма № КС-2). </w:t>
      </w:r>
    </w:p>
    <w:p w:rsidR="00774F7E" w:rsidRDefault="00774F7E" w:rsidP="00AC0BF5">
      <w:pPr>
        <w:tabs>
          <w:tab w:val="left" w:pos="690"/>
        </w:tabs>
      </w:pPr>
      <w:r>
        <w:rPr>
          <w:sz w:val="24"/>
          <w:szCs w:val="24"/>
        </w:rPr>
        <w:t xml:space="preserve">          </w:t>
      </w:r>
    </w:p>
    <w:p w:rsidR="00774F7E" w:rsidRDefault="00774F7E" w:rsidP="00774F7E"/>
    <w:p w:rsidR="00774F7E" w:rsidRPr="003F19F1" w:rsidRDefault="00774F7E" w:rsidP="00774F7E"/>
    <w:p w:rsidR="00F44078" w:rsidRDefault="00F44078"/>
    <w:sectPr w:rsidR="00F44078" w:rsidSect="004D58E7">
      <w:footerReference w:type="default" r:id="rId14"/>
      <w:footerReference w:type="first" r:id="rId15"/>
      <w:pgSz w:w="11906" w:h="16838"/>
      <w:pgMar w:top="1134" w:right="707"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7E" w:rsidRDefault="0035737E" w:rsidP="00552A5A">
      <w:r>
        <w:separator/>
      </w:r>
    </w:p>
  </w:endnote>
  <w:endnote w:type="continuationSeparator" w:id="0">
    <w:p w:rsidR="0035737E" w:rsidRDefault="0035737E"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35737E" w:rsidRDefault="0035737E">
        <w:pPr>
          <w:pStyle w:val="a4"/>
          <w:jc w:val="right"/>
        </w:pPr>
        <w:r>
          <w:fldChar w:fldCharType="begin"/>
        </w:r>
        <w:r>
          <w:instrText>PAGE   \* MERGEFORMAT</w:instrText>
        </w:r>
        <w:r>
          <w:fldChar w:fldCharType="separate"/>
        </w:r>
        <w:r w:rsidR="003D4E01">
          <w:rPr>
            <w:noProof/>
          </w:rPr>
          <w:t>30</w:t>
        </w:r>
        <w:r>
          <w:fldChar w:fldCharType="end"/>
        </w:r>
      </w:p>
    </w:sdtContent>
  </w:sdt>
  <w:p w:rsidR="0035737E" w:rsidRDefault="003573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7E" w:rsidRDefault="0035737E">
    <w:pPr>
      <w:pStyle w:val="a4"/>
      <w:jc w:val="right"/>
    </w:pPr>
  </w:p>
  <w:p w:rsidR="0035737E" w:rsidRDefault="00357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7E" w:rsidRDefault="0035737E" w:rsidP="00552A5A">
      <w:r>
        <w:separator/>
      </w:r>
    </w:p>
  </w:footnote>
  <w:footnote w:type="continuationSeparator" w:id="0">
    <w:p w:rsidR="0035737E" w:rsidRDefault="0035737E" w:rsidP="00552A5A">
      <w:r>
        <w:continuationSeparator/>
      </w:r>
    </w:p>
  </w:footnote>
  <w:footnote w:id="1">
    <w:p w:rsidR="0035737E" w:rsidRDefault="0035737E" w:rsidP="00AC3196">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35737E" w:rsidRDefault="0035737E" w:rsidP="00BE6996">
      <w:pPr>
        <w:pStyle w:val="ab"/>
      </w:pPr>
      <w:r w:rsidRPr="00BE6996">
        <w:rPr>
          <w:rStyle w:val="aff9"/>
          <w:sz w:val="24"/>
        </w:rPr>
        <w:t>*</w:t>
      </w:r>
      <w:r>
        <w:tab/>
        <w:t xml:space="preserve">не указывается организациями, работающими с применением упрощенной системы налогообложения </w:t>
      </w:r>
    </w:p>
  </w:footnote>
  <w:footnote w:id="3">
    <w:p w:rsidR="0035737E" w:rsidRDefault="0035737E"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2">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0"/>
  </w:num>
  <w:num w:numId="4">
    <w:abstractNumId w:val="17"/>
  </w:num>
  <w:num w:numId="5">
    <w:abstractNumId w:val="15"/>
  </w:num>
  <w:num w:numId="6">
    <w:abstractNumId w:val="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1"/>
  </w:num>
  <w:num w:numId="13">
    <w:abstractNumId w:val="8"/>
  </w:num>
  <w:num w:numId="14">
    <w:abstractNumId w:val="6"/>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2"/>
  </w:num>
  <w:num w:numId="24">
    <w:abstractNumId w:val="18"/>
  </w:num>
  <w:num w:numId="25">
    <w:abstractNumId w:val="12"/>
  </w:num>
  <w:num w:numId="26">
    <w:abstractNumId w:val="1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3085A"/>
    <w:rsid w:val="000334D4"/>
    <w:rsid w:val="00042DDC"/>
    <w:rsid w:val="00043B6A"/>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1234D5"/>
    <w:rsid w:val="001423E0"/>
    <w:rsid w:val="00163D4B"/>
    <w:rsid w:val="0016744E"/>
    <w:rsid w:val="00185C49"/>
    <w:rsid w:val="001A0C0D"/>
    <w:rsid w:val="001A2065"/>
    <w:rsid w:val="001A5128"/>
    <w:rsid w:val="001B70F8"/>
    <w:rsid w:val="001D6FC1"/>
    <w:rsid w:val="00203D26"/>
    <w:rsid w:val="00207499"/>
    <w:rsid w:val="00231B17"/>
    <w:rsid w:val="0025088C"/>
    <w:rsid w:val="00254873"/>
    <w:rsid w:val="00271FA6"/>
    <w:rsid w:val="002B6249"/>
    <w:rsid w:val="002C305C"/>
    <w:rsid w:val="002D5F2F"/>
    <w:rsid w:val="002E7CE5"/>
    <w:rsid w:val="002F711C"/>
    <w:rsid w:val="00312579"/>
    <w:rsid w:val="00317409"/>
    <w:rsid w:val="0032482A"/>
    <w:rsid w:val="00334AD8"/>
    <w:rsid w:val="00343E49"/>
    <w:rsid w:val="003505CE"/>
    <w:rsid w:val="0035737E"/>
    <w:rsid w:val="00363862"/>
    <w:rsid w:val="00373008"/>
    <w:rsid w:val="00373C11"/>
    <w:rsid w:val="003A39E2"/>
    <w:rsid w:val="003A3C89"/>
    <w:rsid w:val="003B05B3"/>
    <w:rsid w:val="003B3161"/>
    <w:rsid w:val="003C6A19"/>
    <w:rsid w:val="003D4E01"/>
    <w:rsid w:val="003E05B7"/>
    <w:rsid w:val="003F7402"/>
    <w:rsid w:val="004036CA"/>
    <w:rsid w:val="00403FCA"/>
    <w:rsid w:val="00407CC5"/>
    <w:rsid w:val="004231AA"/>
    <w:rsid w:val="00435037"/>
    <w:rsid w:val="00441464"/>
    <w:rsid w:val="00447140"/>
    <w:rsid w:val="00470EA7"/>
    <w:rsid w:val="00475E03"/>
    <w:rsid w:val="00476C74"/>
    <w:rsid w:val="00491119"/>
    <w:rsid w:val="00494510"/>
    <w:rsid w:val="004952F6"/>
    <w:rsid w:val="004A0EBF"/>
    <w:rsid w:val="004A27E4"/>
    <w:rsid w:val="004A7AD1"/>
    <w:rsid w:val="004B56AC"/>
    <w:rsid w:val="004C0E5C"/>
    <w:rsid w:val="004C317D"/>
    <w:rsid w:val="004D0932"/>
    <w:rsid w:val="004D58E7"/>
    <w:rsid w:val="004D7210"/>
    <w:rsid w:val="004E1CDE"/>
    <w:rsid w:val="00500F58"/>
    <w:rsid w:val="005018DD"/>
    <w:rsid w:val="0050511E"/>
    <w:rsid w:val="00510BAD"/>
    <w:rsid w:val="0051117D"/>
    <w:rsid w:val="00513AFD"/>
    <w:rsid w:val="005205FC"/>
    <w:rsid w:val="0052287A"/>
    <w:rsid w:val="00523D5F"/>
    <w:rsid w:val="00537CD2"/>
    <w:rsid w:val="00552A5A"/>
    <w:rsid w:val="0055461D"/>
    <w:rsid w:val="005940A2"/>
    <w:rsid w:val="00595892"/>
    <w:rsid w:val="005B6001"/>
    <w:rsid w:val="005D73CF"/>
    <w:rsid w:val="005E38D5"/>
    <w:rsid w:val="005F1F58"/>
    <w:rsid w:val="00612B43"/>
    <w:rsid w:val="00617306"/>
    <w:rsid w:val="00652B67"/>
    <w:rsid w:val="00652C7E"/>
    <w:rsid w:val="00653E87"/>
    <w:rsid w:val="0066227A"/>
    <w:rsid w:val="00666D1A"/>
    <w:rsid w:val="0067134E"/>
    <w:rsid w:val="006743DA"/>
    <w:rsid w:val="006766BC"/>
    <w:rsid w:val="00692ECD"/>
    <w:rsid w:val="006A37C7"/>
    <w:rsid w:val="006A3EC4"/>
    <w:rsid w:val="006A7E30"/>
    <w:rsid w:val="006B5116"/>
    <w:rsid w:val="006C3F1F"/>
    <w:rsid w:val="006F038C"/>
    <w:rsid w:val="006F7946"/>
    <w:rsid w:val="00710FAB"/>
    <w:rsid w:val="0072517E"/>
    <w:rsid w:val="0073226C"/>
    <w:rsid w:val="00735F6C"/>
    <w:rsid w:val="00737787"/>
    <w:rsid w:val="00774F7E"/>
    <w:rsid w:val="0077588B"/>
    <w:rsid w:val="007A1383"/>
    <w:rsid w:val="007A4D62"/>
    <w:rsid w:val="007A56A4"/>
    <w:rsid w:val="007A6F99"/>
    <w:rsid w:val="007B4920"/>
    <w:rsid w:val="007C06CE"/>
    <w:rsid w:val="007C6C7C"/>
    <w:rsid w:val="007D1357"/>
    <w:rsid w:val="007F0DA9"/>
    <w:rsid w:val="007F2276"/>
    <w:rsid w:val="007F7136"/>
    <w:rsid w:val="007F72D7"/>
    <w:rsid w:val="008119B9"/>
    <w:rsid w:val="00814928"/>
    <w:rsid w:val="00815EC4"/>
    <w:rsid w:val="008178F3"/>
    <w:rsid w:val="00822139"/>
    <w:rsid w:val="008305F1"/>
    <w:rsid w:val="00830C1A"/>
    <w:rsid w:val="00836E5A"/>
    <w:rsid w:val="008377F2"/>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3C57"/>
    <w:rsid w:val="008A0924"/>
    <w:rsid w:val="008A6528"/>
    <w:rsid w:val="008A6F54"/>
    <w:rsid w:val="00905368"/>
    <w:rsid w:val="00910951"/>
    <w:rsid w:val="00914A9A"/>
    <w:rsid w:val="00931F56"/>
    <w:rsid w:val="009752AF"/>
    <w:rsid w:val="00987E84"/>
    <w:rsid w:val="009962E7"/>
    <w:rsid w:val="009A01DE"/>
    <w:rsid w:val="009A0FD4"/>
    <w:rsid w:val="009A6BEA"/>
    <w:rsid w:val="009C1D06"/>
    <w:rsid w:val="009D1C3B"/>
    <w:rsid w:val="009E4077"/>
    <w:rsid w:val="00A126E8"/>
    <w:rsid w:val="00A35D98"/>
    <w:rsid w:val="00A41B51"/>
    <w:rsid w:val="00A4318F"/>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F2475"/>
    <w:rsid w:val="00B0549C"/>
    <w:rsid w:val="00B145EF"/>
    <w:rsid w:val="00B16BF2"/>
    <w:rsid w:val="00B17E9F"/>
    <w:rsid w:val="00B37B55"/>
    <w:rsid w:val="00B40F6C"/>
    <w:rsid w:val="00B5499D"/>
    <w:rsid w:val="00B82F83"/>
    <w:rsid w:val="00B83B16"/>
    <w:rsid w:val="00BE6996"/>
    <w:rsid w:val="00BE7411"/>
    <w:rsid w:val="00C1068A"/>
    <w:rsid w:val="00C10E74"/>
    <w:rsid w:val="00C245E1"/>
    <w:rsid w:val="00C3009E"/>
    <w:rsid w:val="00C33003"/>
    <w:rsid w:val="00C5647C"/>
    <w:rsid w:val="00C7499C"/>
    <w:rsid w:val="00C9018E"/>
    <w:rsid w:val="00C93152"/>
    <w:rsid w:val="00CA34D8"/>
    <w:rsid w:val="00CA6985"/>
    <w:rsid w:val="00CA6D0C"/>
    <w:rsid w:val="00CE275B"/>
    <w:rsid w:val="00CE506C"/>
    <w:rsid w:val="00CF289C"/>
    <w:rsid w:val="00D240FD"/>
    <w:rsid w:val="00D329AA"/>
    <w:rsid w:val="00D35394"/>
    <w:rsid w:val="00D37061"/>
    <w:rsid w:val="00D37971"/>
    <w:rsid w:val="00D41118"/>
    <w:rsid w:val="00D41EF2"/>
    <w:rsid w:val="00D42008"/>
    <w:rsid w:val="00D45E3B"/>
    <w:rsid w:val="00D4735D"/>
    <w:rsid w:val="00D605CC"/>
    <w:rsid w:val="00D643E8"/>
    <w:rsid w:val="00D716CE"/>
    <w:rsid w:val="00DA274A"/>
    <w:rsid w:val="00DA5218"/>
    <w:rsid w:val="00DD1096"/>
    <w:rsid w:val="00DF595A"/>
    <w:rsid w:val="00E20A58"/>
    <w:rsid w:val="00E31CDE"/>
    <w:rsid w:val="00E31DEF"/>
    <w:rsid w:val="00E3399B"/>
    <w:rsid w:val="00E371EB"/>
    <w:rsid w:val="00E66F08"/>
    <w:rsid w:val="00EC2099"/>
    <w:rsid w:val="00ED7FD5"/>
    <w:rsid w:val="00EE0E5E"/>
    <w:rsid w:val="00EF5E8F"/>
    <w:rsid w:val="00F12F40"/>
    <w:rsid w:val="00F1465F"/>
    <w:rsid w:val="00F3427A"/>
    <w:rsid w:val="00F37EC1"/>
    <w:rsid w:val="00F44078"/>
    <w:rsid w:val="00F52D83"/>
    <w:rsid w:val="00F72645"/>
    <w:rsid w:val="00F742C6"/>
    <w:rsid w:val="00F807F7"/>
    <w:rsid w:val="00F8168C"/>
    <w:rsid w:val="00F9014F"/>
    <w:rsid w:val="00F95190"/>
    <w:rsid w:val="00FA281F"/>
    <w:rsid w:val="00FB6D59"/>
    <w:rsid w:val="00FC0A85"/>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C0EC6B-D0EB-474F-9281-AD77F302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45</Pages>
  <Words>20309</Words>
  <Characters>115765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9</cp:revision>
  <cp:lastPrinted>2013-01-31T06:14:00Z</cp:lastPrinted>
  <dcterms:created xsi:type="dcterms:W3CDTF">2013-02-07T07:07:00Z</dcterms:created>
  <dcterms:modified xsi:type="dcterms:W3CDTF">2013-02-12T05:31:00Z</dcterms:modified>
</cp:coreProperties>
</file>