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14:anchorId="44566BFD" wp14:editId="427993B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677"/>
        <w:gridCol w:w="5589"/>
      </w:tblGrid>
      <w:tr w:rsidR="0020091D" w:rsidTr="0020091D">
        <w:trPr>
          <w:trHeight w:val="1236"/>
          <w:jc w:val="center"/>
        </w:trPr>
        <w:tc>
          <w:tcPr>
            <w:tcW w:w="2278" w:type="pct"/>
            <w:vAlign w:val="center"/>
            <w:hideMark/>
          </w:tcPr>
          <w:p w:rsidR="0020091D" w:rsidRPr="008B5CC6" w:rsidRDefault="008B5CC6" w:rsidP="006D4574">
            <w:pPr>
              <w:rPr>
                <w:sz w:val="24"/>
                <w:szCs w:val="24"/>
              </w:rPr>
            </w:pPr>
            <w:r>
              <w:rPr>
                <w:sz w:val="24"/>
                <w:szCs w:val="24"/>
              </w:rPr>
              <w:t>М</w:t>
            </w:r>
            <w:r w:rsidRPr="008B5CC6">
              <w:rPr>
                <w:sz w:val="24"/>
                <w:szCs w:val="24"/>
              </w:rPr>
              <w:t>униципальное бюджетное</w:t>
            </w:r>
            <w:r w:rsidR="00CB0C6E">
              <w:rPr>
                <w:sz w:val="24"/>
                <w:szCs w:val="24"/>
              </w:rPr>
              <w:t xml:space="preserve"> образовательное</w:t>
            </w:r>
            <w:r w:rsidRPr="008B5CC6">
              <w:rPr>
                <w:sz w:val="24"/>
                <w:szCs w:val="24"/>
              </w:rPr>
              <w:t xml:space="preserve"> </w:t>
            </w:r>
            <w:r w:rsidR="00CB0C6E">
              <w:rPr>
                <w:sz w:val="24"/>
                <w:szCs w:val="24"/>
              </w:rPr>
              <w:t xml:space="preserve">учреждение </w:t>
            </w:r>
            <w:r w:rsidR="006D4574">
              <w:rPr>
                <w:sz w:val="24"/>
                <w:szCs w:val="24"/>
              </w:rPr>
              <w:t xml:space="preserve">средняя </w:t>
            </w:r>
            <w:r w:rsidR="00CB0C6E">
              <w:rPr>
                <w:sz w:val="24"/>
                <w:szCs w:val="24"/>
              </w:rPr>
              <w:t xml:space="preserve">общеобразовательная </w:t>
            </w:r>
            <w:r w:rsidR="006D4574">
              <w:rPr>
                <w:sz w:val="24"/>
                <w:szCs w:val="24"/>
              </w:rPr>
              <w:t>школа</w:t>
            </w:r>
            <w:r w:rsidR="00CB0C6E">
              <w:rPr>
                <w:sz w:val="24"/>
                <w:szCs w:val="24"/>
              </w:rPr>
              <w:t xml:space="preserve"> №</w:t>
            </w:r>
            <w:r w:rsidR="006D4574">
              <w:rPr>
                <w:sz w:val="24"/>
                <w:szCs w:val="24"/>
              </w:rPr>
              <w:t>7</w:t>
            </w:r>
            <w:r w:rsidR="00CB0C6E">
              <w:rPr>
                <w:sz w:val="24"/>
                <w:szCs w:val="24"/>
              </w:rPr>
              <w:t xml:space="preserve"> </w:t>
            </w:r>
            <w:r w:rsidRPr="008B5CC6">
              <w:rPr>
                <w:sz w:val="24"/>
                <w:szCs w:val="24"/>
              </w:rPr>
              <w:br/>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Default="00722F10" w:rsidP="00A43227">
      <w:pPr>
        <w:pStyle w:val="ConsPlusNormal0"/>
        <w:ind w:firstLine="0"/>
        <w:jc w:val="both"/>
        <w:rPr>
          <w:b/>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6D4574">
        <w:rPr>
          <w:rFonts w:ascii="Times New Roman" w:eastAsia="Times New Roman" w:hAnsi="Times New Roman" w:cs="Times New Roman"/>
          <w:sz w:val="28"/>
          <w:szCs w:val="28"/>
        </w:rPr>
        <w:t>Ремонт фойе у актового зала</w:t>
      </w:r>
      <w:r w:rsidR="008B5CC6">
        <w:rPr>
          <w:rFonts w:ascii="Times New Roman" w:eastAsia="Times New Roman" w:hAnsi="Times New Roman" w:cs="Times New Roman"/>
          <w:sz w:val="28"/>
          <w:szCs w:val="28"/>
        </w:rPr>
        <w:t>.</w:t>
      </w: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7E2FF5" w:rsidRDefault="00BB5718" w:rsidP="007E2FF5">
            <w:pPr>
              <w:pStyle w:val="32"/>
            </w:pPr>
            <w:r>
              <w:t>2</w:t>
            </w:r>
            <w:r w:rsidR="007E2FF5">
              <w:t>7</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7E2FF5">
            <w:pPr>
              <w:pStyle w:val="32"/>
            </w:pPr>
            <w:r>
              <w:t>3</w:t>
            </w:r>
            <w:r w:rsidR="007E2FF5">
              <w:t>4</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D36F10" w:rsidP="007E2FF5">
            <w:pPr>
              <w:pStyle w:val="32"/>
            </w:pPr>
            <w:r>
              <w:t>3</w:t>
            </w:r>
            <w:r w:rsidR="007E2FF5">
              <w:t>7</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A734BF">
            <w:pPr>
              <w:pStyle w:val="32"/>
            </w:pPr>
            <w:r>
              <w:t>4</w:t>
            </w:r>
            <w:r w:rsidR="00A734BF">
              <w:t>2</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w:t>
      </w:r>
      <w:r>
        <w:rPr>
          <w:rFonts w:ascii="Times New Roman" w:hAnsi="Times New Roman" w:cs="Times New Roman"/>
          <w:sz w:val="24"/>
          <w:szCs w:val="24"/>
        </w:rPr>
        <w:lastRenderedPageBreak/>
        <w:t>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w:t>
      </w:r>
      <w:r>
        <w:rPr>
          <w:rFonts w:ascii="Times New Roman" w:hAnsi="Times New Roman" w:cs="Times New Roman"/>
          <w:sz w:val="24"/>
          <w:szCs w:val="24"/>
        </w:rPr>
        <w:lastRenderedPageBreak/>
        <w:t>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w:t>
      </w:r>
      <w:r>
        <w:rPr>
          <w:rFonts w:ascii="Times New Roman" w:hAnsi="Times New Roman" w:cs="Times New Roman"/>
          <w:sz w:val="24"/>
          <w:szCs w:val="24"/>
        </w:rPr>
        <w:lastRenderedPageBreak/>
        <w:t>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w:t>
      </w:r>
      <w:r>
        <w:rPr>
          <w:rFonts w:ascii="Times New Roman" w:hAnsi="Times New Roman" w:cs="Times New Roman"/>
          <w:sz w:val="24"/>
          <w:szCs w:val="24"/>
        </w:rPr>
        <w:lastRenderedPageBreak/>
        <w:t>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7E1DDC" w:rsidRPr="007E1DDC">
        <w:rPr>
          <w:rFonts w:ascii="Times New Roman" w:hAnsi="Times New Roman" w:cs="Times New Roman"/>
          <w:sz w:val="24"/>
          <w:szCs w:val="24"/>
        </w:rPr>
        <w:t xml:space="preserve"> </w:t>
      </w:r>
      <w:r w:rsidR="007E1DDC">
        <w:rPr>
          <w:rFonts w:ascii="Times New Roman" w:hAnsi="Times New Roman" w:cs="Times New Roman"/>
          <w:sz w:val="24"/>
          <w:szCs w:val="24"/>
        </w:rPr>
        <w:t>Заявка оформляется в соответствии с требованиями Раздела 1.2 и требованиями информационной карты.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 xml:space="preserve">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w:t>
      </w:r>
      <w:r>
        <w:rPr>
          <w:rFonts w:ascii="Times New Roman" w:hAnsi="Times New Roman" w:cs="Times New Roman"/>
          <w:sz w:val="24"/>
          <w:szCs w:val="24"/>
        </w:rPr>
        <w:lastRenderedPageBreak/>
        <w:t>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w:t>
      </w:r>
      <w:r>
        <w:rPr>
          <w:rFonts w:ascii="Times New Roman" w:hAnsi="Times New Roman" w:cs="Times New Roman"/>
          <w:sz w:val="24"/>
          <w:szCs w:val="24"/>
        </w:rPr>
        <w:lastRenderedPageBreak/>
        <w:t xml:space="preserve">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w:t>
      </w:r>
      <w:r>
        <w:rPr>
          <w:rFonts w:ascii="Times New Roman" w:hAnsi="Times New Roman" w:cs="Times New Roman"/>
          <w:sz w:val="24"/>
          <w:szCs w:val="24"/>
        </w:rPr>
        <w:lastRenderedPageBreak/>
        <w:t>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w:t>
      </w:r>
      <w:r>
        <w:rPr>
          <w:rFonts w:ascii="Times New Roman" w:hAnsi="Times New Roman" w:cs="Times New Roman"/>
          <w:sz w:val="24"/>
          <w:szCs w:val="24"/>
        </w:rPr>
        <w:lastRenderedPageBreak/>
        <w:t>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w:t>
      </w:r>
      <w:r>
        <w:rPr>
          <w:rFonts w:ascii="Times New Roman" w:hAnsi="Times New Roman" w:cs="Times New Roman"/>
          <w:sz w:val="24"/>
          <w:szCs w:val="24"/>
        </w:rPr>
        <w:lastRenderedPageBreak/>
        <w:t>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w:t>
      </w:r>
      <w:r>
        <w:rPr>
          <w:rFonts w:ascii="Times New Roman" w:hAnsi="Times New Roman" w:cs="Times New Roman"/>
          <w:sz w:val="24"/>
          <w:szCs w:val="24"/>
        </w:rPr>
        <w:lastRenderedPageBreak/>
        <w:t>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w:t>
      </w:r>
      <w:r>
        <w:rPr>
          <w:rFonts w:ascii="Times New Roman" w:hAnsi="Times New Roman" w:cs="Times New Roman"/>
          <w:sz w:val="24"/>
          <w:szCs w:val="24"/>
        </w:rPr>
        <w:lastRenderedPageBreak/>
        <w:t>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w:t>
      </w:r>
      <w:r>
        <w:rPr>
          <w:rFonts w:ascii="Times New Roman" w:hAnsi="Times New Roman" w:cs="Times New Roman"/>
          <w:sz w:val="24"/>
          <w:szCs w:val="24"/>
        </w:rPr>
        <w:lastRenderedPageBreak/>
        <w:t>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w:t>
      </w:r>
      <w:r>
        <w:rPr>
          <w:rFonts w:ascii="Times New Roman" w:hAnsi="Times New Roman" w:cs="Times New Roman"/>
          <w:sz w:val="24"/>
          <w:szCs w:val="24"/>
        </w:rPr>
        <w:lastRenderedPageBreak/>
        <w:t xml:space="preserve">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w:t>
      </w:r>
      <w:r>
        <w:rPr>
          <w:rFonts w:ascii="Times New Roman" w:hAnsi="Times New Roman" w:cs="Times New Roman"/>
          <w:sz w:val="24"/>
          <w:szCs w:val="24"/>
        </w:rPr>
        <w:lastRenderedPageBreak/>
        <w:t xml:space="preserve">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w:t>
      </w:r>
      <w:r>
        <w:lastRenderedPageBreak/>
        <w:t xml:space="preserve">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506"/>
        <w:gridCol w:w="1320"/>
        <w:gridCol w:w="2186"/>
        <w:gridCol w:w="6529"/>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8B5CC6" w:rsidRPr="006D4574" w:rsidRDefault="006D4574" w:rsidP="00A421A7">
            <w:pPr>
              <w:pStyle w:val="af6"/>
              <w:spacing w:after="0"/>
              <w:ind w:left="0"/>
              <w:rPr>
                <w:sz w:val="32"/>
                <w:szCs w:val="24"/>
              </w:rPr>
            </w:pPr>
            <w:r w:rsidRPr="006D4574">
              <w:rPr>
                <w:sz w:val="24"/>
              </w:rPr>
              <w:t>Муниципальное бюджетное образовательное учреждение средняя общеобразовательная школа № 7</w:t>
            </w:r>
          </w:p>
          <w:p w:rsidR="00B70AF8" w:rsidRPr="00B70AF8" w:rsidRDefault="005D1C97" w:rsidP="00A421A7">
            <w:pPr>
              <w:pStyle w:val="af6"/>
              <w:spacing w:after="0"/>
              <w:ind w:left="0"/>
              <w:rPr>
                <w:sz w:val="24"/>
                <w:szCs w:val="24"/>
              </w:rPr>
            </w:pPr>
            <w:r>
              <w:rPr>
                <w:sz w:val="24"/>
                <w:szCs w:val="24"/>
              </w:rPr>
              <w:t>Местонахождение/почтовый адрес:</w:t>
            </w:r>
            <w:r w:rsidR="00A421A7">
              <w:rPr>
                <w:sz w:val="24"/>
                <w:szCs w:val="24"/>
              </w:rPr>
              <w:t xml:space="preserve"> </w:t>
            </w:r>
            <w:r w:rsidR="00B70AF8" w:rsidRPr="00B70AF8">
              <w:rPr>
                <w:sz w:val="24"/>
                <w:szCs w:val="24"/>
              </w:rPr>
              <w:t>1530</w:t>
            </w:r>
            <w:r w:rsidR="006D4574">
              <w:rPr>
                <w:sz w:val="24"/>
                <w:szCs w:val="24"/>
              </w:rPr>
              <w:t>22</w:t>
            </w:r>
            <w:r w:rsidR="00B70AF8" w:rsidRPr="00B70AF8">
              <w:rPr>
                <w:sz w:val="24"/>
                <w:szCs w:val="24"/>
              </w:rPr>
              <w:t>, Российская</w:t>
            </w:r>
            <w:r w:rsidR="00B70AF8">
              <w:rPr>
                <w:sz w:val="24"/>
                <w:szCs w:val="24"/>
              </w:rPr>
              <w:t xml:space="preserve"> Федерация, Ивановская область</w:t>
            </w:r>
            <w:r w:rsidR="00B70AF8" w:rsidRPr="00B70AF8">
              <w:rPr>
                <w:sz w:val="24"/>
                <w:szCs w:val="24"/>
              </w:rPr>
              <w:t xml:space="preserve">, Иваново г, </w:t>
            </w:r>
            <w:r w:rsidR="005656B5">
              <w:rPr>
                <w:sz w:val="24"/>
                <w:szCs w:val="24"/>
              </w:rPr>
              <w:t>ул</w:t>
            </w:r>
            <w:r w:rsidR="00CB0C6E">
              <w:rPr>
                <w:sz w:val="24"/>
                <w:szCs w:val="24"/>
              </w:rPr>
              <w:t xml:space="preserve">. </w:t>
            </w:r>
            <w:r w:rsidR="006D4574">
              <w:rPr>
                <w:sz w:val="24"/>
                <w:szCs w:val="24"/>
              </w:rPr>
              <w:t xml:space="preserve">Танкиста </w:t>
            </w:r>
            <w:proofErr w:type="spellStart"/>
            <w:r w:rsidR="006D4574">
              <w:rPr>
                <w:sz w:val="24"/>
                <w:szCs w:val="24"/>
              </w:rPr>
              <w:t>Белороссова</w:t>
            </w:r>
            <w:proofErr w:type="spellEnd"/>
            <w:r w:rsidR="00CB0C6E">
              <w:rPr>
                <w:sz w:val="24"/>
                <w:szCs w:val="24"/>
              </w:rPr>
              <w:t xml:space="preserve">, </w:t>
            </w:r>
            <w:r w:rsidR="006D4574">
              <w:rPr>
                <w:sz w:val="24"/>
                <w:szCs w:val="24"/>
              </w:rPr>
              <w:t>15</w:t>
            </w:r>
          </w:p>
          <w:p w:rsidR="00A421A7" w:rsidRDefault="005D1C97" w:rsidP="00A421A7">
            <w:pPr>
              <w:pStyle w:val="af6"/>
              <w:spacing w:after="0"/>
              <w:ind w:left="0"/>
              <w:rPr>
                <w:sz w:val="24"/>
                <w:szCs w:val="24"/>
              </w:rPr>
            </w:pPr>
            <w:r w:rsidRPr="005D1C97">
              <w:rPr>
                <w:sz w:val="24"/>
                <w:szCs w:val="24"/>
              </w:rPr>
              <w:t xml:space="preserve">Телефон, факс: </w:t>
            </w:r>
            <w:r w:rsidR="00277BE4">
              <w:rPr>
                <w:sz w:val="24"/>
                <w:szCs w:val="24"/>
              </w:rPr>
              <w:t>7-4932-32</w:t>
            </w:r>
            <w:r w:rsidR="005656B5">
              <w:rPr>
                <w:sz w:val="24"/>
                <w:szCs w:val="24"/>
              </w:rPr>
              <w:t>74</w:t>
            </w:r>
            <w:r w:rsidR="006D4574">
              <w:rPr>
                <w:sz w:val="24"/>
                <w:szCs w:val="24"/>
              </w:rPr>
              <w:t>92</w:t>
            </w:r>
          </w:p>
          <w:p w:rsidR="0020091D" w:rsidRPr="00277BE4" w:rsidRDefault="005D1C97" w:rsidP="006D4574">
            <w:pPr>
              <w:pStyle w:val="af6"/>
              <w:spacing w:after="0"/>
              <w:ind w:left="0"/>
              <w:rPr>
                <w:sz w:val="24"/>
                <w:szCs w:val="24"/>
              </w:rPr>
            </w:pPr>
            <w:r w:rsidRPr="005D1C97">
              <w:rPr>
                <w:sz w:val="24"/>
                <w:szCs w:val="24"/>
              </w:rPr>
              <w:t xml:space="preserve">Адрес электронной почты: </w:t>
            </w:r>
            <w:r w:rsidR="00CB0C6E">
              <w:rPr>
                <w:sz w:val="24"/>
                <w:szCs w:val="24"/>
                <w:lang w:val="en-US"/>
              </w:rPr>
              <w:t>school</w:t>
            </w:r>
            <w:r w:rsidR="006D4574">
              <w:rPr>
                <w:sz w:val="24"/>
                <w:szCs w:val="24"/>
              </w:rPr>
              <w:t>7</w:t>
            </w:r>
            <w:r w:rsidR="00CB0C6E" w:rsidRPr="00277BE4">
              <w:rPr>
                <w:sz w:val="24"/>
                <w:szCs w:val="24"/>
              </w:rPr>
              <w:t>@</w:t>
            </w:r>
            <w:proofErr w:type="spellStart"/>
            <w:r w:rsidR="00CB0C6E">
              <w:rPr>
                <w:sz w:val="24"/>
                <w:szCs w:val="24"/>
                <w:lang w:val="en-US"/>
              </w:rPr>
              <w:t>ivedu</w:t>
            </w:r>
            <w:proofErr w:type="spellEnd"/>
            <w:r w:rsidR="00CB0C6E" w:rsidRPr="00277BE4">
              <w:rPr>
                <w:sz w:val="24"/>
                <w:szCs w:val="24"/>
              </w:rPr>
              <w:t>.</w:t>
            </w:r>
            <w:proofErr w:type="spellStart"/>
            <w:r w:rsidR="00CB0C6E">
              <w:rPr>
                <w:sz w:val="24"/>
                <w:szCs w:val="24"/>
                <w:lang w:val="en-US"/>
              </w:rPr>
              <w:t>ru</w:t>
            </w:r>
            <w:proofErr w:type="spellEnd"/>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w:t>
            </w:r>
            <w:r w:rsidR="007B6725" w:rsidRPr="00277BE4">
              <w:rPr>
                <w:sz w:val="24"/>
                <w:szCs w:val="24"/>
              </w:rPr>
              <w:t>19</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7B6725" w:rsidRPr="00277BE4">
              <w:rPr>
                <w:sz w:val="24"/>
                <w:szCs w:val="24"/>
              </w:rPr>
              <w:t>6</w:t>
            </w:r>
            <w:r>
              <w:rPr>
                <w:sz w:val="24"/>
                <w:szCs w:val="24"/>
              </w:rPr>
              <w:t>-</w:t>
            </w:r>
            <w:r w:rsidR="00431B21">
              <w:rPr>
                <w:sz w:val="24"/>
                <w:szCs w:val="24"/>
              </w:rPr>
              <w:t>3</w:t>
            </w:r>
            <w:r w:rsidR="007B6725" w:rsidRPr="00277BE4">
              <w:rPr>
                <w:sz w:val="24"/>
                <w:szCs w:val="24"/>
              </w:rPr>
              <w:t>5</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0A36AF">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6D4574">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Открытый аукцион в электр</w:t>
            </w:r>
            <w:r w:rsidR="00B70AF8">
              <w:rPr>
                <w:rFonts w:ascii="Times New Roman" w:hAnsi="Times New Roman" w:cs="Times New Roman"/>
                <w:sz w:val="24"/>
                <w:szCs w:val="24"/>
              </w:rPr>
              <w:t xml:space="preserve">онной форме на право заключения </w:t>
            </w:r>
            <w:r w:rsidR="003D3692" w:rsidRPr="003D3692">
              <w:rPr>
                <w:rFonts w:ascii="Times New Roman" w:hAnsi="Times New Roman" w:cs="Times New Roman"/>
                <w:sz w:val="24"/>
                <w:szCs w:val="24"/>
              </w:rPr>
              <w:t>гражданско-правового договора</w:t>
            </w:r>
            <w:r w:rsidRPr="003D3692">
              <w:rPr>
                <w:rFonts w:ascii="Times New Roman" w:hAnsi="Times New Roman" w:cs="Times New Roman"/>
                <w:sz w:val="24"/>
                <w:szCs w:val="24"/>
              </w:rPr>
              <w:t xml:space="preserve"> на выполнение </w:t>
            </w:r>
            <w:r w:rsidR="006D4574">
              <w:rPr>
                <w:rFonts w:ascii="Times New Roman" w:hAnsi="Times New Roman" w:cs="Times New Roman"/>
                <w:sz w:val="24"/>
                <w:szCs w:val="24"/>
              </w:rPr>
              <w:t xml:space="preserve">работ по </w:t>
            </w:r>
            <w:r w:rsidR="005656B5" w:rsidRPr="005656B5">
              <w:rPr>
                <w:rFonts w:ascii="Times New Roman" w:eastAsia="Times New Roman" w:hAnsi="Times New Roman" w:cs="Times New Roman"/>
                <w:sz w:val="24"/>
                <w:szCs w:val="24"/>
              </w:rPr>
              <w:t>ремонт</w:t>
            </w:r>
            <w:r w:rsidR="00A734BF">
              <w:rPr>
                <w:rFonts w:ascii="Times New Roman" w:eastAsia="Times New Roman" w:hAnsi="Times New Roman" w:cs="Times New Roman"/>
                <w:sz w:val="24"/>
                <w:szCs w:val="24"/>
              </w:rPr>
              <w:t>у</w:t>
            </w:r>
            <w:r w:rsidR="005656B5" w:rsidRPr="005656B5">
              <w:rPr>
                <w:rFonts w:ascii="Times New Roman" w:eastAsia="Times New Roman" w:hAnsi="Times New Roman" w:cs="Times New Roman"/>
                <w:sz w:val="24"/>
                <w:szCs w:val="24"/>
              </w:rPr>
              <w:t xml:space="preserve"> </w:t>
            </w:r>
            <w:r w:rsidR="006D4574">
              <w:rPr>
                <w:rFonts w:ascii="Times New Roman" w:eastAsia="Times New Roman" w:hAnsi="Times New Roman" w:cs="Times New Roman"/>
                <w:sz w:val="24"/>
                <w:szCs w:val="24"/>
              </w:rPr>
              <w:t>фойе у актового зала</w:t>
            </w:r>
            <w:r w:rsidR="005656B5" w:rsidRPr="005656B5">
              <w:rPr>
                <w:rFonts w:ascii="Times New Roman" w:eastAsia="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B70AF8">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локальн</w:t>
            </w:r>
            <w:r w:rsidR="00B70AF8">
              <w:rPr>
                <w:sz w:val="24"/>
                <w:szCs w:val="24"/>
              </w:rPr>
              <w:t>ыми</w:t>
            </w:r>
            <w:r w:rsidR="00A421A7">
              <w:rPr>
                <w:sz w:val="24"/>
                <w:szCs w:val="24"/>
              </w:rPr>
              <w:t xml:space="preserve"> смет</w:t>
            </w:r>
            <w:r w:rsidR="00B70AF8">
              <w:rPr>
                <w:sz w:val="24"/>
                <w:szCs w:val="24"/>
              </w:rPr>
              <w:t>ами</w:t>
            </w:r>
            <w:r>
              <w:rPr>
                <w:sz w:val="24"/>
                <w:szCs w:val="24"/>
              </w:rPr>
              <w:t>, ведомост</w:t>
            </w:r>
            <w:r w:rsidR="00B70AF8">
              <w:rPr>
                <w:sz w:val="24"/>
                <w:szCs w:val="24"/>
              </w:rPr>
              <w:t>ями</w:t>
            </w:r>
            <w:r>
              <w:rPr>
                <w:sz w:val="24"/>
                <w:szCs w:val="24"/>
              </w:rPr>
              <w:t xml:space="preserve"> объемов работ </w:t>
            </w:r>
            <w:r w:rsidRPr="003C0808">
              <w:rPr>
                <w:sz w:val="24"/>
                <w:szCs w:val="24"/>
              </w:rPr>
              <w:t>и условиями, указанными в части ІІІ «Техническая часть» документации об открытом аукционе в электронной форме.</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 xml:space="preserve">Место и сроки (периоды)  </w:t>
            </w:r>
            <w:r w:rsidRPr="001A7D63">
              <w:rPr>
                <w:sz w:val="24"/>
                <w:szCs w:val="24"/>
              </w:rPr>
              <w:lastRenderedPageBreak/>
              <w:t>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1A7D63" w:rsidRDefault="0020091D">
            <w:pPr>
              <w:jc w:val="both"/>
              <w:rPr>
                <w:sz w:val="24"/>
                <w:szCs w:val="24"/>
              </w:rPr>
            </w:pPr>
            <w:r w:rsidRPr="001A7D63">
              <w:rPr>
                <w:sz w:val="24"/>
                <w:szCs w:val="24"/>
                <w:u w:val="single"/>
              </w:rPr>
              <w:lastRenderedPageBreak/>
              <w:t>Место выполнения работ:</w:t>
            </w:r>
            <w:r w:rsidRPr="001A7D63">
              <w:rPr>
                <w:sz w:val="24"/>
                <w:szCs w:val="24"/>
              </w:rPr>
              <w:t xml:space="preserve"> </w:t>
            </w:r>
          </w:p>
          <w:p w:rsidR="00B70AF8" w:rsidRDefault="00B70AF8" w:rsidP="008725F6">
            <w:pPr>
              <w:jc w:val="both"/>
              <w:rPr>
                <w:sz w:val="24"/>
                <w:szCs w:val="24"/>
              </w:rPr>
            </w:pPr>
            <w:r w:rsidRPr="00B70AF8">
              <w:rPr>
                <w:sz w:val="24"/>
                <w:szCs w:val="24"/>
              </w:rPr>
              <w:t xml:space="preserve">г. Иваново, </w:t>
            </w:r>
            <w:r w:rsidR="00833663">
              <w:rPr>
                <w:sz w:val="24"/>
                <w:szCs w:val="24"/>
              </w:rPr>
              <w:t>ул</w:t>
            </w:r>
            <w:r w:rsidRPr="00B70AF8">
              <w:rPr>
                <w:sz w:val="24"/>
                <w:szCs w:val="24"/>
              </w:rPr>
              <w:t xml:space="preserve">. </w:t>
            </w:r>
            <w:r w:rsidR="006D4574">
              <w:rPr>
                <w:sz w:val="24"/>
                <w:szCs w:val="24"/>
              </w:rPr>
              <w:t xml:space="preserve">Танкиста </w:t>
            </w:r>
            <w:proofErr w:type="spellStart"/>
            <w:r w:rsidR="006D4574">
              <w:rPr>
                <w:sz w:val="24"/>
                <w:szCs w:val="24"/>
              </w:rPr>
              <w:t>Белороссова</w:t>
            </w:r>
            <w:proofErr w:type="spellEnd"/>
            <w:r w:rsidRPr="00B70AF8">
              <w:rPr>
                <w:sz w:val="24"/>
                <w:szCs w:val="24"/>
              </w:rPr>
              <w:t>, д</w:t>
            </w:r>
            <w:r w:rsidR="00833663">
              <w:rPr>
                <w:sz w:val="24"/>
                <w:szCs w:val="24"/>
              </w:rPr>
              <w:t>.</w:t>
            </w:r>
            <w:r w:rsidRPr="00B70AF8">
              <w:rPr>
                <w:sz w:val="24"/>
                <w:szCs w:val="24"/>
              </w:rPr>
              <w:t xml:space="preserve"> </w:t>
            </w:r>
            <w:r w:rsidR="006D4574">
              <w:rPr>
                <w:sz w:val="24"/>
                <w:szCs w:val="24"/>
              </w:rPr>
              <w:t>15</w:t>
            </w:r>
            <w:r w:rsidRPr="00B70AF8">
              <w:rPr>
                <w:sz w:val="24"/>
                <w:szCs w:val="24"/>
              </w:rPr>
              <w:t xml:space="preserve"> </w:t>
            </w:r>
          </w:p>
          <w:p w:rsidR="00B70AF8" w:rsidRPr="007D21D6" w:rsidRDefault="006D4574" w:rsidP="008725F6">
            <w:pPr>
              <w:jc w:val="both"/>
              <w:rPr>
                <w:sz w:val="24"/>
                <w:szCs w:val="24"/>
              </w:rPr>
            </w:pPr>
            <w:r>
              <w:rPr>
                <w:sz w:val="24"/>
                <w:szCs w:val="24"/>
              </w:rPr>
              <w:lastRenderedPageBreak/>
              <w:t>Муниципальное бюджетное образовательное учреждение средняя общеобразовательная школа</w:t>
            </w:r>
            <w:r w:rsidR="007D21D6">
              <w:rPr>
                <w:sz w:val="24"/>
                <w:szCs w:val="24"/>
              </w:rPr>
              <w:t xml:space="preserve"> №</w:t>
            </w:r>
            <w:r>
              <w:rPr>
                <w:sz w:val="24"/>
                <w:szCs w:val="24"/>
              </w:rPr>
              <w:t>7</w:t>
            </w:r>
          </w:p>
          <w:p w:rsidR="00431B21" w:rsidRPr="001A7D63" w:rsidRDefault="0020091D" w:rsidP="008725F6">
            <w:pPr>
              <w:jc w:val="both"/>
              <w:rPr>
                <w:sz w:val="24"/>
                <w:szCs w:val="24"/>
              </w:rPr>
            </w:pPr>
            <w:r w:rsidRPr="001A7D63">
              <w:rPr>
                <w:sz w:val="24"/>
                <w:szCs w:val="24"/>
                <w:u w:val="single"/>
              </w:rPr>
              <w:t>Сроки (периоды) выполнения работ:</w:t>
            </w:r>
            <w:r w:rsidRPr="001A7D63">
              <w:rPr>
                <w:sz w:val="24"/>
                <w:szCs w:val="24"/>
              </w:rPr>
              <w:t xml:space="preserve">  </w:t>
            </w:r>
          </w:p>
          <w:p w:rsidR="0020091D" w:rsidRPr="00B70AF8" w:rsidRDefault="00833663" w:rsidP="002C39CE">
            <w:pPr>
              <w:jc w:val="both"/>
              <w:rPr>
                <w:sz w:val="24"/>
                <w:szCs w:val="24"/>
                <w:u w:val="single"/>
              </w:rPr>
            </w:pPr>
            <w:r>
              <w:rPr>
                <w:sz w:val="24"/>
                <w:szCs w:val="24"/>
              </w:rPr>
              <w:t>1</w:t>
            </w:r>
            <w:r w:rsidR="006D4574">
              <w:rPr>
                <w:sz w:val="24"/>
                <w:szCs w:val="24"/>
              </w:rPr>
              <w:t>5</w:t>
            </w:r>
            <w:r w:rsidR="00277BE4">
              <w:rPr>
                <w:sz w:val="24"/>
                <w:szCs w:val="24"/>
              </w:rPr>
              <w:t xml:space="preserve"> </w:t>
            </w:r>
            <w:r w:rsidR="002C39CE">
              <w:rPr>
                <w:sz w:val="24"/>
                <w:szCs w:val="24"/>
              </w:rPr>
              <w:t>календарных</w:t>
            </w:r>
            <w:r w:rsidR="00277BE4">
              <w:rPr>
                <w:sz w:val="24"/>
                <w:szCs w:val="24"/>
              </w:rPr>
              <w:t xml:space="preserve"> дней с момента заключения </w:t>
            </w:r>
            <w:r w:rsidR="00BF33AA">
              <w:rPr>
                <w:sz w:val="24"/>
                <w:szCs w:val="24"/>
              </w:rPr>
              <w:t>контракта</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B70AF8" w:rsidRDefault="006D4574" w:rsidP="006D4574">
            <w:pPr>
              <w:pStyle w:val="af8"/>
              <w:spacing w:after="0"/>
              <w:jc w:val="left"/>
              <w:rPr>
                <w:rFonts w:ascii="Times New Roman" w:hAnsi="Times New Roman"/>
                <w:szCs w:val="24"/>
              </w:rPr>
            </w:pPr>
            <w:r>
              <w:rPr>
                <w:rFonts w:ascii="Times New Roman" w:hAnsi="Times New Roman"/>
              </w:rPr>
              <w:t>377</w:t>
            </w:r>
            <w:r w:rsidR="00BF33AA">
              <w:rPr>
                <w:rFonts w:ascii="Times New Roman" w:hAnsi="Times New Roman"/>
              </w:rPr>
              <w:t xml:space="preserve"> 3</w:t>
            </w:r>
            <w:r>
              <w:rPr>
                <w:rFonts w:ascii="Times New Roman" w:hAnsi="Times New Roman"/>
              </w:rPr>
              <w:t>43</w:t>
            </w:r>
            <w:r w:rsidR="00B70AF8">
              <w:rPr>
                <w:rFonts w:ascii="Times New Roman" w:hAnsi="Times New Roman"/>
              </w:rPr>
              <w:t>,</w:t>
            </w:r>
            <w:r w:rsidR="00FB6DB9">
              <w:rPr>
                <w:rFonts w:ascii="Times New Roman" w:hAnsi="Times New Roman"/>
              </w:rPr>
              <w:t>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B70AF8">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w:t>
            </w:r>
            <w:r w:rsidRPr="002C39CE">
              <w:rPr>
                <w:rFonts w:ascii="Times New Roman" w:hAnsi="Times New Roman"/>
                <w:szCs w:val="24"/>
              </w:rPr>
              <w:t>на основании локальн</w:t>
            </w:r>
            <w:r w:rsidR="00B70AF8" w:rsidRPr="002C39CE">
              <w:rPr>
                <w:rFonts w:ascii="Times New Roman" w:hAnsi="Times New Roman"/>
                <w:szCs w:val="24"/>
              </w:rPr>
              <w:t>ых</w:t>
            </w:r>
            <w:r w:rsidR="00EC29EF" w:rsidRPr="002C39CE">
              <w:rPr>
                <w:rFonts w:ascii="Times New Roman" w:hAnsi="Times New Roman"/>
                <w:szCs w:val="24"/>
              </w:rPr>
              <w:t xml:space="preserve"> </w:t>
            </w:r>
            <w:r w:rsidR="00B70AF8" w:rsidRPr="002C39CE">
              <w:rPr>
                <w:rFonts w:ascii="Times New Roman" w:hAnsi="Times New Roman"/>
                <w:szCs w:val="24"/>
              </w:rPr>
              <w:t>смет</w:t>
            </w:r>
            <w:r w:rsidR="00EC29EF" w:rsidRPr="002C39CE">
              <w:rPr>
                <w:rFonts w:ascii="Times New Roman" w:hAnsi="Times New Roman"/>
                <w:szCs w:val="24"/>
              </w:rPr>
              <w:t>,</w:t>
            </w:r>
            <w:r w:rsidR="00EC29EF">
              <w:rPr>
                <w:rFonts w:ascii="Times New Roman" w:hAnsi="Times New Roman"/>
                <w:szCs w:val="24"/>
              </w:rPr>
              <w:t xml:space="preserve"> с котор</w:t>
            </w:r>
            <w:r w:rsidR="00B70AF8">
              <w:rPr>
                <w:rFonts w:ascii="Times New Roman" w:hAnsi="Times New Roman"/>
                <w:szCs w:val="24"/>
              </w:rPr>
              <w:t>ыми</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C46E1E" w:rsidRPr="0012712C" w:rsidRDefault="00C46E1E" w:rsidP="00C46E1E">
            <w:pPr>
              <w:jc w:val="both"/>
              <w:rPr>
                <w:sz w:val="24"/>
                <w:szCs w:val="24"/>
              </w:rPr>
            </w:pPr>
            <w:r w:rsidRPr="0012712C">
              <w:rPr>
                <w:sz w:val="24"/>
                <w:szCs w:val="24"/>
              </w:rPr>
              <w:t xml:space="preserve">Цена </w:t>
            </w:r>
            <w:r w:rsidR="007E1DDC">
              <w:rPr>
                <w:sz w:val="24"/>
                <w:szCs w:val="24"/>
              </w:rPr>
              <w:t>контракта</w:t>
            </w:r>
            <w:r w:rsidRPr="0012712C">
              <w:rPr>
                <w:sz w:val="24"/>
                <w:szCs w:val="24"/>
              </w:rPr>
              <w:t xml:space="preserve">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Pr>
                <w:sz w:val="24"/>
                <w:szCs w:val="24"/>
              </w:rPr>
              <w:t>, в том числе НДС</w:t>
            </w:r>
            <w:r w:rsidRPr="00C46E1E">
              <w:rPr>
                <w:rStyle w:val="aff5"/>
                <w:sz w:val="24"/>
                <w:szCs w:val="24"/>
              </w:rPr>
              <w:footnoteReference w:customMarkFollows="1" w:id="1"/>
              <w:sym w:font="Symbol" w:char="F02A"/>
            </w:r>
            <w:r>
              <w:rPr>
                <w:sz w:val="24"/>
                <w:szCs w:val="24"/>
              </w:rPr>
              <w:t>,</w:t>
            </w:r>
            <w:r w:rsidRPr="0012712C">
              <w:rPr>
                <w:sz w:val="24"/>
                <w:szCs w:val="24"/>
              </w:rPr>
              <w:t xml:space="preserve">  и иных затрат, понесенных Подрядчиком при выполнении работ.</w:t>
            </w:r>
          </w:p>
          <w:p w:rsidR="00E92783" w:rsidRPr="00E92783" w:rsidRDefault="00E92783" w:rsidP="007E1DDC">
            <w:pPr>
              <w:jc w:val="both"/>
              <w:rPr>
                <w:sz w:val="24"/>
                <w:szCs w:val="24"/>
              </w:rPr>
            </w:pPr>
            <w:r w:rsidRPr="00E92783">
              <w:rPr>
                <w:sz w:val="24"/>
                <w:szCs w:val="24"/>
              </w:rPr>
              <w:t xml:space="preserve">Цена настоящего </w:t>
            </w:r>
            <w:r w:rsidR="007E1DDC">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7E1DDC">
            <w:pPr>
              <w:jc w:val="both"/>
              <w:rPr>
                <w:sz w:val="24"/>
                <w:szCs w:val="24"/>
              </w:rPr>
            </w:pPr>
            <w:r w:rsidRPr="00E92783">
              <w:rPr>
                <w:sz w:val="24"/>
                <w:szCs w:val="24"/>
              </w:rPr>
              <w:t xml:space="preserve">Цена настоящего </w:t>
            </w:r>
            <w:r w:rsidR="007E1DDC">
              <w:rPr>
                <w:sz w:val="24"/>
                <w:szCs w:val="24"/>
              </w:rPr>
              <w:t>контракта</w:t>
            </w:r>
            <w:r w:rsidRPr="00E92783">
              <w:rPr>
                <w:sz w:val="24"/>
                <w:szCs w:val="24"/>
              </w:rPr>
              <w:t xml:space="preserve"> может быть снижена по соглашению сторон, без изменения предусмотренных </w:t>
            </w:r>
            <w:r w:rsidR="007E1DDC">
              <w:rPr>
                <w:sz w:val="24"/>
                <w:szCs w:val="24"/>
              </w:rPr>
              <w:t>контрактом</w:t>
            </w:r>
            <w:r w:rsidRPr="00E92783">
              <w:rPr>
                <w:sz w:val="24"/>
                <w:szCs w:val="24"/>
              </w:rPr>
              <w:t xml:space="preserve"> объемов работ или иных условий исполнения </w:t>
            </w:r>
            <w:r w:rsidR="007E1DDC">
              <w:rPr>
                <w:sz w:val="24"/>
                <w:szCs w:val="24"/>
              </w:rPr>
              <w:t>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6D4574" w:rsidP="00EC29EF">
            <w:pPr>
              <w:pStyle w:val="Web"/>
              <w:spacing w:before="0" w:beforeAutospacing="0" w:after="0" w:afterAutospacing="0"/>
            </w:pPr>
            <w:r>
              <w:t>Бюджет города Иванова</w:t>
            </w:r>
            <w:r w:rsidR="00EC29EF">
              <w:t xml:space="preserve">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351DA5" w:rsidRDefault="00351DA5">
            <w:pPr>
              <w:jc w:val="both"/>
              <w:rPr>
                <w:sz w:val="24"/>
                <w:szCs w:val="24"/>
              </w:rPr>
            </w:pPr>
            <w:r w:rsidRPr="00351DA5">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072235" w:rsidRPr="000051EE" w:rsidRDefault="00072235" w:rsidP="00072235">
            <w:pPr>
              <w:keepNext/>
              <w:widowControl/>
              <w:jc w:val="both"/>
              <w:outlineLvl w:val="1"/>
              <w:rPr>
                <w:sz w:val="24"/>
                <w:szCs w:val="24"/>
              </w:rPr>
            </w:pPr>
            <w:r w:rsidRPr="000051EE">
              <w:rPr>
                <w:b/>
                <w:sz w:val="24"/>
                <w:szCs w:val="24"/>
              </w:rPr>
              <w:t xml:space="preserve">Первая </w:t>
            </w:r>
            <w:r w:rsidRPr="000051EE">
              <w:rPr>
                <w:sz w:val="24"/>
                <w:szCs w:val="24"/>
              </w:rPr>
              <w:t xml:space="preserve">часть заявки на участие в </w:t>
            </w:r>
            <w:r>
              <w:rPr>
                <w:sz w:val="24"/>
                <w:szCs w:val="24"/>
              </w:rPr>
              <w:t xml:space="preserve">открытом </w:t>
            </w:r>
            <w:r w:rsidRPr="000051EE">
              <w:rPr>
                <w:sz w:val="24"/>
                <w:szCs w:val="24"/>
              </w:rPr>
              <w:t>аукционе</w:t>
            </w:r>
            <w:r>
              <w:rPr>
                <w:sz w:val="24"/>
                <w:szCs w:val="24"/>
              </w:rPr>
              <w:t xml:space="preserve"> в электронной форме</w:t>
            </w:r>
            <w:r w:rsidRPr="000051EE">
              <w:rPr>
                <w:sz w:val="24"/>
                <w:szCs w:val="24"/>
              </w:rPr>
              <w:t xml:space="preserve"> должна содержать</w:t>
            </w:r>
            <w:r>
              <w:rPr>
                <w:sz w:val="24"/>
                <w:szCs w:val="24"/>
              </w:rPr>
              <w:t>:</w:t>
            </w:r>
            <w:r w:rsidRPr="000051EE">
              <w:rPr>
                <w:sz w:val="24"/>
                <w:szCs w:val="24"/>
              </w:rPr>
              <w:t xml:space="preserve"> </w:t>
            </w:r>
          </w:p>
          <w:p w:rsidR="006F603A" w:rsidRDefault="006F603A" w:rsidP="006F603A">
            <w:pPr>
              <w:jc w:val="both"/>
              <w:outlineLvl w:val="1"/>
              <w:rPr>
                <w:sz w:val="24"/>
                <w:szCs w:val="24"/>
              </w:rPr>
            </w:pPr>
            <w:r>
              <w:rPr>
                <w:bCs/>
                <w:sz w:val="24"/>
                <w:szCs w:val="24"/>
              </w:rPr>
              <w:t xml:space="preserve">а) </w:t>
            </w:r>
            <w:r>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w:t>
            </w:r>
            <w:r>
              <w:rPr>
                <w:sz w:val="24"/>
                <w:szCs w:val="24"/>
              </w:rPr>
              <w:lastRenderedPageBreak/>
              <w:t>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6F603A" w:rsidRDefault="006F603A" w:rsidP="006F603A">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6F603A" w:rsidRDefault="006F603A" w:rsidP="006F603A">
            <w:pPr>
              <w:spacing w:before="120"/>
              <w:jc w:val="both"/>
              <w:rPr>
                <w:sz w:val="24"/>
                <w:szCs w:val="24"/>
              </w:rPr>
            </w:pPr>
            <w:r>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072235" w:rsidRPr="000051EE" w:rsidRDefault="00072235" w:rsidP="00072235">
            <w:pPr>
              <w:keepNext/>
              <w:jc w:val="both"/>
              <w:rPr>
                <w:i/>
                <w:sz w:val="24"/>
                <w:szCs w:val="24"/>
              </w:rPr>
            </w:pPr>
            <w:r w:rsidRPr="000051EE">
              <w:rPr>
                <w:i/>
                <w:sz w:val="24"/>
                <w:szCs w:val="24"/>
              </w:rPr>
              <w:t xml:space="preserve">Примечания: </w:t>
            </w:r>
          </w:p>
          <w:p w:rsidR="00072235" w:rsidRDefault="00072235" w:rsidP="00072235">
            <w:pPr>
              <w:keepNext/>
              <w:jc w:val="both"/>
              <w:rPr>
                <w:i/>
                <w:sz w:val="24"/>
                <w:szCs w:val="24"/>
              </w:rPr>
            </w:pPr>
            <w:r w:rsidRPr="000051EE">
              <w:rPr>
                <w:i/>
                <w:sz w:val="24"/>
                <w:szCs w:val="24"/>
              </w:rPr>
              <w:t xml:space="preserve"> первую часть заявки рекомендуется представить по Форме № 1 раздела 1.4 части </w:t>
            </w:r>
            <w:r w:rsidRPr="000051EE">
              <w:rPr>
                <w:i/>
                <w:sz w:val="24"/>
                <w:szCs w:val="24"/>
                <w:lang w:val="en-US"/>
              </w:rPr>
              <w:t>I</w:t>
            </w:r>
            <w:r w:rsidRPr="000051EE">
              <w:rPr>
                <w:i/>
                <w:sz w:val="24"/>
                <w:szCs w:val="24"/>
              </w:rPr>
              <w:t xml:space="preserve"> «Аукцион» документации об открытом аукционе в электронной форме.</w:t>
            </w:r>
          </w:p>
          <w:p w:rsidR="00072235" w:rsidRPr="007036FA" w:rsidRDefault="00072235" w:rsidP="00072235">
            <w:pPr>
              <w:spacing w:before="120"/>
              <w:jc w:val="both"/>
              <w:rPr>
                <w:i/>
                <w:sz w:val="24"/>
                <w:szCs w:val="24"/>
              </w:rPr>
            </w:pPr>
            <w:r w:rsidRPr="00EA35B9">
              <w:rPr>
                <w:sz w:val="24"/>
                <w:szCs w:val="24"/>
              </w:rPr>
              <w:t xml:space="preserve">*-участнику размещения заказа необходимо указать в заявке на участие в открытом аукционе в электронной форме товарный знак (при </w:t>
            </w:r>
            <w:r>
              <w:rPr>
                <w:sz w:val="24"/>
                <w:szCs w:val="24"/>
              </w:rPr>
              <w:t>его наличии</w:t>
            </w:r>
            <w:r w:rsidRPr="00EA35B9">
              <w:rPr>
                <w:sz w:val="24"/>
                <w:szCs w:val="24"/>
              </w:rPr>
              <w:t>)</w:t>
            </w:r>
            <w:r>
              <w:rPr>
                <w:sz w:val="24"/>
                <w:szCs w:val="24"/>
              </w:rPr>
              <w:t>.</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lastRenderedPageBreak/>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Default="0020091D" w:rsidP="00EE1DE4">
            <w:pPr>
              <w:jc w:val="both"/>
              <w:rPr>
                <w:sz w:val="24"/>
                <w:szCs w:val="24"/>
              </w:rPr>
            </w:pPr>
            <w:r>
              <w:rPr>
                <w:sz w:val="24"/>
                <w:szCs w:val="24"/>
              </w:rPr>
              <w:t>Начало предоставления разъяснений</w:t>
            </w:r>
            <w:r w:rsidR="00C47E04">
              <w:rPr>
                <w:sz w:val="24"/>
                <w:szCs w:val="24"/>
              </w:rPr>
              <w:t>:</w:t>
            </w:r>
            <w:r w:rsidR="000A36AF">
              <w:rPr>
                <w:sz w:val="24"/>
                <w:szCs w:val="24"/>
              </w:rPr>
              <w:t>06.08.2013</w:t>
            </w:r>
            <w:r w:rsidR="00C47E04">
              <w:rPr>
                <w:sz w:val="24"/>
                <w:szCs w:val="24"/>
              </w:rPr>
              <w:t xml:space="preserve"> </w:t>
            </w:r>
          </w:p>
          <w:p w:rsidR="00EB0343" w:rsidRPr="0007097D" w:rsidRDefault="00EB0343" w:rsidP="00EE1DE4">
            <w:pPr>
              <w:jc w:val="both"/>
              <w:rPr>
                <w:sz w:val="24"/>
                <w:szCs w:val="24"/>
              </w:rPr>
            </w:pPr>
          </w:p>
          <w:p w:rsidR="0020091D" w:rsidRDefault="0020091D" w:rsidP="00B04787">
            <w:pPr>
              <w:jc w:val="both"/>
              <w:rPr>
                <w:sz w:val="24"/>
                <w:szCs w:val="24"/>
              </w:rPr>
            </w:pPr>
            <w:r>
              <w:rPr>
                <w:sz w:val="24"/>
                <w:szCs w:val="24"/>
              </w:rPr>
              <w:t>Окончание предоставления разъяснений:</w:t>
            </w:r>
            <w:r w:rsidR="00D82A8D">
              <w:rPr>
                <w:sz w:val="24"/>
                <w:szCs w:val="24"/>
              </w:rPr>
              <w:t xml:space="preserve"> </w:t>
            </w:r>
            <w:r w:rsidR="000A36AF">
              <w:rPr>
                <w:sz w:val="24"/>
                <w:szCs w:val="24"/>
              </w:rPr>
              <w:t>10.08.2013</w:t>
            </w:r>
          </w:p>
          <w:p w:rsidR="00EB0343" w:rsidRPr="0007097D" w:rsidRDefault="00EB0343" w:rsidP="00B04787">
            <w:pPr>
              <w:jc w:val="both"/>
              <w:rPr>
                <w:sz w:val="24"/>
                <w:szCs w:val="24"/>
              </w:rPr>
            </w:pP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6D4574" w:rsidP="00BF33AA">
            <w:pPr>
              <w:pStyle w:val="Web"/>
              <w:spacing w:before="0" w:beforeAutospacing="0" w:after="0" w:afterAutospacing="0"/>
              <w:jc w:val="both"/>
              <w:rPr>
                <w:bCs/>
                <w:color w:val="000000"/>
              </w:rPr>
            </w:pPr>
            <w:r>
              <w:rPr>
                <w:bCs/>
                <w:color w:val="000000"/>
              </w:rPr>
              <w:t xml:space="preserve"> </w:t>
            </w:r>
            <w:r w:rsidR="000A36AF">
              <w:rPr>
                <w:bCs/>
                <w:color w:val="000000"/>
              </w:rPr>
              <w:t xml:space="preserve">14.08.2013 </w:t>
            </w:r>
            <w:r w:rsidR="00832EA5">
              <w:rPr>
                <w:bCs/>
                <w:color w:val="000000"/>
              </w:rPr>
              <w:t>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0A36AF" w:rsidP="00746C4E">
            <w:pPr>
              <w:pStyle w:val="Web"/>
              <w:spacing w:before="0" w:beforeAutospacing="0" w:after="0" w:afterAutospacing="0"/>
            </w:pPr>
            <w:r>
              <w:t>16.08.2013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0A36AF" w:rsidP="00593BE5">
            <w:pPr>
              <w:pStyle w:val="Web"/>
              <w:spacing w:before="0" w:beforeAutospacing="0" w:after="0" w:afterAutospacing="0"/>
            </w:pPr>
            <w:r>
              <w:t>19.08.2013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8256CF"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1</w:t>
            </w:r>
            <w:r w:rsidR="00351DA5">
              <w:rPr>
                <w:rFonts w:ascii="Times New Roman" w:hAnsi="Times New Roman"/>
                <w:b w:val="0"/>
                <w:szCs w:val="24"/>
              </w:rPr>
              <w:t>0</w:t>
            </w:r>
            <w:r w:rsidR="00821179">
              <w:rPr>
                <w:rFonts w:ascii="Times New Roman" w:hAnsi="Times New Roman"/>
                <w:b w:val="0"/>
                <w:szCs w:val="24"/>
              </w:rPr>
              <w:t xml:space="preserve">% </w:t>
            </w:r>
            <w:r w:rsidR="00821179" w:rsidRPr="00C21503">
              <w:rPr>
                <w:rFonts w:ascii="Times New Roman" w:hAnsi="Times New Roman"/>
                <w:b w:val="0"/>
                <w:szCs w:val="24"/>
              </w:rPr>
              <w:t xml:space="preserve"> </w:t>
            </w:r>
            <w:r w:rsidR="00821179">
              <w:rPr>
                <w:rFonts w:ascii="Times New Roman" w:hAnsi="Times New Roman"/>
                <w:b w:val="0"/>
                <w:szCs w:val="24"/>
              </w:rPr>
              <w:t xml:space="preserve">начальной </w:t>
            </w:r>
            <w:r w:rsidR="00821179" w:rsidRPr="00C47C9E">
              <w:rPr>
                <w:rFonts w:ascii="Times New Roman" w:hAnsi="Times New Roman"/>
                <w:b w:val="0"/>
                <w:szCs w:val="24"/>
              </w:rPr>
              <w:t>(максимальной) цены контракта</w:t>
            </w:r>
            <w:r w:rsidR="00821179">
              <w:rPr>
                <w:rFonts w:ascii="Times New Roman" w:hAnsi="Times New Roman"/>
                <w:b w:val="0"/>
                <w:szCs w:val="24"/>
              </w:rPr>
              <w:t>.</w:t>
            </w:r>
            <w:r w:rsidR="00821179"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2345FA">
            <w:pPr>
              <w:ind w:left="-57" w:right="-108"/>
              <w:rPr>
                <w:sz w:val="23"/>
                <w:szCs w:val="23"/>
              </w:rPr>
            </w:pPr>
            <w:r>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77BC8" w:rsidRDefault="008256CF" w:rsidP="009A76B9">
            <w:pPr>
              <w:rPr>
                <w:sz w:val="24"/>
                <w:szCs w:val="24"/>
              </w:rPr>
            </w:pPr>
            <w:r w:rsidRPr="008256CF">
              <w:rPr>
                <w:sz w:val="24"/>
                <w:szCs w:val="24"/>
              </w:rPr>
              <w:t xml:space="preserve">ГРКЦ ГУ БАНКА РОССИИ ПО ИВАНОВСКОЙ ОБЛ.; </w:t>
            </w:r>
            <w:proofErr w:type="gramStart"/>
            <w:r w:rsidRPr="008256CF">
              <w:rPr>
                <w:sz w:val="24"/>
                <w:szCs w:val="24"/>
              </w:rPr>
              <w:t>р</w:t>
            </w:r>
            <w:proofErr w:type="gramEnd"/>
            <w:r w:rsidRPr="008256CF">
              <w:rPr>
                <w:sz w:val="24"/>
                <w:szCs w:val="24"/>
              </w:rPr>
              <w:t>/c: 40701810900003000001; БИК: 042406001</w:t>
            </w:r>
            <w:r w:rsidR="00877BC8">
              <w:rPr>
                <w:sz w:val="24"/>
                <w:szCs w:val="24"/>
              </w:rPr>
              <w:t xml:space="preserve">; </w:t>
            </w:r>
          </w:p>
          <w:p w:rsidR="00821179" w:rsidRPr="008256CF" w:rsidRDefault="00877BC8" w:rsidP="006D4574">
            <w:pPr>
              <w:rPr>
                <w:sz w:val="24"/>
                <w:szCs w:val="24"/>
              </w:rPr>
            </w:pPr>
            <w:proofErr w:type="gramStart"/>
            <w:r w:rsidRPr="002C39CE">
              <w:rPr>
                <w:sz w:val="24"/>
                <w:szCs w:val="24"/>
              </w:rPr>
              <w:t>л</w:t>
            </w:r>
            <w:proofErr w:type="gramEnd"/>
            <w:r w:rsidRPr="002C39CE">
              <w:rPr>
                <w:sz w:val="24"/>
                <w:szCs w:val="24"/>
              </w:rPr>
              <w:t>/с</w:t>
            </w:r>
            <w:r w:rsidRPr="00B86884">
              <w:rPr>
                <w:sz w:val="24"/>
                <w:szCs w:val="24"/>
              </w:rPr>
              <w:t xml:space="preserve"> </w:t>
            </w:r>
            <w:r w:rsidR="002C39CE">
              <w:rPr>
                <w:sz w:val="24"/>
                <w:szCs w:val="24"/>
              </w:rPr>
              <w:t>001221301.</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w:t>
            </w:r>
            <w:r w:rsidR="007E1DDC">
              <w:rPr>
                <w:sz w:val="24"/>
                <w:szCs w:val="24"/>
              </w:rPr>
              <w:t>контракт</w:t>
            </w:r>
            <w:r w:rsidRPr="00DA24F3">
              <w:rPr>
                <w:sz w:val="24"/>
                <w:szCs w:val="24"/>
              </w:rPr>
              <w:t>,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7E1DDC">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lastRenderedPageBreak/>
              <w:t xml:space="preserve">Получение заказчиком (уполномоченным органом) информации о том, что лицом, с которым заключается </w:t>
            </w:r>
            <w:r w:rsidR="007E1DDC">
              <w:rPr>
                <w:rFonts w:ascii="Times New Roman" w:hAnsi="Times New Roman"/>
                <w:b w:val="0"/>
                <w:szCs w:val="24"/>
              </w:rPr>
              <w:t>контракт</w:t>
            </w:r>
            <w:r w:rsidRPr="00DA24F3">
              <w:rPr>
                <w:rFonts w:ascii="Times New Roman" w:hAnsi="Times New Roman"/>
                <w:b w:val="0"/>
                <w:szCs w:val="24"/>
              </w:rPr>
              <w:t xml:space="preserve">, представлено ненадлежащее обеспечение исполнения </w:t>
            </w:r>
            <w:r w:rsidR="007E1DDC">
              <w:rPr>
                <w:rFonts w:ascii="Times New Roman" w:hAnsi="Times New Roman"/>
                <w:b w:val="0"/>
                <w:szCs w:val="24"/>
              </w:rPr>
              <w:t>контракта</w:t>
            </w:r>
            <w:r w:rsidRPr="00DA24F3">
              <w:rPr>
                <w:rFonts w:ascii="Times New Roman" w:hAnsi="Times New Roman"/>
                <w:b w:val="0"/>
                <w:szCs w:val="24"/>
              </w:rPr>
              <w:t xml:space="preserve">, является основанием, для признания такого лица уклонившимся от заключения </w:t>
            </w:r>
            <w:r w:rsidR="007E1DDC">
              <w:rPr>
                <w:rFonts w:ascii="Times New Roman" w:hAnsi="Times New Roman"/>
                <w:b w:val="0"/>
                <w:szCs w:val="24"/>
              </w:rPr>
              <w:t>контракта</w:t>
            </w:r>
            <w:r w:rsidRPr="00DA24F3">
              <w:rPr>
                <w:rFonts w:ascii="Times New Roman" w:hAnsi="Times New Roman"/>
                <w:b w:val="0"/>
                <w:szCs w:val="24"/>
              </w:rPr>
              <w:t xml:space="preserve">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12712C" w:rsidRDefault="0020091D" w:rsidP="002F657D">
      <w:pPr>
        <w:pStyle w:val="ConsPlusNormal0"/>
        <w:ind w:firstLine="54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w:t>
      </w:r>
      <w:proofErr w:type="gramStart"/>
      <w:r w:rsidRPr="00AF64ED">
        <w:rPr>
          <w:rFonts w:ascii="Times New Roman" w:hAnsi="Times New Roman" w:cs="Times New Roman"/>
          <w:bCs/>
          <w:i/>
          <w:spacing w:val="-9"/>
          <w:sz w:val="24"/>
          <w:szCs w:val="24"/>
        </w:rPr>
        <w:t xml:space="preserve">на участие в открытом аукционе в электронной </w:t>
      </w:r>
      <w:r w:rsidRPr="0012712C">
        <w:rPr>
          <w:rFonts w:ascii="Times New Roman" w:hAnsi="Times New Roman" w:cs="Times New Roman"/>
          <w:bCs/>
          <w:i/>
          <w:spacing w:val="-9"/>
          <w:sz w:val="24"/>
          <w:szCs w:val="24"/>
        </w:rPr>
        <w:t xml:space="preserve">форме </w:t>
      </w:r>
      <w:r w:rsidRPr="0012712C">
        <w:rPr>
          <w:rFonts w:ascii="Times New Roman" w:hAnsi="Times New Roman" w:cs="Times New Roman"/>
          <w:i/>
          <w:sz w:val="24"/>
          <w:szCs w:val="24"/>
        </w:rPr>
        <w:t xml:space="preserve">на право заключения </w:t>
      </w:r>
      <w:r w:rsidR="007E1DDC">
        <w:rPr>
          <w:rFonts w:ascii="Times New Roman" w:hAnsi="Times New Roman" w:cs="Times New Roman"/>
          <w:i/>
          <w:sz w:val="24"/>
          <w:szCs w:val="24"/>
        </w:rPr>
        <w:t>контракта</w:t>
      </w:r>
      <w:r w:rsidR="00AF64ED" w:rsidRPr="0012712C">
        <w:rPr>
          <w:rFonts w:ascii="Times New Roman" w:hAnsi="Times New Roman" w:cs="Times New Roman"/>
          <w:i/>
          <w:sz w:val="24"/>
          <w:szCs w:val="24"/>
        </w:rPr>
        <w:t xml:space="preserve"> </w:t>
      </w:r>
      <w:r w:rsidR="00BF33AA">
        <w:rPr>
          <w:rFonts w:ascii="Times New Roman" w:hAnsi="Times New Roman" w:cs="Times New Roman"/>
          <w:i/>
          <w:sz w:val="24"/>
          <w:szCs w:val="24"/>
        </w:rPr>
        <w:t>на выполнение</w:t>
      </w:r>
      <w:proofErr w:type="gramEnd"/>
      <w:r w:rsidR="00BF33AA">
        <w:rPr>
          <w:rFonts w:ascii="Times New Roman" w:hAnsi="Times New Roman" w:cs="Times New Roman"/>
          <w:i/>
          <w:sz w:val="24"/>
          <w:szCs w:val="24"/>
        </w:rPr>
        <w:t xml:space="preserve"> работ по </w:t>
      </w:r>
      <w:r w:rsidR="0012712C" w:rsidRPr="0012712C">
        <w:rPr>
          <w:rFonts w:ascii="Times New Roman" w:eastAsia="Times New Roman" w:hAnsi="Times New Roman" w:cs="Times New Roman"/>
          <w:i/>
          <w:sz w:val="24"/>
          <w:szCs w:val="24"/>
        </w:rPr>
        <w:t xml:space="preserve">ремонту </w:t>
      </w:r>
      <w:r w:rsidR="006D4574">
        <w:rPr>
          <w:rFonts w:ascii="Times New Roman" w:eastAsia="Times New Roman" w:hAnsi="Times New Roman" w:cs="Times New Roman"/>
          <w:i/>
          <w:sz w:val="24"/>
          <w:szCs w:val="24"/>
        </w:rPr>
        <w:t>фойе у актового зала</w:t>
      </w:r>
      <w:r w:rsidR="00845F7A" w:rsidRPr="0012712C">
        <w:rPr>
          <w:rFonts w:ascii="Times New Roman" w:eastAsia="Times New Roman" w:hAnsi="Times New Roman" w:cs="Times New Roman"/>
          <w:i/>
          <w:sz w:val="24"/>
          <w:szCs w:val="24"/>
        </w:rPr>
        <w:t>.</w:t>
      </w:r>
    </w:p>
    <w:p w:rsidR="00845F7A" w:rsidRDefault="00845F7A" w:rsidP="00845F7A">
      <w:pPr>
        <w:pStyle w:val="ConsPlusNormal0"/>
        <w:ind w:firstLine="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7E2FF5" w:rsidRDefault="007E2FF5" w:rsidP="007E2FF5"/>
    <w:p w:rsidR="007E2FF5" w:rsidRPr="007E2FF5" w:rsidRDefault="007E2FF5" w:rsidP="007E2FF5"/>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C39CE" w:rsidRPr="002C39CE" w:rsidRDefault="002C39CE" w:rsidP="002C39CE"/>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8256CF" w:rsidRPr="0012712C" w:rsidRDefault="00D144B3" w:rsidP="008256CF">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i/>
          <w:sz w:val="24"/>
          <w:szCs w:val="24"/>
        </w:rPr>
        <w:t xml:space="preserve">на право заключения </w:t>
      </w:r>
      <w:proofErr w:type="gramStart"/>
      <w:r w:rsidR="007E1DDC">
        <w:rPr>
          <w:rFonts w:ascii="Times New Roman" w:hAnsi="Times New Roman" w:cs="Times New Roman"/>
          <w:i/>
          <w:sz w:val="24"/>
          <w:szCs w:val="24"/>
        </w:rPr>
        <w:t>контракта</w:t>
      </w:r>
      <w:proofErr w:type="gramEnd"/>
      <w:r w:rsidRPr="00845F7A">
        <w:rPr>
          <w:rFonts w:ascii="Times New Roman" w:hAnsi="Times New Roman" w:cs="Times New Roman"/>
          <w:i/>
          <w:sz w:val="24"/>
          <w:szCs w:val="24"/>
        </w:rPr>
        <w:t xml:space="preserve"> </w:t>
      </w:r>
      <w:r w:rsidR="008256CF" w:rsidRPr="0012712C">
        <w:rPr>
          <w:rFonts w:ascii="Times New Roman" w:hAnsi="Times New Roman" w:cs="Times New Roman"/>
          <w:i/>
          <w:sz w:val="24"/>
          <w:szCs w:val="24"/>
        </w:rPr>
        <w:t xml:space="preserve">на </w:t>
      </w:r>
      <w:r w:rsidR="004543C4" w:rsidRPr="0012712C">
        <w:rPr>
          <w:rFonts w:ascii="Times New Roman" w:hAnsi="Times New Roman" w:cs="Times New Roman"/>
          <w:i/>
          <w:sz w:val="24"/>
          <w:szCs w:val="24"/>
        </w:rPr>
        <w:t xml:space="preserve">выполнение </w:t>
      </w:r>
      <w:r w:rsidR="006D4574">
        <w:rPr>
          <w:rFonts w:ascii="Times New Roman" w:hAnsi="Times New Roman" w:cs="Times New Roman"/>
          <w:i/>
          <w:sz w:val="24"/>
          <w:szCs w:val="24"/>
        </w:rPr>
        <w:t xml:space="preserve">работ по </w:t>
      </w:r>
      <w:r w:rsidR="006D4574" w:rsidRPr="0012712C">
        <w:rPr>
          <w:rFonts w:ascii="Times New Roman" w:eastAsia="Times New Roman" w:hAnsi="Times New Roman" w:cs="Times New Roman"/>
          <w:i/>
          <w:sz w:val="24"/>
          <w:szCs w:val="24"/>
        </w:rPr>
        <w:t xml:space="preserve">ремонту </w:t>
      </w:r>
      <w:r w:rsidR="006D4574">
        <w:rPr>
          <w:rFonts w:ascii="Times New Roman" w:eastAsia="Times New Roman" w:hAnsi="Times New Roman" w:cs="Times New Roman"/>
          <w:i/>
          <w:sz w:val="24"/>
          <w:szCs w:val="24"/>
        </w:rPr>
        <w:t>фойе у актового зала</w:t>
      </w:r>
      <w:r w:rsidR="008256CF" w:rsidRPr="0012712C">
        <w:rPr>
          <w:rFonts w:ascii="Times New Roman" w:eastAsia="Times New Roman" w:hAnsi="Times New Roman" w:cs="Times New Roman"/>
          <w:i/>
          <w:sz w:val="24"/>
          <w:szCs w:val="24"/>
        </w:rPr>
        <w:t>.</w:t>
      </w:r>
    </w:p>
    <w:p w:rsidR="0020091D" w:rsidRPr="0012712C" w:rsidRDefault="00AF64ED" w:rsidP="008256CF">
      <w:pPr>
        <w:pStyle w:val="ConsPlusNormal0"/>
        <w:ind w:firstLine="54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1"/>
        <w:gridCol w:w="3736"/>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093"/>
        <w:gridCol w:w="3647"/>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12712C" w:rsidRPr="0012712C" w:rsidRDefault="0020091D" w:rsidP="008256CF">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w:t>
      </w:r>
      <w:proofErr w:type="gramStart"/>
      <w:r w:rsidRPr="00845F7A">
        <w:rPr>
          <w:rFonts w:ascii="Times New Roman" w:hAnsi="Times New Roman" w:cs="Times New Roman"/>
          <w:spacing w:val="-1"/>
          <w:sz w:val="24"/>
          <w:szCs w:val="24"/>
        </w:rPr>
        <w:t xml:space="preserve">об открытом аукционе в электронной форме </w:t>
      </w:r>
      <w:r w:rsidR="00D144B3" w:rsidRPr="00845F7A">
        <w:rPr>
          <w:rFonts w:ascii="Times New Roman" w:hAnsi="Times New Roman" w:cs="Times New Roman"/>
          <w:i/>
          <w:sz w:val="24"/>
          <w:szCs w:val="24"/>
        </w:rPr>
        <w:t xml:space="preserve">на право заключения </w:t>
      </w:r>
      <w:r w:rsidR="007E1DDC">
        <w:rPr>
          <w:rFonts w:ascii="Times New Roman" w:hAnsi="Times New Roman" w:cs="Times New Roman"/>
          <w:i/>
          <w:sz w:val="24"/>
          <w:szCs w:val="24"/>
        </w:rPr>
        <w:t>контракта</w:t>
      </w:r>
      <w:r w:rsidR="00D144B3" w:rsidRPr="00845F7A">
        <w:rPr>
          <w:rFonts w:ascii="Times New Roman" w:hAnsi="Times New Roman" w:cs="Times New Roman"/>
          <w:i/>
          <w:sz w:val="24"/>
          <w:szCs w:val="24"/>
        </w:rPr>
        <w:t xml:space="preserve"> </w:t>
      </w:r>
      <w:r w:rsidR="002C12DE" w:rsidRPr="0012712C">
        <w:rPr>
          <w:rFonts w:ascii="Times New Roman" w:hAnsi="Times New Roman" w:cs="Times New Roman"/>
          <w:i/>
          <w:sz w:val="24"/>
          <w:szCs w:val="24"/>
        </w:rPr>
        <w:t xml:space="preserve">на выполнение </w:t>
      </w:r>
      <w:r w:rsidR="006D4574">
        <w:rPr>
          <w:rFonts w:ascii="Times New Roman" w:hAnsi="Times New Roman" w:cs="Times New Roman"/>
          <w:i/>
          <w:sz w:val="24"/>
          <w:szCs w:val="24"/>
        </w:rPr>
        <w:t xml:space="preserve">работ по </w:t>
      </w:r>
      <w:r w:rsidR="006D4574" w:rsidRPr="0012712C">
        <w:rPr>
          <w:rFonts w:ascii="Times New Roman" w:eastAsia="Times New Roman" w:hAnsi="Times New Roman" w:cs="Times New Roman"/>
          <w:i/>
          <w:sz w:val="24"/>
          <w:szCs w:val="24"/>
        </w:rPr>
        <w:t>ремонту</w:t>
      </w:r>
      <w:proofErr w:type="gramEnd"/>
      <w:r w:rsidR="006D4574" w:rsidRPr="0012712C">
        <w:rPr>
          <w:rFonts w:ascii="Times New Roman" w:eastAsia="Times New Roman" w:hAnsi="Times New Roman" w:cs="Times New Roman"/>
          <w:i/>
          <w:sz w:val="24"/>
          <w:szCs w:val="24"/>
        </w:rPr>
        <w:t xml:space="preserve"> </w:t>
      </w:r>
      <w:r w:rsidR="006D4574">
        <w:rPr>
          <w:rFonts w:ascii="Times New Roman" w:eastAsia="Times New Roman" w:hAnsi="Times New Roman" w:cs="Times New Roman"/>
          <w:i/>
          <w:sz w:val="24"/>
          <w:szCs w:val="24"/>
        </w:rPr>
        <w:t>фойе у актового зала.</w:t>
      </w:r>
    </w:p>
    <w:p w:rsidR="00D144B3" w:rsidRPr="00845F7A" w:rsidRDefault="00D144B3" w:rsidP="0012712C">
      <w:pPr>
        <w:pStyle w:val="ConsPlusNormal0"/>
        <w:ind w:firstLine="0"/>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6F603A" w:rsidRDefault="006F603A"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CE61CA" w:rsidRDefault="00CE61CA" w:rsidP="00CE61CA">
      <w:pPr>
        <w:widowControl/>
        <w:rPr>
          <w:rFonts w:eastAsia="SimSun"/>
          <w:caps/>
          <w:sz w:val="28"/>
          <w:szCs w:val="28"/>
        </w:rPr>
      </w:pPr>
    </w:p>
    <w:p w:rsidR="007E3B5F" w:rsidRDefault="007E3B5F" w:rsidP="00CE61CA">
      <w:pPr>
        <w:widowControl/>
        <w:rPr>
          <w:rFonts w:eastAsia="SimSun"/>
          <w:caps/>
          <w:sz w:val="28"/>
          <w:szCs w:val="28"/>
        </w:rPr>
      </w:pPr>
    </w:p>
    <w:p w:rsidR="00536C7F" w:rsidRPr="00B25132" w:rsidRDefault="00536C7F" w:rsidP="007E2FF5">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277BE4" w:rsidRDefault="00536C7F" w:rsidP="007E2FF5">
      <w:pPr>
        <w:pStyle w:val="af5"/>
        <w:spacing w:after="0" w:line="240" w:lineRule="auto"/>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277BE4" w:rsidRPr="00277BE4" w:rsidRDefault="00277BE4" w:rsidP="006F603A">
      <w:pPr>
        <w:rPr>
          <w:sz w:val="24"/>
          <w:szCs w:val="24"/>
        </w:rPr>
      </w:pPr>
    </w:p>
    <w:p w:rsidR="00277BE4" w:rsidRPr="00277BE4" w:rsidRDefault="00277BE4" w:rsidP="006F603A">
      <w:pPr>
        <w:widowControl/>
        <w:autoSpaceDE/>
        <w:autoSpaceDN/>
        <w:adjustRightInd/>
        <w:ind w:left="2124"/>
        <w:jc w:val="right"/>
        <w:outlineLvl w:val="0"/>
        <w:rPr>
          <w:b/>
          <w:kern w:val="28"/>
          <w:sz w:val="24"/>
          <w:szCs w:val="24"/>
        </w:rPr>
      </w:pPr>
      <w:r w:rsidRPr="00277BE4">
        <w:rPr>
          <w:b/>
          <w:kern w:val="28"/>
          <w:sz w:val="24"/>
          <w:szCs w:val="24"/>
        </w:rPr>
        <w:t>Проект</w:t>
      </w:r>
    </w:p>
    <w:p w:rsidR="00277BE4" w:rsidRDefault="00277BE4" w:rsidP="006F603A">
      <w:pPr>
        <w:widowControl/>
        <w:autoSpaceDE/>
        <w:autoSpaceDN/>
        <w:adjustRightInd/>
        <w:ind w:left="2124"/>
        <w:outlineLvl w:val="0"/>
        <w:rPr>
          <w:b/>
          <w:kern w:val="28"/>
          <w:sz w:val="24"/>
          <w:szCs w:val="24"/>
        </w:rPr>
      </w:pPr>
      <w:r w:rsidRPr="00277BE4">
        <w:rPr>
          <w:b/>
          <w:kern w:val="28"/>
          <w:sz w:val="24"/>
          <w:szCs w:val="24"/>
        </w:rPr>
        <w:t xml:space="preserve">ГРАЖДАНСКО-ПРАВОВОЙ ДОГОВОР №  </w:t>
      </w:r>
    </w:p>
    <w:p w:rsidR="00277BE4" w:rsidRPr="00277BE4" w:rsidRDefault="00277BE4" w:rsidP="006F603A">
      <w:pPr>
        <w:widowControl/>
        <w:autoSpaceDE/>
        <w:autoSpaceDN/>
        <w:adjustRightInd/>
        <w:ind w:left="2124"/>
        <w:outlineLvl w:val="0"/>
        <w:rPr>
          <w:b/>
          <w:kern w:val="28"/>
          <w:sz w:val="24"/>
          <w:szCs w:val="24"/>
        </w:rPr>
      </w:pPr>
    </w:p>
    <w:p w:rsidR="00277BE4" w:rsidRPr="00277BE4" w:rsidRDefault="00277BE4" w:rsidP="006F603A">
      <w:pPr>
        <w:widowControl/>
        <w:autoSpaceDE/>
        <w:autoSpaceDN/>
        <w:adjustRightInd/>
        <w:spacing w:after="200"/>
        <w:jc w:val="both"/>
        <w:rPr>
          <w:rFonts w:eastAsia="Calibri"/>
          <w:sz w:val="24"/>
          <w:szCs w:val="24"/>
          <w:lang w:eastAsia="en-US"/>
        </w:rPr>
      </w:pPr>
      <w:r w:rsidRPr="00277BE4">
        <w:rPr>
          <w:rFonts w:eastAsia="Calibri"/>
          <w:sz w:val="24"/>
          <w:szCs w:val="24"/>
          <w:lang w:eastAsia="en-US"/>
        </w:rPr>
        <w:t>г. Иваново                                                                                      «       »__________ 2013 года</w:t>
      </w:r>
    </w:p>
    <w:p w:rsidR="003920D7" w:rsidRPr="003920D7" w:rsidRDefault="003920D7" w:rsidP="003920D7">
      <w:pPr>
        <w:widowControl/>
        <w:suppressAutoHyphens/>
        <w:autoSpaceDE/>
        <w:autoSpaceDN/>
        <w:adjustRightInd/>
        <w:ind w:firstLine="567"/>
        <w:jc w:val="both"/>
        <w:rPr>
          <w:sz w:val="24"/>
          <w:szCs w:val="24"/>
          <w:lang w:eastAsia="ar-SA"/>
        </w:rPr>
      </w:pPr>
      <w:proofErr w:type="gramStart"/>
      <w:r w:rsidRPr="003920D7">
        <w:rPr>
          <w:sz w:val="22"/>
          <w:szCs w:val="22"/>
          <w:lang w:eastAsia="ar-SA"/>
        </w:rPr>
        <w:t>Муниципальное бюджетное образовательное учреждение средняя общеобразовательная школа №7 именуемое в дальнейшем «Заказчик», в лице директора Червяковой Елены Геннадьевны, действующего на основании устава, с одной стороны, и __________________________________, именуемое в дальнейшем «Подрядчик», в лице __________________________________, действующего на основании устава, с другой стороны, им</w:t>
      </w:r>
      <w:r w:rsidR="00F428E3">
        <w:rPr>
          <w:sz w:val="22"/>
          <w:szCs w:val="22"/>
          <w:lang w:eastAsia="ar-SA"/>
        </w:rPr>
        <w:t xml:space="preserve">енуемые в дальнейшем «Стороны», </w:t>
      </w:r>
      <w:r w:rsidR="00F428E3" w:rsidRPr="00277BE4">
        <w:rPr>
          <w:sz w:val="24"/>
          <w:szCs w:val="24"/>
          <w:lang w:eastAsia="en-US"/>
        </w:rPr>
        <w:t>на основании протокола _____________________________</w:t>
      </w:r>
      <w:r w:rsidR="00F428E3">
        <w:rPr>
          <w:sz w:val="24"/>
          <w:szCs w:val="24"/>
          <w:lang w:eastAsia="en-US"/>
        </w:rPr>
        <w:t>____ от _______________________</w:t>
      </w:r>
      <w:r w:rsidR="00F428E3" w:rsidRPr="00277BE4">
        <w:rPr>
          <w:sz w:val="24"/>
          <w:szCs w:val="24"/>
          <w:lang w:eastAsia="en-US"/>
        </w:rPr>
        <w:t xml:space="preserve"> № </w:t>
      </w:r>
      <w:r w:rsidRPr="003920D7">
        <w:rPr>
          <w:sz w:val="22"/>
          <w:szCs w:val="22"/>
          <w:lang w:eastAsia="ar-SA"/>
        </w:rPr>
        <w:t xml:space="preserve">заключили настоящий </w:t>
      </w:r>
      <w:r w:rsidRPr="003920D7">
        <w:rPr>
          <w:bCs/>
          <w:sz w:val="22"/>
          <w:szCs w:val="22"/>
          <w:lang w:eastAsia="ar-SA"/>
        </w:rPr>
        <w:t>гражда</w:t>
      </w:r>
      <w:r w:rsidR="00F428E3">
        <w:rPr>
          <w:bCs/>
          <w:sz w:val="22"/>
          <w:szCs w:val="22"/>
          <w:lang w:eastAsia="ar-SA"/>
        </w:rPr>
        <w:t>нско-правовой договор</w:t>
      </w:r>
      <w:r w:rsidRPr="003920D7">
        <w:rPr>
          <w:sz w:val="22"/>
          <w:szCs w:val="22"/>
          <w:lang w:eastAsia="ar-SA"/>
        </w:rPr>
        <w:t xml:space="preserve"> (далее – Контракт) о нижеследующем:</w:t>
      </w:r>
      <w:proofErr w:type="gramEnd"/>
    </w:p>
    <w:p w:rsidR="003920D7" w:rsidRPr="003920D7" w:rsidRDefault="003920D7" w:rsidP="003920D7">
      <w:pPr>
        <w:widowControl/>
        <w:suppressAutoHyphens/>
        <w:autoSpaceDE/>
        <w:autoSpaceDN/>
        <w:adjustRightInd/>
        <w:jc w:val="both"/>
        <w:rPr>
          <w:sz w:val="24"/>
          <w:szCs w:val="24"/>
          <w:lang w:eastAsia="ar-SA"/>
        </w:rPr>
      </w:pPr>
    </w:p>
    <w:p w:rsidR="003920D7" w:rsidRPr="003920D7" w:rsidRDefault="003920D7" w:rsidP="003920D7">
      <w:pPr>
        <w:widowControl/>
        <w:suppressAutoHyphens/>
        <w:autoSpaceDE/>
        <w:autoSpaceDN/>
        <w:adjustRightInd/>
        <w:jc w:val="center"/>
        <w:rPr>
          <w:sz w:val="24"/>
          <w:szCs w:val="24"/>
          <w:lang w:eastAsia="ar-SA"/>
        </w:rPr>
      </w:pPr>
      <w:r w:rsidRPr="003920D7">
        <w:rPr>
          <w:b/>
          <w:bCs/>
          <w:sz w:val="22"/>
          <w:szCs w:val="22"/>
          <w:lang w:eastAsia="ar-SA"/>
        </w:rPr>
        <w:t>1. Предмет контракта</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 xml:space="preserve">1.1.По настоящему Контракту Подрядчик обязуется выполнить ремонтные работы (ремонт фойе у актового зала) по адресу: г. Иваново, ул. Танкиста </w:t>
      </w:r>
      <w:proofErr w:type="spellStart"/>
      <w:r w:rsidRPr="003920D7">
        <w:rPr>
          <w:sz w:val="22"/>
          <w:szCs w:val="22"/>
          <w:lang w:eastAsia="ar-SA"/>
        </w:rPr>
        <w:t>Белороссова</w:t>
      </w:r>
      <w:proofErr w:type="spellEnd"/>
      <w:r w:rsidRPr="003920D7">
        <w:rPr>
          <w:sz w:val="22"/>
          <w:szCs w:val="22"/>
          <w:lang w:eastAsia="ar-SA"/>
        </w:rPr>
        <w:t>, д.15 (далее - Работы) в соответствии с локальным сметным расчетом и ведомостью объемов работ, которые являются неотъемлемой частью настоящего Контракта н</w:t>
      </w:r>
      <w:r w:rsidR="00A734BF">
        <w:rPr>
          <w:sz w:val="22"/>
          <w:szCs w:val="22"/>
          <w:lang w:eastAsia="ar-SA"/>
        </w:rPr>
        <w:t>а условиях настоящего Контракта (Приложение №1).</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Заказчик обязуется принять и оплатить результат работы в порядке и на условиях настоящего контракта.</w:t>
      </w:r>
    </w:p>
    <w:p w:rsidR="003920D7" w:rsidRPr="003920D7" w:rsidRDefault="002C39CE" w:rsidP="003920D7">
      <w:pPr>
        <w:widowControl/>
        <w:suppressAutoHyphens/>
        <w:autoSpaceDE/>
        <w:autoSpaceDN/>
        <w:adjustRightInd/>
        <w:jc w:val="both"/>
        <w:rPr>
          <w:sz w:val="22"/>
          <w:szCs w:val="22"/>
          <w:lang w:eastAsia="ar-SA"/>
        </w:rPr>
      </w:pPr>
      <w:r>
        <w:rPr>
          <w:sz w:val="22"/>
          <w:szCs w:val="22"/>
          <w:lang w:eastAsia="ar-SA"/>
        </w:rPr>
        <w:t>1.3. Срок выполнения работ: с</w:t>
      </w:r>
      <w:r w:rsidR="003920D7" w:rsidRPr="003920D7">
        <w:rPr>
          <w:sz w:val="22"/>
          <w:szCs w:val="22"/>
          <w:lang w:eastAsia="ar-SA"/>
        </w:rPr>
        <w:t xml:space="preserve"> момента заключения контракта </w:t>
      </w:r>
      <w:r w:rsidR="003920D7" w:rsidRPr="003920D7">
        <w:rPr>
          <w:sz w:val="24"/>
          <w:szCs w:val="24"/>
          <w:lang w:eastAsia="ar-SA"/>
        </w:rPr>
        <w:t xml:space="preserve"> </w:t>
      </w:r>
      <w:r w:rsidR="003920D7" w:rsidRPr="003920D7">
        <w:rPr>
          <w:sz w:val="22"/>
          <w:szCs w:val="22"/>
          <w:lang w:eastAsia="ar-SA"/>
        </w:rPr>
        <w:t>в течение 15</w:t>
      </w:r>
      <w:r>
        <w:rPr>
          <w:sz w:val="22"/>
          <w:szCs w:val="22"/>
          <w:lang w:eastAsia="ar-SA"/>
        </w:rPr>
        <w:t xml:space="preserve"> календарных</w:t>
      </w:r>
      <w:r w:rsidR="003920D7" w:rsidRPr="003920D7">
        <w:rPr>
          <w:sz w:val="22"/>
          <w:szCs w:val="22"/>
          <w:lang w:eastAsia="ar-SA"/>
        </w:rPr>
        <w:t xml:space="preserve"> дней. </w:t>
      </w:r>
    </w:p>
    <w:p w:rsidR="003920D7" w:rsidRPr="003920D7" w:rsidRDefault="003920D7" w:rsidP="003920D7">
      <w:pPr>
        <w:widowControl/>
        <w:suppressAutoHyphens/>
        <w:autoSpaceDE/>
        <w:autoSpaceDN/>
        <w:adjustRightInd/>
        <w:jc w:val="both"/>
        <w:rPr>
          <w:sz w:val="24"/>
          <w:szCs w:val="24"/>
          <w:lang w:eastAsia="ar-SA"/>
        </w:rPr>
      </w:pPr>
    </w:p>
    <w:p w:rsidR="003920D7" w:rsidRPr="003920D7" w:rsidRDefault="003920D7" w:rsidP="003920D7">
      <w:pPr>
        <w:widowControl/>
        <w:suppressAutoHyphens/>
        <w:autoSpaceDE/>
        <w:autoSpaceDN/>
        <w:adjustRightInd/>
        <w:jc w:val="center"/>
        <w:rPr>
          <w:sz w:val="24"/>
          <w:szCs w:val="24"/>
          <w:lang w:eastAsia="ar-SA"/>
        </w:rPr>
      </w:pPr>
      <w:r w:rsidRPr="003920D7">
        <w:rPr>
          <w:b/>
          <w:bCs/>
          <w:sz w:val="22"/>
          <w:szCs w:val="22"/>
          <w:lang w:eastAsia="ar-SA"/>
        </w:rPr>
        <w:t>2. Цена контракта, порядок расчетов</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 xml:space="preserve">2.1. </w:t>
      </w:r>
      <w:r w:rsidRPr="003920D7">
        <w:rPr>
          <w:sz w:val="24"/>
          <w:szCs w:val="24"/>
        </w:rPr>
        <w:t>Цена контракта  составляет ______________ рублей, в том числе НДС</w:t>
      </w:r>
      <w:r w:rsidRPr="003920D7">
        <w:rPr>
          <w:sz w:val="24"/>
          <w:szCs w:val="24"/>
          <w:vertAlign w:val="superscript"/>
        </w:rPr>
        <w:footnoteReference w:customMarkFollows="1" w:id="2"/>
        <w:t>*</w:t>
      </w:r>
      <w:r w:rsidRPr="003920D7">
        <w:rPr>
          <w:sz w:val="24"/>
          <w:szCs w:val="24"/>
        </w:rPr>
        <w:t>_________________</w:t>
      </w:r>
      <w:r w:rsidRPr="003920D7">
        <w:rPr>
          <w:sz w:val="24"/>
          <w:szCs w:val="24"/>
          <w:u w:val="single"/>
        </w:rPr>
        <w:t>___________.</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Цена включает все расходы, связанные с исполнением контракта, в том числе стоимость работ, стоимость материалов, налоги, сборы и другие обязательные платежи.</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2.2. Цена настоящего контракта является твердой и не может изменяться в ходе его исполнения, за</w:t>
      </w:r>
      <w:r w:rsidRPr="003920D7">
        <w:rPr>
          <w:sz w:val="22"/>
          <w:szCs w:val="22"/>
          <w:lang w:eastAsia="ar-SA"/>
        </w:rPr>
        <w:br/>
        <w:t xml:space="preserve">исключением случаев, установленных </w:t>
      </w:r>
      <w:r w:rsidR="00F428E3">
        <w:rPr>
          <w:sz w:val="22"/>
          <w:szCs w:val="22"/>
          <w:lang w:eastAsia="ar-SA"/>
        </w:rPr>
        <w:t>действующим законодательством РФ</w:t>
      </w:r>
      <w:r w:rsidRPr="003920D7">
        <w:rPr>
          <w:sz w:val="22"/>
          <w:szCs w:val="22"/>
          <w:lang w:eastAsia="ar-SA"/>
        </w:rPr>
        <w:t>.</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2.3. 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2.4. Объем и стоимость работ определяются в соответствии с утвержденной локальной сметой, являющейся неотъемлемой частью настоящего контракта.</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 xml:space="preserve">2.5. </w:t>
      </w:r>
      <w:proofErr w:type="gramStart"/>
      <w:r w:rsidRPr="003920D7">
        <w:rPr>
          <w:sz w:val="22"/>
          <w:szCs w:val="22"/>
          <w:lang w:eastAsia="ar-SA"/>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F428E3">
        <w:rPr>
          <w:sz w:val="22"/>
          <w:szCs w:val="22"/>
          <w:lang w:eastAsia="ar-SA"/>
        </w:rPr>
        <w:t>К</w:t>
      </w:r>
      <w:r w:rsidRPr="003920D7">
        <w:rPr>
          <w:sz w:val="22"/>
          <w:szCs w:val="22"/>
          <w:lang w:eastAsia="ar-SA"/>
        </w:rPr>
        <w:t>У «ПДС и ТК», Финансово-казначейским управлением администрации города Иванова на основании счета-фактуры, направленного Подрядчиком Заказчику, до 31.12.2013 г.</w:t>
      </w:r>
      <w:proofErr w:type="gramEnd"/>
    </w:p>
    <w:p w:rsidR="003920D7" w:rsidRPr="003920D7" w:rsidRDefault="003920D7" w:rsidP="003920D7">
      <w:pPr>
        <w:widowControl/>
        <w:suppressAutoHyphens/>
        <w:autoSpaceDE/>
        <w:autoSpaceDN/>
        <w:adjustRightInd/>
        <w:jc w:val="both"/>
        <w:rPr>
          <w:sz w:val="22"/>
          <w:szCs w:val="22"/>
          <w:lang w:eastAsia="ar-SA"/>
        </w:rPr>
      </w:pPr>
      <w:r w:rsidRPr="003920D7">
        <w:rPr>
          <w:sz w:val="22"/>
          <w:szCs w:val="22"/>
          <w:lang w:eastAsia="ar-SA"/>
        </w:rPr>
        <w:t>2.6. В случае ненадлежащего исполнения Подрядчиком своих обязательств по настоящему</w:t>
      </w:r>
      <w:r w:rsidRPr="003920D7">
        <w:rPr>
          <w:sz w:val="22"/>
          <w:szCs w:val="22"/>
          <w:lang w:eastAsia="ar-SA"/>
        </w:rPr>
        <w:br/>
        <w:t>Контракту и начисления ему штрафных санкций окончательный расчет между Сторонами</w:t>
      </w:r>
      <w:r w:rsidRPr="003920D7">
        <w:rPr>
          <w:sz w:val="22"/>
          <w:szCs w:val="22"/>
          <w:lang w:eastAsia="ar-SA"/>
        </w:rPr>
        <w:br/>
        <w:t>производится только после перечисления Подрядчиком сумм пени (штрафов) на текущий счет</w:t>
      </w:r>
      <w:r w:rsidRPr="003920D7">
        <w:rPr>
          <w:sz w:val="22"/>
          <w:szCs w:val="22"/>
          <w:lang w:eastAsia="ar-SA"/>
        </w:rPr>
        <w:br/>
        <w:t>Заказчика и представления подтверждающих оплату документов.</w:t>
      </w:r>
    </w:p>
    <w:p w:rsidR="003920D7" w:rsidRPr="003920D7" w:rsidRDefault="003920D7" w:rsidP="003920D7">
      <w:pPr>
        <w:widowControl/>
        <w:suppressAutoHyphens/>
        <w:autoSpaceDE/>
        <w:autoSpaceDN/>
        <w:adjustRightInd/>
        <w:jc w:val="both"/>
        <w:rPr>
          <w:sz w:val="24"/>
          <w:szCs w:val="24"/>
          <w:lang w:eastAsia="ar-SA"/>
        </w:rPr>
      </w:pPr>
    </w:p>
    <w:p w:rsidR="003920D7" w:rsidRPr="003920D7" w:rsidRDefault="003920D7" w:rsidP="003920D7">
      <w:pPr>
        <w:widowControl/>
        <w:suppressAutoHyphens/>
        <w:autoSpaceDE/>
        <w:autoSpaceDN/>
        <w:adjustRightInd/>
        <w:jc w:val="center"/>
        <w:rPr>
          <w:sz w:val="24"/>
          <w:szCs w:val="24"/>
          <w:lang w:eastAsia="ar-SA"/>
        </w:rPr>
      </w:pPr>
      <w:r w:rsidRPr="003920D7">
        <w:rPr>
          <w:b/>
          <w:bCs/>
          <w:sz w:val="22"/>
          <w:szCs w:val="22"/>
          <w:lang w:eastAsia="ar-SA"/>
        </w:rPr>
        <w:t>3. Права и обязанности Сторон</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3.1. ПОДРЯДЧИК обязан:</w:t>
      </w:r>
    </w:p>
    <w:p w:rsidR="003920D7" w:rsidRPr="003920D7" w:rsidRDefault="003920D7" w:rsidP="003920D7">
      <w:pPr>
        <w:widowControl/>
        <w:suppressAutoHyphens/>
        <w:autoSpaceDE/>
        <w:autoSpaceDN/>
        <w:adjustRightInd/>
        <w:jc w:val="both"/>
        <w:rPr>
          <w:sz w:val="22"/>
          <w:szCs w:val="22"/>
          <w:lang w:eastAsia="ar-SA"/>
        </w:rPr>
      </w:pPr>
      <w:r w:rsidRPr="003920D7">
        <w:rPr>
          <w:sz w:val="22"/>
          <w:szCs w:val="22"/>
          <w:lang w:eastAsia="ar-SA"/>
        </w:rPr>
        <w:t>3.1.1. Качественно выполнить все работы в объеме и в сроки, предусмотренные настоящим</w:t>
      </w:r>
      <w:r w:rsidRPr="003920D7">
        <w:rPr>
          <w:sz w:val="22"/>
          <w:szCs w:val="22"/>
          <w:lang w:eastAsia="ar-SA"/>
        </w:rPr>
        <w:br/>
        <w:t>контрактом и приложениями к нему, использовать качественные материалы, соответствующие</w:t>
      </w:r>
      <w:r w:rsidRPr="003920D7">
        <w:rPr>
          <w:sz w:val="22"/>
          <w:szCs w:val="22"/>
          <w:lang w:eastAsia="ar-SA"/>
        </w:rPr>
        <w:br/>
      </w:r>
      <w:r w:rsidR="00E4450F">
        <w:rPr>
          <w:sz w:val="22"/>
          <w:szCs w:val="22"/>
          <w:lang w:eastAsia="ar-SA"/>
        </w:rPr>
        <w:t xml:space="preserve">государственным </w:t>
      </w:r>
      <w:r w:rsidRPr="003920D7">
        <w:rPr>
          <w:sz w:val="22"/>
          <w:szCs w:val="22"/>
          <w:lang w:eastAsia="ar-SA"/>
        </w:rPr>
        <w:t>стандартам, и имеющие соответствующие сертификаты, технические</w:t>
      </w:r>
      <w:r w:rsidRPr="003920D7">
        <w:rPr>
          <w:sz w:val="22"/>
          <w:szCs w:val="22"/>
          <w:lang w:eastAsia="ar-SA"/>
        </w:rPr>
        <w:br/>
        <w:t>паспорта или иные документы, удостоверяющие их качество.</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3.1.2. Поставить на объект работ все необходимые материалы технологическое и иное</w:t>
      </w:r>
      <w:r w:rsidRPr="003920D7">
        <w:rPr>
          <w:sz w:val="22"/>
          <w:szCs w:val="22"/>
          <w:lang w:eastAsia="ar-SA"/>
        </w:rPr>
        <w:br/>
        <w:t>оборудование, необходимое для производства работ, конструкции, изделия и инвентарь</w:t>
      </w:r>
      <w:r w:rsidRPr="003920D7">
        <w:rPr>
          <w:sz w:val="22"/>
          <w:szCs w:val="22"/>
          <w:lang w:eastAsia="ar-SA"/>
        </w:rPr>
        <w:br/>
      </w:r>
      <w:r w:rsidRPr="003920D7">
        <w:rPr>
          <w:sz w:val="22"/>
          <w:szCs w:val="22"/>
          <w:lang w:eastAsia="ar-SA"/>
        </w:rPr>
        <w:lastRenderedPageBreak/>
        <w:t>надлежащего качества, а также осуществить их доставку, разгрузку складирование и хранение в</w:t>
      </w:r>
      <w:r w:rsidRPr="003920D7">
        <w:rPr>
          <w:sz w:val="22"/>
          <w:szCs w:val="22"/>
          <w:lang w:eastAsia="ar-SA"/>
        </w:rPr>
        <w:br/>
        <w:t>соответствии с действующими нормами и правилами.</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3.1.3. Передать результат выполненных работ Заказчику.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3.1.4.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3920D7" w:rsidRPr="003920D7" w:rsidRDefault="003920D7" w:rsidP="003920D7">
      <w:pPr>
        <w:widowControl/>
        <w:suppressAutoHyphens/>
        <w:autoSpaceDE/>
        <w:autoSpaceDN/>
        <w:adjustRightInd/>
        <w:jc w:val="both"/>
        <w:rPr>
          <w:sz w:val="22"/>
          <w:szCs w:val="22"/>
          <w:lang w:eastAsia="ar-SA"/>
        </w:rPr>
      </w:pPr>
      <w:r w:rsidRPr="003920D7">
        <w:rPr>
          <w:sz w:val="22"/>
          <w:szCs w:val="22"/>
          <w:lang w:eastAsia="ar-SA"/>
        </w:rPr>
        <w:t xml:space="preserve">3.1.5.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 </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 xml:space="preserve">3.1.6. </w:t>
      </w:r>
      <w:r w:rsidRPr="002C39CE">
        <w:rPr>
          <w:sz w:val="22"/>
          <w:szCs w:val="22"/>
          <w:lang w:eastAsia="ar-SA"/>
        </w:rPr>
        <w:t>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контракта.</w:t>
      </w:r>
      <w:r w:rsidRPr="003920D7">
        <w:rPr>
          <w:sz w:val="22"/>
          <w:szCs w:val="22"/>
          <w:lang w:eastAsia="ar-SA"/>
        </w:rPr>
        <w:t xml:space="preserve"> </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3.1.7. 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 xml:space="preserve">3.1.8. Обеспечить представителям Заказчика доступ </w:t>
      </w:r>
      <w:proofErr w:type="gramStart"/>
      <w:r w:rsidRPr="003920D7">
        <w:rPr>
          <w:sz w:val="22"/>
          <w:szCs w:val="22"/>
          <w:lang w:eastAsia="ar-SA"/>
        </w:rPr>
        <w:t>на все участки выполнения работ на объекте на протяжении всего срока действия контракта для осуществления контроля за ходом</w:t>
      </w:r>
      <w:proofErr w:type="gramEnd"/>
      <w:r w:rsidRPr="003920D7">
        <w:rPr>
          <w:sz w:val="22"/>
          <w:szCs w:val="22"/>
          <w:lang w:eastAsia="ar-SA"/>
        </w:rPr>
        <w:t xml:space="preserve"> и качеством работ и материалов.</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3.2. ЗАКАЗЧИК обязан:</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3.2.2. Утвердить смету на выполнение работ в соответствии с п. 2.4. настоящего контракта.</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3.3. ЗАКАЗЧИК имеет право:</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3.3.1. Проверять ход и качество работы, выполняемой Подрядчиком, не вмешиваясь в его деятельность.</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3.3.2.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3.3.3.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3.3.4. При уклонении Заказчика от приема выполненных работ Подрядчик не имеет права продавать результат работ.</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3.3.5.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3920D7" w:rsidRPr="003920D7" w:rsidRDefault="003920D7" w:rsidP="003920D7">
      <w:pPr>
        <w:widowControl/>
        <w:suppressAutoHyphens/>
        <w:autoSpaceDE/>
        <w:autoSpaceDN/>
        <w:adjustRightInd/>
        <w:jc w:val="center"/>
        <w:rPr>
          <w:sz w:val="24"/>
          <w:szCs w:val="24"/>
          <w:lang w:eastAsia="ar-SA"/>
        </w:rPr>
      </w:pPr>
      <w:r w:rsidRPr="003920D7">
        <w:rPr>
          <w:b/>
          <w:bCs/>
          <w:sz w:val="22"/>
          <w:szCs w:val="22"/>
          <w:lang w:eastAsia="ar-SA"/>
        </w:rPr>
        <w:t>4. Ответственность Сторон</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4.1. 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 xml:space="preserve">4.2. </w:t>
      </w:r>
      <w:proofErr w:type="gramStart"/>
      <w:r w:rsidRPr="003920D7">
        <w:rPr>
          <w:sz w:val="22"/>
          <w:szCs w:val="22"/>
          <w:lang w:eastAsia="ar-SA"/>
        </w:rPr>
        <w:t>За нарушение сроков выполнения работ, указанных в пункте 1.3 настоящего контракта,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контрактом срока исполнения обязательства в размере одной десятой действующей на день уплаты пени ставки рефинансирования Центрального банка Российской Федерации от цены контракта.</w:t>
      </w:r>
      <w:proofErr w:type="gramEnd"/>
      <w:r w:rsidRPr="003920D7">
        <w:rPr>
          <w:sz w:val="22"/>
          <w:szCs w:val="22"/>
          <w:lang w:eastAsia="ar-SA"/>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 xml:space="preserve">4.3. За невыполнение обязанностей, предусмотренных п. 3.1.1, 3.1.3, 3.1.6, 3.1.7 настоящего контракта, Подрядчик уплачивает Заказчику штраф в размере 5 % от цены контракта, а также пеню в размере 0,5 % </w:t>
      </w:r>
      <w:r w:rsidRPr="003920D7">
        <w:rPr>
          <w:sz w:val="22"/>
          <w:szCs w:val="22"/>
          <w:lang w:eastAsia="ar-SA"/>
        </w:rPr>
        <w:lastRenderedPageBreak/>
        <w:t>от цены контракта за каждый день просрочки вывоза строительного мусора и принадлежащего Подрядчику имущества.</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4.5. В случае выполнения работ ненадлежащего качества Подрядчик уплачивает Заказчику штраф в размере 5 % от цены контракта.</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4.6. 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4.7. 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4.8.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4.9. Подрядчик возмещает Заказчику в полном объеме ущерб, причиненный ненадлежащим</w:t>
      </w:r>
      <w:r w:rsidRPr="003920D7">
        <w:rPr>
          <w:sz w:val="22"/>
          <w:szCs w:val="22"/>
          <w:lang w:eastAsia="ar-SA"/>
        </w:rPr>
        <w:br/>
        <w:t>исполнением условий настоящего контракта.</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4.10. Подрядчик возмещает ущерб, причиненный третьим лицам, во время исполнения обязательств по настоящему контракту.</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4.11.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3920D7" w:rsidRPr="003920D7" w:rsidRDefault="003920D7" w:rsidP="003920D7">
      <w:pPr>
        <w:widowControl/>
        <w:suppressAutoHyphens/>
        <w:autoSpaceDE/>
        <w:autoSpaceDN/>
        <w:adjustRightInd/>
        <w:jc w:val="center"/>
        <w:rPr>
          <w:sz w:val="24"/>
          <w:szCs w:val="24"/>
          <w:lang w:eastAsia="ar-SA"/>
        </w:rPr>
      </w:pPr>
      <w:r w:rsidRPr="003920D7">
        <w:rPr>
          <w:b/>
          <w:bCs/>
          <w:sz w:val="22"/>
          <w:szCs w:val="22"/>
          <w:lang w:eastAsia="ar-SA"/>
        </w:rPr>
        <w:t>5. Приемка работ</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5.1.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3920D7">
        <w:rPr>
          <w:sz w:val="22"/>
          <w:szCs w:val="22"/>
          <w:lang w:eastAsia="ar-SA"/>
        </w:rPr>
        <w:t>контролю за</w:t>
      </w:r>
      <w:proofErr w:type="gramEnd"/>
      <w:r w:rsidRPr="003920D7">
        <w:rPr>
          <w:sz w:val="22"/>
          <w:szCs w:val="22"/>
          <w:lang w:eastAsia="ar-SA"/>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5.3. Приемка объекта производится в течение 5 (пяти) дней получения Заказчиком письменного уведомления Подрядчика о завершении выполнения работ.</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5.4.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3920D7" w:rsidRPr="003920D7" w:rsidRDefault="003920D7" w:rsidP="003920D7">
      <w:pPr>
        <w:widowControl/>
        <w:suppressAutoHyphens/>
        <w:autoSpaceDE/>
        <w:autoSpaceDN/>
        <w:adjustRightInd/>
        <w:jc w:val="center"/>
        <w:rPr>
          <w:sz w:val="24"/>
          <w:szCs w:val="24"/>
          <w:lang w:eastAsia="ar-SA"/>
        </w:rPr>
      </w:pPr>
      <w:r w:rsidRPr="003920D7">
        <w:rPr>
          <w:b/>
          <w:bCs/>
          <w:sz w:val="22"/>
          <w:szCs w:val="22"/>
          <w:lang w:eastAsia="ar-SA"/>
        </w:rPr>
        <w:t>6. Гарантии</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6.1. Гарантии качества распространяются на все конструктивные элементы и работы,</w:t>
      </w:r>
      <w:r w:rsidRPr="003920D7">
        <w:rPr>
          <w:sz w:val="22"/>
          <w:szCs w:val="22"/>
          <w:lang w:eastAsia="ar-SA"/>
        </w:rPr>
        <w:br/>
        <w:t>выполненные Подрядчиком по настоящему контракту.</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6.2. Гарантийный срок на выполненные работы составляет - 3 (три) года с момента подписания акта выполненных работ.</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A27E64" w:rsidRPr="00A27E64" w:rsidRDefault="003920D7" w:rsidP="003920D7">
      <w:pPr>
        <w:widowControl/>
        <w:suppressAutoHyphens/>
        <w:autoSpaceDE/>
        <w:autoSpaceDN/>
        <w:adjustRightInd/>
        <w:jc w:val="both"/>
        <w:rPr>
          <w:sz w:val="22"/>
          <w:szCs w:val="22"/>
          <w:lang w:eastAsia="ar-SA"/>
        </w:rPr>
      </w:pPr>
      <w:r w:rsidRPr="003920D7">
        <w:rPr>
          <w:sz w:val="22"/>
          <w:szCs w:val="22"/>
          <w:lang w:eastAsia="ar-SA"/>
        </w:rPr>
        <w:t>6.4.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3920D7" w:rsidRPr="003920D7" w:rsidRDefault="003920D7" w:rsidP="003920D7">
      <w:pPr>
        <w:widowControl/>
        <w:suppressAutoHyphens/>
        <w:autoSpaceDE/>
        <w:autoSpaceDN/>
        <w:adjustRightInd/>
        <w:jc w:val="center"/>
        <w:rPr>
          <w:sz w:val="24"/>
          <w:szCs w:val="24"/>
          <w:lang w:eastAsia="ar-SA"/>
        </w:rPr>
      </w:pPr>
      <w:r w:rsidRPr="003920D7">
        <w:rPr>
          <w:b/>
          <w:bCs/>
          <w:sz w:val="22"/>
          <w:szCs w:val="22"/>
          <w:lang w:eastAsia="ar-SA"/>
        </w:rPr>
        <w:t>7. Расторжение Контракта</w:t>
      </w:r>
    </w:p>
    <w:p w:rsidR="00E4450F" w:rsidRPr="00E4450F" w:rsidRDefault="003920D7" w:rsidP="00E4450F">
      <w:pPr>
        <w:widowControl/>
        <w:autoSpaceDE/>
        <w:autoSpaceDN/>
        <w:adjustRightInd/>
        <w:jc w:val="both"/>
        <w:rPr>
          <w:color w:val="000000"/>
          <w:spacing w:val="3"/>
          <w:sz w:val="22"/>
          <w:szCs w:val="22"/>
        </w:rPr>
      </w:pPr>
      <w:r w:rsidRPr="003920D7">
        <w:rPr>
          <w:sz w:val="22"/>
          <w:szCs w:val="22"/>
          <w:lang w:eastAsia="ar-SA"/>
        </w:rPr>
        <w:lastRenderedPageBreak/>
        <w:t xml:space="preserve">7.1. </w:t>
      </w:r>
      <w:proofErr w:type="gramStart"/>
      <w:r w:rsidRPr="003920D7">
        <w:rPr>
          <w:sz w:val="22"/>
          <w:szCs w:val="22"/>
          <w:lang w:eastAsia="ar-SA"/>
        </w:rPr>
        <w:t>Контракт</w:t>
      </w:r>
      <w:proofErr w:type="gramEnd"/>
      <w:r w:rsidRPr="003920D7">
        <w:rPr>
          <w:sz w:val="22"/>
          <w:szCs w:val="22"/>
          <w:lang w:eastAsia="ar-SA"/>
        </w:rPr>
        <w:t xml:space="preserve"> может </w:t>
      </w:r>
      <w:r w:rsidR="00E4450F" w:rsidRPr="00E4450F">
        <w:rPr>
          <w:color w:val="000000"/>
          <w:spacing w:val="3"/>
          <w:sz w:val="22"/>
          <w:szCs w:val="22"/>
        </w:rPr>
        <w:t>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3920D7" w:rsidRPr="003920D7" w:rsidRDefault="00E4450F" w:rsidP="00E4450F">
      <w:pPr>
        <w:widowControl/>
        <w:ind w:right="57"/>
        <w:jc w:val="both"/>
        <w:rPr>
          <w:sz w:val="22"/>
          <w:szCs w:val="22"/>
        </w:rPr>
      </w:pPr>
      <w:r w:rsidRPr="00E4450F">
        <w:rPr>
          <w:sz w:val="22"/>
          <w:szCs w:val="22"/>
        </w:rPr>
        <w:t xml:space="preserve">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 «О размещении заказов на поставки товаров, выполнение работ, оказание услуг для государственных и муниципальных нужд». </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7.2. При расторжении Контракта по соглашению сторон, незавершенный результат работ</w:t>
      </w:r>
      <w:r w:rsidRPr="003920D7">
        <w:rPr>
          <w:sz w:val="22"/>
          <w:szCs w:val="22"/>
          <w:lang w:eastAsia="ar-SA"/>
        </w:rPr>
        <w:br/>
        <w:t>передается Заказчику, который обеспечивает оплату Подрядчику пропорционально объему</w:t>
      </w:r>
      <w:r w:rsidRPr="003920D7">
        <w:rPr>
          <w:sz w:val="22"/>
          <w:szCs w:val="22"/>
          <w:lang w:eastAsia="ar-SA"/>
        </w:rPr>
        <w:br/>
        <w:t>выполненных работ, стоимости выполненных Работ в объеме, определяемом сторонами</w:t>
      </w:r>
      <w:r w:rsidRPr="003920D7">
        <w:rPr>
          <w:sz w:val="22"/>
          <w:szCs w:val="22"/>
          <w:lang w:eastAsia="ar-SA"/>
        </w:rPr>
        <w:br/>
        <w:t>совместно.</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 xml:space="preserve">7.3. </w:t>
      </w:r>
      <w:proofErr w:type="gramStart"/>
      <w:r w:rsidRPr="003920D7">
        <w:rPr>
          <w:sz w:val="22"/>
          <w:szCs w:val="22"/>
          <w:lang w:eastAsia="ar-SA"/>
        </w:rPr>
        <w:t>В случае нарушения Подрядчиком сроков выполнения работ, установленных п. 1.3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w:t>
      </w:r>
      <w:proofErr w:type="gramEnd"/>
    </w:p>
    <w:p w:rsidR="003920D7" w:rsidRPr="003920D7" w:rsidRDefault="003920D7" w:rsidP="003920D7">
      <w:pPr>
        <w:widowControl/>
        <w:suppressAutoHyphens/>
        <w:autoSpaceDE/>
        <w:autoSpaceDN/>
        <w:adjustRightInd/>
        <w:jc w:val="both"/>
        <w:rPr>
          <w:sz w:val="22"/>
          <w:szCs w:val="22"/>
          <w:lang w:eastAsia="ar-SA"/>
        </w:rPr>
      </w:pPr>
      <w:r w:rsidRPr="003920D7">
        <w:rPr>
          <w:sz w:val="22"/>
          <w:szCs w:val="22"/>
          <w:lang w:eastAsia="ar-SA"/>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3920D7" w:rsidRPr="003920D7" w:rsidRDefault="003920D7" w:rsidP="003920D7">
      <w:pPr>
        <w:widowControl/>
        <w:suppressAutoHyphens/>
        <w:autoSpaceDE/>
        <w:autoSpaceDN/>
        <w:adjustRightInd/>
        <w:jc w:val="both"/>
        <w:rPr>
          <w:sz w:val="22"/>
          <w:szCs w:val="22"/>
          <w:lang w:eastAsia="ar-SA"/>
        </w:rPr>
      </w:pPr>
      <w:proofErr w:type="gramStart"/>
      <w:r w:rsidRPr="003920D7">
        <w:rPr>
          <w:sz w:val="22"/>
          <w:szCs w:val="22"/>
          <w:lang w:eastAsia="ar-SA"/>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3920D7" w:rsidRPr="003920D7" w:rsidRDefault="003920D7" w:rsidP="003920D7">
      <w:pPr>
        <w:widowControl/>
        <w:suppressAutoHyphens/>
        <w:autoSpaceDE/>
        <w:autoSpaceDN/>
        <w:adjustRightInd/>
        <w:jc w:val="center"/>
        <w:rPr>
          <w:sz w:val="24"/>
          <w:szCs w:val="24"/>
          <w:lang w:eastAsia="ar-SA"/>
        </w:rPr>
      </w:pPr>
      <w:r w:rsidRPr="003920D7">
        <w:rPr>
          <w:b/>
          <w:bCs/>
          <w:sz w:val="22"/>
          <w:szCs w:val="22"/>
          <w:lang w:eastAsia="ar-SA"/>
        </w:rPr>
        <w:t>8. Заключительные условия</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8.1. Настоящий контра</w:t>
      </w:r>
      <w:proofErr w:type="gramStart"/>
      <w:r w:rsidRPr="003920D7">
        <w:rPr>
          <w:sz w:val="22"/>
          <w:szCs w:val="22"/>
          <w:lang w:eastAsia="ar-SA"/>
        </w:rPr>
        <w:t>кт вст</w:t>
      </w:r>
      <w:proofErr w:type="gramEnd"/>
      <w:r w:rsidRPr="003920D7">
        <w:rPr>
          <w:sz w:val="22"/>
          <w:szCs w:val="22"/>
          <w:lang w:eastAsia="ar-SA"/>
        </w:rPr>
        <w:t>упает в силу с момента его подписания и действует до полного</w:t>
      </w:r>
      <w:r w:rsidR="00E4450F">
        <w:rPr>
          <w:sz w:val="22"/>
          <w:szCs w:val="22"/>
          <w:lang w:eastAsia="ar-SA"/>
        </w:rPr>
        <w:t xml:space="preserve"> и надлежащего</w:t>
      </w:r>
      <w:r w:rsidRPr="003920D7">
        <w:rPr>
          <w:sz w:val="22"/>
          <w:szCs w:val="22"/>
          <w:lang w:eastAsia="ar-SA"/>
        </w:rPr>
        <w:t xml:space="preserve"> исполнения сторонами</w:t>
      </w:r>
      <w:r w:rsidR="00E4450F">
        <w:rPr>
          <w:sz w:val="22"/>
          <w:szCs w:val="22"/>
          <w:lang w:eastAsia="ar-SA"/>
        </w:rPr>
        <w:t xml:space="preserve"> всех</w:t>
      </w:r>
      <w:r w:rsidRPr="003920D7">
        <w:rPr>
          <w:sz w:val="22"/>
          <w:szCs w:val="22"/>
          <w:lang w:eastAsia="ar-SA"/>
        </w:rPr>
        <w:t xml:space="preserve"> обязательств по контракту.</w:t>
      </w:r>
      <w:r w:rsidR="00A734BF">
        <w:rPr>
          <w:sz w:val="22"/>
          <w:szCs w:val="22"/>
          <w:lang w:eastAsia="ar-SA"/>
        </w:rPr>
        <w:t xml:space="preserve"> Обязательства могут быть исполнены досрочно.</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8.2. Любые изменения и дополнения к настоящему контракту действительны лишь при условии,</w:t>
      </w:r>
      <w:r w:rsidRPr="003920D7">
        <w:rPr>
          <w:sz w:val="22"/>
          <w:szCs w:val="22"/>
          <w:lang w:eastAsia="ar-SA"/>
        </w:rPr>
        <w:br/>
        <w:t>если они совершены в письменной форме, согласованы и подписаны уполномоченными</w:t>
      </w:r>
      <w:r w:rsidRPr="003920D7">
        <w:rPr>
          <w:sz w:val="22"/>
          <w:szCs w:val="22"/>
          <w:lang w:eastAsia="ar-SA"/>
        </w:rPr>
        <w:br/>
        <w:t>представителями сторон.</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8.3. Во всем ином, не урегулированном настоящим контрактом, стороны руководствуются</w:t>
      </w:r>
      <w:r w:rsidRPr="003920D7">
        <w:rPr>
          <w:sz w:val="22"/>
          <w:szCs w:val="22"/>
          <w:lang w:eastAsia="ar-SA"/>
        </w:rPr>
        <w:br/>
        <w:t>действующим законодательством РФ.</w:t>
      </w:r>
    </w:p>
    <w:p w:rsidR="003920D7" w:rsidRPr="003920D7" w:rsidRDefault="003920D7" w:rsidP="003920D7">
      <w:pPr>
        <w:widowControl/>
        <w:suppressAutoHyphens/>
        <w:autoSpaceDE/>
        <w:autoSpaceDN/>
        <w:adjustRightInd/>
        <w:jc w:val="both"/>
        <w:rPr>
          <w:sz w:val="24"/>
          <w:szCs w:val="24"/>
          <w:lang w:eastAsia="ar-SA"/>
        </w:rPr>
      </w:pPr>
      <w:r w:rsidRPr="003920D7">
        <w:rPr>
          <w:sz w:val="22"/>
          <w:szCs w:val="22"/>
          <w:lang w:eastAsia="ar-SA"/>
        </w:rPr>
        <w:t>8.4. Настоящий контракт составлен в двух экземплярах, имеющих равную юридическую силу, по</w:t>
      </w:r>
      <w:r w:rsidRPr="003920D7">
        <w:rPr>
          <w:sz w:val="22"/>
          <w:szCs w:val="22"/>
          <w:lang w:eastAsia="ar-SA"/>
        </w:rPr>
        <w:br/>
        <w:t>одному для каждой из сторон.</w:t>
      </w:r>
    </w:p>
    <w:p w:rsidR="003920D7" w:rsidRPr="003920D7" w:rsidRDefault="003920D7" w:rsidP="00E4450F">
      <w:pPr>
        <w:widowControl/>
        <w:suppressAutoHyphens/>
        <w:autoSpaceDE/>
        <w:autoSpaceDN/>
        <w:adjustRightInd/>
        <w:rPr>
          <w:b/>
          <w:bCs/>
          <w:sz w:val="22"/>
          <w:szCs w:val="22"/>
          <w:lang w:eastAsia="ar-SA"/>
        </w:rPr>
      </w:pPr>
    </w:p>
    <w:p w:rsidR="003920D7" w:rsidRPr="003920D7" w:rsidRDefault="003920D7" w:rsidP="003920D7">
      <w:pPr>
        <w:widowControl/>
        <w:suppressAutoHyphens/>
        <w:autoSpaceDE/>
        <w:autoSpaceDN/>
        <w:adjustRightInd/>
        <w:jc w:val="center"/>
        <w:rPr>
          <w:b/>
          <w:bCs/>
          <w:sz w:val="22"/>
          <w:szCs w:val="22"/>
          <w:lang w:eastAsia="ar-SA"/>
        </w:rPr>
      </w:pPr>
      <w:r w:rsidRPr="003920D7">
        <w:rPr>
          <w:b/>
          <w:bCs/>
          <w:sz w:val="22"/>
          <w:szCs w:val="22"/>
          <w:lang w:eastAsia="ar-SA"/>
        </w:rPr>
        <w:t>9.Адреса, реквизиты и подписи Сторон</w:t>
      </w:r>
    </w:p>
    <w:p w:rsidR="003920D7" w:rsidRPr="003920D7" w:rsidRDefault="003920D7" w:rsidP="00A27E64">
      <w:pPr>
        <w:widowControl/>
        <w:suppressAutoHyphens/>
        <w:autoSpaceDE/>
        <w:autoSpaceDN/>
        <w:adjustRightInd/>
        <w:rPr>
          <w:sz w:val="24"/>
          <w:szCs w:val="24"/>
          <w:lang w:eastAsia="ar-SA"/>
        </w:rPr>
      </w:pPr>
    </w:p>
    <w:p w:rsidR="003920D7" w:rsidRPr="003920D7" w:rsidRDefault="003920D7" w:rsidP="003920D7">
      <w:pPr>
        <w:rPr>
          <w:b/>
          <w:sz w:val="22"/>
          <w:szCs w:val="22"/>
        </w:rPr>
      </w:pPr>
      <w:r w:rsidRPr="003920D7">
        <w:rPr>
          <w:b/>
          <w:sz w:val="22"/>
          <w:szCs w:val="22"/>
        </w:rPr>
        <w:t xml:space="preserve">Заказчик: Заказчик МБОУ СОШ №7 </w:t>
      </w:r>
    </w:p>
    <w:p w:rsidR="003920D7" w:rsidRPr="003920D7" w:rsidRDefault="003920D7" w:rsidP="003920D7">
      <w:pPr>
        <w:rPr>
          <w:sz w:val="22"/>
          <w:szCs w:val="22"/>
        </w:rPr>
      </w:pPr>
      <w:r w:rsidRPr="003920D7">
        <w:rPr>
          <w:sz w:val="22"/>
          <w:szCs w:val="22"/>
        </w:rPr>
        <w:t xml:space="preserve">Адрес: 153022, г. Иваново, ул. Танкиста </w:t>
      </w:r>
      <w:proofErr w:type="spellStart"/>
      <w:r w:rsidRPr="003920D7">
        <w:rPr>
          <w:sz w:val="22"/>
          <w:szCs w:val="22"/>
        </w:rPr>
        <w:t>Белороссова</w:t>
      </w:r>
      <w:proofErr w:type="spellEnd"/>
      <w:r w:rsidRPr="003920D7">
        <w:rPr>
          <w:sz w:val="22"/>
          <w:szCs w:val="22"/>
        </w:rPr>
        <w:t>, д.15</w:t>
      </w:r>
    </w:p>
    <w:p w:rsidR="003920D7" w:rsidRPr="003920D7" w:rsidRDefault="003920D7" w:rsidP="003920D7">
      <w:pPr>
        <w:jc w:val="both"/>
        <w:rPr>
          <w:sz w:val="22"/>
          <w:szCs w:val="22"/>
        </w:rPr>
      </w:pPr>
      <w:r w:rsidRPr="003920D7">
        <w:rPr>
          <w:sz w:val="22"/>
          <w:szCs w:val="22"/>
        </w:rPr>
        <w:t>ИНН 33702137731 , КПП 370201001</w:t>
      </w:r>
    </w:p>
    <w:p w:rsidR="003920D7" w:rsidRPr="003920D7" w:rsidRDefault="003920D7" w:rsidP="003920D7">
      <w:pPr>
        <w:rPr>
          <w:sz w:val="22"/>
          <w:szCs w:val="22"/>
        </w:rPr>
      </w:pPr>
    </w:p>
    <w:p w:rsidR="003920D7" w:rsidRPr="003920D7" w:rsidRDefault="003920D7" w:rsidP="003920D7">
      <w:pPr>
        <w:rPr>
          <w:sz w:val="22"/>
          <w:szCs w:val="22"/>
        </w:rPr>
      </w:pPr>
      <w:r w:rsidRPr="003920D7">
        <w:rPr>
          <w:sz w:val="22"/>
          <w:szCs w:val="22"/>
        </w:rPr>
        <w:t xml:space="preserve">Директор                                              </w:t>
      </w:r>
      <w:r w:rsidR="00E4450F">
        <w:rPr>
          <w:sz w:val="22"/>
          <w:szCs w:val="22"/>
        </w:rPr>
        <w:t xml:space="preserve">            </w:t>
      </w:r>
      <w:r w:rsidRPr="003920D7">
        <w:rPr>
          <w:sz w:val="22"/>
          <w:szCs w:val="22"/>
        </w:rPr>
        <w:t xml:space="preserve"> </w:t>
      </w:r>
      <w:proofErr w:type="spellStart"/>
      <w:r w:rsidRPr="003920D7">
        <w:rPr>
          <w:sz w:val="22"/>
          <w:szCs w:val="22"/>
        </w:rPr>
        <w:t>Е.Г.Червякова</w:t>
      </w:r>
      <w:proofErr w:type="spellEnd"/>
    </w:p>
    <w:p w:rsidR="003920D7" w:rsidRPr="003920D7" w:rsidRDefault="003920D7" w:rsidP="003920D7">
      <w:pPr>
        <w:widowControl/>
        <w:suppressAutoHyphens/>
        <w:autoSpaceDE/>
        <w:autoSpaceDN/>
        <w:adjustRightInd/>
        <w:rPr>
          <w:sz w:val="24"/>
          <w:szCs w:val="24"/>
          <w:lang w:eastAsia="ar-SA"/>
        </w:rPr>
      </w:pPr>
    </w:p>
    <w:p w:rsidR="003920D7" w:rsidRPr="003920D7" w:rsidRDefault="003920D7" w:rsidP="003920D7">
      <w:pPr>
        <w:widowControl/>
        <w:suppressAutoHyphens/>
        <w:autoSpaceDE/>
        <w:autoSpaceDN/>
        <w:adjustRightInd/>
        <w:rPr>
          <w:sz w:val="24"/>
          <w:szCs w:val="24"/>
          <w:lang w:eastAsia="ar-SA"/>
        </w:rPr>
      </w:pPr>
      <w:r w:rsidRPr="003920D7">
        <w:rPr>
          <w:b/>
          <w:bCs/>
          <w:sz w:val="22"/>
          <w:szCs w:val="22"/>
          <w:lang w:eastAsia="ar-SA"/>
        </w:rPr>
        <w:t xml:space="preserve">Поставщик: </w:t>
      </w:r>
    </w:p>
    <w:p w:rsidR="003920D7" w:rsidRPr="003920D7" w:rsidRDefault="003920D7" w:rsidP="003920D7">
      <w:pPr>
        <w:widowControl/>
        <w:suppressAutoHyphens/>
        <w:autoSpaceDE/>
        <w:autoSpaceDN/>
        <w:adjustRightInd/>
        <w:rPr>
          <w:sz w:val="24"/>
          <w:szCs w:val="24"/>
          <w:lang w:eastAsia="ar-SA"/>
        </w:rPr>
      </w:pPr>
      <w:r w:rsidRPr="003920D7">
        <w:rPr>
          <w:sz w:val="22"/>
          <w:szCs w:val="22"/>
          <w:lang w:eastAsia="ar-SA"/>
        </w:rPr>
        <w:t xml:space="preserve">Адрес: </w:t>
      </w:r>
    </w:p>
    <w:p w:rsidR="003920D7" w:rsidRPr="003920D7" w:rsidRDefault="003920D7" w:rsidP="003920D7">
      <w:pPr>
        <w:widowControl/>
        <w:suppressAutoHyphens/>
        <w:autoSpaceDE/>
        <w:autoSpaceDN/>
        <w:adjustRightInd/>
        <w:rPr>
          <w:sz w:val="22"/>
          <w:szCs w:val="22"/>
          <w:lang w:eastAsia="ar-SA"/>
        </w:rPr>
      </w:pPr>
      <w:r w:rsidRPr="003920D7">
        <w:rPr>
          <w:sz w:val="22"/>
          <w:szCs w:val="22"/>
          <w:lang w:eastAsia="ar-SA"/>
        </w:rPr>
        <w:t>ИНН</w:t>
      </w:r>
    </w:p>
    <w:p w:rsidR="003920D7" w:rsidRPr="003920D7" w:rsidRDefault="003920D7" w:rsidP="003920D7">
      <w:pPr>
        <w:widowControl/>
        <w:suppressAutoHyphens/>
        <w:autoSpaceDE/>
        <w:autoSpaceDN/>
        <w:adjustRightInd/>
        <w:rPr>
          <w:sz w:val="24"/>
          <w:szCs w:val="24"/>
          <w:lang w:eastAsia="ar-SA"/>
        </w:rPr>
      </w:pPr>
      <w:r w:rsidRPr="003920D7">
        <w:rPr>
          <w:sz w:val="22"/>
          <w:szCs w:val="22"/>
          <w:lang w:eastAsia="ar-SA"/>
        </w:rPr>
        <w:t>КПП</w:t>
      </w:r>
    </w:p>
    <w:p w:rsidR="003920D7" w:rsidRPr="003920D7" w:rsidRDefault="003920D7" w:rsidP="003920D7">
      <w:pPr>
        <w:widowControl/>
        <w:suppressAutoHyphens/>
        <w:autoSpaceDE/>
        <w:autoSpaceDN/>
        <w:adjustRightInd/>
        <w:rPr>
          <w:sz w:val="24"/>
          <w:szCs w:val="24"/>
          <w:lang w:eastAsia="ar-SA"/>
        </w:rPr>
      </w:pPr>
      <w:proofErr w:type="gramStart"/>
      <w:r w:rsidRPr="003920D7">
        <w:rPr>
          <w:sz w:val="22"/>
          <w:szCs w:val="22"/>
          <w:lang w:eastAsia="ar-SA"/>
        </w:rPr>
        <w:t>Р</w:t>
      </w:r>
      <w:proofErr w:type="gramEnd"/>
      <w:r w:rsidRPr="003920D7">
        <w:rPr>
          <w:sz w:val="22"/>
          <w:szCs w:val="22"/>
          <w:lang w:eastAsia="ar-SA"/>
        </w:rPr>
        <w:t xml:space="preserve">/с </w:t>
      </w:r>
    </w:p>
    <w:p w:rsidR="003920D7" w:rsidRPr="003920D7" w:rsidRDefault="003920D7" w:rsidP="003920D7">
      <w:pPr>
        <w:widowControl/>
        <w:suppressAutoHyphens/>
        <w:autoSpaceDE/>
        <w:autoSpaceDN/>
        <w:adjustRightInd/>
        <w:rPr>
          <w:sz w:val="24"/>
          <w:szCs w:val="24"/>
          <w:lang w:eastAsia="ar-SA"/>
        </w:rPr>
      </w:pPr>
      <w:r w:rsidRPr="003920D7">
        <w:rPr>
          <w:sz w:val="22"/>
          <w:szCs w:val="22"/>
          <w:lang w:eastAsia="ar-SA"/>
        </w:rPr>
        <w:t>БИК</w:t>
      </w:r>
    </w:p>
    <w:p w:rsidR="003920D7" w:rsidRPr="003920D7" w:rsidRDefault="003920D7" w:rsidP="003920D7">
      <w:pPr>
        <w:widowControl/>
        <w:suppressAutoHyphens/>
        <w:autoSpaceDE/>
        <w:autoSpaceDN/>
        <w:adjustRightInd/>
        <w:rPr>
          <w:sz w:val="22"/>
          <w:szCs w:val="22"/>
          <w:lang w:eastAsia="ar-SA"/>
        </w:rPr>
      </w:pPr>
      <w:r w:rsidRPr="003920D7">
        <w:rPr>
          <w:sz w:val="22"/>
          <w:szCs w:val="22"/>
          <w:lang w:eastAsia="ar-SA"/>
        </w:rPr>
        <w:t>К/с</w:t>
      </w:r>
    </w:p>
    <w:p w:rsidR="003920D7" w:rsidRPr="003920D7" w:rsidRDefault="003920D7" w:rsidP="003920D7">
      <w:pPr>
        <w:widowControl/>
        <w:suppressAutoHyphens/>
        <w:autoSpaceDE/>
        <w:autoSpaceDN/>
        <w:adjustRightInd/>
        <w:rPr>
          <w:sz w:val="24"/>
          <w:szCs w:val="24"/>
          <w:lang w:eastAsia="ar-SA"/>
        </w:rPr>
      </w:pPr>
    </w:p>
    <w:p w:rsidR="003920D7" w:rsidRPr="003920D7" w:rsidRDefault="003920D7" w:rsidP="003920D7">
      <w:pPr>
        <w:widowControl/>
        <w:suppressAutoHyphens/>
        <w:autoSpaceDE/>
        <w:autoSpaceDN/>
        <w:adjustRightInd/>
        <w:rPr>
          <w:sz w:val="24"/>
          <w:szCs w:val="24"/>
          <w:lang w:eastAsia="ar-SA"/>
        </w:rPr>
      </w:pPr>
      <w:r w:rsidRPr="003920D7">
        <w:rPr>
          <w:sz w:val="22"/>
          <w:szCs w:val="22"/>
          <w:lang w:eastAsia="ar-SA"/>
        </w:rPr>
        <w:t xml:space="preserve">Директор                                                                                </w:t>
      </w:r>
    </w:p>
    <w:p w:rsidR="001F18EF" w:rsidRDefault="001F18EF" w:rsidP="002C12DE">
      <w:pPr>
        <w:rPr>
          <w:rFonts w:ascii="Times New Roman CYR" w:hAnsi="Times New Roman CYR" w:cs="Times New Roman CYR"/>
          <w:sz w:val="24"/>
          <w:szCs w:val="24"/>
        </w:rPr>
      </w:pPr>
    </w:p>
    <w:p w:rsidR="00E4450F" w:rsidRDefault="00E4450F" w:rsidP="002C12DE">
      <w:pPr>
        <w:rPr>
          <w:rFonts w:ascii="Times New Roman CYR" w:hAnsi="Times New Roman CYR" w:cs="Times New Roman CYR"/>
          <w:sz w:val="24"/>
          <w:szCs w:val="24"/>
        </w:rPr>
      </w:pPr>
    </w:p>
    <w:p w:rsidR="00E4450F" w:rsidRPr="002C12DE" w:rsidRDefault="00E4450F" w:rsidP="002C12DE">
      <w:pPr>
        <w:rPr>
          <w:rFonts w:ascii="Times New Roman CYR" w:hAnsi="Times New Roman CYR" w:cs="Times New Roman CYR"/>
          <w:sz w:val="24"/>
          <w:szCs w:val="24"/>
        </w:rPr>
      </w:pPr>
    </w:p>
    <w:p w:rsidR="00B25132" w:rsidRPr="0067306F" w:rsidRDefault="004D520F" w:rsidP="0067306F">
      <w:pPr>
        <w:jc w:val="center"/>
        <w:rPr>
          <w:sz w:val="24"/>
          <w:szCs w:val="24"/>
        </w:rPr>
      </w:pPr>
      <w:r>
        <w:rPr>
          <w:sz w:val="24"/>
          <w:szCs w:val="24"/>
        </w:rPr>
        <w:lastRenderedPageBreak/>
        <w:t xml:space="preserve">                                                               </w:t>
      </w:r>
      <w:r w:rsidR="00B25132" w:rsidRPr="0067306F">
        <w:rPr>
          <w:sz w:val="24"/>
          <w:szCs w:val="24"/>
        </w:rPr>
        <w:t>Приложение № 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834E4F"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Локальные сметы</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6F603A" w:rsidRDefault="006F603A">
      <w:pPr>
        <w:widowControl/>
        <w:autoSpaceDE/>
        <w:autoSpaceDN/>
        <w:adjustRightInd/>
        <w:spacing w:after="200" w:line="276" w:lineRule="auto"/>
        <w:rPr>
          <w:b/>
          <w:sz w:val="24"/>
          <w:szCs w:val="24"/>
        </w:rPr>
      </w:pPr>
    </w:p>
    <w:p w:rsidR="006F603A" w:rsidRDefault="006F603A">
      <w:pPr>
        <w:widowControl/>
        <w:autoSpaceDE/>
        <w:autoSpaceDN/>
        <w:adjustRightInd/>
        <w:spacing w:after="200" w:line="276" w:lineRule="auto"/>
        <w:rPr>
          <w:b/>
          <w:sz w:val="24"/>
          <w:szCs w:val="24"/>
        </w:rPr>
      </w:pPr>
      <w:r>
        <w:rPr>
          <w:b/>
          <w:sz w:val="24"/>
          <w:szCs w:val="24"/>
        </w:rPr>
        <w:br w:type="page"/>
      </w:r>
    </w:p>
    <w:p w:rsidR="0020091D" w:rsidRDefault="0020091D" w:rsidP="006F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5D06FE">
        <w:rPr>
          <w:sz w:val="24"/>
          <w:szCs w:val="24"/>
        </w:rPr>
        <w:t>локальн</w:t>
      </w:r>
      <w:r w:rsidR="0081640A">
        <w:rPr>
          <w:sz w:val="24"/>
          <w:szCs w:val="24"/>
        </w:rPr>
        <w:t>ыми</w:t>
      </w:r>
      <w:r w:rsidR="005D06FE">
        <w:rPr>
          <w:sz w:val="24"/>
          <w:szCs w:val="24"/>
        </w:rPr>
        <w:t xml:space="preserve"> </w:t>
      </w:r>
      <w:r w:rsidR="004D520F">
        <w:rPr>
          <w:sz w:val="24"/>
          <w:szCs w:val="24"/>
        </w:rPr>
        <w:t>смет</w:t>
      </w:r>
      <w:r w:rsidR="0081640A">
        <w:rPr>
          <w:sz w:val="24"/>
          <w:szCs w:val="24"/>
        </w:rPr>
        <w:t>ами</w:t>
      </w:r>
      <w:r w:rsidR="005D06FE">
        <w:rPr>
          <w:sz w:val="24"/>
          <w:szCs w:val="24"/>
        </w:rPr>
        <w:t xml:space="preserve"> </w:t>
      </w:r>
      <w:r w:rsidRPr="00C119CF">
        <w:rPr>
          <w:sz w:val="24"/>
          <w:szCs w:val="24"/>
        </w:rPr>
        <w:t>и ведомост</w:t>
      </w:r>
      <w:r w:rsidR="0081640A">
        <w:rPr>
          <w:sz w:val="24"/>
          <w:szCs w:val="24"/>
        </w:rPr>
        <w:t>ями</w:t>
      </w:r>
      <w:r w:rsidRPr="00C119CF">
        <w:rPr>
          <w:sz w:val="24"/>
          <w:szCs w:val="24"/>
        </w:rPr>
        <w:t xml:space="preserve"> объемов работ, с которыми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161"/>
        <w:gridCol w:w="7512"/>
      </w:tblGrid>
      <w:tr w:rsidR="00E50C1E" w:rsidRPr="007F17B3" w:rsidTr="00E50C1E">
        <w:trPr>
          <w:trHeight w:val="738"/>
        </w:trPr>
        <w:tc>
          <w:tcPr>
            <w:tcW w:w="675" w:type="dxa"/>
          </w:tcPr>
          <w:p w:rsidR="00E50C1E" w:rsidRPr="007F17B3" w:rsidRDefault="00E50C1E" w:rsidP="00E50C1E">
            <w:pPr>
              <w:widowControl/>
              <w:autoSpaceDE/>
              <w:adjustRightInd/>
              <w:jc w:val="center"/>
              <w:rPr>
                <w:b/>
              </w:rPr>
            </w:pPr>
            <w:r w:rsidRPr="007F17B3">
              <w:rPr>
                <w:b/>
              </w:rPr>
              <w:t xml:space="preserve">№ </w:t>
            </w:r>
            <w:proofErr w:type="gramStart"/>
            <w:r w:rsidRPr="007F17B3">
              <w:rPr>
                <w:b/>
              </w:rPr>
              <w:t>п</w:t>
            </w:r>
            <w:proofErr w:type="gramEnd"/>
            <w:r w:rsidRPr="007F17B3">
              <w:rPr>
                <w:b/>
              </w:rPr>
              <w:t>/п</w:t>
            </w:r>
          </w:p>
        </w:tc>
        <w:tc>
          <w:tcPr>
            <w:tcW w:w="2161" w:type="dxa"/>
          </w:tcPr>
          <w:p w:rsidR="00E50C1E" w:rsidRPr="007F17B3" w:rsidRDefault="00E50C1E" w:rsidP="00E50C1E">
            <w:pPr>
              <w:jc w:val="center"/>
              <w:rPr>
                <w:b/>
              </w:rPr>
            </w:pPr>
            <w:r w:rsidRPr="007F17B3">
              <w:rPr>
                <w:b/>
              </w:rPr>
              <w:t>Наименование товара используемого при выполнении работ</w:t>
            </w:r>
          </w:p>
        </w:tc>
        <w:tc>
          <w:tcPr>
            <w:tcW w:w="7512" w:type="dxa"/>
            <w:vAlign w:val="center"/>
          </w:tcPr>
          <w:p w:rsidR="00E50C1E" w:rsidRPr="007F17B3" w:rsidRDefault="00E50C1E" w:rsidP="00E50C1E">
            <w:pPr>
              <w:jc w:val="center"/>
              <w:rPr>
                <w:b/>
              </w:rPr>
            </w:pPr>
            <w:r w:rsidRPr="007F17B3">
              <w:rPr>
                <w:b/>
              </w:rPr>
              <w:t>Требуемые показатели товара</w:t>
            </w:r>
          </w:p>
        </w:tc>
      </w:tr>
      <w:tr w:rsidR="00E50C1E" w:rsidRPr="007F17B3" w:rsidTr="00E50C1E">
        <w:trPr>
          <w:trHeight w:val="701"/>
        </w:trPr>
        <w:tc>
          <w:tcPr>
            <w:tcW w:w="675" w:type="dxa"/>
          </w:tcPr>
          <w:p w:rsidR="00E50C1E" w:rsidRPr="00653CCC" w:rsidRDefault="00E50C1E" w:rsidP="00E50C1E">
            <w:pPr>
              <w:jc w:val="center"/>
              <w:rPr>
                <w:sz w:val="24"/>
                <w:szCs w:val="24"/>
              </w:rPr>
            </w:pPr>
            <w:r w:rsidRPr="00653CCC">
              <w:rPr>
                <w:sz w:val="24"/>
                <w:szCs w:val="24"/>
              </w:rPr>
              <w:t>1</w:t>
            </w:r>
          </w:p>
        </w:tc>
        <w:tc>
          <w:tcPr>
            <w:tcW w:w="2161" w:type="dxa"/>
          </w:tcPr>
          <w:p w:rsidR="00E50C1E" w:rsidRPr="00653CCC" w:rsidRDefault="00E4450F" w:rsidP="00D539E6">
            <w:pPr>
              <w:jc w:val="center"/>
              <w:rPr>
                <w:sz w:val="24"/>
                <w:szCs w:val="24"/>
              </w:rPr>
            </w:pPr>
            <w:r w:rsidRPr="00D539E6">
              <w:rPr>
                <w:b/>
                <w:sz w:val="22"/>
                <w:szCs w:val="24"/>
              </w:rPr>
              <w:t>Грунтовка</w:t>
            </w:r>
          </w:p>
        </w:tc>
        <w:tc>
          <w:tcPr>
            <w:tcW w:w="7512" w:type="dxa"/>
          </w:tcPr>
          <w:p w:rsidR="00E50C1E" w:rsidRPr="00653CCC" w:rsidRDefault="00E4450F" w:rsidP="00653CCC">
            <w:pPr>
              <w:spacing w:line="276" w:lineRule="auto"/>
              <w:jc w:val="both"/>
              <w:rPr>
                <w:rFonts w:eastAsia="Calibri"/>
                <w:i/>
                <w:sz w:val="24"/>
                <w:szCs w:val="24"/>
              </w:rPr>
            </w:pPr>
            <w:r w:rsidRPr="00E4450F">
              <w:rPr>
                <w:rFonts w:eastAsia="Calibri"/>
                <w:i/>
                <w:sz w:val="24"/>
                <w:szCs w:val="24"/>
              </w:rPr>
              <w:t xml:space="preserve">Грунтовка  должна обладать высокой проникающей способностью, не образовывать  </w:t>
            </w:r>
            <w:proofErr w:type="gramStart"/>
            <w:r w:rsidRPr="00E4450F">
              <w:rPr>
                <w:rFonts w:eastAsia="Calibri"/>
                <w:i/>
                <w:sz w:val="24"/>
                <w:szCs w:val="24"/>
              </w:rPr>
              <w:t>газо-и</w:t>
            </w:r>
            <w:proofErr w:type="gramEnd"/>
            <w:r w:rsidRPr="00E4450F">
              <w:rPr>
                <w:rFonts w:eastAsia="Calibri"/>
                <w:i/>
                <w:sz w:val="24"/>
                <w:szCs w:val="24"/>
              </w:rPr>
              <w:t xml:space="preserve"> паропроницаемой пленки после высыхания, увеличивать прочность обрабатываемых поверхностей и укреплять  особо рыхлые и ненадежные основания. Наносится при температуре от +5</w:t>
            </w:r>
            <w:r w:rsidRPr="00E4450F">
              <w:rPr>
                <w:rFonts w:eastAsia="Calibri"/>
                <w:i/>
                <w:sz w:val="24"/>
                <w:szCs w:val="24"/>
                <w:vertAlign w:val="superscript"/>
              </w:rPr>
              <w:t>0</w:t>
            </w:r>
            <w:proofErr w:type="gramStart"/>
            <w:r w:rsidRPr="00E4450F">
              <w:rPr>
                <w:rFonts w:eastAsia="Calibri"/>
                <w:i/>
                <w:sz w:val="24"/>
                <w:szCs w:val="24"/>
              </w:rPr>
              <w:t xml:space="preserve"> С</w:t>
            </w:r>
            <w:proofErr w:type="gramEnd"/>
            <w:r w:rsidRPr="00E4450F">
              <w:rPr>
                <w:rFonts w:eastAsia="Calibri"/>
                <w:i/>
                <w:sz w:val="24"/>
                <w:szCs w:val="24"/>
              </w:rPr>
              <w:t xml:space="preserve">  до +50</w:t>
            </w:r>
            <w:r w:rsidRPr="00E4450F">
              <w:rPr>
                <w:rFonts w:eastAsia="Calibri"/>
                <w:i/>
                <w:sz w:val="24"/>
                <w:szCs w:val="24"/>
                <w:vertAlign w:val="superscript"/>
              </w:rPr>
              <w:t>0</w:t>
            </w:r>
            <w:r w:rsidRPr="00E4450F">
              <w:rPr>
                <w:rFonts w:eastAsia="Calibri"/>
                <w:i/>
                <w:sz w:val="24"/>
                <w:szCs w:val="24"/>
              </w:rPr>
              <w:t xml:space="preserve"> С.</w:t>
            </w:r>
            <w:r w:rsidRPr="00E4450F">
              <w:rPr>
                <w:rFonts w:eastAsiaTheme="minorHAnsi"/>
                <w:sz w:val="24"/>
                <w:szCs w:val="24"/>
                <w:lang w:eastAsia="en-US"/>
              </w:rPr>
              <w:t xml:space="preserve"> </w:t>
            </w:r>
            <w:r w:rsidRPr="00E4450F">
              <w:rPr>
                <w:rFonts w:eastAsiaTheme="minorHAnsi"/>
                <w:i/>
                <w:sz w:val="24"/>
                <w:szCs w:val="24"/>
                <w:lang w:eastAsia="en-US"/>
              </w:rPr>
              <w:t>Расход -  70-100 г/м</w:t>
            </w:r>
            <w:r w:rsidRPr="00E4450F">
              <w:rPr>
                <w:rFonts w:eastAsiaTheme="minorHAnsi"/>
                <w:i/>
                <w:sz w:val="24"/>
                <w:szCs w:val="24"/>
                <w:vertAlign w:val="superscript"/>
                <w:lang w:eastAsia="en-US"/>
              </w:rPr>
              <w:t>2</w:t>
            </w:r>
            <w:r w:rsidRPr="00E4450F">
              <w:rPr>
                <w:rFonts w:eastAsiaTheme="minorHAnsi"/>
                <w:i/>
                <w:sz w:val="24"/>
                <w:szCs w:val="24"/>
                <w:lang w:eastAsia="en-US"/>
              </w:rPr>
              <w:t xml:space="preserve"> Время полного высыхания 1 слоя – не менее 3 часов. Температура работ и основания должна быть от +5 </w:t>
            </w:r>
            <w:proofErr w:type="spellStart"/>
            <w:r w:rsidRPr="00E4450F">
              <w:rPr>
                <w:rFonts w:eastAsiaTheme="minorHAnsi"/>
                <w:i/>
                <w:sz w:val="24"/>
                <w:szCs w:val="24"/>
                <w:vertAlign w:val="superscript"/>
                <w:lang w:eastAsia="en-US"/>
              </w:rPr>
              <w:t>о</w:t>
            </w:r>
            <w:r w:rsidRPr="00E4450F">
              <w:rPr>
                <w:rFonts w:eastAsiaTheme="minorHAnsi"/>
                <w:i/>
                <w:sz w:val="24"/>
                <w:szCs w:val="24"/>
                <w:lang w:eastAsia="en-US"/>
              </w:rPr>
              <w:t>С</w:t>
            </w:r>
            <w:proofErr w:type="spellEnd"/>
            <w:r w:rsidRPr="00E4450F">
              <w:rPr>
                <w:rFonts w:eastAsiaTheme="minorHAnsi"/>
                <w:i/>
                <w:sz w:val="24"/>
                <w:szCs w:val="24"/>
                <w:lang w:eastAsia="en-US"/>
              </w:rPr>
              <w:t xml:space="preserve"> до +30 </w:t>
            </w:r>
            <w:proofErr w:type="spellStart"/>
            <w:r w:rsidRPr="00E4450F">
              <w:rPr>
                <w:rFonts w:eastAsiaTheme="minorHAnsi"/>
                <w:i/>
                <w:sz w:val="24"/>
                <w:szCs w:val="24"/>
                <w:vertAlign w:val="superscript"/>
                <w:lang w:eastAsia="en-US"/>
              </w:rPr>
              <w:t>о</w:t>
            </w:r>
            <w:r w:rsidRPr="00E4450F">
              <w:rPr>
                <w:rFonts w:eastAsiaTheme="minorHAnsi"/>
                <w:i/>
                <w:sz w:val="24"/>
                <w:szCs w:val="24"/>
                <w:lang w:eastAsia="en-US"/>
              </w:rPr>
              <w:t>С</w:t>
            </w:r>
            <w:proofErr w:type="spellEnd"/>
            <w:r w:rsidRPr="00E4450F">
              <w:rPr>
                <w:rFonts w:eastAsiaTheme="minorHAnsi"/>
                <w:i/>
                <w:sz w:val="24"/>
                <w:szCs w:val="24"/>
                <w:lang w:eastAsia="en-US"/>
              </w:rPr>
              <w:t xml:space="preserve">. Температура хранения должна быть от +5 </w:t>
            </w:r>
            <w:proofErr w:type="spellStart"/>
            <w:r w:rsidRPr="00E4450F">
              <w:rPr>
                <w:rFonts w:eastAsiaTheme="minorHAnsi"/>
                <w:i/>
                <w:sz w:val="24"/>
                <w:szCs w:val="24"/>
                <w:vertAlign w:val="superscript"/>
                <w:lang w:eastAsia="en-US"/>
              </w:rPr>
              <w:t>о</w:t>
            </w:r>
            <w:r w:rsidRPr="00E4450F">
              <w:rPr>
                <w:rFonts w:eastAsiaTheme="minorHAnsi"/>
                <w:i/>
                <w:sz w:val="24"/>
                <w:szCs w:val="24"/>
                <w:lang w:eastAsia="en-US"/>
              </w:rPr>
              <w:t>С</w:t>
            </w:r>
            <w:proofErr w:type="spellEnd"/>
            <w:r w:rsidRPr="00E4450F">
              <w:rPr>
                <w:rFonts w:eastAsiaTheme="minorHAnsi"/>
                <w:i/>
                <w:sz w:val="24"/>
                <w:szCs w:val="24"/>
                <w:lang w:eastAsia="en-US"/>
              </w:rPr>
              <w:t xml:space="preserve"> до +50 </w:t>
            </w:r>
            <w:proofErr w:type="spellStart"/>
            <w:r w:rsidRPr="00E4450F">
              <w:rPr>
                <w:rFonts w:eastAsiaTheme="minorHAnsi"/>
                <w:i/>
                <w:sz w:val="24"/>
                <w:szCs w:val="24"/>
                <w:vertAlign w:val="superscript"/>
                <w:lang w:eastAsia="en-US"/>
              </w:rPr>
              <w:t>о</w:t>
            </w:r>
            <w:r w:rsidRPr="00E4450F">
              <w:rPr>
                <w:rFonts w:eastAsiaTheme="minorHAnsi"/>
                <w:i/>
                <w:sz w:val="24"/>
                <w:szCs w:val="24"/>
                <w:lang w:eastAsia="en-US"/>
              </w:rPr>
              <w:t>С</w:t>
            </w:r>
            <w:proofErr w:type="spellEnd"/>
            <w:r w:rsidRPr="00E4450F">
              <w:rPr>
                <w:rFonts w:eastAsiaTheme="minorHAnsi"/>
                <w:i/>
                <w:sz w:val="24"/>
                <w:szCs w:val="24"/>
                <w:lang w:eastAsia="en-US"/>
              </w:rPr>
              <w:t>. Срок хранения должен быть не менее 1 года. Морозостойкость – морозостойкая. Упаковка -</w:t>
            </w:r>
            <w:r w:rsidR="00653CCC" w:rsidRPr="00653CCC">
              <w:rPr>
                <w:rFonts w:eastAsiaTheme="minorHAnsi"/>
                <w:i/>
                <w:sz w:val="24"/>
                <w:szCs w:val="24"/>
                <w:lang w:eastAsia="en-US"/>
              </w:rPr>
              <w:t xml:space="preserve"> </w:t>
            </w:r>
            <w:r w:rsidRPr="00E4450F">
              <w:rPr>
                <w:rFonts w:eastAsiaTheme="minorHAnsi"/>
                <w:i/>
                <w:sz w:val="24"/>
                <w:szCs w:val="24"/>
                <w:lang w:eastAsia="en-US"/>
              </w:rPr>
              <w:t xml:space="preserve">пластиковая тара </w:t>
            </w:r>
            <w:smartTag w:uri="urn:schemas-microsoft-com:office:smarttags" w:element="metricconverter">
              <w:smartTagPr>
                <w:attr w:name="ProductID" w:val="10 литров"/>
              </w:smartTagPr>
              <w:r w:rsidRPr="00E4450F">
                <w:rPr>
                  <w:rFonts w:eastAsiaTheme="minorHAnsi"/>
                  <w:i/>
                  <w:sz w:val="24"/>
                  <w:szCs w:val="24"/>
                  <w:lang w:eastAsia="en-US"/>
                </w:rPr>
                <w:t>10 литров</w:t>
              </w:r>
            </w:smartTag>
            <w:r w:rsidRPr="00E4450F">
              <w:rPr>
                <w:rFonts w:eastAsiaTheme="minorHAnsi"/>
                <w:i/>
                <w:sz w:val="24"/>
                <w:szCs w:val="24"/>
                <w:lang w:eastAsia="en-US"/>
              </w:rPr>
              <w:t>.</w:t>
            </w:r>
          </w:p>
        </w:tc>
      </w:tr>
      <w:tr w:rsidR="00E50C1E" w:rsidRPr="007F17B3" w:rsidTr="00E50C1E">
        <w:trPr>
          <w:trHeight w:val="165"/>
        </w:trPr>
        <w:tc>
          <w:tcPr>
            <w:tcW w:w="675" w:type="dxa"/>
          </w:tcPr>
          <w:p w:rsidR="00E50C1E" w:rsidRPr="00653CCC" w:rsidRDefault="00E50C1E" w:rsidP="00E50C1E">
            <w:pPr>
              <w:jc w:val="center"/>
              <w:rPr>
                <w:sz w:val="24"/>
                <w:szCs w:val="24"/>
              </w:rPr>
            </w:pPr>
            <w:r w:rsidRPr="00653CCC">
              <w:rPr>
                <w:sz w:val="24"/>
                <w:szCs w:val="24"/>
              </w:rPr>
              <w:t>2</w:t>
            </w:r>
          </w:p>
        </w:tc>
        <w:tc>
          <w:tcPr>
            <w:tcW w:w="2161" w:type="dxa"/>
          </w:tcPr>
          <w:p w:rsidR="00E50C1E" w:rsidRPr="00653CCC" w:rsidRDefault="00E4450F" w:rsidP="00D539E6">
            <w:pPr>
              <w:jc w:val="center"/>
              <w:rPr>
                <w:sz w:val="24"/>
                <w:szCs w:val="24"/>
              </w:rPr>
            </w:pPr>
            <w:r w:rsidRPr="00D539E6">
              <w:rPr>
                <w:rFonts w:eastAsia="Calibri"/>
                <w:b/>
                <w:sz w:val="22"/>
                <w:szCs w:val="24"/>
              </w:rPr>
              <w:t>Декоративное покрытие  для стен</w:t>
            </w:r>
          </w:p>
        </w:tc>
        <w:tc>
          <w:tcPr>
            <w:tcW w:w="7512" w:type="dxa"/>
          </w:tcPr>
          <w:p w:rsidR="00E4450F" w:rsidRPr="00E4450F" w:rsidRDefault="00D45F58" w:rsidP="00653CCC">
            <w:pPr>
              <w:spacing w:line="276" w:lineRule="auto"/>
              <w:jc w:val="both"/>
              <w:rPr>
                <w:rFonts w:eastAsia="Calibri"/>
                <w:i/>
                <w:sz w:val="24"/>
                <w:szCs w:val="24"/>
              </w:rPr>
            </w:pPr>
            <w:r>
              <w:rPr>
                <w:rFonts w:eastAsia="Calibri"/>
                <w:bCs/>
                <w:i/>
                <w:sz w:val="24"/>
                <w:szCs w:val="24"/>
              </w:rPr>
              <w:t xml:space="preserve">Должно </w:t>
            </w:r>
            <w:proofErr w:type="gramStart"/>
            <w:r>
              <w:rPr>
                <w:rFonts w:eastAsia="Calibri"/>
                <w:bCs/>
                <w:i/>
                <w:sz w:val="24"/>
                <w:szCs w:val="24"/>
              </w:rPr>
              <w:t>быть</w:t>
            </w:r>
            <w:proofErr w:type="gramEnd"/>
            <w:r>
              <w:rPr>
                <w:rFonts w:eastAsia="Calibri"/>
                <w:bCs/>
                <w:i/>
                <w:sz w:val="24"/>
                <w:szCs w:val="24"/>
              </w:rPr>
              <w:t xml:space="preserve"> м</w:t>
            </w:r>
            <w:r w:rsidR="00E4450F" w:rsidRPr="00E4450F">
              <w:rPr>
                <w:rFonts w:eastAsia="Calibri"/>
                <w:bCs/>
                <w:i/>
                <w:sz w:val="24"/>
                <w:szCs w:val="24"/>
              </w:rPr>
              <w:t xml:space="preserve">елкозернистое декоративное покрытие для помещений с высокой проходимостью из </w:t>
            </w:r>
            <w:proofErr w:type="spellStart"/>
            <w:r w:rsidR="00E4450F" w:rsidRPr="00E4450F">
              <w:rPr>
                <w:rFonts w:eastAsia="Calibri"/>
                <w:bCs/>
                <w:i/>
                <w:sz w:val="24"/>
                <w:szCs w:val="24"/>
              </w:rPr>
              <w:t>полимерминеральных</w:t>
            </w:r>
            <w:proofErr w:type="spellEnd"/>
            <w:r w:rsidR="00E4450F" w:rsidRPr="00E4450F">
              <w:rPr>
                <w:rFonts w:eastAsia="Calibri"/>
                <w:bCs/>
                <w:i/>
                <w:sz w:val="24"/>
                <w:szCs w:val="24"/>
              </w:rPr>
              <w:t xml:space="preserve"> </w:t>
            </w:r>
            <w:proofErr w:type="spellStart"/>
            <w:r w:rsidR="00E4450F" w:rsidRPr="00E4450F">
              <w:rPr>
                <w:rFonts w:eastAsia="Calibri"/>
                <w:bCs/>
                <w:i/>
                <w:sz w:val="24"/>
                <w:szCs w:val="24"/>
              </w:rPr>
              <w:t>пастовых</w:t>
            </w:r>
            <w:proofErr w:type="spellEnd"/>
            <w:r w:rsidR="00E4450F" w:rsidRPr="00E4450F">
              <w:rPr>
                <w:rFonts w:eastAsia="Calibri"/>
                <w:bCs/>
                <w:i/>
                <w:sz w:val="24"/>
                <w:szCs w:val="24"/>
              </w:rPr>
              <w:t xml:space="preserve"> составов на латексной основе, состав с наполнителем из микроминерала. Декоративное покрытие должно иметь</w:t>
            </w:r>
            <w:r w:rsidR="00E4450F" w:rsidRPr="00E4450F">
              <w:rPr>
                <w:rFonts w:eastAsia="Calibri"/>
                <w:i/>
                <w:sz w:val="24"/>
                <w:szCs w:val="24"/>
              </w:rPr>
              <w:t xml:space="preserve"> сертификат соответствия по противопожарной безопасности, </w:t>
            </w:r>
            <w:proofErr w:type="spellStart"/>
            <w:r w:rsidR="00E4450F" w:rsidRPr="00E4450F">
              <w:rPr>
                <w:rFonts w:eastAsia="Calibri"/>
                <w:i/>
                <w:sz w:val="24"/>
                <w:szCs w:val="24"/>
              </w:rPr>
              <w:t>сонитарно-эпидимиологическое</w:t>
            </w:r>
            <w:proofErr w:type="spellEnd"/>
            <w:r w:rsidR="00E4450F" w:rsidRPr="00E4450F">
              <w:rPr>
                <w:rFonts w:eastAsia="Calibri"/>
                <w:i/>
                <w:sz w:val="24"/>
                <w:szCs w:val="24"/>
              </w:rPr>
              <w:t xml:space="preserve"> заключение о соответствии санитарным нормам и правилам, с разрешенным использованием для школ.</w:t>
            </w:r>
          </w:p>
          <w:p w:rsidR="00E50C1E" w:rsidRPr="00653CCC" w:rsidRDefault="00E4450F" w:rsidP="00653CCC">
            <w:pPr>
              <w:spacing w:line="276" w:lineRule="auto"/>
              <w:jc w:val="both"/>
              <w:rPr>
                <w:rFonts w:eastAsia="Calibri"/>
                <w:i/>
                <w:sz w:val="24"/>
                <w:szCs w:val="24"/>
              </w:rPr>
            </w:pPr>
            <w:r w:rsidRPr="00E4450F">
              <w:rPr>
                <w:rFonts w:eastAsia="Calibri"/>
                <w:i/>
                <w:sz w:val="24"/>
                <w:szCs w:val="24"/>
              </w:rPr>
              <w:t>Цвет и фактура покрытия по согласованию с заказчиком.</w:t>
            </w:r>
          </w:p>
        </w:tc>
      </w:tr>
      <w:tr w:rsidR="00E50C1E" w:rsidRPr="007F17B3" w:rsidTr="00E50C1E">
        <w:trPr>
          <w:trHeight w:val="420"/>
        </w:trPr>
        <w:tc>
          <w:tcPr>
            <w:tcW w:w="675" w:type="dxa"/>
          </w:tcPr>
          <w:p w:rsidR="00E50C1E" w:rsidRPr="00653CCC" w:rsidRDefault="00653CCC" w:rsidP="00E50C1E">
            <w:pPr>
              <w:jc w:val="center"/>
              <w:rPr>
                <w:sz w:val="24"/>
                <w:szCs w:val="24"/>
              </w:rPr>
            </w:pPr>
            <w:r w:rsidRPr="00653CCC">
              <w:rPr>
                <w:sz w:val="24"/>
                <w:szCs w:val="24"/>
              </w:rPr>
              <w:t>3</w:t>
            </w:r>
          </w:p>
        </w:tc>
        <w:tc>
          <w:tcPr>
            <w:tcW w:w="2161" w:type="dxa"/>
          </w:tcPr>
          <w:p w:rsidR="00E50C1E" w:rsidRPr="00653CCC" w:rsidRDefault="00E4450F" w:rsidP="00D539E6">
            <w:pPr>
              <w:jc w:val="center"/>
              <w:rPr>
                <w:sz w:val="24"/>
                <w:szCs w:val="24"/>
              </w:rPr>
            </w:pPr>
            <w:r w:rsidRPr="00D539E6">
              <w:rPr>
                <w:rFonts w:eastAsia="Calibri"/>
                <w:b/>
                <w:sz w:val="22"/>
                <w:szCs w:val="24"/>
              </w:rPr>
              <w:t>Краска водоэмульсионная</w:t>
            </w:r>
          </w:p>
        </w:tc>
        <w:tc>
          <w:tcPr>
            <w:tcW w:w="7512" w:type="dxa"/>
          </w:tcPr>
          <w:p w:rsidR="00E50C1E" w:rsidRPr="00653CCC" w:rsidRDefault="00653CCC" w:rsidP="00D45F58">
            <w:pPr>
              <w:jc w:val="both"/>
              <w:rPr>
                <w:sz w:val="24"/>
                <w:szCs w:val="24"/>
              </w:rPr>
            </w:pPr>
            <w:r w:rsidRPr="00653CCC">
              <w:rPr>
                <w:rFonts w:eastAsia="Calibri"/>
                <w:i/>
                <w:sz w:val="24"/>
                <w:szCs w:val="24"/>
              </w:rPr>
              <w:t>Краска водоэмульсионная</w:t>
            </w:r>
            <w:r w:rsidR="00D45F58">
              <w:rPr>
                <w:rFonts w:eastAsia="Calibri"/>
                <w:i/>
                <w:sz w:val="24"/>
                <w:szCs w:val="24"/>
              </w:rPr>
              <w:t xml:space="preserve"> должна быть</w:t>
            </w:r>
            <w:r w:rsidRPr="00653CCC">
              <w:rPr>
                <w:rFonts w:eastAsia="Calibri"/>
                <w:i/>
                <w:sz w:val="24"/>
                <w:szCs w:val="24"/>
              </w:rPr>
              <w:t xml:space="preserve"> особо прочн</w:t>
            </w:r>
            <w:r w:rsidR="00D45F58">
              <w:rPr>
                <w:rFonts w:eastAsia="Calibri"/>
                <w:i/>
                <w:sz w:val="24"/>
                <w:szCs w:val="24"/>
              </w:rPr>
              <w:t>ой</w:t>
            </w:r>
            <w:r w:rsidRPr="00653CCC">
              <w:rPr>
                <w:rFonts w:eastAsia="Calibri"/>
                <w:i/>
                <w:sz w:val="24"/>
                <w:szCs w:val="24"/>
              </w:rPr>
              <w:t>, время высыхания при температуре  +20</w:t>
            </w:r>
            <w:r w:rsidRPr="00653CCC">
              <w:rPr>
                <w:rFonts w:eastAsia="Calibri"/>
                <w:i/>
                <w:sz w:val="24"/>
                <w:szCs w:val="24"/>
                <w:vertAlign w:val="superscript"/>
              </w:rPr>
              <w:t>0</w:t>
            </w:r>
            <w:r w:rsidRPr="00653CCC">
              <w:rPr>
                <w:rFonts w:eastAsia="Calibri"/>
                <w:i/>
                <w:sz w:val="24"/>
                <w:szCs w:val="24"/>
              </w:rPr>
              <w:t xml:space="preserve">С </w:t>
            </w:r>
            <w:r w:rsidR="00D45F58">
              <w:rPr>
                <w:rFonts w:eastAsia="Calibri"/>
                <w:i/>
                <w:sz w:val="24"/>
                <w:szCs w:val="24"/>
              </w:rPr>
              <w:t xml:space="preserve"> должно составлять </w:t>
            </w:r>
            <w:r w:rsidRPr="00653CCC">
              <w:rPr>
                <w:rFonts w:eastAsia="Calibri"/>
                <w:i/>
                <w:sz w:val="24"/>
                <w:szCs w:val="24"/>
              </w:rPr>
              <w:t>не более 24 часов, стойкость пленки к статическому воздействию воды при температуре +20</w:t>
            </w:r>
            <w:r w:rsidRPr="00653CCC">
              <w:rPr>
                <w:rFonts w:eastAsia="Calibri"/>
                <w:i/>
                <w:sz w:val="24"/>
                <w:szCs w:val="24"/>
                <w:vertAlign w:val="superscript"/>
              </w:rPr>
              <w:t>0</w:t>
            </w:r>
            <w:r w:rsidRPr="00653CCC">
              <w:rPr>
                <w:rFonts w:eastAsia="Calibri"/>
                <w:i/>
                <w:sz w:val="24"/>
                <w:szCs w:val="24"/>
              </w:rPr>
              <w:t>С</w:t>
            </w:r>
            <w:r w:rsidR="00D45F58">
              <w:rPr>
                <w:rFonts w:eastAsia="Calibri"/>
                <w:i/>
                <w:sz w:val="24"/>
                <w:szCs w:val="24"/>
              </w:rPr>
              <w:t xml:space="preserve"> должно быть</w:t>
            </w:r>
            <w:r w:rsidRPr="00653CCC">
              <w:rPr>
                <w:rFonts w:eastAsia="Calibri"/>
                <w:i/>
                <w:sz w:val="24"/>
                <w:szCs w:val="24"/>
              </w:rPr>
              <w:t xml:space="preserve"> не менее 12 часов, разбавитель - вода.</w:t>
            </w:r>
          </w:p>
        </w:tc>
      </w:tr>
      <w:tr w:rsidR="00E50C1E" w:rsidRPr="007F17B3" w:rsidTr="000A36AF">
        <w:trPr>
          <w:trHeight w:val="1751"/>
        </w:trPr>
        <w:tc>
          <w:tcPr>
            <w:tcW w:w="675" w:type="dxa"/>
          </w:tcPr>
          <w:p w:rsidR="00E50C1E" w:rsidRPr="00653CCC" w:rsidRDefault="00E50C1E" w:rsidP="00E50C1E">
            <w:pPr>
              <w:jc w:val="center"/>
              <w:rPr>
                <w:sz w:val="24"/>
                <w:szCs w:val="24"/>
              </w:rPr>
            </w:pPr>
          </w:p>
          <w:p w:rsidR="00E50C1E" w:rsidRPr="00653CCC" w:rsidRDefault="00653CCC" w:rsidP="00E50C1E">
            <w:pPr>
              <w:jc w:val="center"/>
              <w:rPr>
                <w:sz w:val="24"/>
                <w:szCs w:val="24"/>
              </w:rPr>
            </w:pPr>
            <w:r w:rsidRPr="00653CCC">
              <w:rPr>
                <w:sz w:val="24"/>
                <w:szCs w:val="24"/>
              </w:rPr>
              <w:t>4</w:t>
            </w:r>
          </w:p>
        </w:tc>
        <w:tc>
          <w:tcPr>
            <w:tcW w:w="2161" w:type="dxa"/>
          </w:tcPr>
          <w:p w:rsidR="00E50C1E" w:rsidRPr="00653CCC" w:rsidRDefault="00653CCC" w:rsidP="00D539E6">
            <w:pPr>
              <w:pStyle w:val="afc"/>
              <w:spacing w:before="240"/>
              <w:jc w:val="center"/>
              <w:rPr>
                <w:rFonts w:ascii="Times New Roman" w:hAnsi="Times New Roman" w:cs="Times New Roman"/>
                <w:sz w:val="24"/>
                <w:szCs w:val="24"/>
              </w:rPr>
            </w:pPr>
            <w:r w:rsidRPr="00D539E6">
              <w:rPr>
                <w:rFonts w:ascii="Times New Roman" w:eastAsia="Calibri" w:hAnsi="Times New Roman" w:cs="Times New Roman"/>
                <w:b/>
                <w:sz w:val="22"/>
                <w:szCs w:val="24"/>
              </w:rPr>
              <w:t>Сухая  смесь</w:t>
            </w:r>
          </w:p>
        </w:tc>
        <w:tc>
          <w:tcPr>
            <w:tcW w:w="7512" w:type="dxa"/>
          </w:tcPr>
          <w:p w:rsidR="00653CCC" w:rsidRPr="00653CCC" w:rsidRDefault="00653CCC" w:rsidP="00653CCC">
            <w:pPr>
              <w:snapToGrid w:val="0"/>
              <w:jc w:val="both"/>
              <w:rPr>
                <w:rFonts w:eastAsia="Calibri"/>
                <w:i/>
                <w:sz w:val="24"/>
                <w:szCs w:val="24"/>
              </w:rPr>
            </w:pPr>
            <w:r w:rsidRPr="00653CCC">
              <w:rPr>
                <w:rFonts w:eastAsia="Calibri"/>
                <w:i/>
                <w:sz w:val="24"/>
                <w:szCs w:val="24"/>
              </w:rPr>
              <w:t>Смесь</w:t>
            </w:r>
            <w:r w:rsidR="00D45F58">
              <w:rPr>
                <w:rFonts w:eastAsia="Calibri"/>
                <w:i/>
                <w:sz w:val="24"/>
                <w:szCs w:val="24"/>
              </w:rPr>
              <w:t xml:space="preserve"> должна быть</w:t>
            </w:r>
            <w:r w:rsidRPr="00653CCC">
              <w:rPr>
                <w:rFonts w:eastAsia="Calibri"/>
                <w:i/>
                <w:sz w:val="24"/>
                <w:szCs w:val="24"/>
              </w:rPr>
              <w:t xml:space="preserve"> на цементной основе  для выравнивания полов, вяжущее вещество</w:t>
            </w:r>
            <w:r w:rsidR="00D45F58">
              <w:rPr>
                <w:rFonts w:eastAsia="Calibri"/>
                <w:i/>
                <w:sz w:val="24"/>
                <w:szCs w:val="24"/>
              </w:rPr>
              <w:t xml:space="preserve"> должно быть </w:t>
            </w:r>
            <w:r w:rsidRPr="00653CCC">
              <w:rPr>
                <w:rFonts w:eastAsia="Calibri"/>
                <w:i/>
                <w:sz w:val="24"/>
                <w:szCs w:val="24"/>
              </w:rPr>
              <w:t>-</w:t>
            </w:r>
            <w:r w:rsidR="00D45F58">
              <w:rPr>
                <w:rFonts w:eastAsia="Calibri"/>
                <w:i/>
                <w:sz w:val="24"/>
                <w:szCs w:val="24"/>
              </w:rPr>
              <w:t xml:space="preserve"> </w:t>
            </w:r>
            <w:r w:rsidRPr="00653CCC">
              <w:rPr>
                <w:rFonts w:eastAsia="Calibri"/>
                <w:i/>
                <w:sz w:val="24"/>
                <w:szCs w:val="24"/>
              </w:rPr>
              <w:t xml:space="preserve">цемент, толщина слоя от 5 до </w:t>
            </w:r>
            <w:smartTag w:uri="urn:schemas-microsoft-com:office:smarttags" w:element="metricconverter">
              <w:smartTagPr>
                <w:attr w:name="ProductID" w:val="20 мм"/>
              </w:smartTagPr>
              <w:r w:rsidRPr="00653CCC">
                <w:rPr>
                  <w:rFonts w:eastAsia="Calibri"/>
                  <w:i/>
                  <w:sz w:val="24"/>
                  <w:szCs w:val="24"/>
                </w:rPr>
                <w:t>20 мм</w:t>
              </w:r>
            </w:smartTag>
            <w:r w:rsidR="000A36AF">
              <w:rPr>
                <w:rFonts w:eastAsia="Calibri"/>
                <w:i/>
                <w:sz w:val="24"/>
                <w:szCs w:val="24"/>
              </w:rPr>
              <w:t xml:space="preserve">, </w:t>
            </w:r>
            <w:r w:rsidRPr="00653CCC">
              <w:rPr>
                <w:rFonts w:eastAsia="Calibri"/>
                <w:i/>
                <w:sz w:val="24"/>
                <w:szCs w:val="24"/>
              </w:rPr>
              <w:t>рабочая температура от +10</w:t>
            </w:r>
            <w:r w:rsidRPr="00653CCC">
              <w:rPr>
                <w:rFonts w:eastAsia="Calibri"/>
                <w:i/>
                <w:sz w:val="24"/>
                <w:szCs w:val="24"/>
                <w:vertAlign w:val="superscript"/>
              </w:rPr>
              <w:t>0</w:t>
            </w:r>
            <w:r w:rsidRPr="00653CCC">
              <w:rPr>
                <w:rFonts w:eastAsia="Calibri"/>
                <w:i/>
                <w:sz w:val="24"/>
                <w:szCs w:val="24"/>
              </w:rPr>
              <w:t>С до +20</w:t>
            </w:r>
            <w:r w:rsidRPr="00653CCC">
              <w:rPr>
                <w:rFonts w:eastAsia="Calibri"/>
                <w:i/>
                <w:sz w:val="24"/>
                <w:szCs w:val="24"/>
                <w:vertAlign w:val="superscript"/>
              </w:rPr>
              <w:t>0С</w:t>
            </w:r>
            <w:r w:rsidRPr="00653CCC">
              <w:rPr>
                <w:rFonts w:eastAsia="Calibri"/>
                <w:i/>
                <w:sz w:val="24"/>
                <w:szCs w:val="24"/>
              </w:rPr>
              <w:t>, возможность хождения по выровненной поверхности через один день после нанесения материала, крепление напольного покрытия через 2-3 недели в зависимости от толщины слоя.</w:t>
            </w:r>
          </w:p>
        </w:tc>
      </w:tr>
      <w:tr w:rsidR="00E50C1E" w:rsidRPr="007F17B3" w:rsidTr="000A36AF">
        <w:trPr>
          <w:trHeight w:val="698"/>
        </w:trPr>
        <w:tc>
          <w:tcPr>
            <w:tcW w:w="675" w:type="dxa"/>
          </w:tcPr>
          <w:p w:rsidR="00E50C1E" w:rsidRPr="00653CCC" w:rsidRDefault="00653CCC" w:rsidP="00E50C1E">
            <w:pPr>
              <w:jc w:val="center"/>
              <w:rPr>
                <w:sz w:val="24"/>
                <w:szCs w:val="24"/>
              </w:rPr>
            </w:pPr>
            <w:r w:rsidRPr="00653CCC">
              <w:rPr>
                <w:sz w:val="24"/>
                <w:szCs w:val="24"/>
              </w:rPr>
              <w:t>5</w:t>
            </w:r>
          </w:p>
        </w:tc>
        <w:tc>
          <w:tcPr>
            <w:tcW w:w="2161" w:type="dxa"/>
          </w:tcPr>
          <w:p w:rsidR="00E50C1E" w:rsidRPr="00653CCC" w:rsidRDefault="00653CCC" w:rsidP="00D539E6">
            <w:pPr>
              <w:jc w:val="center"/>
              <w:rPr>
                <w:sz w:val="24"/>
                <w:szCs w:val="24"/>
              </w:rPr>
            </w:pPr>
            <w:r w:rsidRPr="00D539E6">
              <w:rPr>
                <w:rFonts w:eastAsia="Calibri"/>
                <w:b/>
                <w:sz w:val="22"/>
                <w:szCs w:val="24"/>
              </w:rPr>
              <w:t>Радиатор</w:t>
            </w:r>
          </w:p>
        </w:tc>
        <w:tc>
          <w:tcPr>
            <w:tcW w:w="7512" w:type="dxa"/>
          </w:tcPr>
          <w:p w:rsidR="00E50C1E" w:rsidRPr="00653CCC" w:rsidRDefault="00D45F58" w:rsidP="00D45F58">
            <w:pPr>
              <w:widowControl/>
              <w:autoSpaceDE/>
              <w:autoSpaceDN/>
              <w:adjustRightInd/>
              <w:spacing w:before="240" w:after="240"/>
              <w:jc w:val="both"/>
              <w:rPr>
                <w:sz w:val="24"/>
                <w:szCs w:val="24"/>
              </w:rPr>
            </w:pPr>
            <w:r>
              <w:rPr>
                <w:rFonts w:eastAsia="Calibri"/>
                <w:bCs/>
                <w:i/>
                <w:sz w:val="24"/>
                <w:szCs w:val="24"/>
              </w:rPr>
              <w:t>До</w:t>
            </w:r>
            <w:bookmarkStart w:id="0" w:name="_GoBack"/>
            <w:bookmarkEnd w:id="0"/>
            <w:r>
              <w:rPr>
                <w:rFonts w:eastAsia="Calibri"/>
                <w:bCs/>
                <w:i/>
                <w:sz w:val="24"/>
                <w:szCs w:val="24"/>
              </w:rPr>
              <w:t>лжен быть п</w:t>
            </w:r>
            <w:r w:rsidR="00653CCC" w:rsidRPr="00653CCC">
              <w:rPr>
                <w:rFonts w:eastAsia="Calibri"/>
                <w:bCs/>
                <w:i/>
                <w:sz w:val="24"/>
                <w:szCs w:val="24"/>
              </w:rPr>
              <w:t xml:space="preserve">редназначен для систем отопления с температурой теплоносителя до 110 с и рабочим давлением до 30 </w:t>
            </w:r>
            <w:proofErr w:type="spellStart"/>
            <w:proofErr w:type="gramStart"/>
            <w:r w:rsidR="00653CCC" w:rsidRPr="00653CCC">
              <w:rPr>
                <w:rFonts w:eastAsia="Calibri"/>
                <w:bCs/>
                <w:i/>
                <w:sz w:val="24"/>
                <w:szCs w:val="24"/>
              </w:rPr>
              <w:t>атм</w:t>
            </w:r>
            <w:proofErr w:type="spellEnd"/>
            <w:proofErr w:type="gramEnd"/>
            <w:r w:rsidR="00653CCC" w:rsidRPr="00653CCC">
              <w:rPr>
                <w:rFonts w:eastAsia="Calibri"/>
                <w:bCs/>
                <w:i/>
                <w:sz w:val="24"/>
                <w:szCs w:val="24"/>
              </w:rPr>
              <w:t xml:space="preserve"> </w:t>
            </w:r>
            <w:smartTag w:uri="urn:schemas-microsoft-com:office:smarttags" w:element="metricconverter">
              <w:smartTagPr>
                <w:attr w:name="ProductID" w:val="3,0 м"/>
              </w:smartTagPr>
              <w:r w:rsidR="00653CCC" w:rsidRPr="00653CCC">
                <w:rPr>
                  <w:rFonts w:eastAsia="Calibri"/>
                  <w:bCs/>
                  <w:i/>
                  <w:sz w:val="24"/>
                  <w:szCs w:val="24"/>
                </w:rPr>
                <w:t>3,0 м</w:t>
              </w:r>
            </w:smartTag>
            <w:r>
              <w:rPr>
                <w:rFonts w:eastAsia="Calibri"/>
                <w:bCs/>
                <w:i/>
                <w:sz w:val="24"/>
                <w:szCs w:val="24"/>
              </w:rPr>
              <w:t xml:space="preserve"> Па. В</w:t>
            </w:r>
            <w:r w:rsidR="00653CCC" w:rsidRPr="00653CCC">
              <w:rPr>
                <w:rFonts w:eastAsia="Calibri"/>
                <w:bCs/>
                <w:i/>
                <w:sz w:val="24"/>
                <w:szCs w:val="24"/>
              </w:rPr>
              <w:t>ысота</w:t>
            </w:r>
            <w:r>
              <w:rPr>
                <w:rFonts w:eastAsia="Calibri"/>
                <w:bCs/>
                <w:i/>
                <w:sz w:val="24"/>
                <w:szCs w:val="24"/>
              </w:rPr>
              <w:t xml:space="preserve"> должна быть</w:t>
            </w:r>
            <w:r w:rsidR="00653CCC" w:rsidRPr="00653CCC">
              <w:rPr>
                <w:rFonts w:eastAsia="Calibri"/>
                <w:bCs/>
                <w:i/>
                <w:sz w:val="24"/>
                <w:szCs w:val="24"/>
              </w:rPr>
              <w:t xml:space="preserve"> </w:t>
            </w:r>
            <w:smartTag w:uri="urn:schemas-microsoft-com:office:smarttags" w:element="metricconverter">
              <w:smartTagPr>
                <w:attr w:name="ProductID" w:val="500 мм"/>
              </w:smartTagPr>
              <w:r w:rsidR="00653CCC" w:rsidRPr="00653CCC">
                <w:rPr>
                  <w:rFonts w:eastAsia="Calibri"/>
                  <w:bCs/>
                  <w:i/>
                  <w:sz w:val="24"/>
                  <w:szCs w:val="24"/>
                </w:rPr>
                <w:t>500 мм</w:t>
              </w:r>
            </w:smartTag>
            <w:r w:rsidR="00653CCC" w:rsidRPr="00653CCC">
              <w:rPr>
                <w:rFonts w:eastAsia="Calibri"/>
                <w:bCs/>
                <w:i/>
                <w:sz w:val="24"/>
                <w:szCs w:val="24"/>
              </w:rPr>
              <w:t xml:space="preserve"> между центрами осей горизонтальных коллекторов, высота радиатора</w:t>
            </w:r>
            <w:r>
              <w:rPr>
                <w:rFonts w:eastAsia="Calibri"/>
                <w:bCs/>
                <w:i/>
                <w:sz w:val="24"/>
                <w:szCs w:val="24"/>
              </w:rPr>
              <w:t xml:space="preserve"> должна быть</w:t>
            </w:r>
            <w:r w:rsidR="00653CCC" w:rsidRPr="00653CCC">
              <w:rPr>
                <w:rFonts w:eastAsia="Calibri"/>
                <w:bCs/>
                <w:i/>
                <w:sz w:val="24"/>
                <w:szCs w:val="24"/>
              </w:rPr>
              <w:t xml:space="preserve"> </w:t>
            </w:r>
            <w:smartTag w:uri="urn:schemas-microsoft-com:office:smarttags" w:element="metricconverter">
              <w:smartTagPr>
                <w:attr w:name="ProductID" w:val="580 мм"/>
              </w:smartTagPr>
              <w:r w:rsidR="00653CCC" w:rsidRPr="00653CCC">
                <w:rPr>
                  <w:rFonts w:eastAsia="Calibri"/>
                  <w:bCs/>
                  <w:i/>
                  <w:sz w:val="24"/>
                  <w:szCs w:val="24"/>
                </w:rPr>
                <w:t>580 мм</w:t>
              </w:r>
            </w:smartTag>
            <w:r w:rsidR="00653CCC" w:rsidRPr="00653CCC">
              <w:rPr>
                <w:rFonts w:eastAsia="Calibri"/>
                <w:bCs/>
                <w:i/>
                <w:sz w:val="24"/>
                <w:szCs w:val="24"/>
              </w:rPr>
              <w:t>, глубина</w:t>
            </w:r>
            <w:r>
              <w:rPr>
                <w:rFonts w:eastAsia="Calibri"/>
                <w:bCs/>
                <w:i/>
                <w:sz w:val="24"/>
                <w:szCs w:val="24"/>
              </w:rPr>
              <w:t xml:space="preserve"> </w:t>
            </w:r>
            <w:r>
              <w:rPr>
                <w:rFonts w:eastAsia="Calibri"/>
                <w:bCs/>
                <w:i/>
                <w:sz w:val="24"/>
                <w:szCs w:val="24"/>
              </w:rPr>
              <w:lastRenderedPageBreak/>
              <w:t>должна быть</w:t>
            </w:r>
            <w:r w:rsidR="00653CCC" w:rsidRPr="00653CCC">
              <w:rPr>
                <w:rFonts w:eastAsia="Calibri"/>
                <w:bCs/>
                <w:i/>
                <w:sz w:val="24"/>
                <w:szCs w:val="24"/>
              </w:rPr>
              <w:t xml:space="preserve"> </w:t>
            </w:r>
            <w:smartTag w:uri="urn:schemas-microsoft-com:office:smarttags" w:element="metricconverter">
              <w:smartTagPr>
                <w:attr w:name="ProductID" w:val="80 мм"/>
              </w:smartTagPr>
              <w:r w:rsidR="00653CCC" w:rsidRPr="00653CCC">
                <w:rPr>
                  <w:rFonts w:eastAsia="Calibri"/>
                  <w:bCs/>
                  <w:i/>
                  <w:sz w:val="24"/>
                  <w:szCs w:val="24"/>
                </w:rPr>
                <w:t>80 мм</w:t>
              </w:r>
            </w:smartTag>
            <w:r w:rsidR="00653CCC" w:rsidRPr="00653CCC">
              <w:rPr>
                <w:rFonts w:eastAsia="Calibri"/>
                <w:bCs/>
                <w:i/>
                <w:sz w:val="24"/>
                <w:szCs w:val="24"/>
              </w:rPr>
              <w:t>, наружная поверхность</w:t>
            </w:r>
            <w:r>
              <w:rPr>
                <w:rFonts w:eastAsia="Calibri"/>
                <w:bCs/>
                <w:i/>
                <w:sz w:val="24"/>
                <w:szCs w:val="24"/>
              </w:rPr>
              <w:t xml:space="preserve"> должна</w:t>
            </w:r>
            <w:r w:rsidR="00653CCC" w:rsidRPr="00653CCC">
              <w:rPr>
                <w:rFonts w:eastAsia="Calibri"/>
                <w:bCs/>
                <w:i/>
                <w:sz w:val="24"/>
                <w:szCs w:val="24"/>
              </w:rPr>
              <w:t xml:space="preserve"> име</w:t>
            </w:r>
            <w:r>
              <w:rPr>
                <w:rFonts w:eastAsia="Calibri"/>
                <w:bCs/>
                <w:i/>
                <w:sz w:val="24"/>
                <w:szCs w:val="24"/>
              </w:rPr>
              <w:t>ть</w:t>
            </w:r>
            <w:r w:rsidR="00653CCC" w:rsidRPr="00653CCC">
              <w:rPr>
                <w:rFonts w:eastAsia="Calibri"/>
                <w:bCs/>
                <w:i/>
                <w:sz w:val="24"/>
                <w:szCs w:val="24"/>
              </w:rPr>
              <w:t xml:space="preserve"> полимерное покрытие, цвет</w:t>
            </w:r>
            <w:r>
              <w:rPr>
                <w:rFonts w:eastAsia="Calibri"/>
                <w:bCs/>
                <w:i/>
                <w:sz w:val="24"/>
                <w:szCs w:val="24"/>
              </w:rPr>
              <w:t xml:space="preserve"> должен быть</w:t>
            </w:r>
            <w:r w:rsidR="00653CCC" w:rsidRPr="00653CCC">
              <w:rPr>
                <w:rFonts w:eastAsia="Calibri"/>
                <w:bCs/>
                <w:i/>
                <w:sz w:val="24"/>
                <w:szCs w:val="24"/>
              </w:rPr>
              <w:t xml:space="preserve"> белый</w:t>
            </w:r>
            <w:r>
              <w:rPr>
                <w:rFonts w:eastAsia="Calibri"/>
                <w:bCs/>
                <w:i/>
                <w:sz w:val="24"/>
                <w:szCs w:val="24"/>
              </w:rPr>
              <w:t>.</w:t>
            </w:r>
          </w:p>
        </w:tc>
      </w:tr>
      <w:tr w:rsidR="00E50C1E" w:rsidRPr="007F17B3" w:rsidTr="000A36AF">
        <w:trPr>
          <w:trHeight w:val="1447"/>
        </w:trPr>
        <w:tc>
          <w:tcPr>
            <w:tcW w:w="675" w:type="dxa"/>
          </w:tcPr>
          <w:p w:rsidR="00E50C1E" w:rsidRPr="00653CCC" w:rsidRDefault="00653CCC" w:rsidP="00E50C1E">
            <w:pPr>
              <w:jc w:val="center"/>
              <w:rPr>
                <w:sz w:val="24"/>
                <w:szCs w:val="24"/>
              </w:rPr>
            </w:pPr>
            <w:r w:rsidRPr="00653CCC">
              <w:rPr>
                <w:sz w:val="24"/>
                <w:szCs w:val="24"/>
              </w:rPr>
              <w:lastRenderedPageBreak/>
              <w:t>6</w:t>
            </w:r>
            <w:r w:rsidR="00E50C1E" w:rsidRPr="00653CCC">
              <w:rPr>
                <w:sz w:val="24"/>
                <w:szCs w:val="24"/>
              </w:rPr>
              <w:t xml:space="preserve"> </w:t>
            </w:r>
          </w:p>
        </w:tc>
        <w:tc>
          <w:tcPr>
            <w:tcW w:w="2161" w:type="dxa"/>
          </w:tcPr>
          <w:p w:rsidR="00E50C1E" w:rsidRPr="00653CCC" w:rsidRDefault="00653CCC" w:rsidP="00D539E6">
            <w:pPr>
              <w:jc w:val="center"/>
              <w:rPr>
                <w:b/>
                <w:sz w:val="24"/>
                <w:szCs w:val="24"/>
              </w:rPr>
            </w:pPr>
            <w:r w:rsidRPr="00D539E6">
              <w:rPr>
                <w:rFonts w:eastAsia="Calibri"/>
                <w:b/>
                <w:sz w:val="22"/>
                <w:szCs w:val="24"/>
                <w:lang w:eastAsia="ar-SA"/>
              </w:rPr>
              <w:t>Смесь сухая штукатурная</w:t>
            </w:r>
          </w:p>
        </w:tc>
        <w:tc>
          <w:tcPr>
            <w:tcW w:w="7512" w:type="dxa"/>
          </w:tcPr>
          <w:p w:rsidR="00E50C1E" w:rsidRPr="00653CCC" w:rsidRDefault="00653CCC" w:rsidP="00653CCC">
            <w:pPr>
              <w:widowControl/>
              <w:autoSpaceDE/>
              <w:autoSpaceDN/>
              <w:adjustRightInd/>
              <w:spacing w:before="240" w:after="240"/>
              <w:jc w:val="both"/>
              <w:rPr>
                <w:sz w:val="24"/>
                <w:szCs w:val="24"/>
              </w:rPr>
            </w:pPr>
            <w:r w:rsidRPr="00653CCC">
              <w:rPr>
                <w:rFonts w:eastAsia="Calibri"/>
                <w:i/>
                <w:sz w:val="24"/>
                <w:szCs w:val="24"/>
              </w:rPr>
              <w:t>Смесь сухая штукатурная</w:t>
            </w:r>
            <w:r w:rsidR="00D45F58">
              <w:rPr>
                <w:rFonts w:eastAsia="Calibri"/>
                <w:i/>
                <w:sz w:val="24"/>
                <w:szCs w:val="24"/>
              </w:rPr>
              <w:t xml:space="preserve"> должна применяться</w:t>
            </w:r>
            <w:r w:rsidRPr="00653CCC">
              <w:rPr>
                <w:rFonts w:eastAsia="Calibri"/>
                <w:i/>
                <w:sz w:val="24"/>
                <w:szCs w:val="24"/>
              </w:rPr>
              <w:t xml:space="preserve"> для наружных и внутренних работ с последующей окраской маслеными составами или водоэмульсионными составами, температура эксплуатации от -60 </w:t>
            </w:r>
            <w:r w:rsidRPr="00653CCC">
              <w:rPr>
                <w:rFonts w:eastAsia="Calibri"/>
                <w:i/>
                <w:sz w:val="24"/>
                <w:szCs w:val="24"/>
                <w:vertAlign w:val="superscript"/>
              </w:rPr>
              <w:t>0</w:t>
            </w:r>
            <w:proofErr w:type="gramStart"/>
            <w:r w:rsidRPr="00653CCC">
              <w:rPr>
                <w:rFonts w:eastAsia="Calibri"/>
                <w:i/>
                <w:sz w:val="24"/>
                <w:szCs w:val="24"/>
              </w:rPr>
              <w:t xml:space="preserve"> С</w:t>
            </w:r>
            <w:proofErr w:type="gramEnd"/>
            <w:r w:rsidRPr="00653CCC">
              <w:rPr>
                <w:rFonts w:eastAsia="Calibri"/>
                <w:i/>
                <w:sz w:val="24"/>
                <w:szCs w:val="24"/>
              </w:rPr>
              <w:t xml:space="preserve"> до + 80 </w:t>
            </w:r>
            <w:r w:rsidRPr="00653CCC">
              <w:rPr>
                <w:rFonts w:eastAsia="Calibri"/>
                <w:i/>
                <w:sz w:val="24"/>
                <w:szCs w:val="24"/>
                <w:vertAlign w:val="superscript"/>
              </w:rPr>
              <w:t>0</w:t>
            </w:r>
            <w:r w:rsidRPr="00653CCC">
              <w:rPr>
                <w:rFonts w:eastAsia="Calibri"/>
                <w:i/>
                <w:sz w:val="24"/>
                <w:szCs w:val="24"/>
              </w:rPr>
              <w:t>С</w:t>
            </w:r>
            <w:r w:rsidRPr="00653CCC">
              <w:rPr>
                <w:sz w:val="24"/>
                <w:szCs w:val="24"/>
              </w:rPr>
              <w:t xml:space="preserve"> </w:t>
            </w:r>
          </w:p>
        </w:tc>
      </w:tr>
      <w:tr w:rsidR="00E50C1E" w:rsidRPr="007F17B3" w:rsidTr="00D539E6">
        <w:trPr>
          <w:trHeight w:val="553"/>
        </w:trPr>
        <w:tc>
          <w:tcPr>
            <w:tcW w:w="675" w:type="dxa"/>
          </w:tcPr>
          <w:p w:rsidR="00E50C1E" w:rsidRPr="00653CCC" w:rsidRDefault="00653CCC" w:rsidP="00E50C1E">
            <w:pPr>
              <w:jc w:val="center"/>
              <w:rPr>
                <w:sz w:val="24"/>
                <w:szCs w:val="24"/>
              </w:rPr>
            </w:pPr>
            <w:r w:rsidRPr="00653CCC">
              <w:rPr>
                <w:sz w:val="24"/>
                <w:szCs w:val="24"/>
              </w:rPr>
              <w:t>7</w:t>
            </w:r>
            <w:r w:rsidR="00E50C1E" w:rsidRPr="00653CCC">
              <w:rPr>
                <w:sz w:val="24"/>
                <w:szCs w:val="24"/>
              </w:rPr>
              <w:t xml:space="preserve"> </w:t>
            </w:r>
          </w:p>
        </w:tc>
        <w:tc>
          <w:tcPr>
            <w:tcW w:w="2161" w:type="dxa"/>
          </w:tcPr>
          <w:p w:rsidR="00E50C1E" w:rsidRPr="00653CCC" w:rsidRDefault="00653CCC" w:rsidP="00D539E6">
            <w:pPr>
              <w:jc w:val="center"/>
              <w:rPr>
                <w:b/>
                <w:sz w:val="24"/>
                <w:szCs w:val="24"/>
              </w:rPr>
            </w:pPr>
            <w:r w:rsidRPr="00D539E6">
              <w:rPr>
                <w:rFonts w:eastAsia="Calibri"/>
                <w:b/>
                <w:sz w:val="22"/>
                <w:szCs w:val="24"/>
                <w:lang w:eastAsia="ar-SA"/>
              </w:rPr>
              <w:t>Краска для внутренних работ</w:t>
            </w:r>
          </w:p>
        </w:tc>
        <w:tc>
          <w:tcPr>
            <w:tcW w:w="7512" w:type="dxa"/>
          </w:tcPr>
          <w:p w:rsidR="00E50C1E" w:rsidRPr="00653CCC" w:rsidRDefault="00653CCC" w:rsidP="00653CCC">
            <w:pPr>
              <w:widowControl/>
              <w:autoSpaceDE/>
              <w:autoSpaceDN/>
              <w:adjustRightInd/>
              <w:jc w:val="both"/>
              <w:rPr>
                <w:sz w:val="24"/>
                <w:szCs w:val="24"/>
              </w:rPr>
            </w:pPr>
            <w:r w:rsidRPr="00653CCC">
              <w:rPr>
                <w:rFonts w:eastAsia="Calibri"/>
                <w:i/>
                <w:sz w:val="24"/>
                <w:szCs w:val="24"/>
                <w:lang w:eastAsia="ar-SA"/>
              </w:rPr>
              <w:t>Краска</w:t>
            </w:r>
            <w:r w:rsidR="00D45F58">
              <w:rPr>
                <w:rFonts w:eastAsia="Calibri"/>
                <w:i/>
                <w:sz w:val="24"/>
                <w:szCs w:val="24"/>
                <w:lang w:eastAsia="ar-SA"/>
              </w:rPr>
              <w:t xml:space="preserve"> должна быть</w:t>
            </w:r>
            <w:r w:rsidRPr="00653CCC">
              <w:rPr>
                <w:rFonts w:eastAsia="Calibri"/>
                <w:i/>
                <w:sz w:val="24"/>
                <w:szCs w:val="24"/>
                <w:lang w:eastAsia="ar-SA"/>
              </w:rPr>
              <w:t xml:space="preserve"> поливинилацетатная водоэмульсионная</w:t>
            </w:r>
          </w:p>
        </w:tc>
      </w:tr>
      <w:tr w:rsidR="00E50C1E" w:rsidRPr="007F17B3" w:rsidTr="00E50C1E">
        <w:trPr>
          <w:trHeight w:val="840"/>
        </w:trPr>
        <w:tc>
          <w:tcPr>
            <w:tcW w:w="675" w:type="dxa"/>
          </w:tcPr>
          <w:p w:rsidR="00E50C1E" w:rsidRPr="00653CCC" w:rsidRDefault="00653CCC" w:rsidP="00E50C1E">
            <w:pPr>
              <w:jc w:val="center"/>
              <w:rPr>
                <w:sz w:val="24"/>
                <w:szCs w:val="24"/>
              </w:rPr>
            </w:pPr>
            <w:r w:rsidRPr="00653CCC">
              <w:rPr>
                <w:sz w:val="24"/>
                <w:szCs w:val="24"/>
              </w:rPr>
              <w:t>8</w:t>
            </w:r>
          </w:p>
        </w:tc>
        <w:tc>
          <w:tcPr>
            <w:tcW w:w="2161" w:type="dxa"/>
          </w:tcPr>
          <w:p w:rsidR="00E50C1E" w:rsidRPr="00653CCC" w:rsidRDefault="00E50C1E" w:rsidP="00F6725E">
            <w:pPr>
              <w:pStyle w:val="1"/>
              <w:numPr>
                <w:ilvl w:val="0"/>
                <w:numId w:val="0"/>
              </w:numPr>
              <w:rPr>
                <w:szCs w:val="24"/>
              </w:rPr>
            </w:pPr>
          </w:p>
          <w:p w:rsidR="00F6725E" w:rsidRPr="00653CCC" w:rsidRDefault="00653CCC" w:rsidP="00D539E6">
            <w:pPr>
              <w:jc w:val="center"/>
              <w:rPr>
                <w:sz w:val="24"/>
                <w:szCs w:val="24"/>
              </w:rPr>
            </w:pPr>
            <w:r w:rsidRPr="00D539E6">
              <w:rPr>
                <w:b/>
                <w:sz w:val="22"/>
                <w:szCs w:val="24"/>
              </w:rPr>
              <w:t>Блок дверной ПВХ</w:t>
            </w:r>
          </w:p>
        </w:tc>
        <w:tc>
          <w:tcPr>
            <w:tcW w:w="7512" w:type="dxa"/>
          </w:tcPr>
          <w:p w:rsidR="00653CCC" w:rsidRPr="00653CCC" w:rsidRDefault="00653CCC" w:rsidP="00653CCC">
            <w:pPr>
              <w:pStyle w:val="affb"/>
              <w:jc w:val="both"/>
              <w:rPr>
                <w:rFonts w:cs="Times New Roman"/>
                <w:i/>
              </w:rPr>
            </w:pPr>
            <w:r w:rsidRPr="00653CCC">
              <w:rPr>
                <w:rFonts w:cs="Times New Roman"/>
                <w:i/>
              </w:rPr>
              <w:t>Полотна дверных блоков</w:t>
            </w:r>
            <w:r w:rsidR="00D45F58">
              <w:rPr>
                <w:rFonts w:cs="Times New Roman"/>
                <w:i/>
              </w:rPr>
              <w:t xml:space="preserve"> должны иметь</w:t>
            </w:r>
            <w:r w:rsidRPr="00653CCC">
              <w:rPr>
                <w:rFonts w:cs="Times New Roman"/>
                <w:i/>
              </w:rPr>
              <w:t xml:space="preserve"> рамочную конструкцию из ПВХ профилей, профиль</w:t>
            </w:r>
            <w:r w:rsidR="00D45F58">
              <w:rPr>
                <w:rFonts w:cs="Times New Roman"/>
                <w:i/>
              </w:rPr>
              <w:t xml:space="preserve"> должен быть</w:t>
            </w:r>
            <w:r w:rsidRPr="00653CCC">
              <w:rPr>
                <w:rFonts w:cs="Times New Roman"/>
                <w:i/>
              </w:rPr>
              <w:t xml:space="preserve"> 5-ти камерный, толщина не менее 70мм; с наличием фурнитуры (замок, петли, ручка);</w:t>
            </w:r>
          </w:p>
          <w:p w:rsidR="00653CCC" w:rsidRPr="00653CCC" w:rsidRDefault="00653CCC" w:rsidP="00653CCC">
            <w:pPr>
              <w:pStyle w:val="affb"/>
              <w:jc w:val="both"/>
              <w:rPr>
                <w:rFonts w:cs="Times New Roman"/>
                <w:i/>
              </w:rPr>
            </w:pPr>
            <w:r w:rsidRPr="00653CCC">
              <w:rPr>
                <w:rFonts w:cs="Times New Roman"/>
                <w:i/>
              </w:rPr>
              <w:t>-сопротивление контрольной статисти</w:t>
            </w:r>
            <w:r w:rsidR="00D45F58">
              <w:rPr>
                <w:rFonts w:cs="Times New Roman"/>
                <w:i/>
              </w:rPr>
              <w:t xml:space="preserve">ческой нагрузки должно быть - без разрушения </w:t>
            </w:r>
          </w:p>
          <w:p w:rsidR="00653CCC" w:rsidRPr="00653CCC" w:rsidRDefault="00653CCC" w:rsidP="00653CCC">
            <w:pPr>
              <w:pStyle w:val="affb"/>
              <w:jc w:val="both"/>
              <w:rPr>
                <w:rFonts w:cs="Times New Roman"/>
                <w:i/>
              </w:rPr>
            </w:pPr>
            <w:r w:rsidRPr="00653CCC">
              <w:rPr>
                <w:rFonts w:cs="Times New Roman"/>
                <w:i/>
              </w:rPr>
              <w:t>-прочность сварных угловых соединений</w:t>
            </w:r>
            <w:r w:rsidR="00D45F58">
              <w:rPr>
                <w:rFonts w:cs="Times New Roman"/>
                <w:i/>
              </w:rPr>
              <w:t xml:space="preserve"> должна быть</w:t>
            </w:r>
            <w:r w:rsidRPr="00653CCC">
              <w:rPr>
                <w:rFonts w:cs="Times New Roman"/>
                <w:i/>
              </w:rPr>
              <w:t xml:space="preserve"> — без разрушений.</w:t>
            </w:r>
          </w:p>
          <w:p w:rsidR="00E50C1E" w:rsidRPr="00653CCC" w:rsidRDefault="00653CCC" w:rsidP="00653CCC">
            <w:pPr>
              <w:pStyle w:val="affb"/>
              <w:jc w:val="both"/>
              <w:rPr>
                <w:rFonts w:cs="Times New Roman"/>
                <w:i/>
              </w:rPr>
            </w:pPr>
            <w:r w:rsidRPr="00653CCC">
              <w:rPr>
                <w:rFonts w:cs="Times New Roman"/>
                <w:i/>
              </w:rPr>
              <w:t>Полотно - сэндвич-панель</w:t>
            </w:r>
          </w:p>
        </w:tc>
      </w:tr>
      <w:tr w:rsidR="00E50C1E" w:rsidRPr="007F17B3" w:rsidTr="000A36AF">
        <w:trPr>
          <w:trHeight w:val="913"/>
        </w:trPr>
        <w:tc>
          <w:tcPr>
            <w:tcW w:w="675" w:type="dxa"/>
          </w:tcPr>
          <w:p w:rsidR="00E50C1E" w:rsidRPr="00653CCC" w:rsidRDefault="00653CCC" w:rsidP="00E50C1E">
            <w:pPr>
              <w:jc w:val="center"/>
              <w:rPr>
                <w:sz w:val="24"/>
                <w:szCs w:val="24"/>
              </w:rPr>
            </w:pPr>
            <w:r w:rsidRPr="00653CCC">
              <w:rPr>
                <w:sz w:val="24"/>
                <w:szCs w:val="24"/>
              </w:rPr>
              <w:t>9</w:t>
            </w:r>
          </w:p>
        </w:tc>
        <w:tc>
          <w:tcPr>
            <w:tcW w:w="2161" w:type="dxa"/>
          </w:tcPr>
          <w:p w:rsidR="00E50C1E" w:rsidRPr="00653CCC" w:rsidRDefault="00653CCC" w:rsidP="00D539E6">
            <w:pPr>
              <w:jc w:val="center"/>
              <w:rPr>
                <w:sz w:val="24"/>
                <w:szCs w:val="24"/>
              </w:rPr>
            </w:pPr>
            <w:r w:rsidRPr="00D539E6">
              <w:rPr>
                <w:b/>
                <w:sz w:val="22"/>
                <w:szCs w:val="24"/>
              </w:rPr>
              <w:t>Умывальник</w:t>
            </w:r>
          </w:p>
        </w:tc>
        <w:tc>
          <w:tcPr>
            <w:tcW w:w="7512" w:type="dxa"/>
            <w:tcBorders>
              <w:bottom w:val="single" w:sz="4" w:space="0" w:color="auto"/>
            </w:tcBorders>
          </w:tcPr>
          <w:p w:rsidR="00E50C1E" w:rsidRPr="00653CCC" w:rsidRDefault="00653CCC" w:rsidP="00653CCC">
            <w:pPr>
              <w:widowControl/>
              <w:autoSpaceDE/>
              <w:autoSpaceDN/>
              <w:adjustRightInd/>
              <w:spacing w:before="240" w:after="240"/>
              <w:jc w:val="both"/>
              <w:rPr>
                <w:sz w:val="24"/>
                <w:szCs w:val="24"/>
              </w:rPr>
            </w:pPr>
            <w:r w:rsidRPr="00653CCC">
              <w:rPr>
                <w:i/>
                <w:sz w:val="24"/>
                <w:szCs w:val="24"/>
              </w:rPr>
              <w:t>Умывальник</w:t>
            </w:r>
            <w:r w:rsidR="00D45F58">
              <w:rPr>
                <w:i/>
                <w:sz w:val="24"/>
                <w:szCs w:val="24"/>
              </w:rPr>
              <w:t xml:space="preserve"> должен быть</w:t>
            </w:r>
            <w:r w:rsidRPr="00653CCC">
              <w:rPr>
                <w:i/>
                <w:sz w:val="24"/>
                <w:szCs w:val="24"/>
              </w:rPr>
              <w:t xml:space="preserve"> одиночный полуфарфоровый с сифоном «тюльпан», </w:t>
            </w:r>
            <w:proofErr w:type="gramStart"/>
            <w:r w:rsidRPr="00653CCC">
              <w:rPr>
                <w:i/>
                <w:sz w:val="24"/>
                <w:szCs w:val="24"/>
              </w:rPr>
              <w:t>цвет-белый</w:t>
            </w:r>
            <w:proofErr w:type="gramEnd"/>
            <w:r w:rsidRPr="00653CCC">
              <w:rPr>
                <w:i/>
                <w:sz w:val="24"/>
                <w:szCs w:val="24"/>
              </w:rPr>
              <w:t>.</w:t>
            </w:r>
          </w:p>
        </w:tc>
      </w:tr>
      <w:tr w:rsidR="00E50C1E" w:rsidRPr="007F17B3" w:rsidTr="000A36AF">
        <w:trPr>
          <w:trHeight w:val="1139"/>
        </w:trPr>
        <w:tc>
          <w:tcPr>
            <w:tcW w:w="675" w:type="dxa"/>
          </w:tcPr>
          <w:p w:rsidR="00E50C1E" w:rsidRPr="00653CCC" w:rsidRDefault="00653CCC" w:rsidP="00E50C1E">
            <w:pPr>
              <w:jc w:val="center"/>
              <w:rPr>
                <w:sz w:val="24"/>
                <w:szCs w:val="24"/>
              </w:rPr>
            </w:pPr>
            <w:r w:rsidRPr="00653CCC">
              <w:rPr>
                <w:sz w:val="24"/>
                <w:szCs w:val="24"/>
              </w:rPr>
              <w:t>10</w:t>
            </w:r>
          </w:p>
        </w:tc>
        <w:tc>
          <w:tcPr>
            <w:tcW w:w="2161" w:type="dxa"/>
          </w:tcPr>
          <w:p w:rsidR="00653CCC" w:rsidRPr="00653CCC" w:rsidRDefault="00653CCC" w:rsidP="00D539E6">
            <w:pPr>
              <w:widowControl/>
              <w:autoSpaceDE/>
              <w:autoSpaceDN/>
              <w:adjustRightInd/>
              <w:spacing w:after="200" w:line="276" w:lineRule="auto"/>
              <w:jc w:val="center"/>
              <w:rPr>
                <w:rFonts w:eastAsiaTheme="minorHAnsi"/>
                <w:b/>
                <w:sz w:val="22"/>
                <w:szCs w:val="24"/>
                <w:lang w:eastAsia="en-US"/>
              </w:rPr>
            </w:pPr>
            <w:r w:rsidRPr="00653CCC">
              <w:rPr>
                <w:rFonts w:eastAsiaTheme="minorHAnsi"/>
                <w:b/>
                <w:sz w:val="22"/>
                <w:szCs w:val="24"/>
                <w:lang w:eastAsia="en-US"/>
              </w:rPr>
              <w:t>Смеситель для умывальника</w:t>
            </w:r>
          </w:p>
          <w:p w:rsidR="00E50C1E" w:rsidRPr="00653CCC" w:rsidRDefault="00E50C1E" w:rsidP="00E50C1E">
            <w:pPr>
              <w:jc w:val="both"/>
              <w:rPr>
                <w:b/>
                <w:sz w:val="24"/>
                <w:szCs w:val="24"/>
              </w:rPr>
            </w:pPr>
          </w:p>
        </w:tc>
        <w:tc>
          <w:tcPr>
            <w:tcW w:w="7512" w:type="dxa"/>
            <w:tcBorders>
              <w:bottom w:val="single" w:sz="4" w:space="0" w:color="auto"/>
            </w:tcBorders>
          </w:tcPr>
          <w:p w:rsidR="00E50C1E" w:rsidRPr="00653CCC" w:rsidRDefault="00D45F58" w:rsidP="00D45F58">
            <w:pPr>
              <w:widowControl/>
              <w:autoSpaceDE/>
              <w:autoSpaceDN/>
              <w:adjustRightInd/>
              <w:spacing w:before="240" w:after="240"/>
              <w:jc w:val="both"/>
              <w:rPr>
                <w:sz w:val="24"/>
                <w:szCs w:val="24"/>
              </w:rPr>
            </w:pPr>
            <w:r>
              <w:rPr>
                <w:i/>
                <w:sz w:val="24"/>
                <w:szCs w:val="24"/>
              </w:rPr>
              <w:t>Должен быть п</w:t>
            </w:r>
            <w:r w:rsidR="00653CCC" w:rsidRPr="00653CCC">
              <w:rPr>
                <w:i/>
                <w:sz w:val="24"/>
                <w:szCs w:val="24"/>
              </w:rPr>
              <w:t xml:space="preserve">ривинчивающийся керамический вентиль, поворотный трубкообразный излив с аэратором. </w:t>
            </w:r>
            <w:r>
              <w:rPr>
                <w:i/>
                <w:sz w:val="24"/>
                <w:szCs w:val="24"/>
              </w:rPr>
              <w:t>Должна быть г</w:t>
            </w:r>
            <w:r w:rsidR="00653CCC" w:rsidRPr="00653CCC">
              <w:rPr>
                <w:i/>
                <w:sz w:val="24"/>
                <w:szCs w:val="24"/>
              </w:rPr>
              <w:t xml:space="preserve">ибкая подводка холодной и горячей воды, </w:t>
            </w:r>
            <w:r>
              <w:rPr>
                <w:i/>
                <w:sz w:val="24"/>
                <w:szCs w:val="24"/>
              </w:rPr>
              <w:t>поверхность: хромированная</w:t>
            </w:r>
            <w:r w:rsidR="00653CCC" w:rsidRPr="00653CCC">
              <w:rPr>
                <w:i/>
                <w:sz w:val="24"/>
                <w:szCs w:val="24"/>
              </w:rPr>
              <w:t>.</w:t>
            </w:r>
          </w:p>
        </w:tc>
      </w:tr>
      <w:tr w:rsidR="00E50C1E" w:rsidRPr="007F17B3" w:rsidTr="00D45F58">
        <w:trPr>
          <w:trHeight w:val="840"/>
        </w:trPr>
        <w:tc>
          <w:tcPr>
            <w:tcW w:w="675" w:type="dxa"/>
          </w:tcPr>
          <w:p w:rsidR="00E50C1E" w:rsidRPr="00653CCC" w:rsidRDefault="00653CCC" w:rsidP="00E50C1E">
            <w:pPr>
              <w:jc w:val="center"/>
              <w:rPr>
                <w:sz w:val="24"/>
                <w:szCs w:val="24"/>
              </w:rPr>
            </w:pPr>
            <w:r w:rsidRPr="00653CCC">
              <w:rPr>
                <w:sz w:val="24"/>
                <w:szCs w:val="24"/>
              </w:rPr>
              <w:t>11</w:t>
            </w:r>
          </w:p>
        </w:tc>
        <w:tc>
          <w:tcPr>
            <w:tcW w:w="2161" w:type="dxa"/>
          </w:tcPr>
          <w:p w:rsidR="00D539E6" w:rsidRDefault="00D539E6" w:rsidP="00D539E6">
            <w:pPr>
              <w:jc w:val="center"/>
              <w:rPr>
                <w:b/>
                <w:sz w:val="22"/>
                <w:szCs w:val="24"/>
              </w:rPr>
            </w:pPr>
            <w:r>
              <w:rPr>
                <w:b/>
                <w:sz w:val="22"/>
                <w:szCs w:val="24"/>
              </w:rPr>
              <w:t>Плиты для п</w:t>
            </w:r>
            <w:r w:rsidR="00653CCC" w:rsidRPr="00D539E6">
              <w:rPr>
                <w:b/>
                <w:sz w:val="22"/>
                <w:szCs w:val="24"/>
              </w:rPr>
              <w:t xml:space="preserve">отолков </w:t>
            </w:r>
            <w:proofErr w:type="spellStart"/>
            <w:r w:rsidR="00653CCC" w:rsidRPr="00D539E6">
              <w:rPr>
                <w:b/>
                <w:sz w:val="22"/>
                <w:szCs w:val="24"/>
              </w:rPr>
              <w:t>Армстронг</w:t>
            </w:r>
            <w:proofErr w:type="spellEnd"/>
          </w:p>
          <w:p w:rsidR="00E50C1E" w:rsidRPr="00653CCC" w:rsidRDefault="00D539E6" w:rsidP="00D539E6">
            <w:pPr>
              <w:jc w:val="center"/>
              <w:rPr>
                <w:b/>
                <w:sz w:val="24"/>
                <w:szCs w:val="24"/>
              </w:rPr>
            </w:pPr>
            <w:r>
              <w:rPr>
                <w:b/>
                <w:sz w:val="22"/>
                <w:szCs w:val="24"/>
              </w:rPr>
              <w:t xml:space="preserve"> (или эквивалент)</w:t>
            </w:r>
          </w:p>
        </w:tc>
        <w:tc>
          <w:tcPr>
            <w:tcW w:w="7512" w:type="dxa"/>
            <w:tcBorders>
              <w:top w:val="single" w:sz="4" w:space="0" w:color="auto"/>
            </w:tcBorders>
          </w:tcPr>
          <w:p w:rsidR="00E50C1E" w:rsidRPr="00653CCC" w:rsidRDefault="00653CCC" w:rsidP="00D45F58">
            <w:pPr>
              <w:widowControl/>
              <w:autoSpaceDE/>
              <w:autoSpaceDN/>
              <w:adjustRightInd/>
              <w:jc w:val="both"/>
              <w:rPr>
                <w:sz w:val="24"/>
                <w:szCs w:val="24"/>
              </w:rPr>
            </w:pPr>
            <w:r w:rsidRPr="00653CCC">
              <w:rPr>
                <w:i/>
                <w:sz w:val="24"/>
                <w:szCs w:val="24"/>
              </w:rPr>
              <w:t>Плиты</w:t>
            </w:r>
            <w:r w:rsidR="00D45F58">
              <w:rPr>
                <w:i/>
                <w:sz w:val="24"/>
                <w:szCs w:val="24"/>
              </w:rPr>
              <w:t xml:space="preserve"> должны</w:t>
            </w:r>
            <w:r w:rsidRPr="00653CCC">
              <w:rPr>
                <w:i/>
                <w:sz w:val="24"/>
                <w:szCs w:val="24"/>
              </w:rPr>
              <w:t xml:space="preserve"> име</w:t>
            </w:r>
            <w:r w:rsidR="00D45F58">
              <w:rPr>
                <w:i/>
                <w:sz w:val="24"/>
                <w:szCs w:val="24"/>
              </w:rPr>
              <w:t>ть</w:t>
            </w:r>
            <w:r w:rsidRPr="00653CCC">
              <w:rPr>
                <w:i/>
                <w:sz w:val="24"/>
                <w:szCs w:val="24"/>
              </w:rPr>
              <w:t xml:space="preserve"> размеры</w:t>
            </w:r>
            <w:r w:rsidR="00D45F58">
              <w:rPr>
                <w:i/>
                <w:sz w:val="24"/>
                <w:szCs w:val="24"/>
              </w:rPr>
              <w:t xml:space="preserve">, </w:t>
            </w:r>
            <w:proofErr w:type="gramStart"/>
            <w:r w:rsidR="00D45F58">
              <w:rPr>
                <w:i/>
                <w:sz w:val="24"/>
                <w:szCs w:val="24"/>
              </w:rPr>
              <w:t>см</w:t>
            </w:r>
            <w:proofErr w:type="gramEnd"/>
            <w:r w:rsidR="00D45F58">
              <w:rPr>
                <w:i/>
                <w:sz w:val="24"/>
                <w:szCs w:val="24"/>
              </w:rPr>
              <w:t>:</w:t>
            </w:r>
            <w:r w:rsidRPr="00653CCC">
              <w:rPr>
                <w:i/>
                <w:sz w:val="24"/>
                <w:szCs w:val="24"/>
              </w:rPr>
              <w:t xml:space="preserve"> 60х60, толщина </w:t>
            </w:r>
            <w:r w:rsidR="00D45F58">
              <w:rPr>
                <w:i/>
                <w:sz w:val="24"/>
                <w:szCs w:val="24"/>
              </w:rPr>
              <w:t xml:space="preserve">должна </w:t>
            </w:r>
            <w:r w:rsidRPr="00653CCC">
              <w:rPr>
                <w:i/>
                <w:sz w:val="24"/>
                <w:szCs w:val="24"/>
              </w:rPr>
              <w:t>составля</w:t>
            </w:r>
            <w:r w:rsidR="00D45F58">
              <w:rPr>
                <w:i/>
                <w:sz w:val="24"/>
                <w:szCs w:val="24"/>
              </w:rPr>
              <w:t>ть</w:t>
            </w:r>
            <w:r w:rsidRPr="00653CCC">
              <w:rPr>
                <w:i/>
                <w:sz w:val="24"/>
                <w:szCs w:val="24"/>
              </w:rPr>
              <w:t xml:space="preserve"> не менее</w:t>
            </w:r>
            <w:r w:rsidR="00D45F58">
              <w:rPr>
                <w:i/>
                <w:sz w:val="24"/>
                <w:szCs w:val="24"/>
              </w:rPr>
              <w:t>, мм 25.</w:t>
            </w:r>
            <w:r w:rsidRPr="00653CCC">
              <w:rPr>
                <w:i/>
                <w:sz w:val="24"/>
                <w:szCs w:val="24"/>
              </w:rPr>
              <w:t xml:space="preserve"> </w:t>
            </w:r>
            <w:r w:rsidR="00D45F58">
              <w:rPr>
                <w:i/>
                <w:sz w:val="24"/>
                <w:szCs w:val="24"/>
              </w:rPr>
              <w:t>В</w:t>
            </w:r>
            <w:r w:rsidRPr="00653CCC">
              <w:rPr>
                <w:i/>
                <w:sz w:val="24"/>
                <w:szCs w:val="24"/>
              </w:rPr>
              <w:t>ес</w:t>
            </w:r>
            <w:r w:rsidR="00D45F58">
              <w:rPr>
                <w:i/>
                <w:sz w:val="24"/>
                <w:szCs w:val="24"/>
              </w:rPr>
              <w:t xml:space="preserve"> должен быть, </w:t>
            </w:r>
            <w:proofErr w:type="gramStart"/>
            <w:r w:rsidR="00D45F58">
              <w:rPr>
                <w:i/>
                <w:sz w:val="24"/>
                <w:szCs w:val="24"/>
              </w:rPr>
              <w:t>кг</w:t>
            </w:r>
            <w:proofErr w:type="gramEnd"/>
            <w:r w:rsidR="00D45F58">
              <w:rPr>
                <w:i/>
                <w:sz w:val="24"/>
                <w:szCs w:val="24"/>
              </w:rPr>
              <w:t>:</w:t>
            </w:r>
            <w:r w:rsidRPr="00653CCC">
              <w:rPr>
                <w:i/>
                <w:sz w:val="24"/>
                <w:szCs w:val="24"/>
              </w:rPr>
              <w:t xml:space="preserve"> от 2,5 до 8</w:t>
            </w:r>
            <w:r w:rsidR="00D45F58">
              <w:rPr>
                <w:i/>
                <w:sz w:val="24"/>
                <w:szCs w:val="24"/>
              </w:rPr>
              <w:t xml:space="preserve">. Кромка плит должна быть </w:t>
            </w:r>
            <w:r w:rsidRPr="00653CCC">
              <w:rPr>
                <w:i/>
                <w:sz w:val="24"/>
                <w:szCs w:val="24"/>
              </w:rPr>
              <w:t xml:space="preserve">с ровными краями, ширина планок </w:t>
            </w:r>
            <w:r w:rsidR="00D45F58">
              <w:rPr>
                <w:i/>
                <w:sz w:val="24"/>
                <w:szCs w:val="24"/>
              </w:rPr>
              <w:t xml:space="preserve">должна </w:t>
            </w:r>
            <w:r w:rsidRPr="00653CCC">
              <w:rPr>
                <w:i/>
                <w:sz w:val="24"/>
                <w:szCs w:val="24"/>
              </w:rPr>
              <w:t>составля</w:t>
            </w:r>
            <w:r w:rsidR="00D45F58">
              <w:rPr>
                <w:i/>
                <w:sz w:val="24"/>
                <w:szCs w:val="24"/>
              </w:rPr>
              <w:t>ть</w:t>
            </w:r>
            <w:r w:rsidRPr="00653CCC">
              <w:rPr>
                <w:i/>
                <w:sz w:val="24"/>
                <w:szCs w:val="24"/>
              </w:rPr>
              <w:t xml:space="preserve"> не менее</w:t>
            </w:r>
            <w:r w:rsidR="00D45F58">
              <w:rPr>
                <w:i/>
                <w:sz w:val="24"/>
                <w:szCs w:val="24"/>
              </w:rPr>
              <w:t xml:space="preserve">, </w:t>
            </w:r>
            <w:proofErr w:type="gramStart"/>
            <w:r w:rsidR="00D45F58">
              <w:rPr>
                <w:i/>
                <w:sz w:val="24"/>
                <w:szCs w:val="24"/>
              </w:rPr>
              <w:t>мм</w:t>
            </w:r>
            <w:proofErr w:type="gramEnd"/>
            <w:r w:rsidR="00D45F58">
              <w:rPr>
                <w:i/>
                <w:sz w:val="24"/>
                <w:szCs w:val="24"/>
              </w:rPr>
              <w:t>:</w:t>
            </w:r>
            <w:r w:rsidRPr="00653CCC">
              <w:rPr>
                <w:i/>
                <w:sz w:val="24"/>
                <w:szCs w:val="24"/>
              </w:rPr>
              <w:t xml:space="preserve"> 24.</w:t>
            </w:r>
          </w:p>
        </w:tc>
      </w:tr>
      <w:tr w:rsidR="00E50C1E" w:rsidRPr="007F17B3" w:rsidTr="00D539E6">
        <w:trPr>
          <w:trHeight w:val="402"/>
        </w:trPr>
        <w:tc>
          <w:tcPr>
            <w:tcW w:w="675" w:type="dxa"/>
          </w:tcPr>
          <w:p w:rsidR="00E50C1E" w:rsidRPr="00653CCC" w:rsidRDefault="00653CCC" w:rsidP="00E50C1E">
            <w:pPr>
              <w:jc w:val="center"/>
              <w:rPr>
                <w:sz w:val="24"/>
                <w:szCs w:val="24"/>
              </w:rPr>
            </w:pPr>
            <w:r w:rsidRPr="00653CCC">
              <w:rPr>
                <w:sz w:val="24"/>
                <w:szCs w:val="24"/>
              </w:rPr>
              <w:t>12</w:t>
            </w:r>
          </w:p>
        </w:tc>
        <w:tc>
          <w:tcPr>
            <w:tcW w:w="2161" w:type="dxa"/>
          </w:tcPr>
          <w:p w:rsidR="00E50C1E" w:rsidRPr="00653CCC" w:rsidRDefault="00653CCC" w:rsidP="00D539E6">
            <w:pPr>
              <w:jc w:val="center"/>
              <w:rPr>
                <w:b/>
                <w:sz w:val="24"/>
                <w:szCs w:val="24"/>
              </w:rPr>
            </w:pPr>
            <w:r w:rsidRPr="00D539E6">
              <w:rPr>
                <w:b/>
                <w:sz w:val="22"/>
                <w:szCs w:val="24"/>
              </w:rPr>
              <w:t>Профиль</w:t>
            </w:r>
          </w:p>
        </w:tc>
        <w:tc>
          <w:tcPr>
            <w:tcW w:w="7512" w:type="dxa"/>
          </w:tcPr>
          <w:p w:rsidR="00E50C1E" w:rsidRPr="00653CCC" w:rsidRDefault="00CA79F4" w:rsidP="00CA79F4">
            <w:pPr>
              <w:pStyle w:val="afc"/>
              <w:jc w:val="both"/>
              <w:rPr>
                <w:rFonts w:ascii="Times New Roman" w:hAnsi="Times New Roman" w:cs="Times New Roman"/>
                <w:sz w:val="24"/>
                <w:szCs w:val="24"/>
              </w:rPr>
            </w:pPr>
            <w:r>
              <w:rPr>
                <w:rFonts w:ascii="Times New Roman" w:hAnsi="Times New Roman" w:cs="Times New Roman"/>
                <w:i/>
                <w:sz w:val="24"/>
                <w:szCs w:val="24"/>
              </w:rPr>
              <w:t xml:space="preserve">Должен быть: </w:t>
            </w:r>
            <w:r w:rsidR="00653CCC" w:rsidRPr="00653CCC">
              <w:rPr>
                <w:rFonts w:ascii="Times New Roman" w:hAnsi="Times New Roman" w:cs="Times New Roman"/>
                <w:i/>
                <w:sz w:val="24"/>
                <w:szCs w:val="24"/>
              </w:rPr>
              <w:t>Т-24</w:t>
            </w:r>
            <w:r w:rsidRPr="00CA79F4">
              <w:rPr>
                <w:rFonts w:ascii="Times New Roman" w:hAnsi="Times New Roman" w:cs="Times New Roman"/>
                <w:i/>
                <w:sz w:val="24"/>
                <w:szCs w:val="24"/>
              </w:rPr>
              <w:t>,</w:t>
            </w:r>
            <w:r w:rsidRPr="00CA79F4">
              <w:rPr>
                <w:rFonts w:ascii="Times New Roman" w:hAnsi="Times New Roman" w:cs="Times New Roman"/>
                <w:i/>
                <w:sz w:val="24"/>
                <w:szCs w:val="24"/>
                <w:shd w:val="clear" w:color="auto" w:fill="FFFFFF"/>
              </w:rPr>
              <w:t xml:space="preserve"> </w:t>
            </w:r>
            <w:proofErr w:type="gramStart"/>
            <w:r w:rsidRPr="00CA79F4">
              <w:rPr>
                <w:rFonts w:ascii="Times New Roman" w:hAnsi="Times New Roman" w:cs="Times New Roman"/>
                <w:i/>
                <w:sz w:val="24"/>
                <w:szCs w:val="24"/>
                <w:shd w:val="clear" w:color="auto" w:fill="FFFFFF"/>
              </w:rPr>
              <w:t>должен</w:t>
            </w:r>
            <w:proofErr w:type="gramEnd"/>
            <w:r w:rsidRPr="00CA79F4">
              <w:rPr>
                <w:rFonts w:ascii="Times New Roman" w:hAnsi="Times New Roman" w:cs="Times New Roman"/>
                <w:i/>
                <w:sz w:val="24"/>
                <w:szCs w:val="24"/>
                <w:shd w:val="clear" w:color="auto" w:fill="FFFFFF"/>
              </w:rPr>
              <w:t xml:space="preserve"> производится из коррозионно-стойкой оцинкованной стали с гальваническим покрытием. Видимая сторона подвеса должна оборачиваться лентой </w:t>
            </w:r>
            <w:proofErr w:type="gramStart"/>
            <w:r w:rsidRPr="00CA79F4">
              <w:rPr>
                <w:rFonts w:ascii="Times New Roman" w:hAnsi="Times New Roman" w:cs="Times New Roman"/>
                <w:i/>
                <w:sz w:val="24"/>
                <w:szCs w:val="24"/>
                <w:shd w:val="clear" w:color="auto" w:fill="FFFFFF"/>
              </w:rPr>
              <w:t>из</w:t>
            </w:r>
            <w:proofErr w:type="gramEnd"/>
            <w:r w:rsidRPr="00CA79F4">
              <w:rPr>
                <w:rFonts w:ascii="Times New Roman" w:hAnsi="Times New Roman" w:cs="Times New Roman"/>
                <w:i/>
                <w:sz w:val="24"/>
                <w:szCs w:val="24"/>
                <w:shd w:val="clear" w:color="auto" w:fill="FFFFFF"/>
              </w:rPr>
              <w:t xml:space="preserve"> </w:t>
            </w:r>
            <w:proofErr w:type="gramStart"/>
            <w:r w:rsidRPr="00CA79F4">
              <w:rPr>
                <w:rFonts w:ascii="Times New Roman" w:hAnsi="Times New Roman" w:cs="Times New Roman"/>
                <w:i/>
                <w:sz w:val="24"/>
                <w:szCs w:val="24"/>
                <w:shd w:val="clear" w:color="auto" w:fill="FFFFFF"/>
              </w:rPr>
              <w:t>специальным</w:t>
            </w:r>
            <w:proofErr w:type="gramEnd"/>
            <w:r w:rsidRPr="00CA79F4">
              <w:rPr>
                <w:rFonts w:ascii="Times New Roman" w:hAnsi="Times New Roman" w:cs="Times New Roman"/>
                <w:i/>
                <w:sz w:val="24"/>
                <w:szCs w:val="24"/>
                <w:shd w:val="clear" w:color="auto" w:fill="FFFFFF"/>
              </w:rPr>
              <w:t xml:space="preserve"> образом обработанной стали различных цветов.</w:t>
            </w:r>
            <w:r>
              <w:rPr>
                <w:rFonts w:ascii="Times New Roman" w:hAnsi="Times New Roman" w:cs="Times New Roman"/>
                <w:i/>
                <w:sz w:val="24"/>
                <w:szCs w:val="24"/>
                <w:shd w:val="clear" w:color="auto" w:fill="FFFFFF"/>
              </w:rPr>
              <w:t xml:space="preserve"> </w:t>
            </w:r>
            <w:r w:rsidRPr="00CA79F4">
              <w:rPr>
                <w:rFonts w:ascii="Times New Roman" w:hAnsi="Times New Roman" w:cs="Times New Roman"/>
                <w:i/>
                <w:sz w:val="24"/>
                <w:szCs w:val="24"/>
                <w:shd w:val="clear" w:color="auto" w:fill="FFFFFF"/>
              </w:rPr>
              <w:t>Должен</w:t>
            </w:r>
            <w:r w:rsidRPr="00CA79F4">
              <w:rPr>
                <w:rFonts w:ascii="Times New Roman" w:hAnsi="Times New Roman" w:cs="Times New Roman"/>
                <w:i/>
                <w:color w:val="000000"/>
                <w:sz w:val="24"/>
                <w:szCs w:val="24"/>
                <w:shd w:val="clear" w:color="auto" w:fill="FFFFFF"/>
              </w:rPr>
              <w:t xml:space="preserve"> использоваться для монтажа кассетных потолков из минерального волокна и алюминия. Тип замка: цельно вырубленный, тип соединения поперечных направляющих с основной несущей направляющей: внахлест.</w:t>
            </w:r>
          </w:p>
        </w:tc>
      </w:tr>
      <w:tr w:rsidR="00E50C1E" w:rsidRPr="007F17B3" w:rsidTr="00D539E6">
        <w:trPr>
          <w:trHeight w:val="408"/>
        </w:trPr>
        <w:tc>
          <w:tcPr>
            <w:tcW w:w="675" w:type="dxa"/>
          </w:tcPr>
          <w:p w:rsidR="00E50C1E" w:rsidRPr="00653CCC" w:rsidRDefault="00653CCC" w:rsidP="00E50C1E">
            <w:pPr>
              <w:jc w:val="center"/>
              <w:rPr>
                <w:sz w:val="24"/>
                <w:szCs w:val="24"/>
              </w:rPr>
            </w:pPr>
            <w:r w:rsidRPr="00653CCC">
              <w:rPr>
                <w:sz w:val="24"/>
                <w:szCs w:val="24"/>
              </w:rPr>
              <w:t>13</w:t>
            </w:r>
          </w:p>
        </w:tc>
        <w:tc>
          <w:tcPr>
            <w:tcW w:w="2161" w:type="dxa"/>
          </w:tcPr>
          <w:p w:rsidR="00E50C1E" w:rsidRPr="00653CCC" w:rsidRDefault="00653CCC" w:rsidP="00D539E6">
            <w:pPr>
              <w:jc w:val="center"/>
              <w:rPr>
                <w:b/>
                <w:sz w:val="24"/>
                <w:szCs w:val="24"/>
              </w:rPr>
            </w:pPr>
            <w:r w:rsidRPr="00D539E6">
              <w:rPr>
                <w:b/>
                <w:sz w:val="22"/>
                <w:szCs w:val="24"/>
              </w:rPr>
              <w:t>Каркас</w:t>
            </w:r>
          </w:p>
        </w:tc>
        <w:tc>
          <w:tcPr>
            <w:tcW w:w="7512" w:type="dxa"/>
          </w:tcPr>
          <w:p w:rsidR="00E50C1E" w:rsidRPr="00653CCC" w:rsidRDefault="00CA79F4" w:rsidP="00653CCC">
            <w:pPr>
              <w:tabs>
                <w:tab w:val="left" w:pos="284"/>
              </w:tabs>
              <w:jc w:val="both"/>
              <w:rPr>
                <w:sz w:val="24"/>
                <w:szCs w:val="24"/>
              </w:rPr>
            </w:pPr>
            <w:r>
              <w:rPr>
                <w:i/>
                <w:sz w:val="24"/>
                <w:szCs w:val="24"/>
              </w:rPr>
              <w:t>Должен быть</w:t>
            </w:r>
            <w:proofErr w:type="gramStart"/>
            <w:r>
              <w:rPr>
                <w:i/>
                <w:sz w:val="24"/>
                <w:szCs w:val="24"/>
              </w:rPr>
              <w:t>:</w:t>
            </w:r>
            <w:r w:rsidR="00653CCC" w:rsidRPr="00653CCC">
              <w:rPr>
                <w:i/>
                <w:sz w:val="24"/>
                <w:szCs w:val="24"/>
              </w:rPr>
              <w:t>Е</w:t>
            </w:r>
            <w:proofErr w:type="gramEnd"/>
            <w:r w:rsidR="00653CCC" w:rsidRPr="00653CCC">
              <w:rPr>
                <w:i/>
                <w:sz w:val="24"/>
                <w:szCs w:val="24"/>
              </w:rPr>
              <w:t>-15, влагостойкий</w:t>
            </w:r>
          </w:p>
        </w:tc>
      </w:tr>
    </w:tbl>
    <w:p w:rsidR="00384A8B" w:rsidRDefault="00384A8B" w:rsidP="00384A8B">
      <w:pPr>
        <w:ind w:right="153"/>
        <w:rPr>
          <w:sz w:val="24"/>
          <w:szCs w:val="24"/>
        </w:rPr>
      </w:pPr>
    </w:p>
    <w:p w:rsidR="00C119CF" w:rsidRPr="002F657D" w:rsidRDefault="002F657D" w:rsidP="002F657D">
      <w:pPr>
        <w:ind w:right="153"/>
        <w:jc w:val="center"/>
        <w:rPr>
          <w:b/>
          <w:sz w:val="24"/>
          <w:szCs w:val="24"/>
        </w:rPr>
      </w:pPr>
      <w:r>
        <w:rPr>
          <w:sz w:val="24"/>
          <w:szCs w:val="24"/>
        </w:rPr>
        <w:t xml:space="preserve">3.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81640A" w:rsidRPr="00176E5E" w:rsidRDefault="00FC10C8" w:rsidP="0081640A">
      <w:pPr>
        <w:ind w:firstLine="708"/>
        <w:jc w:val="both"/>
        <w:rPr>
          <w:rFonts w:eastAsiaTheme="minorHAnsi"/>
          <w:sz w:val="24"/>
          <w:szCs w:val="24"/>
          <w:lang w:eastAsia="en-US"/>
        </w:rPr>
      </w:pPr>
      <w:r w:rsidRPr="0081640A">
        <w:rPr>
          <w:sz w:val="24"/>
          <w:szCs w:val="24"/>
        </w:rPr>
        <w:t xml:space="preserve">Подрядчик обязуется </w:t>
      </w:r>
      <w:r w:rsidR="0081640A" w:rsidRPr="0081640A">
        <w:rPr>
          <w:rFonts w:eastAsiaTheme="minorHAnsi"/>
          <w:sz w:val="24"/>
          <w:szCs w:val="24"/>
          <w:lang w:eastAsia="en-US"/>
        </w:rPr>
        <w:t>качественно</w:t>
      </w:r>
      <w:r w:rsidR="0081640A" w:rsidRPr="00176E5E">
        <w:rPr>
          <w:rFonts w:eastAsiaTheme="minorHAnsi"/>
          <w:sz w:val="24"/>
          <w:szCs w:val="24"/>
          <w:lang w:eastAsia="en-US"/>
        </w:rPr>
        <w:t xml:space="preserve">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соответствующие</w:t>
      </w:r>
      <w:r w:rsidR="0081640A">
        <w:rPr>
          <w:rFonts w:eastAsiaTheme="minorHAnsi"/>
          <w:sz w:val="24"/>
          <w:szCs w:val="24"/>
          <w:lang w:eastAsia="en-US"/>
        </w:rPr>
        <w:t xml:space="preserve"> государственным</w:t>
      </w:r>
      <w:r w:rsidR="0081640A" w:rsidRPr="00176E5E">
        <w:rPr>
          <w:rFonts w:eastAsiaTheme="minorHAnsi"/>
          <w:sz w:val="24"/>
          <w:szCs w:val="24"/>
          <w:lang w:eastAsia="en-US"/>
        </w:rPr>
        <w:t xml:space="preserve"> стандартам, и имеющие соответствующие сертификаты, технические паспорта или иные документы, удостоверяющие их качество. </w:t>
      </w:r>
    </w:p>
    <w:p w:rsidR="0081640A" w:rsidRDefault="0081640A" w:rsidP="0081640A">
      <w:pPr>
        <w:ind w:firstLine="708"/>
        <w:jc w:val="both"/>
        <w:rPr>
          <w:sz w:val="24"/>
          <w:szCs w:val="24"/>
        </w:rPr>
      </w:pPr>
      <w:r w:rsidRPr="00176E5E">
        <w:rPr>
          <w:sz w:val="24"/>
          <w:szCs w:val="24"/>
        </w:rPr>
        <w:t>Соблюдать действующее законодательство Российской Федерации в области строительной деятельности, обязательные требова</w:t>
      </w:r>
      <w:r>
        <w:rPr>
          <w:sz w:val="24"/>
          <w:szCs w:val="24"/>
        </w:rPr>
        <w:t>ния государственных стандартов</w:t>
      </w:r>
      <w:r w:rsidRPr="00176E5E">
        <w:rPr>
          <w:sz w:val="24"/>
          <w:szCs w:val="24"/>
        </w:rPr>
        <w:t>,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81640A" w:rsidRPr="00176E5E" w:rsidRDefault="0081640A" w:rsidP="0081640A">
      <w:pPr>
        <w:ind w:firstLine="708"/>
        <w:jc w:val="both"/>
        <w:rPr>
          <w:sz w:val="24"/>
          <w:szCs w:val="24"/>
        </w:rPr>
      </w:pPr>
    </w:p>
    <w:p w:rsidR="007F1E2A" w:rsidRPr="0081640A" w:rsidRDefault="002F657D" w:rsidP="0081640A">
      <w:pPr>
        <w:pStyle w:val="af5"/>
        <w:spacing w:after="0"/>
        <w:ind w:firstLine="708"/>
        <w:jc w:val="both"/>
        <w:rPr>
          <w:rFonts w:ascii="Times New Roman" w:hAnsi="Times New Roman"/>
          <w:b/>
          <w:lang w:val="ru-RU"/>
        </w:rPr>
      </w:pPr>
      <w:r w:rsidRPr="0081640A">
        <w:rPr>
          <w:rFonts w:ascii="Times New Roman" w:hAnsi="Times New Roman"/>
          <w:lang w:val="ru-RU"/>
        </w:rPr>
        <w:lastRenderedPageBreak/>
        <w:t xml:space="preserve">4. </w:t>
      </w:r>
      <w:r w:rsidR="007F1E2A" w:rsidRPr="0081640A">
        <w:rPr>
          <w:rFonts w:ascii="Times New Roman" w:hAnsi="Times New Roman"/>
          <w:b/>
          <w:lang w:val="ru-RU"/>
        </w:rPr>
        <w:t>Требования к сроку предоставления гарантии качества работ</w:t>
      </w:r>
      <w:r w:rsidR="00B23F70" w:rsidRPr="0081640A">
        <w:rPr>
          <w:rFonts w:ascii="Times New Roman" w:hAnsi="Times New Roman"/>
          <w:b/>
          <w:lang w:val="ru-RU"/>
        </w:rPr>
        <w:t>.</w:t>
      </w:r>
    </w:p>
    <w:p w:rsidR="00B23F70" w:rsidRPr="0081640A" w:rsidRDefault="00B23F70" w:rsidP="004D520F">
      <w:pPr>
        <w:pStyle w:val="affa"/>
        <w:ind w:right="154"/>
        <w:jc w:val="center"/>
        <w:rPr>
          <w:b/>
          <w:sz w:val="10"/>
          <w:szCs w:val="10"/>
        </w:rPr>
      </w:pPr>
    </w:p>
    <w:p w:rsidR="0081640A" w:rsidRPr="00176E5E" w:rsidRDefault="007F1E2A" w:rsidP="0081640A">
      <w:pPr>
        <w:jc w:val="both"/>
        <w:rPr>
          <w:sz w:val="24"/>
          <w:szCs w:val="24"/>
        </w:rPr>
      </w:pPr>
      <w:r w:rsidRPr="0081640A">
        <w:rPr>
          <w:sz w:val="24"/>
          <w:szCs w:val="24"/>
        </w:rPr>
        <w:tab/>
      </w:r>
      <w:r w:rsidR="0081640A" w:rsidRPr="00176E5E">
        <w:rPr>
          <w:sz w:val="24"/>
          <w:szCs w:val="24"/>
        </w:rPr>
        <w:t>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81640A" w:rsidRPr="00176E5E" w:rsidRDefault="0081640A" w:rsidP="0081640A">
      <w:pPr>
        <w:ind w:firstLine="708"/>
        <w:jc w:val="both"/>
        <w:rPr>
          <w:sz w:val="24"/>
          <w:szCs w:val="24"/>
        </w:rPr>
      </w:pPr>
      <w:r w:rsidRPr="00176E5E">
        <w:rPr>
          <w:sz w:val="24"/>
          <w:szCs w:val="24"/>
        </w:rPr>
        <w:t xml:space="preserve">Гарантийный срок на выполненные работы составляет – </w:t>
      </w:r>
      <w:r w:rsidR="00D45F58">
        <w:rPr>
          <w:sz w:val="24"/>
          <w:szCs w:val="24"/>
        </w:rPr>
        <w:t>3</w:t>
      </w:r>
      <w:r w:rsidRPr="00176E5E">
        <w:rPr>
          <w:sz w:val="24"/>
          <w:szCs w:val="24"/>
        </w:rPr>
        <w:t xml:space="preserve"> (</w:t>
      </w:r>
      <w:r w:rsidR="00D45F58">
        <w:rPr>
          <w:sz w:val="24"/>
          <w:szCs w:val="24"/>
        </w:rPr>
        <w:t>три</w:t>
      </w:r>
      <w:r w:rsidRPr="00176E5E">
        <w:rPr>
          <w:sz w:val="24"/>
          <w:szCs w:val="24"/>
        </w:rPr>
        <w:t xml:space="preserve">) </w:t>
      </w:r>
      <w:r w:rsidR="00D45F58">
        <w:rPr>
          <w:sz w:val="24"/>
          <w:szCs w:val="24"/>
        </w:rPr>
        <w:t>года</w:t>
      </w:r>
      <w:r w:rsidRPr="00176E5E">
        <w:rPr>
          <w:sz w:val="24"/>
          <w:szCs w:val="24"/>
        </w:rPr>
        <w:t xml:space="preserve"> с момента подписания акта выполненных работ. </w:t>
      </w:r>
    </w:p>
    <w:p w:rsidR="00AE506C" w:rsidRPr="006E0266" w:rsidRDefault="00AE506C" w:rsidP="0081640A">
      <w:pPr>
        <w:jc w:val="both"/>
        <w:rPr>
          <w:sz w:val="24"/>
          <w:szCs w:val="24"/>
        </w:rPr>
      </w:pPr>
    </w:p>
    <w:sectPr w:rsidR="00AE506C" w:rsidRPr="006E0266" w:rsidSect="006F603A">
      <w:footerReference w:type="default" r:id="rId15"/>
      <w:pgSz w:w="11906" w:h="16838"/>
      <w:pgMar w:top="1134" w:right="851" w:bottom="1134" w:left="113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6AF" w:rsidRDefault="000A36AF" w:rsidP="0020091D">
      <w:r>
        <w:separator/>
      </w:r>
    </w:p>
  </w:endnote>
  <w:endnote w:type="continuationSeparator" w:id="0">
    <w:p w:rsidR="000A36AF" w:rsidRDefault="000A36AF"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785783"/>
      <w:docPartObj>
        <w:docPartGallery w:val="Page Numbers (Bottom of Page)"/>
        <w:docPartUnique/>
      </w:docPartObj>
    </w:sdtPr>
    <w:sdtContent>
      <w:p w:rsidR="000A36AF" w:rsidRDefault="000A36AF">
        <w:pPr>
          <w:pStyle w:val="ac"/>
          <w:jc w:val="center"/>
        </w:pPr>
        <w:r>
          <w:fldChar w:fldCharType="begin"/>
        </w:r>
        <w:r>
          <w:instrText>PAGE   \* MERGEFORMAT</w:instrText>
        </w:r>
        <w:r>
          <w:fldChar w:fldCharType="separate"/>
        </w:r>
        <w:r w:rsidR="00647998">
          <w:rPr>
            <w:noProof/>
          </w:rPr>
          <w:t>43</w:t>
        </w:r>
        <w:r>
          <w:fldChar w:fldCharType="end"/>
        </w:r>
      </w:p>
    </w:sdtContent>
  </w:sdt>
  <w:p w:rsidR="000A36AF" w:rsidRDefault="000A36A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6AF" w:rsidRDefault="000A36AF" w:rsidP="0020091D">
      <w:r>
        <w:separator/>
      </w:r>
    </w:p>
  </w:footnote>
  <w:footnote w:type="continuationSeparator" w:id="0">
    <w:p w:rsidR="000A36AF" w:rsidRDefault="000A36AF" w:rsidP="0020091D">
      <w:r>
        <w:continuationSeparator/>
      </w:r>
    </w:p>
  </w:footnote>
  <w:footnote w:id="1">
    <w:p w:rsidR="000A36AF" w:rsidRDefault="000A36AF">
      <w:pPr>
        <w:pStyle w:val="a8"/>
      </w:pPr>
      <w:r w:rsidRPr="00C46E1E">
        <w:rPr>
          <w:rStyle w:val="aff5"/>
        </w:rPr>
        <w:sym w:font="Symbol" w:char="F02A"/>
      </w:r>
      <w:r>
        <w:t xml:space="preserve"> в соответствии с системой налогообложения, применяемой участником размещения заказа</w:t>
      </w:r>
    </w:p>
  </w:footnote>
  <w:footnote w:id="2">
    <w:p w:rsidR="000A36AF" w:rsidRDefault="000A36AF" w:rsidP="003920D7">
      <w:pPr>
        <w:pStyle w:val="a8"/>
      </w:pPr>
      <w:r w:rsidRPr="006D0721">
        <w:rPr>
          <w:rStyle w:val="aff5"/>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90A"/>
    <w:multiLevelType w:val="hybridMultilevel"/>
    <w:tmpl w:val="DD163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2">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3">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5">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6">
    <w:nsid w:val="2DCE6455"/>
    <w:multiLevelType w:val="multilevel"/>
    <w:tmpl w:val="BD0E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8">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9">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3">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5783194"/>
    <w:multiLevelType w:val="multilevel"/>
    <w:tmpl w:val="629A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7">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8">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9">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20">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21">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22">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4">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9"/>
  </w:num>
  <w:num w:numId="10">
    <w:abstractNumId w:val="1"/>
    <w:lvlOverride w:ilvl="0">
      <w:startOverride w:val="1"/>
    </w:lvlOverride>
  </w:num>
  <w:num w:numId="11">
    <w:abstractNumId w:val="20"/>
    <w:lvlOverride w:ilvl="0">
      <w:startOverride w:val="4"/>
    </w:lvlOverride>
  </w:num>
  <w:num w:numId="12">
    <w:abstractNumId w:val="8"/>
    <w:lvlOverride w:ilvl="0">
      <w:startOverride w:val="3"/>
    </w:lvlOverride>
  </w:num>
  <w:num w:numId="13">
    <w:abstractNumId w:val="21"/>
    <w:lvlOverride w:ilvl="0">
      <w:startOverride w:val="1"/>
    </w:lvlOverride>
  </w:num>
  <w:num w:numId="14">
    <w:abstractNumId w:val="12"/>
    <w:lvlOverride w:ilvl="0">
      <w:startOverride w:val="1"/>
    </w:lvlOverride>
  </w:num>
  <w:num w:numId="15">
    <w:abstractNumId w:val="19"/>
    <w:lvlOverride w:ilvl="0">
      <w:startOverride w:val="4"/>
    </w:lvlOverride>
  </w:num>
  <w:num w:numId="16">
    <w:abstractNumId w:val="2"/>
    <w:lvlOverride w:ilvl="0">
      <w:startOverride w:val="1"/>
    </w:lvlOverride>
  </w:num>
  <w:num w:numId="17">
    <w:abstractNumId w:val="2"/>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3"/>
    <w:lvlOverride w:ilvl="0">
      <w:startOverride w:val="8"/>
    </w:lvlOverride>
  </w:num>
  <w:num w:numId="19">
    <w:abstractNumId w:val="18"/>
    <w:lvlOverride w:ilvl="0">
      <w:startOverride w:val="1"/>
    </w:lvlOverride>
  </w:num>
  <w:num w:numId="20">
    <w:abstractNumId w:val="16"/>
    <w:lvlOverride w:ilvl="0">
      <w:startOverride w:val="2"/>
    </w:lvlOverride>
  </w:num>
  <w:num w:numId="21">
    <w:abstractNumId w:val="7"/>
    <w:lvlOverride w:ilvl="0">
      <w:startOverride w:val="1"/>
    </w:lvlOverride>
  </w:num>
  <w:num w:numId="22">
    <w:abstractNumId w:val="5"/>
  </w:num>
  <w:num w:numId="23">
    <w:abstractNumId w:val="4"/>
  </w:num>
  <w:num w:numId="24">
    <w:abstractNumId w:val="13"/>
  </w:num>
  <w:num w:numId="25">
    <w:abstractNumId w:val="6"/>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55C31"/>
    <w:rsid w:val="0007097D"/>
    <w:rsid w:val="00072235"/>
    <w:rsid w:val="00074F73"/>
    <w:rsid w:val="00080DB3"/>
    <w:rsid w:val="00082B1E"/>
    <w:rsid w:val="00090970"/>
    <w:rsid w:val="0009118B"/>
    <w:rsid w:val="000947F1"/>
    <w:rsid w:val="0009642B"/>
    <w:rsid w:val="000A36AF"/>
    <w:rsid w:val="000B1C89"/>
    <w:rsid w:val="000C14CC"/>
    <w:rsid w:val="0010007D"/>
    <w:rsid w:val="001025F3"/>
    <w:rsid w:val="0011119D"/>
    <w:rsid w:val="00115B49"/>
    <w:rsid w:val="0012712C"/>
    <w:rsid w:val="001316AF"/>
    <w:rsid w:val="00137F14"/>
    <w:rsid w:val="00140CD0"/>
    <w:rsid w:val="00164D4E"/>
    <w:rsid w:val="00167529"/>
    <w:rsid w:val="00170879"/>
    <w:rsid w:val="00176E5E"/>
    <w:rsid w:val="0019593C"/>
    <w:rsid w:val="001A24E4"/>
    <w:rsid w:val="001A79F2"/>
    <w:rsid w:val="001A7D63"/>
    <w:rsid w:val="001B2258"/>
    <w:rsid w:val="001C068D"/>
    <w:rsid w:val="001D4230"/>
    <w:rsid w:val="001D4EBF"/>
    <w:rsid w:val="001E1EDC"/>
    <w:rsid w:val="001F18EF"/>
    <w:rsid w:val="001F4CD1"/>
    <w:rsid w:val="0020091D"/>
    <w:rsid w:val="002313DA"/>
    <w:rsid w:val="002345FA"/>
    <w:rsid w:val="0026032F"/>
    <w:rsid w:val="00262D00"/>
    <w:rsid w:val="002743CF"/>
    <w:rsid w:val="00277BE4"/>
    <w:rsid w:val="002917CE"/>
    <w:rsid w:val="002B4CDF"/>
    <w:rsid w:val="002C12DE"/>
    <w:rsid w:val="002C39CE"/>
    <w:rsid w:val="002D4096"/>
    <w:rsid w:val="002D6190"/>
    <w:rsid w:val="002E1200"/>
    <w:rsid w:val="002E2609"/>
    <w:rsid w:val="002F0F22"/>
    <w:rsid w:val="002F34A1"/>
    <w:rsid w:val="002F657D"/>
    <w:rsid w:val="00307436"/>
    <w:rsid w:val="003146F7"/>
    <w:rsid w:val="00316CE6"/>
    <w:rsid w:val="00325350"/>
    <w:rsid w:val="003268F8"/>
    <w:rsid w:val="003351B0"/>
    <w:rsid w:val="00351DA5"/>
    <w:rsid w:val="00366C13"/>
    <w:rsid w:val="00367B35"/>
    <w:rsid w:val="00384A8B"/>
    <w:rsid w:val="003920D7"/>
    <w:rsid w:val="00396E2D"/>
    <w:rsid w:val="003A08E5"/>
    <w:rsid w:val="003A0AB3"/>
    <w:rsid w:val="003C51EB"/>
    <w:rsid w:val="003C5E44"/>
    <w:rsid w:val="003D3692"/>
    <w:rsid w:val="003E603D"/>
    <w:rsid w:val="003F4419"/>
    <w:rsid w:val="003F6F94"/>
    <w:rsid w:val="004126F5"/>
    <w:rsid w:val="00431B21"/>
    <w:rsid w:val="00432D4F"/>
    <w:rsid w:val="00434C78"/>
    <w:rsid w:val="00441D44"/>
    <w:rsid w:val="004543C4"/>
    <w:rsid w:val="004545AA"/>
    <w:rsid w:val="004B6A6D"/>
    <w:rsid w:val="004D520F"/>
    <w:rsid w:val="004F59FE"/>
    <w:rsid w:val="004F5DAE"/>
    <w:rsid w:val="00536C7F"/>
    <w:rsid w:val="00540563"/>
    <w:rsid w:val="00550460"/>
    <w:rsid w:val="005656B5"/>
    <w:rsid w:val="00592D21"/>
    <w:rsid w:val="00593A85"/>
    <w:rsid w:val="00593BE5"/>
    <w:rsid w:val="005A1392"/>
    <w:rsid w:val="005A571D"/>
    <w:rsid w:val="005D06FE"/>
    <w:rsid w:val="005D1C97"/>
    <w:rsid w:val="005E1DBD"/>
    <w:rsid w:val="005E7CB8"/>
    <w:rsid w:val="005F6238"/>
    <w:rsid w:val="006157BF"/>
    <w:rsid w:val="00622A91"/>
    <w:rsid w:val="00643A99"/>
    <w:rsid w:val="00647998"/>
    <w:rsid w:val="00650B50"/>
    <w:rsid w:val="00653CCC"/>
    <w:rsid w:val="0067306F"/>
    <w:rsid w:val="00676E53"/>
    <w:rsid w:val="00692A93"/>
    <w:rsid w:val="006C3A16"/>
    <w:rsid w:val="006D4574"/>
    <w:rsid w:val="006E0266"/>
    <w:rsid w:val="006F470D"/>
    <w:rsid w:val="006F603A"/>
    <w:rsid w:val="00722F10"/>
    <w:rsid w:val="007234FE"/>
    <w:rsid w:val="00732F88"/>
    <w:rsid w:val="00735C2F"/>
    <w:rsid w:val="00741DA3"/>
    <w:rsid w:val="00746C4E"/>
    <w:rsid w:val="00757ACF"/>
    <w:rsid w:val="00767B8F"/>
    <w:rsid w:val="00775B91"/>
    <w:rsid w:val="0079634F"/>
    <w:rsid w:val="007A013D"/>
    <w:rsid w:val="007A6523"/>
    <w:rsid w:val="007B6725"/>
    <w:rsid w:val="007D21D6"/>
    <w:rsid w:val="007E1DDC"/>
    <w:rsid w:val="007E2FF5"/>
    <w:rsid w:val="007E3B5F"/>
    <w:rsid w:val="007F1E2A"/>
    <w:rsid w:val="0081640A"/>
    <w:rsid w:val="00821179"/>
    <w:rsid w:val="008256CF"/>
    <w:rsid w:val="008279ED"/>
    <w:rsid w:val="0083168A"/>
    <w:rsid w:val="00832EA5"/>
    <w:rsid w:val="00833663"/>
    <w:rsid w:val="008337A1"/>
    <w:rsid w:val="00834E4F"/>
    <w:rsid w:val="00845F7A"/>
    <w:rsid w:val="008725F6"/>
    <w:rsid w:val="00877BC8"/>
    <w:rsid w:val="008808FE"/>
    <w:rsid w:val="00880AFB"/>
    <w:rsid w:val="00884BF3"/>
    <w:rsid w:val="00894E89"/>
    <w:rsid w:val="008B5CC6"/>
    <w:rsid w:val="008C0CB1"/>
    <w:rsid w:val="008C2D47"/>
    <w:rsid w:val="008D04E2"/>
    <w:rsid w:val="008D68A6"/>
    <w:rsid w:val="008E1799"/>
    <w:rsid w:val="0091236C"/>
    <w:rsid w:val="009153EB"/>
    <w:rsid w:val="009165B2"/>
    <w:rsid w:val="0093122E"/>
    <w:rsid w:val="0094733B"/>
    <w:rsid w:val="0095349E"/>
    <w:rsid w:val="00981498"/>
    <w:rsid w:val="00984855"/>
    <w:rsid w:val="00991EFB"/>
    <w:rsid w:val="00995D91"/>
    <w:rsid w:val="009976A2"/>
    <w:rsid w:val="009A76B9"/>
    <w:rsid w:val="009D3BA4"/>
    <w:rsid w:val="009F4670"/>
    <w:rsid w:val="009F568D"/>
    <w:rsid w:val="00A013A5"/>
    <w:rsid w:val="00A03228"/>
    <w:rsid w:val="00A16BBC"/>
    <w:rsid w:val="00A24461"/>
    <w:rsid w:val="00A27E64"/>
    <w:rsid w:val="00A3232B"/>
    <w:rsid w:val="00A41EE2"/>
    <w:rsid w:val="00A421A7"/>
    <w:rsid w:val="00A43227"/>
    <w:rsid w:val="00A71D83"/>
    <w:rsid w:val="00A727A1"/>
    <w:rsid w:val="00A734BF"/>
    <w:rsid w:val="00A874F3"/>
    <w:rsid w:val="00AC5333"/>
    <w:rsid w:val="00AD469E"/>
    <w:rsid w:val="00AE506C"/>
    <w:rsid w:val="00AF64ED"/>
    <w:rsid w:val="00B04787"/>
    <w:rsid w:val="00B04E53"/>
    <w:rsid w:val="00B0613E"/>
    <w:rsid w:val="00B13403"/>
    <w:rsid w:val="00B23F70"/>
    <w:rsid w:val="00B25132"/>
    <w:rsid w:val="00B35D73"/>
    <w:rsid w:val="00B51B33"/>
    <w:rsid w:val="00B5325C"/>
    <w:rsid w:val="00B54E5B"/>
    <w:rsid w:val="00B57DAD"/>
    <w:rsid w:val="00B62E9F"/>
    <w:rsid w:val="00B6514E"/>
    <w:rsid w:val="00B70AF8"/>
    <w:rsid w:val="00B856B0"/>
    <w:rsid w:val="00B86884"/>
    <w:rsid w:val="00B87F91"/>
    <w:rsid w:val="00BB06D8"/>
    <w:rsid w:val="00BB5718"/>
    <w:rsid w:val="00BC16D0"/>
    <w:rsid w:val="00BF33AA"/>
    <w:rsid w:val="00C119CF"/>
    <w:rsid w:val="00C13353"/>
    <w:rsid w:val="00C15F79"/>
    <w:rsid w:val="00C20B58"/>
    <w:rsid w:val="00C21503"/>
    <w:rsid w:val="00C23534"/>
    <w:rsid w:val="00C252DD"/>
    <w:rsid w:val="00C2788E"/>
    <w:rsid w:val="00C46E1E"/>
    <w:rsid w:val="00C47E04"/>
    <w:rsid w:val="00C6579B"/>
    <w:rsid w:val="00C730C4"/>
    <w:rsid w:val="00C81ACC"/>
    <w:rsid w:val="00CA79F4"/>
    <w:rsid w:val="00CB0C6E"/>
    <w:rsid w:val="00CE61CA"/>
    <w:rsid w:val="00D04DE0"/>
    <w:rsid w:val="00D144B3"/>
    <w:rsid w:val="00D319EB"/>
    <w:rsid w:val="00D31F86"/>
    <w:rsid w:val="00D34B51"/>
    <w:rsid w:val="00D36F10"/>
    <w:rsid w:val="00D45F58"/>
    <w:rsid w:val="00D52516"/>
    <w:rsid w:val="00D539E6"/>
    <w:rsid w:val="00D66DB5"/>
    <w:rsid w:val="00D6783F"/>
    <w:rsid w:val="00D738A3"/>
    <w:rsid w:val="00D7739A"/>
    <w:rsid w:val="00D82A8D"/>
    <w:rsid w:val="00D9327B"/>
    <w:rsid w:val="00D935EB"/>
    <w:rsid w:val="00DA48C3"/>
    <w:rsid w:val="00DD326B"/>
    <w:rsid w:val="00DD7CEF"/>
    <w:rsid w:val="00DE72DC"/>
    <w:rsid w:val="00DF0A16"/>
    <w:rsid w:val="00DF72BD"/>
    <w:rsid w:val="00E046EF"/>
    <w:rsid w:val="00E14E95"/>
    <w:rsid w:val="00E36830"/>
    <w:rsid w:val="00E40099"/>
    <w:rsid w:val="00E4450F"/>
    <w:rsid w:val="00E50C1E"/>
    <w:rsid w:val="00E56329"/>
    <w:rsid w:val="00E76D5F"/>
    <w:rsid w:val="00E84E21"/>
    <w:rsid w:val="00E92783"/>
    <w:rsid w:val="00E96ABC"/>
    <w:rsid w:val="00E970DB"/>
    <w:rsid w:val="00EB0343"/>
    <w:rsid w:val="00EC1F43"/>
    <w:rsid w:val="00EC29EF"/>
    <w:rsid w:val="00EE1DE4"/>
    <w:rsid w:val="00F10833"/>
    <w:rsid w:val="00F428E3"/>
    <w:rsid w:val="00F45201"/>
    <w:rsid w:val="00F54A0E"/>
    <w:rsid w:val="00F6725E"/>
    <w:rsid w:val="00F92573"/>
    <w:rsid w:val="00FB0E05"/>
    <w:rsid w:val="00FB6DB9"/>
    <w:rsid w:val="00FC10C8"/>
    <w:rsid w:val="00FC1E73"/>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uiPriority w:val="99"/>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unhideWhenUsed/>
    <w:rsid w:val="0020091D"/>
  </w:style>
  <w:style w:type="character" w:customStyle="1" w:styleId="a9">
    <w:name w:val="Текст сноски Знак"/>
    <w:basedOn w:val="a1"/>
    <w:link w:val="a8"/>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iPriority w:val="99"/>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uiPriority w:val="99"/>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100">
    <w:name w:val="Знак Знак10"/>
    <w:uiPriority w:val="99"/>
    <w:rsid w:val="00E50C1E"/>
    <w:rPr>
      <w:rFonts w:ascii="Times New Roman" w:hAnsi="Times New Roman"/>
      <w:b/>
      <w:sz w:val="20"/>
      <w:lang w:eastAsia="ru-RU"/>
    </w:rPr>
  </w:style>
  <w:style w:type="paragraph" w:customStyle="1" w:styleId="NoSpacing1">
    <w:name w:val="No Spacing1"/>
    <w:uiPriority w:val="99"/>
    <w:rsid w:val="00E50C1E"/>
    <w:pPr>
      <w:spacing w:after="0" w:line="240" w:lineRule="auto"/>
    </w:pPr>
    <w:rPr>
      <w:rFonts w:ascii="Calibri" w:eastAsia="Calibri" w:hAnsi="Calibri" w:cs="Times New Roman"/>
      <w:lang w:eastAsia="ru-RU"/>
    </w:rPr>
  </w:style>
  <w:style w:type="paragraph" w:customStyle="1" w:styleId="affb">
    <w:name w:val="Содержимое таблицы"/>
    <w:basedOn w:val="a0"/>
    <w:rsid w:val="00653CCC"/>
    <w:pPr>
      <w:suppressLineNumbers/>
      <w:suppressAutoHyphens/>
      <w:autoSpaceDE/>
      <w:autoSpaceDN/>
      <w:adjustRightInd/>
    </w:pPr>
    <w:rPr>
      <w:rFonts w:eastAsia="SimSun" w:cs="Tahoma"/>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uiPriority w:val="99"/>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unhideWhenUsed/>
    <w:rsid w:val="0020091D"/>
  </w:style>
  <w:style w:type="character" w:customStyle="1" w:styleId="a9">
    <w:name w:val="Текст сноски Знак"/>
    <w:basedOn w:val="a1"/>
    <w:link w:val="a8"/>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iPriority w:val="99"/>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uiPriority w:val="99"/>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100">
    <w:name w:val="Знак Знак10"/>
    <w:uiPriority w:val="99"/>
    <w:rsid w:val="00E50C1E"/>
    <w:rPr>
      <w:rFonts w:ascii="Times New Roman" w:hAnsi="Times New Roman"/>
      <w:b/>
      <w:sz w:val="20"/>
      <w:lang w:eastAsia="ru-RU"/>
    </w:rPr>
  </w:style>
  <w:style w:type="paragraph" w:customStyle="1" w:styleId="NoSpacing1">
    <w:name w:val="No Spacing1"/>
    <w:uiPriority w:val="99"/>
    <w:rsid w:val="00E50C1E"/>
    <w:pPr>
      <w:spacing w:after="0" w:line="240" w:lineRule="auto"/>
    </w:pPr>
    <w:rPr>
      <w:rFonts w:ascii="Calibri" w:eastAsia="Calibri" w:hAnsi="Calibri" w:cs="Times New Roman"/>
      <w:lang w:eastAsia="ru-RU"/>
    </w:rPr>
  </w:style>
  <w:style w:type="paragraph" w:customStyle="1" w:styleId="affb">
    <w:name w:val="Содержимое таблицы"/>
    <w:basedOn w:val="a0"/>
    <w:rsid w:val="00653CCC"/>
    <w:pPr>
      <w:suppressLineNumbers/>
      <w:suppressAutoHyphens/>
      <w:autoSpaceDE/>
      <w:autoSpaceDN/>
      <w:adjustRightInd/>
    </w:pPr>
    <w:rPr>
      <w:rFonts w:eastAsia="SimSun" w:cs="Tahoma"/>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31366679">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 w:id="19904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2C8B1-6E86-431A-BAE8-1F6CBB0A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44</Pages>
  <Words>19506</Words>
  <Characters>111189</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Шмоткина</dc:creator>
  <cp:lastModifiedBy>Ирина Андреевна Жданова</cp:lastModifiedBy>
  <cp:revision>21</cp:revision>
  <cp:lastPrinted>2013-08-06T05:06:00Z</cp:lastPrinted>
  <dcterms:created xsi:type="dcterms:W3CDTF">2013-07-01T09:57:00Z</dcterms:created>
  <dcterms:modified xsi:type="dcterms:W3CDTF">2013-08-06T05:14:00Z</dcterms:modified>
</cp:coreProperties>
</file>