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244C3" w:rsidRDefault="003F68B2" w:rsidP="003F68B2">
            <w:pPr>
              <w:ind w:left="567"/>
              <w:jc w:val="center"/>
              <w:rPr>
                <w:b/>
                <w:lang w:val="en-US"/>
              </w:rPr>
            </w:pPr>
            <w:r w:rsidRPr="00B244C3">
              <w:t>153000 , г. Иваново, пл. Революции, д. 6, тел. (</w:t>
            </w:r>
            <w:r w:rsidRPr="00B244C3">
              <w:rPr>
                <w:lang w:val="en-US"/>
              </w:rPr>
              <w:t>4</w:t>
            </w:r>
            <w:r w:rsidRPr="00B244C3">
              <w:t xml:space="preserve">932) </w:t>
            </w:r>
            <w:r w:rsidR="00E51B31" w:rsidRPr="00B244C3">
              <w:rPr>
                <w:lang w:val="en-US"/>
              </w:rPr>
              <w:t>59-45</w:t>
            </w:r>
            <w:r w:rsidR="005404E1" w:rsidRPr="00B244C3">
              <w:rPr>
                <w:lang w:val="en-US"/>
              </w:rPr>
              <w:t>-</w:t>
            </w:r>
            <w:r w:rsidR="00E51B31" w:rsidRPr="00B244C3">
              <w:t>3</w:t>
            </w:r>
            <w:r w:rsidR="00E51B31" w:rsidRPr="00B244C3">
              <w:rPr>
                <w:lang w:val="en-US"/>
              </w:rPr>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4D5827" w:rsidRPr="004D5827" w:rsidRDefault="00613954" w:rsidP="00613954">
            <w:pPr>
              <w:jc w:val="both"/>
              <w:rPr>
                <w:sz w:val="24"/>
                <w:szCs w:val="24"/>
              </w:rPr>
            </w:pPr>
            <w:r w:rsidRPr="00E708B7">
              <w:rPr>
                <w:sz w:val="24"/>
                <w:szCs w:val="24"/>
              </w:rPr>
              <w:t xml:space="preserve">Ивановский городской комитет </w:t>
            </w:r>
          </w:p>
          <w:p w:rsidR="005F5FA6" w:rsidRPr="00A97E95" w:rsidRDefault="00613954" w:rsidP="00613954">
            <w:pPr>
              <w:jc w:val="both"/>
              <w:rPr>
                <w:sz w:val="28"/>
                <w:szCs w:val="28"/>
              </w:rPr>
            </w:pPr>
            <w:r w:rsidRPr="00E708B7">
              <w:rPr>
                <w:sz w:val="24"/>
                <w:szCs w:val="24"/>
              </w:rPr>
              <w:t>по управлению имуществом</w:t>
            </w:r>
            <w:r w:rsidRPr="006C3A20">
              <w:rPr>
                <w:sz w:val="28"/>
                <w:szCs w:val="28"/>
              </w:rPr>
              <w:t xml:space="preserve"> </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62636B" w:rsidRPr="00B244C3" w:rsidRDefault="00027A3E" w:rsidP="00C37AFD">
      <w:pPr>
        <w:pStyle w:val="ConsPlusNormal"/>
        <w:ind w:firstLine="0"/>
        <w:jc w:val="both"/>
        <w:rPr>
          <w:rFonts w:ascii="Times New Roman" w:hAnsi="Times New Roman" w:cs="Times New Roman"/>
          <w:sz w:val="28"/>
          <w:szCs w:val="28"/>
        </w:rPr>
      </w:pPr>
      <w:r w:rsidRPr="00C25ABE">
        <w:rPr>
          <w:rFonts w:ascii="Times New Roman" w:hAnsi="Times New Roman" w:cs="Times New Roman"/>
          <w:b/>
          <w:sz w:val="28"/>
          <w:szCs w:val="28"/>
          <w:u w:val="single"/>
        </w:rPr>
        <w:t>Предмет</w:t>
      </w:r>
      <w:r w:rsidR="007754EC" w:rsidRPr="00C25ABE">
        <w:rPr>
          <w:rFonts w:ascii="Times New Roman" w:hAnsi="Times New Roman" w:cs="Times New Roman"/>
          <w:b/>
          <w:sz w:val="28"/>
          <w:szCs w:val="28"/>
        </w:rPr>
        <w:t>:</w:t>
      </w:r>
      <w:r w:rsidR="007A7315" w:rsidRPr="00C25ABE">
        <w:rPr>
          <w:rFonts w:ascii="Times New Roman" w:hAnsi="Times New Roman" w:cs="Times New Roman"/>
          <w:sz w:val="28"/>
          <w:szCs w:val="28"/>
        </w:rPr>
        <w:t xml:space="preserve"> </w:t>
      </w:r>
      <w:r w:rsidR="00C37AFD" w:rsidRPr="00C37AFD">
        <w:rPr>
          <w:rFonts w:ascii="Times New Roman" w:hAnsi="Times New Roman" w:cs="Times New Roman"/>
          <w:sz w:val="28"/>
          <w:szCs w:val="28"/>
        </w:rPr>
        <w:t xml:space="preserve">Разработка деклараций безопасности гидротехнических сооружений (ГТС) - гидротехнического сооружения (плотина) на реке </w:t>
      </w:r>
      <w:proofErr w:type="spellStart"/>
      <w:r w:rsidR="00C37AFD" w:rsidRPr="00C37AFD">
        <w:rPr>
          <w:rFonts w:ascii="Times New Roman" w:hAnsi="Times New Roman" w:cs="Times New Roman"/>
          <w:sz w:val="28"/>
          <w:szCs w:val="28"/>
        </w:rPr>
        <w:t>Талка</w:t>
      </w:r>
      <w:proofErr w:type="spellEnd"/>
      <w:r w:rsidR="00C37AFD" w:rsidRPr="00C37AFD">
        <w:rPr>
          <w:rFonts w:ascii="Times New Roman" w:hAnsi="Times New Roman" w:cs="Times New Roman"/>
          <w:sz w:val="28"/>
          <w:szCs w:val="28"/>
        </w:rPr>
        <w:t xml:space="preserve"> (г. Иваново, парк имени Революции 1905 года) (III класс) и гидротехнического сооружения (плотина) на реке </w:t>
      </w:r>
      <w:proofErr w:type="spellStart"/>
      <w:r w:rsidR="00C37AFD" w:rsidRPr="00C37AFD">
        <w:rPr>
          <w:rFonts w:ascii="Times New Roman" w:hAnsi="Times New Roman" w:cs="Times New Roman"/>
          <w:sz w:val="28"/>
          <w:szCs w:val="28"/>
        </w:rPr>
        <w:t>Харинка</w:t>
      </w:r>
      <w:proofErr w:type="spellEnd"/>
      <w:r w:rsidR="00C37AFD" w:rsidRPr="00C37AFD">
        <w:rPr>
          <w:rFonts w:ascii="Times New Roman" w:hAnsi="Times New Roman" w:cs="Times New Roman"/>
          <w:sz w:val="28"/>
          <w:szCs w:val="28"/>
        </w:rPr>
        <w:t xml:space="preserve"> (г. Иваново, шоссе Загородное) (III класс).</w:t>
      </w: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a"/>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w:t>
            </w:r>
          </w:p>
        </w:tc>
        <w:tc>
          <w:tcPr>
            <w:tcW w:w="6771" w:type="dxa"/>
          </w:tcPr>
          <w:p w:rsidR="007A7315" w:rsidRPr="00B244C3" w:rsidRDefault="007A7315" w:rsidP="006E7F5E">
            <w:pPr>
              <w:pStyle w:val="30"/>
            </w:pPr>
            <w:r w:rsidRPr="00B244C3">
              <w:t>ОТКРЫТЫЙ АУКЦИОН В ЭЛЕКТРОННОЙ ФОРМЕ</w:t>
            </w:r>
          </w:p>
        </w:tc>
        <w:tc>
          <w:tcPr>
            <w:tcW w:w="1337" w:type="dxa"/>
          </w:tcPr>
          <w:p w:rsidR="007A7315" w:rsidRPr="00B244C3" w:rsidRDefault="007A7315" w:rsidP="006E7F5E">
            <w:pPr>
              <w:pStyle w:val="30"/>
            </w:pP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0"/>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0"/>
            </w:pPr>
            <w:r w:rsidRPr="00B244C3">
              <w:t>3</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0"/>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0"/>
            </w:pPr>
            <w:r w:rsidRPr="00B244C3">
              <w:t>4</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0"/>
            </w:pPr>
            <w:r w:rsidRPr="00B244C3">
              <w:t>Информационная карта открытого аукциона в электронной форме</w:t>
            </w:r>
          </w:p>
        </w:tc>
        <w:tc>
          <w:tcPr>
            <w:tcW w:w="1337" w:type="dxa"/>
            <w:vAlign w:val="center"/>
          </w:tcPr>
          <w:p w:rsidR="007A7315" w:rsidRPr="00B244C3" w:rsidRDefault="007A7315" w:rsidP="007F339A">
            <w:pPr>
              <w:pStyle w:val="30"/>
              <w:rPr>
                <w:lang w:val="en-US"/>
              </w:rPr>
            </w:pPr>
            <w:r w:rsidRPr="00B244C3">
              <w:t>2</w:t>
            </w:r>
            <w:r w:rsidR="007F339A">
              <w:t>8</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0"/>
            </w:pPr>
            <w:r w:rsidRPr="00B244C3">
              <w:t>Рекомендуемые формы и документы для заполнения участниками размещения заказа</w:t>
            </w:r>
          </w:p>
        </w:tc>
        <w:tc>
          <w:tcPr>
            <w:tcW w:w="1337" w:type="dxa"/>
            <w:vAlign w:val="center"/>
          </w:tcPr>
          <w:p w:rsidR="007A7315" w:rsidRPr="00B244C3" w:rsidRDefault="007A7315" w:rsidP="000309A3">
            <w:pPr>
              <w:pStyle w:val="30"/>
              <w:rPr>
                <w:lang w:val="en-US"/>
              </w:rPr>
            </w:pPr>
            <w:r w:rsidRPr="00B244C3">
              <w:t>3</w:t>
            </w:r>
            <w:r w:rsidR="000309A3">
              <w:t>3</w:t>
            </w:r>
          </w:p>
        </w:tc>
      </w:tr>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II</w:t>
            </w:r>
          </w:p>
        </w:tc>
        <w:tc>
          <w:tcPr>
            <w:tcW w:w="6771" w:type="dxa"/>
          </w:tcPr>
          <w:p w:rsidR="007A7315" w:rsidRPr="00B244C3" w:rsidRDefault="00863CAE" w:rsidP="00853844">
            <w:pPr>
              <w:pStyle w:val="30"/>
            </w:pPr>
            <w:r w:rsidRPr="00B244C3">
              <w:t xml:space="preserve">Проект </w:t>
            </w:r>
            <w:r w:rsidR="00B43C66" w:rsidRPr="00B244C3">
              <w:t xml:space="preserve">муниципального </w:t>
            </w:r>
            <w:r w:rsidRPr="00B244C3">
              <w:t xml:space="preserve">контракта </w:t>
            </w:r>
          </w:p>
        </w:tc>
        <w:tc>
          <w:tcPr>
            <w:tcW w:w="1337" w:type="dxa"/>
            <w:vAlign w:val="center"/>
          </w:tcPr>
          <w:p w:rsidR="007A7315" w:rsidRPr="00B244C3" w:rsidRDefault="00B244C3" w:rsidP="000309A3">
            <w:pPr>
              <w:pStyle w:val="30"/>
            </w:pPr>
            <w:r w:rsidRPr="00B244C3">
              <w:t>3</w:t>
            </w:r>
            <w:r w:rsidR="000309A3">
              <w:t>6</w:t>
            </w:r>
          </w:p>
        </w:tc>
      </w:tr>
      <w:tr w:rsidR="007A7315" w:rsidRPr="00B244C3" w:rsidTr="006E7F5E">
        <w:trPr>
          <w:trHeight w:val="338"/>
        </w:trPr>
        <w:tc>
          <w:tcPr>
            <w:tcW w:w="1617" w:type="dxa"/>
          </w:tcPr>
          <w:p w:rsidR="007A7315" w:rsidRPr="00B244C3" w:rsidRDefault="007A7315" w:rsidP="006E7F5E">
            <w:pPr>
              <w:pStyle w:val="30"/>
            </w:pPr>
            <w:r w:rsidRPr="00B244C3">
              <w:t xml:space="preserve">ЧАСТЬ </w:t>
            </w:r>
            <w:r w:rsidRPr="00B244C3">
              <w:rPr>
                <w:lang w:val="en-US"/>
              </w:rPr>
              <w:t>III</w:t>
            </w:r>
          </w:p>
        </w:tc>
        <w:tc>
          <w:tcPr>
            <w:tcW w:w="6771" w:type="dxa"/>
          </w:tcPr>
          <w:p w:rsidR="007A7315" w:rsidRPr="00B244C3" w:rsidRDefault="007A7315" w:rsidP="006E7F5E">
            <w:pPr>
              <w:pStyle w:val="30"/>
            </w:pPr>
            <w:r w:rsidRPr="00B244C3">
              <w:t xml:space="preserve">ТЕХНИЧЕСКАЯ ЧАСТЬ </w:t>
            </w:r>
          </w:p>
        </w:tc>
        <w:tc>
          <w:tcPr>
            <w:tcW w:w="1337" w:type="dxa"/>
            <w:vAlign w:val="center"/>
          </w:tcPr>
          <w:p w:rsidR="007A7315" w:rsidRPr="00B244C3" w:rsidRDefault="007F339A" w:rsidP="00734ACE">
            <w:pPr>
              <w:pStyle w:val="30"/>
            </w:pPr>
            <w:r>
              <w:t>4</w:t>
            </w:r>
            <w:r w:rsidR="00734ACE">
              <w:t>2</w:t>
            </w:r>
          </w:p>
        </w:tc>
      </w:tr>
    </w:tbl>
    <w:p w:rsidR="007A7315" w:rsidRPr="00B244C3" w:rsidRDefault="007A7315" w:rsidP="00FA74F0">
      <w:pPr>
        <w:rPr>
          <w:b/>
          <w:caps/>
          <w:sz w:val="28"/>
          <w:szCs w:val="28"/>
        </w:rPr>
      </w:pPr>
      <w:r w:rsidRPr="00B244C3">
        <w:rPr>
          <w:b/>
          <w:spacing w:val="-5"/>
          <w:w w:val="121"/>
          <w:sz w:val="24"/>
          <w:szCs w:val="24"/>
        </w:rPr>
        <w:br w:type="page"/>
      </w:r>
    </w:p>
    <w:p w:rsidR="00A97E95" w:rsidRDefault="00A97E95" w:rsidP="00A97E95">
      <w:pPr>
        <w:ind w:firstLine="709"/>
        <w:jc w:val="center"/>
        <w:rPr>
          <w:b/>
          <w:caps/>
          <w:sz w:val="24"/>
          <w:szCs w:val="24"/>
        </w:rPr>
      </w:pPr>
      <w:r>
        <w:rPr>
          <w:b/>
          <w:caps/>
          <w:sz w:val="24"/>
          <w:szCs w:val="24"/>
        </w:rPr>
        <w:lastRenderedPageBreak/>
        <w:t>Часть I</w:t>
      </w:r>
    </w:p>
    <w:p w:rsidR="00A97E95" w:rsidRDefault="00A97E95" w:rsidP="00A97E95">
      <w:pPr>
        <w:ind w:firstLine="709"/>
        <w:jc w:val="center"/>
        <w:rPr>
          <w:b/>
          <w:caps/>
          <w:sz w:val="24"/>
          <w:szCs w:val="24"/>
        </w:rPr>
      </w:pPr>
    </w:p>
    <w:p w:rsidR="00A97E95" w:rsidRDefault="00A97E95" w:rsidP="00A97E95">
      <w:pPr>
        <w:ind w:firstLine="709"/>
        <w:jc w:val="center"/>
        <w:rPr>
          <w:b/>
          <w:caps/>
          <w:sz w:val="24"/>
          <w:szCs w:val="24"/>
        </w:rPr>
      </w:pPr>
      <w:r>
        <w:rPr>
          <w:b/>
          <w:caps/>
          <w:sz w:val="24"/>
          <w:szCs w:val="24"/>
        </w:rPr>
        <w:t>ОТКРЫТЫЙ АУКЦИОН В ЭЛЕКТРОННОЙ ФОРМЕ</w:t>
      </w:r>
    </w:p>
    <w:p w:rsidR="00A97E95" w:rsidRDefault="00A97E95" w:rsidP="00A97E95">
      <w:pPr>
        <w:ind w:firstLine="709"/>
        <w:jc w:val="center"/>
        <w:rPr>
          <w:b/>
          <w:w w:val="121"/>
          <w:sz w:val="24"/>
          <w:szCs w:val="24"/>
        </w:rPr>
      </w:pPr>
    </w:p>
    <w:p w:rsidR="00A97E95" w:rsidRDefault="00A97E95" w:rsidP="00A97E95">
      <w:pPr>
        <w:ind w:firstLine="709"/>
        <w:jc w:val="center"/>
        <w:rPr>
          <w:b/>
          <w:sz w:val="24"/>
          <w:szCs w:val="24"/>
        </w:rPr>
      </w:pPr>
      <w:r>
        <w:rPr>
          <w:b/>
          <w:sz w:val="24"/>
          <w:szCs w:val="24"/>
        </w:rPr>
        <w:t xml:space="preserve">РАЗДЕЛ 1.1. Приглашение к участию в открытом аукционе </w:t>
      </w:r>
    </w:p>
    <w:p w:rsidR="00A97E95" w:rsidRDefault="00A97E95" w:rsidP="00A97E95">
      <w:pPr>
        <w:ind w:firstLine="709"/>
        <w:jc w:val="center"/>
        <w:rPr>
          <w:b/>
          <w:sz w:val="24"/>
          <w:szCs w:val="24"/>
        </w:rPr>
      </w:pPr>
      <w:r>
        <w:rPr>
          <w:b/>
          <w:sz w:val="24"/>
          <w:szCs w:val="24"/>
        </w:rPr>
        <w:t>в электронной форме</w:t>
      </w:r>
    </w:p>
    <w:p w:rsidR="00A97E95" w:rsidRDefault="00A97E95" w:rsidP="00A97E95">
      <w:pPr>
        <w:pStyle w:val="HTML"/>
        <w:ind w:firstLine="709"/>
        <w:jc w:val="both"/>
        <w:rPr>
          <w:rFonts w:ascii="Times New Roman" w:hAnsi="Times New Roman"/>
          <w:sz w:val="24"/>
          <w:szCs w:val="24"/>
        </w:rPr>
      </w:pPr>
    </w:p>
    <w:p w:rsidR="002A119C" w:rsidRPr="002A119C" w:rsidRDefault="00A97E95" w:rsidP="002A119C">
      <w:pPr>
        <w:keepNext/>
        <w:keepLines/>
        <w:suppressLineNumbers/>
        <w:suppressAutoHyphens/>
        <w:ind w:firstLine="567"/>
        <w:jc w:val="both"/>
        <w:rPr>
          <w:sz w:val="24"/>
          <w:szCs w:val="24"/>
        </w:rPr>
      </w:pPr>
      <w:r>
        <w:rPr>
          <w:sz w:val="24"/>
          <w:szCs w:val="24"/>
        </w:rPr>
        <w:tab/>
      </w:r>
      <w:r w:rsidR="002A119C" w:rsidRPr="002A119C">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A97E95" w:rsidRDefault="00A97E95" w:rsidP="00A97E9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Документация об аукционе в электронной форме доступна для ознакомления на официальном сайте без взимания платы.</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A97E95" w:rsidRDefault="00A97E95" w:rsidP="00A97E95">
      <w:pPr>
        <w:pStyle w:val="HTML"/>
        <w:ind w:firstLine="709"/>
        <w:jc w:val="both"/>
        <w:rPr>
          <w:rFonts w:ascii="Times New Roman" w:hAnsi="Times New Roman"/>
          <w:spacing w:val="1"/>
          <w:sz w:val="24"/>
          <w:szCs w:val="24"/>
        </w:rPr>
      </w:pPr>
      <w:r>
        <w:rPr>
          <w:rFonts w:ascii="Times New Roman" w:hAnsi="Times New Roman"/>
          <w:sz w:val="24"/>
          <w:szCs w:val="24"/>
        </w:rPr>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РАЗДЕЛ 1.2. Общие условия проведения открытого аукциона</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1. ОБЩИЕ СВЕДЕНИЯ</w:t>
      </w:r>
    </w:p>
    <w:p w:rsidR="00A97E95" w:rsidRDefault="00A97E95" w:rsidP="00A97E95">
      <w:pPr>
        <w:pStyle w:val="HTML"/>
        <w:ind w:firstLine="709"/>
        <w:jc w:val="center"/>
        <w:rPr>
          <w:rFonts w:ascii="Times New Roman" w:hAnsi="Times New Roman"/>
          <w:b/>
          <w:sz w:val="24"/>
          <w:szCs w:val="24"/>
        </w:rPr>
      </w:pP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1.3. Заказчик, уполномоченный орган.</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1.3.1. Муниципальный заказчик, бюджетное учреждение (далее – Заказчик), уполномоченный орган, указанные соответственно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в </w:t>
      </w:r>
      <w:r>
        <w:rPr>
          <w:rFonts w:ascii="Times New Roman" w:hAnsi="Times New Roman"/>
          <w:b/>
          <w:i/>
          <w:sz w:val="24"/>
          <w:szCs w:val="24"/>
        </w:rPr>
        <w:t>Информационной карте отрытого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и ЧАСТИ </w:t>
      </w:r>
      <w:r>
        <w:rPr>
          <w:rFonts w:ascii="Times New Roman" w:hAnsi="Times New Roman"/>
          <w:sz w:val="24"/>
          <w:szCs w:val="24"/>
          <w:lang w:val="en-US"/>
        </w:rPr>
        <w:t>III</w:t>
      </w:r>
      <w:r>
        <w:rPr>
          <w:rFonts w:ascii="Times New Roman" w:hAnsi="Times New Roman"/>
          <w:sz w:val="24"/>
          <w:szCs w:val="24"/>
        </w:rPr>
        <w:t xml:space="preserve"> «ТЕХНИЧЕСКАЯ ЧАСТЬ» документации об открытом аукционе в электронной форме.</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1.5. Начальная (максимальная) цена контракта (цена лота).</w:t>
      </w:r>
    </w:p>
    <w:p w:rsidR="00A97E95" w:rsidRDefault="00A97E95" w:rsidP="00A97E95">
      <w:pPr>
        <w:pStyle w:val="HTML"/>
        <w:ind w:firstLine="709"/>
        <w:jc w:val="both"/>
        <w:rPr>
          <w:rFonts w:ascii="Times New Roman" w:hAnsi="Times New Roman"/>
          <w:b/>
          <w:i/>
          <w:sz w:val="24"/>
          <w:szCs w:val="24"/>
        </w:rPr>
      </w:pPr>
      <w:r>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b/>
          <w:i/>
          <w:sz w:val="24"/>
          <w:szCs w:val="24"/>
        </w:rPr>
        <w:t>Информационной карте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1.5.2. Порядок формирования цены контракта указан в </w:t>
      </w:r>
      <w:r>
        <w:rPr>
          <w:rFonts w:ascii="Times New Roman" w:hAnsi="Times New Roman"/>
          <w:b/>
          <w:i/>
          <w:sz w:val="24"/>
          <w:szCs w:val="24"/>
        </w:rPr>
        <w:t>Информационной карте открытого аукциона в электронной форме.</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1.6. Источник финансирования заказа и порядок оплаты.</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b/>
          <w:sz w:val="24"/>
          <w:szCs w:val="24"/>
        </w:rPr>
        <w:t>.</w:t>
      </w:r>
    </w:p>
    <w:p w:rsidR="00A97E95" w:rsidRDefault="00A97E95" w:rsidP="00A97E95">
      <w:pPr>
        <w:pStyle w:val="HTML"/>
        <w:ind w:firstLine="709"/>
        <w:jc w:val="both"/>
        <w:rPr>
          <w:rFonts w:ascii="Times New Roman" w:hAnsi="Times New Roman"/>
          <w:i/>
          <w:sz w:val="24"/>
          <w:szCs w:val="24"/>
        </w:rPr>
      </w:pPr>
      <w:r>
        <w:rPr>
          <w:rFonts w:ascii="Times New Roman" w:hAnsi="Times New Roman"/>
          <w:sz w:val="24"/>
          <w:szCs w:val="24"/>
        </w:rPr>
        <w:t xml:space="preserve">1.6.2. Порядок оплаты выполненных работ,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i/>
          <w:sz w:val="24"/>
          <w:szCs w:val="24"/>
        </w:rPr>
        <w:t>.</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lastRenderedPageBreak/>
        <w:t>1.7. Требования к участникам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1.7.5. Обязательные требования к участникам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документами, подтверждающими его соответствие такому требованию.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1.7.5.2. </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w:t>
      </w:r>
      <w:r>
        <w:rPr>
          <w:rFonts w:ascii="Times New Roman" w:hAnsi="Times New Roman"/>
          <w:sz w:val="24"/>
          <w:szCs w:val="24"/>
        </w:rPr>
        <w:lastRenderedPageBreak/>
        <w:t>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A97E95" w:rsidRDefault="00A97E95" w:rsidP="00A97E95">
      <w:pPr>
        <w:pStyle w:val="HTML"/>
        <w:ind w:firstLine="709"/>
        <w:jc w:val="both"/>
        <w:rPr>
          <w:rFonts w:ascii="Times New Roman" w:hAnsi="Times New Roman"/>
          <w:sz w:val="24"/>
          <w:szCs w:val="24"/>
          <w:lang w:eastAsia="ru-RU"/>
        </w:rPr>
      </w:pPr>
      <w:r>
        <w:rPr>
          <w:rFonts w:ascii="Times New Roman" w:hAnsi="Times New Roman"/>
          <w:sz w:val="24"/>
          <w:szCs w:val="24"/>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1.7.5.7. 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f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право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1.8. Расходы на участие в открытом аукционе в электронной форме и при заключении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1.9. Преимущества, предоставляемые  при участии в размещении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но не более пятнадцати процентов.</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1.10. Аккредитация участников размещения заказа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1.10.2. Для получения аккредитации участник размещения заказа представляет оператору электронной площадки следующие документы и сведения: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1.10.2.1. Заявление участника размещения заказа о его аккредитации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1.10.2.7. Идентификационный номер налогоплательщика участника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1.10.4. 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w:t>
      </w:r>
      <w:r>
        <w:rPr>
          <w:rFonts w:ascii="Times New Roman" w:hAnsi="Times New Roman"/>
          <w:sz w:val="24"/>
          <w:szCs w:val="24"/>
        </w:rPr>
        <w:lastRenderedPageBreak/>
        <w:t>правонарушениях на день подачи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2. ДОКУМЕНТАЦИЯ ОБ АУКЦИОНЕ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2.1. Содержание документации об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olor w:val="0000FF"/>
          <w:sz w:val="24"/>
          <w:szCs w:val="24"/>
        </w:rPr>
        <w:t>www.zakupki.gov.ru</w:t>
      </w:r>
      <w:r>
        <w:rPr>
          <w:rFonts w:ascii="Times New Roman" w:hAnsi="Times New Roman"/>
          <w:sz w:val="24"/>
          <w:szCs w:val="24"/>
        </w:rPr>
        <w:t xml:space="preserve"> без взимания платы.</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2.2. Разъяснение положений документации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позднее чем за три дня до дня окончания подачи заявок на участие в открытом аукционе электронной форме.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2.2.5. Разъяснение положений документации об открытом аукционе в электронной форме не должно изменять ее сути.</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olor w:val="0000FF"/>
          <w:sz w:val="24"/>
          <w:szCs w:val="24"/>
        </w:rPr>
        <w:t>www.zakupki.gov.ru</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2.4. Отказ от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3.1. Язык документов, входящих в состав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3.1.1. Заявка на участие в открытом аукционе в электронной форме, подготовленная участником размещения заказа, а также вся корреспонденция и </w:t>
      </w:r>
      <w:r>
        <w:rPr>
          <w:rFonts w:ascii="Times New Roman" w:hAnsi="Times New Roman"/>
          <w:sz w:val="24"/>
          <w:szCs w:val="24"/>
        </w:rPr>
        <w:lastRenderedPageBreak/>
        <w:t>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3.2. Требования к содержанию документов, входящих состав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3.2.1. Заявка на участие в открытом аукционе в электронной форме состоит из двух частей.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3.2.2.1. При размещении заказа на выполнение работ:</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его 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bCs/>
          <w:sz w:val="24"/>
          <w:szCs w:val="24"/>
        </w:rPr>
        <w:t>его словесное обозначение</w:t>
      </w:r>
      <w:r>
        <w:rPr>
          <w:rFonts w:ascii="Times New Roman" w:hAnsi="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A97E95" w:rsidRDefault="00A97E95" w:rsidP="00257CE3">
      <w:pPr>
        <w:pStyle w:val="HTML"/>
        <w:ind w:firstLine="709"/>
        <w:jc w:val="both"/>
        <w:rPr>
          <w:rFonts w:ascii="Times New Roman" w:hAnsi="Times New Roman"/>
          <w:sz w:val="24"/>
          <w:szCs w:val="24"/>
        </w:rPr>
      </w:pPr>
      <w:r>
        <w:rPr>
          <w:rFonts w:ascii="Times New Roman" w:hAnsi="Times New Roman"/>
          <w:sz w:val="24"/>
          <w:szCs w:val="24"/>
        </w:rPr>
        <w:t>3.2.3. Вторая часть заявки на участие в аукционе должна содержать следующие документы и сведения: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b/>
          <w:i/>
          <w:sz w:val="24"/>
          <w:szCs w:val="24"/>
        </w:rPr>
        <w:t>Информационной картой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4. ПОДАЧА ЗАЯВОК НА УЧАСТИЕ В ОТКРЫТОМ АУКЦИОНЕ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lastRenderedPageBreak/>
        <w:t>4.1. Порядок, место, дата начала и дата окончания  срока подачи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Pr="00CD45CA"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w:t>
      </w:r>
      <w:r w:rsidRPr="00CD45CA">
        <w:rPr>
          <w:rFonts w:ascii="Times New Roman" w:hAnsi="Times New Roman"/>
          <w:sz w:val="24"/>
          <w:szCs w:val="24"/>
        </w:rPr>
        <w:t>электронной форме).</w:t>
      </w:r>
    </w:p>
    <w:p w:rsidR="00CD45CA" w:rsidRPr="00CD45CA" w:rsidRDefault="00CD45CA" w:rsidP="00CD45CA">
      <w:pPr>
        <w:pStyle w:val="HTML"/>
        <w:tabs>
          <w:tab w:val="left" w:pos="709"/>
        </w:tabs>
        <w:jc w:val="both"/>
        <w:rPr>
          <w:rFonts w:ascii="Times New Roman" w:hAnsi="Times New Roman"/>
          <w:sz w:val="24"/>
          <w:szCs w:val="24"/>
        </w:rPr>
      </w:pPr>
      <w:r>
        <w:rPr>
          <w:rFonts w:ascii="Times New Roman" w:hAnsi="Times New Roman"/>
          <w:sz w:val="24"/>
          <w:szCs w:val="24"/>
          <w:lang w:val="ru-RU"/>
        </w:rPr>
        <w:tab/>
      </w:r>
      <w:r w:rsidR="00A97E95" w:rsidRPr="00CD45CA">
        <w:rPr>
          <w:rFonts w:ascii="Times New Roman" w:hAnsi="Times New Roman"/>
          <w:sz w:val="24"/>
          <w:szCs w:val="24"/>
        </w:rPr>
        <w:t>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 Заявка оформляется в соответствии с требованиями Раздела 1.2 и требованиями информационной карты.</w:t>
      </w:r>
      <w:r w:rsidRPr="00CD45CA">
        <w:rPr>
          <w:rFonts w:ascii="Times New Roman" w:hAnsi="Times New Roman"/>
          <w:sz w:val="24"/>
          <w:szCs w:val="24"/>
        </w:rPr>
        <w:t xml:space="preserve">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4.1.9.2. Отсутствия на счете, открытом для проведения операций по обеспечению участия в открытых аукционах в электронной форме, участника размещения заказа, </w:t>
      </w:r>
      <w:r>
        <w:rPr>
          <w:rFonts w:ascii="Times New Roman" w:hAnsi="Times New Roman"/>
          <w:sz w:val="24"/>
          <w:szCs w:val="24"/>
        </w:rPr>
        <w:lastRenderedPageBreak/>
        <w:t>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4.2. Запрет изменения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4.2.1. Участник  размещения заказа, подавший заявку на участие в аукционе, не вправе изменить заявку на участие в аукционе.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4.3. Отзыв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направив об этом уведомление оператору электронной площадки.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4.4. Обеспечение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4.4.3. Прекращение осуществленного в соответствии с пунктом 4.1.8 Раздела 1.2. «Общие условия проведения открытого аукциона в электронной форме» блокирования </w:t>
      </w:r>
      <w:r>
        <w:rPr>
          <w:rFonts w:ascii="Times New Roman" w:hAnsi="Times New Roman"/>
          <w:sz w:val="24"/>
          <w:szCs w:val="24"/>
        </w:rPr>
        <w:lastRenderedPageBreak/>
        <w:t>денежных средств осуществляется оператором электронной площадки в порядке, установленном главой 3.1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5. РАССМОТРЕНИЕ ЗАЯВОК НА УЧАСТИЕ В ОТКРЫТОМ АУКЦИОНЕ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В ЭЛЕКТРОННОЙ ФОРМЕ И ПРОВЕДЕНИЕ ОТКРЫТОГО АУКЦИОНА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5.1. Рассмотрение первых частей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w:t>
      </w:r>
      <w:r>
        <w:rPr>
          <w:rFonts w:ascii="Times New Roman" w:hAnsi="Times New Roman"/>
          <w:sz w:val="24"/>
          <w:szCs w:val="24"/>
        </w:rPr>
        <w:lastRenderedPageBreak/>
        <w:t xml:space="preserve">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5.1.7.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5.2. Порядок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w:t>
      </w:r>
      <w:r>
        <w:rPr>
          <w:rFonts w:ascii="Times New Roman" w:hAnsi="Times New Roman"/>
          <w:sz w:val="24"/>
          <w:szCs w:val="24"/>
        </w:rPr>
        <w:lastRenderedPageBreak/>
        <w:t>порядке, предусмотренном пунктом 5.1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порядке, установленном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5.2.4. «Шаг аукциона» составляет от 0,5 процента до 5 процентов начальной (максимальной) цены контракта (цены лота).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5.2.9. В течение десяти минут с момента завершения в соответствии с пунктом 5.2.8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aps/>
          <w:sz w:val="24"/>
          <w:szCs w:val="24"/>
        </w:rPr>
        <w:t>Раздела</w:t>
      </w:r>
      <w:r>
        <w:rPr>
          <w:rFonts w:ascii="Times New Roman" w:hAnsi="Times New Roman"/>
          <w:sz w:val="24"/>
          <w:szCs w:val="24"/>
        </w:rPr>
        <w:t xml:space="preserve"> </w:t>
      </w:r>
      <w:r>
        <w:rPr>
          <w:rFonts w:ascii="Times New Roman" w:hAnsi="Times New Roman"/>
          <w:sz w:val="24"/>
          <w:szCs w:val="24"/>
        </w:rPr>
        <w:lastRenderedPageBreak/>
        <w:t xml:space="preserve">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w:t>
      </w:r>
      <w:r>
        <w:rPr>
          <w:rFonts w:ascii="Times New Roman" w:hAnsi="Times New Roman"/>
          <w:sz w:val="24"/>
          <w:szCs w:val="24"/>
        </w:rPr>
        <w:lastRenderedPageBreak/>
        <w:t xml:space="preserve">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5.3.4. В случае если в соответствии с пунктом 5.3.3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5.3.6.1. Непредставления документов, определенных пунктами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5.3.6.2. Отсутствия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Отсутствие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5.3.6.3. Несоответствия участника размещения заказа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w:t>
      </w:r>
      <w:r>
        <w:rPr>
          <w:rFonts w:ascii="Times New Roman" w:hAnsi="Times New Roman"/>
          <w:sz w:val="24"/>
          <w:szCs w:val="24"/>
        </w:rPr>
        <w:lastRenderedPageBreak/>
        <w:t>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блокирование операций </w:t>
      </w:r>
      <w:r>
        <w:rPr>
          <w:rFonts w:ascii="Times New Roman" w:hAnsi="Times New Roman"/>
          <w:sz w:val="24"/>
          <w:szCs w:val="24"/>
        </w:rPr>
        <w:lastRenderedPageBreak/>
        <w:t>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6. ЗАКЛЮЧЕНИЕ КОНТРАКТА</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6.1. Порядок заключения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w:t>
      </w:r>
      <w:r>
        <w:rPr>
          <w:rFonts w:ascii="Times New Roman" w:hAnsi="Times New Roman"/>
          <w:sz w:val="24"/>
          <w:szCs w:val="24"/>
        </w:rPr>
        <w:lastRenderedPageBreak/>
        <w:t>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w:t>
      </w:r>
      <w:r w:rsidR="0048104F">
        <w:rPr>
          <w:rFonts w:ascii="Times New Roman" w:hAnsi="Times New Roman"/>
          <w:sz w:val="24"/>
          <w:szCs w:val="24"/>
          <w:lang w:val="ru-RU"/>
        </w:rPr>
        <w:t xml:space="preserve">усиленной </w:t>
      </w:r>
      <w:r>
        <w:rPr>
          <w:rFonts w:ascii="Times New Roman" w:hAnsi="Times New Roman"/>
          <w:sz w:val="24"/>
          <w:szCs w:val="24"/>
        </w:rPr>
        <w:t xml:space="preserve">электронной цифровой подписью лица, имеющего право действовать от имени участника размещения заказа, а также подписанный </w:t>
      </w:r>
      <w:r w:rsidR="0048104F">
        <w:rPr>
          <w:rFonts w:ascii="Times New Roman" w:hAnsi="Times New Roman"/>
          <w:sz w:val="24"/>
          <w:szCs w:val="24"/>
          <w:lang w:val="ru-RU"/>
        </w:rPr>
        <w:t xml:space="preserve">усиленной </w:t>
      </w:r>
      <w:r>
        <w:rPr>
          <w:rFonts w:ascii="Times New Roman" w:hAnsi="Times New Roman"/>
          <w:sz w:val="24"/>
          <w:szCs w:val="24"/>
        </w:rPr>
        <w:t>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w:t>
      </w:r>
      <w:r w:rsidR="0048104F">
        <w:rPr>
          <w:rFonts w:ascii="Times New Roman" w:hAnsi="Times New Roman"/>
          <w:sz w:val="24"/>
          <w:szCs w:val="24"/>
          <w:lang w:val="ru-RU"/>
        </w:rPr>
        <w:t xml:space="preserve">усиленной </w:t>
      </w:r>
      <w:r>
        <w:rPr>
          <w:rFonts w:ascii="Times New Roman" w:hAnsi="Times New Roman"/>
          <w:sz w:val="24"/>
          <w:szCs w:val="24"/>
        </w:rPr>
        <w:t xml:space="preserve">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6.1.6. Заказчик в течение трех дней со дня получения от оператора электронной площадки проекта контракта и,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w:t>
      </w:r>
      <w:r w:rsidR="0048104F">
        <w:rPr>
          <w:rFonts w:ascii="Times New Roman" w:hAnsi="Times New Roman"/>
          <w:sz w:val="24"/>
          <w:szCs w:val="24"/>
          <w:lang w:val="ru-RU"/>
        </w:rPr>
        <w:t xml:space="preserve">усиленной </w:t>
      </w:r>
      <w:r>
        <w:rPr>
          <w:rFonts w:ascii="Times New Roman" w:hAnsi="Times New Roman"/>
          <w:sz w:val="24"/>
          <w:szCs w:val="24"/>
        </w:rPr>
        <w:t xml:space="preserve">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w:t>
      </w:r>
      <w:r w:rsidR="0048104F">
        <w:rPr>
          <w:rFonts w:ascii="Times New Roman" w:hAnsi="Times New Roman"/>
          <w:sz w:val="24"/>
          <w:szCs w:val="24"/>
          <w:lang w:val="ru-RU"/>
        </w:rPr>
        <w:t xml:space="preserve">усиленной </w:t>
      </w:r>
      <w:r>
        <w:rPr>
          <w:rFonts w:ascii="Times New Roman" w:hAnsi="Times New Roman"/>
          <w:sz w:val="24"/>
          <w:szCs w:val="24"/>
        </w:rPr>
        <w:t>электронной цифровой подписью лица, имеющего право действовать от имени заказчика.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6.1.7. Оператор электронной площадки в течение одного часа с момента получения от заказчика, подписанного </w:t>
      </w:r>
      <w:r w:rsidR="0048104F">
        <w:rPr>
          <w:rFonts w:ascii="Times New Roman" w:hAnsi="Times New Roman"/>
          <w:sz w:val="24"/>
          <w:szCs w:val="24"/>
          <w:lang w:val="ru-RU"/>
        </w:rPr>
        <w:t xml:space="preserve">усиленной </w:t>
      </w:r>
      <w:r>
        <w:rPr>
          <w:rFonts w:ascii="Times New Roman" w:hAnsi="Times New Roman"/>
          <w:sz w:val="24"/>
          <w:szCs w:val="24"/>
        </w:rPr>
        <w:t>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направил оператору электронной площадки проект контракта, подписанный </w:t>
      </w:r>
      <w:r w:rsidR="0048104F">
        <w:rPr>
          <w:rFonts w:ascii="Times New Roman" w:hAnsi="Times New Roman"/>
          <w:sz w:val="24"/>
          <w:szCs w:val="24"/>
          <w:lang w:val="ru-RU"/>
        </w:rPr>
        <w:t xml:space="preserve">усиленной </w:t>
      </w:r>
      <w:r>
        <w:rPr>
          <w:rFonts w:ascii="Times New Roman" w:hAnsi="Times New Roman"/>
          <w:sz w:val="24"/>
          <w:szCs w:val="24"/>
        </w:rPr>
        <w:t xml:space="preserve">электронной цифровой подписью лица, имеющего право действовать от имени участника размещения заказа, а также </w:t>
      </w:r>
      <w:r>
        <w:rPr>
          <w:rFonts w:ascii="Times New Roman" w:hAnsi="Times New Roman"/>
          <w:sz w:val="24"/>
          <w:szCs w:val="24"/>
        </w:rPr>
        <w:lastRenderedPageBreak/>
        <w:t xml:space="preserve">подписанный </w:t>
      </w:r>
      <w:r w:rsidR="0048104F">
        <w:rPr>
          <w:rFonts w:ascii="Times New Roman" w:hAnsi="Times New Roman"/>
          <w:sz w:val="24"/>
          <w:szCs w:val="24"/>
          <w:lang w:val="ru-RU"/>
        </w:rPr>
        <w:t xml:space="preserve">усиленной </w:t>
      </w:r>
      <w:r>
        <w:rPr>
          <w:rFonts w:ascii="Times New Roman" w:hAnsi="Times New Roman"/>
          <w:sz w:val="24"/>
          <w:szCs w:val="24"/>
        </w:rPr>
        <w:t xml:space="preserve">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6.2. Обеспечение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6.2.1.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6.2.6.1. В случае,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w:t>
      </w:r>
      <w:r>
        <w:rPr>
          <w:sz w:val="24"/>
          <w:szCs w:val="24"/>
        </w:rPr>
        <w:lastRenderedPageBreak/>
        <w:t>соответствовать требованиям, установленным законодательством Российской Федерации.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6.2.7. Требования к обеспечению исполнения контракта, предоставляемому в виде залога денежных средств:</w:t>
      </w:r>
    </w:p>
    <w:p w:rsidR="00A97E95" w:rsidRDefault="00A97E95" w:rsidP="00A97E95">
      <w:pPr>
        <w:pStyle w:val="a5"/>
        <w:spacing w:after="0"/>
        <w:ind w:firstLine="709"/>
      </w:pPr>
      <w:r>
        <w:t xml:space="preserve">6.2.7.1. 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
    <w:p w:rsidR="00A97E95" w:rsidRDefault="00A97E95" w:rsidP="00A97E95">
      <w:pPr>
        <w:pStyle w:val="a5"/>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97E95" w:rsidRDefault="00A97E95" w:rsidP="00A97E95">
      <w:pPr>
        <w:pStyle w:val="a5"/>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A97E95" w:rsidRDefault="00A97E95" w:rsidP="00A97E95">
      <w:pPr>
        <w:pStyle w:val="a5"/>
        <w:spacing w:after="0"/>
        <w:ind w:firstLine="709"/>
      </w:pPr>
      <w:r>
        <w:t>6.2.7.4. Денежные средства возвращаются на банковский счет, указанный подрядчиком в этом письменном требовании.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6.3. Права и обязанности победителя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6.3.1. В случае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6.4. Права и обязанности заказчика.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A97E95" w:rsidRDefault="00A97E95" w:rsidP="00A97E95">
      <w:pPr>
        <w:pStyle w:val="HTML"/>
        <w:ind w:firstLine="709"/>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7. ОБЕСПЕЧЕНИЕ ЗАЩИТЫ ПРАВ И ЗАКОННЫХ ИНТЕРЕСОВ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7.1. Обжалование результатов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8846A6" w:rsidRPr="00B244C3" w:rsidRDefault="00EA364B" w:rsidP="0048691D">
      <w:pPr>
        <w:tabs>
          <w:tab w:val="num" w:pos="900"/>
        </w:tabs>
        <w:jc w:val="center"/>
        <w:rPr>
          <w:b/>
          <w:sz w:val="28"/>
          <w:szCs w:val="28"/>
        </w:rPr>
      </w:pPr>
      <w:r w:rsidRPr="00B244C3">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r w:rsidRPr="00B244C3">
              <w:rPr>
                <w:i/>
              </w:rPr>
              <w:t>п/п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ind w:left="-58" w:right="-163"/>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43C66" w:rsidRPr="00B244C3" w:rsidRDefault="0033598A" w:rsidP="001A59C5">
            <w:pPr>
              <w:widowControl/>
              <w:autoSpaceDE/>
              <w:autoSpaceDN/>
              <w:adjustRightInd/>
              <w:jc w:val="both"/>
              <w:rPr>
                <w:sz w:val="24"/>
                <w:szCs w:val="24"/>
              </w:rPr>
            </w:pPr>
            <w:r w:rsidRPr="0033598A">
              <w:rPr>
                <w:sz w:val="24"/>
                <w:szCs w:val="24"/>
              </w:rPr>
              <w:t>Ивановский городской комитет по управлению имуществом</w:t>
            </w:r>
            <w:r w:rsidR="00EB56FF" w:rsidRPr="00EB56FF">
              <w:rPr>
                <w:sz w:val="24"/>
                <w:szCs w:val="24"/>
              </w:rPr>
              <w:t>.</w:t>
            </w:r>
            <w:r w:rsidR="00B43C66" w:rsidRPr="00B244C3">
              <w:rPr>
                <w:sz w:val="24"/>
                <w:szCs w:val="24"/>
              </w:rPr>
              <w:t xml:space="preserve"> </w:t>
            </w:r>
          </w:p>
          <w:p w:rsidR="0033598A" w:rsidRPr="0033598A" w:rsidRDefault="0033598A" w:rsidP="0033598A">
            <w:pPr>
              <w:jc w:val="both"/>
              <w:rPr>
                <w:sz w:val="24"/>
                <w:szCs w:val="24"/>
              </w:rPr>
            </w:pPr>
            <w:r w:rsidRPr="0033598A">
              <w:rPr>
                <w:sz w:val="24"/>
                <w:szCs w:val="24"/>
              </w:rPr>
              <w:t>Местонахождение</w:t>
            </w:r>
            <w:r>
              <w:rPr>
                <w:sz w:val="24"/>
                <w:szCs w:val="24"/>
              </w:rPr>
              <w:t>,</w:t>
            </w:r>
            <w:r w:rsidRPr="0033598A">
              <w:rPr>
                <w:sz w:val="24"/>
                <w:szCs w:val="24"/>
              </w:rPr>
              <w:t xml:space="preserve"> </w:t>
            </w:r>
            <w:r>
              <w:rPr>
                <w:sz w:val="24"/>
                <w:szCs w:val="24"/>
              </w:rPr>
              <w:t>п</w:t>
            </w:r>
            <w:r w:rsidRPr="0033598A">
              <w:rPr>
                <w:sz w:val="24"/>
                <w:szCs w:val="24"/>
              </w:rPr>
              <w:t>очтовый адрес: 153000, Российская Федерация, Ивановская область, Иваново г, пл.</w:t>
            </w:r>
            <w:r w:rsidR="00DA7DD1" w:rsidRPr="00DA7DD1">
              <w:rPr>
                <w:sz w:val="24"/>
                <w:szCs w:val="24"/>
              </w:rPr>
              <w:t xml:space="preserve"> </w:t>
            </w:r>
            <w:r w:rsidRPr="0033598A">
              <w:rPr>
                <w:sz w:val="24"/>
                <w:szCs w:val="24"/>
              </w:rPr>
              <w:t>Революции, д.6, оф.1117</w:t>
            </w:r>
            <w:r>
              <w:rPr>
                <w:sz w:val="24"/>
                <w:szCs w:val="24"/>
              </w:rPr>
              <w:t>.</w:t>
            </w:r>
            <w:r w:rsidRPr="0033598A">
              <w:rPr>
                <w:sz w:val="24"/>
                <w:szCs w:val="24"/>
              </w:rPr>
              <w:t xml:space="preserve"> </w:t>
            </w:r>
          </w:p>
          <w:p w:rsidR="0033598A" w:rsidRPr="0033598A" w:rsidRDefault="0033598A" w:rsidP="0033598A">
            <w:pPr>
              <w:jc w:val="both"/>
              <w:rPr>
                <w:sz w:val="24"/>
                <w:szCs w:val="24"/>
              </w:rPr>
            </w:pPr>
            <w:r w:rsidRPr="0033598A">
              <w:rPr>
                <w:sz w:val="24"/>
                <w:szCs w:val="24"/>
              </w:rPr>
              <w:t>Телефон, факс: 7-4932-325424</w:t>
            </w:r>
            <w:r>
              <w:rPr>
                <w:sz w:val="24"/>
                <w:szCs w:val="24"/>
              </w:rPr>
              <w:t>.</w:t>
            </w:r>
          </w:p>
          <w:p w:rsidR="0092381A" w:rsidRPr="00B244C3" w:rsidRDefault="0033598A" w:rsidP="0033598A">
            <w:pPr>
              <w:jc w:val="both"/>
              <w:rPr>
                <w:sz w:val="24"/>
                <w:szCs w:val="24"/>
              </w:rPr>
            </w:pPr>
            <w:r w:rsidRPr="0033598A">
              <w:rPr>
                <w:sz w:val="24"/>
                <w:szCs w:val="24"/>
              </w:rPr>
              <w:t>Адрес электронной почты: gkui@mail.ru</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C25ABE" w:rsidRDefault="0021471B" w:rsidP="001A59C5">
            <w:pPr>
              <w:jc w:val="both"/>
              <w:rPr>
                <w:sz w:val="24"/>
                <w:szCs w:val="24"/>
              </w:rPr>
            </w:pPr>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 xml:space="preserve">Российская </w:t>
            </w:r>
            <w:r w:rsidR="00344071" w:rsidRPr="00C25ABE">
              <w:rPr>
                <w:sz w:val="24"/>
                <w:szCs w:val="24"/>
              </w:rPr>
              <w:t>Федерация, Ивановская область, Иваново г.,</w:t>
            </w:r>
            <w:r w:rsidR="0058042F" w:rsidRPr="00C25ABE">
              <w:rPr>
                <w:sz w:val="24"/>
                <w:szCs w:val="24"/>
              </w:rPr>
              <w:t xml:space="preserve"> </w:t>
            </w:r>
            <w:r w:rsidR="00344071" w:rsidRPr="00C25ABE">
              <w:rPr>
                <w:sz w:val="24"/>
                <w:szCs w:val="24"/>
              </w:rPr>
              <w:t xml:space="preserve">                         </w:t>
            </w:r>
            <w:r w:rsidR="0058042F" w:rsidRPr="00C25ABE">
              <w:rPr>
                <w:sz w:val="24"/>
                <w:szCs w:val="24"/>
              </w:rPr>
              <w:t>пл. Революции, д. 6, к. 5</w:t>
            </w:r>
            <w:r w:rsidR="00436C26" w:rsidRPr="00C25ABE">
              <w:rPr>
                <w:sz w:val="24"/>
                <w:szCs w:val="24"/>
              </w:rPr>
              <w:t>19</w:t>
            </w:r>
            <w:r w:rsidRPr="00C25ABE">
              <w:rPr>
                <w:sz w:val="24"/>
                <w:szCs w:val="24"/>
              </w:rPr>
              <w:t>.</w:t>
            </w:r>
          </w:p>
          <w:p w:rsidR="0021471B" w:rsidRPr="00B244C3" w:rsidRDefault="009B7AC2" w:rsidP="001A59C5">
            <w:pPr>
              <w:jc w:val="both"/>
              <w:rPr>
                <w:sz w:val="24"/>
                <w:szCs w:val="24"/>
              </w:rPr>
            </w:pPr>
            <w:r w:rsidRPr="00C25ABE">
              <w:rPr>
                <w:color w:val="000000"/>
                <w:sz w:val="24"/>
                <w:szCs w:val="24"/>
              </w:rPr>
              <w:t>Т</w:t>
            </w:r>
            <w:r w:rsidR="0021471B" w:rsidRPr="00C25ABE">
              <w:rPr>
                <w:color w:val="000000"/>
                <w:sz w:val="24"/>
                <w:szCs w:val="24"/>
              </w:rPr>
              <w:t xml:space="preserve">елефон/факс: </w:t>
            </w:r>
            <w:r w:rsidR="0021471B" w:rsidRPr="00C25ABE">
              <w:rPr>
                <w:sz w:val="24"/>
                <w:szCs w:val="24"/>
              </w:rPr>
              <w:t xml:space="preserve">(4932) </w:t>
            </w:r>
            <w:r w:rsidR="001E1222" w:rsidRPr="00C25ABE">
              <w:rPr>
                <w:sz w:val="24"/>
                <w:szCs w:val="24"/>
              </w:rPr>
              <w:t>59-46-</w:t>
            </w:r>
            <w:r w:rsidR="00436C26" w:rsidRPr="00C25ABE">
              <w:rPr>
                <w:sz w:val="24"/>
                <w:szCs w:val="24"/>
              </w:rPr>
              <w:t>35</w:t>
            </w:r>
            <w:r w:rsidR="00853844" w:rsidRPr="00B244C3">
              <w:rPr>
                <w:sz w:val="24"/>
                <w:szCs w:val="24"/>
              </w:rPr>
              <w:t xml:space="preserve">                </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1" w:history="1">
              <w:r w:rsidR="00395F38" w:rsidRPr="00B244C3">
                <w:rPr>
                  <w:rStyle w:val="af4"/>
                  <w:sz w:val="24"/>
                  <w:szCs w:val="24"/>
                  <w:lang w:val="en-US"/>
                </w:rPr>
                <w:t>mz</w:t>
              </w:r>
              <w:r w:rsidR="00395F38" w:rsidRPr="00B244C3">
                <w:rPr>
                  <w:rStyle w:val="af4"/>
                  <w:sz w:val="24"/>
                  <w:szCs w:val="24"/>
                </w:rPr>
                <w:t>-</w:t>
              </w:r>
              <w:r w:rsidR="00395F38" w:rsidRPr="00B244C3">
                <w:rPr>
                  <w:rStyle w:val="af4"/>
                  <w:sz w:val="24"/>
                  <w:szCs w:val="24"/>
                  <w:lang w:val="en-US"/>
                </w:rPr>
                <w:t>kon</w:t>
              </w:r>
              <w:r w:rsidR="00395F38" w:rsidRPr="00B244C3">
                <w:rPr>
                  <w:rStyle w:val="af4"/>
                  <w:sz w:val="24"/>
                  <w:szCs w:val="24"/>
                </w:rPr>
                <w:t>@</w:t>
              </w:r>
              <w:r w:rsidR="00395F38" w:rsidRPr="00B244C3">
                <w:rPr>
                  <w:rStyle w:val="af4"/>
                  <w:sz w:val="24"/>
                  <w:szCs w:val="24"/>
                  <w:lang w:val="en-US"/>
                </w:rPr>
                <w:t>ivgoradm</w:t>
              </w:r>
              <w:r w:rsidR="00395F38" w:rsidRPr="00B244C3">
                <w:rPr>
                  <w:rStyle w:val="af4"/>
                  <w:sz w:val="24"/>
                  <w:szCs w:val="24"/>
                </w:rPr>
                <w:t>.</w:t>
              </w:r>
              <w:proofErr w:type="spellStart"/>
              <w:r w:rsidR="00395F38" w:rsidRPr="00B244C3">
                <w:rPr>
                  <w:rStyle w:val="af4"/>
                  <w:sz w:val="24"/>
                  <w:szCs w:val="24"/>
                  <w:lang w:val="en-US"/>
                </w:rPr>
                <w:t>ru</w:t>
              </w:r>
              <w:proofErr w:type="spellEnd"/>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r w:rsidR="008F084D" w:rsidRPr="00B244C3">
              <w:rPr>
                <w:rStyle w:val="af4"/>
                <w:color w:val="000000" w:themeColor="text1"/>
                <w:sz w:val="24"/>
                <w:szCs w:val="24"/>
              </w:rPr>
              <w:t xml:space="preserve">  </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6F4275" w:rsidRPr="00C25ABE" w:rsidRDefault="00897B8F" w:rsidP="006F4275">
            <w:pPr>
              <w:pStyle w:val="ConsPlusNormal"/>
              <w:ind w:firstLine="0"/>
              <w:jc w:val="both"/>
              <w:rPr>
                <w:rFonts w:ascii="Times New Roman" w:hAnsi="Times New Roman" w:cs="Times New Roman"/>
                <w:sz w:val="24"/>
                <w:szCs w:val="24"/>
              </w:rPr>
            </w:pPr>
            <w:r w:rsidRPr="006F4275">
              <w:rPr>
                <w:rFonts w:ascii="Times New Roman" w:hAnsi="Times New Roman" w:cs="Times New Roman"/>
                <w:sz w:val="24"/>
                <w:szCs w:val="24"/>
              </w:rPr>
              <w:t xml:space="preserve">Открытый аукцион </w:t>
            </w:r>
            <w:r w:rsidR="00CF266A" w:rsidRPr="006F4275">
              <w:rPr>
                <w:rFonts w:ascii="Times New Roman" w:hAnsi="Times New Roman" w:cs="Times New Roman"/>
                <w:sz w:val="24"/>
                <w:szCs w:val="24"/>
              </w:rPr>
              <w:t xml:space="preserve">в электронной форме </w:t>
            </w:r>
            <w:r w:rsidRPr="006F4275">
              <w:rPr>
                <w:rFonts w:ascii="Times New Roman" w:hAnsi="Times New Roman" w:cs="Times New Roman"/>
                <w:sz w:val="24"/>
                <w:szCs w:val="24"/>
              </w:rPr>
              <w:t>на право заключения</w:t>
            </w:r>
            <w:r w:rsidR="000C56DF" w:rsidRPr="006F4275">
              <w:rPr>
                <w:rFonts w:ascii="Times New Roman" w:hAnsi="Times New Roman" w:cs="Times New Roman"/>
                <w:sz w:val="24"/>
                <w:szCs w:val="24"/>
              </w:rPr>
              <w:t xml:space="preserve"> муниципального </w:t>
            </w:r>
            <w:r w:rsidR="000C56DF" w:rsidRPr="00C25ABE">
              <w:rPr>
                <w:rFonts w:ascii="Times New Roman" w:hAnsi="Times New Roman" w:cs="Times New Roman"/>
                <w:sz w:val="24"/>
                <w:szCs w:val="24"/>
              </w:rPr>
              <w:t xml:space="preserve">контракта </w:t>
            </w:r>
            <w:r w:rsidR="00B766B7" w:rsidRPr="00C25ABE">
              <w:rPr>
                <w:rFonts w:ascii="Times New Roman" w:hAnsi="Times New Roman" w:cs="Times New Roman"/>
                <w:sz w:val="24"/>
                <w:szCs w:val="24"/>
              </w:rPr>
              <w:t xml:space="preserve">на </w:t>
            </w:r>
            <w:r w:rsidR="002C3536">
              <w:rPr>
                <w:rFonts w:ascii="Times New Roman" w:hAnsi="Times New Roman" w:cs="Times New Roman"/>
                <w:sz w:val="24"/>
                <w:szCs w:val="24"/>
              </w:rPr>
              <w:t>р</w:t>
            </w:r>
            <w:r w:rsidR="002C3536" w:rsidRPr="002C3536">
              <w:rPr>
                <w:rFonts w:ascii="Times New Roman" w:hAnsi="Times New Roman" w:cs="Times New Roman"/>
                <w:sz w:val="24"/>
                <w:szCs w:val="24"/>
              </w:rPr>
              <w:t>азработк</w:t>
            </w:r>
            <w:r w:rsidR="002C3536">
              <w:rPr>
                <w:rFonts w:ascii="Times New Roman" w:hAnsi="Times New Roman" w:cs="Times New Roman"/>
                <w:sz w:val="24"/>
                <w:szCs w:val="24"/>
              </w:rPr>
              <w:t>у</w:t>
            </w:r>
            <w:r w:rsidR="002C3536" w:rsidRPr="002C3536">
              <w:rPr>
                <w:rFonts w:ascii="Times New Roman" w:hAnsi="Times New Roman" w:cs="Times New Roman"/>
                <w:sz w:val="24"/>
                <w:szCs w:val="24"/>
              </w:rPr>
              <w:t xml:space="preserve"> деклараций безопасности гидротехнических сооружений (ГТС) - гидротехнического сооружения (плотина) на реке </w:t>
            </w:r>
            <w:proofErr w:type="spellStart"/>
            <w:r w:rsidR="002C3536" w:rsidRPr="002C3536">
              <w:rPr>
                <w:rFonts w:ascii="Times New Roman" w:hAnsi="Times New Roman" w:cs="Times New Roman"/>
                <w:sz w:val="24"/>
                <w:szCs w:val="24"/>
              </w:rPr>
              <w:t>Талка</w:t>
            </w:r>
            <w:proofErr w:type="spellEnd"/>
            <w:r w:rsidR="002C3536" w:rsidRPr="002C3536">
              <w:rPr>
                <w:rFonts w:ascii="Times New Roman" w:hAnsi="Times New Roman" w:cs="Times New Roman"/>
                <w:sz w:val="24"/>
                <w:szCs w:val="24"/>
              </w:rPr>
              <w:t xml:space="preserve"> (г. Иваново, парк имени Революции 1905 года) (III класс) и гидротехнического сооружения (плотина) на реке </w:t>
            </w:r>
            <w:proofErr w:type="spellStart"/>
            <w:r w:rsidR="002C3536" w:rsidRPr="002C3536">
              <w:rPr>
                <w:rFonts w:ascii="Times New Roman" w:hAnsi="Times New Roman" w:cs="Times New Roman"/>
                <w:sz w:val="24"/>
                <w:szCs w:val="24"/>
              </w:rPr>
              <w:t>Харинка</w:t>
            </w:r>
            <w:proofErr w:type="spellEnd"/>
            <w:r w:rsidR="002C3536" w:rsidRPr="002C3536">
              <w:rPr>
                <w:rFonts w:ascii="Times New Roman" w:hAnsi="Times New Roman" w:cs="Times New Roman"/>
                <w:sz w:val="24"/>
                <w:szCs w:val="24"/>
              </w:rPr>
              <w:t xml:space="preserve"> (г. Иваново, шоссе Загородное) (III класс).</w:t>
            </w:r>
          </w:p>
          <w:p w:rsidR="00A97E95" w:rsidRPr="00B244C3" w:rsidRDefault="00AF767F" w:rsidP="002C3536">
            <w:pPr>
              <w:jc w:val="both"/>
              <w:rPr>
                <w:sz w:val="24"/>
                <w:szCs w:val="24"/>
              </w:rPr>
            </w:pPr>
            <w:r w:rsidRPr="00C25ABE">
              <w:rPr>
                <w:sz w:val="24"/>
                <w:szCs w:val="24"/>
              </w:rPr>
              <w:t xml:space="preserve">Объем работ указан в части </w:t>
            </w:r>
            <w:r w:rsidRPr="00C25ABE">
              <w:rPr>
                <w:sz w:val="24"/>
                <w:szCs w:val="24"/>
                <w:lang w:val="en-US"/>
              </w:rPr>
              <w:t>III</w:t>
            </w:r>
            <w:r w:rsidRPr="00C25ABE">
              <w:rPr>
                <w:sz w:val="24"/>
                <w:szCs w:val="24"/>
              </w:rPr>
              <w:t xml:space="preserve"> «Техническая часть» документации об открытом аукционе в электронной</w:t>
            </w:r>
            <w:r w:rsidRPr="006F4275">
              <w:rPr>
                <w:sz w:val="24"/>
                <w:szCs w:val="24"/>
              </w:rPr>
              <w:t xml:space="preserve"> форме</w:t>
            </w:r>
            <w:r w:rsidR="00E940E4" w:rsidRPr="006F4275">
              <w:rPr>
                <w:sz w:val="24"/>
                <w:szCs w:val="24"/>
              </w:rPr>
              <w:t>.</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B244C3" w:rsidRDefault="00D93DF6" w:rsidP="00BF5569">
            <w:pPr>
              <w:jc w:val="both"/>
              <w:rPr>
                <w:sz w:val="24"/>
                <w:szCs w:val="24"/>
              </w:rPr>
            </w:pPr>
            <w:r w:rsidRPr="00B244C3">
              <w:rPr>
                <w:sz w:val="24"/>
                <w:szCs w:val="24"/>
              </w:rPr>
              <w:t>Работы должны</w:t>
            </w:r>
            <w:r w:rsidR="001A59C5" w:rsidRPr="00B244C3">
              <w:rPr>
                <w:sz w:val="24"/>
                <w:szCs w:val="24"/>
              </w:rPr>
              <w:t xml:space="preserve"> быть выполнены в полн</w:t>
            </w:r>
            <w:r w:rsidR="00891FCC" w:rsidRPr="00B244C3">
              <w:rPr>
                <w:sz w:val="24"/>
                <w:szCs w:val="24"/>
              </w:rPr>
              <w:t>ом объеме, с соблюдением сроков и</w:t>
            </w:r>
            <w:r w:rsidR="001A59C5" w:rsidRPr="00B244C3">
              <w:rPr>
                <w:sz w:val="24"/>
                <w:szCs w:val="24"/>
              </w:rPr>
              <w:t xml:space="preserve"> </w:t>
            </w:r>
            <w:r w:rsidRPr="00B244C3">
              <w:rPr>
                <w:sz w:val="24"/>
                <w:szCs w:val="24"/>
              </w:rPr>
              <w:t>качества выполнения работ</w:t>
            </w:r>
            <w:r w:rsidR="001A59C5" w:rsidRPr="00B244C3">
              <w:rPr>
                <w:sz w:val="24"/>
                <w:szCs w:val="24"/>
              </w:rPr>
              <w:t>,</w:t>
            </w:r>
            <w:r w:rsidRPr="00B244C3">
              <w:rPr>
                <w:sz w:val="24"/>
                <w:szCs w:val="24"/>
              </w:rPr>
              <w:t xml:space="preserve"> в соответствии с</w:t>
            </w:r>
            <w:r w:rsidR="006F4275">
              <w:rPr>
                <w:sz w:val="24"/>
                <w:szCs w:val="24"/>
              </w:rPr>
              <w:t xml:space="preserve"> </w:t>
            </w:r>
            <w:r w:rsidR="00BF5569">
              <w:rPr>
                <w:sz w:val="24"/>
                <w:szCs w:val="24"/>
              </w:rPr>
              <w:t xml:space="preserve">Техническим заданием </w:t>
            </w:r>
            <w:r w:rsidRPr="00B244C3">
              <w:rPr>
                <w:sz w:val="24"/>
                <w:szCs w:val="24"/>
              </w:rPr>
              <w:t>части III «Техническая часть» документации об открыт</w:t>
            </w:r>
            <w:r w:rsidR="001A59C5" w:rsidRPr="00B244C3">
              <w:rPr>
                <w:sz w:val="24"/>
                <w:szCs w:val="24"/>
              </w:rPr>
              <w:t>ом аукционе в электронной форме</w:t>
            </w:r>
          </w:p>
        </w:tc>
      </w:tr>
      <w:tr w:rsidR="0028585C" w:rsidRPr="00B244C3">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 xml:space="preserve">Пункт </w:t>
            </w:r>
            <w:r w:rsidRPr="00B244C3">
              <w:rPr>
                <w:sz w:val="24"/>
                <w:szCs w:val="24"/>
              </w:rPr>
              <w:lastRenderedPageBreak/>
              <w:t>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1A59C5">
            <w:pPr>
              <w:keepNext/>
              <w:keepLines/>
              <w:suppressLineNumbers/>
              <w:suppressAutoHyphens/>
              <w:rPr>
                <w:sz w:val="24"/>
                <w:szCs w:val="24"/>
              </w:rPr>
            </w:pPr>
            <w:r w:rsidRPr="00A97E95">
              <w:rPr>
                <w:sz w:val="24"/>
                <w:szCs w:val="24"/>
              </w:rPr>
              <w:lastRenderedPageBreak/>
              <w:t>Место и срок</w:t>
            </w:r>
            <w:r w:rsidR="002B6C68" w:rsidRPr="00A97E95">
              <w:rPr>
                <w:sz w:val="24"/>
                <w:szCs w:val="24"/>
              </w:rPr>
              <w:t xml:space="preserve">и </w:t>
            </w:r>
            <w:r w:rsidR="002B6C68" w:rsidRPr="00A97E95">
              <w:rPr>
                <w:sz w:val="24"/>
                <w:szCs w:val="24"/>
              </w:rPr>
              <w:lastRenderedPageBreak/>
              <w:t xml:space="preserve">(периоды)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A97E95" w:rsidRDefault="0028585C" w:rsidP="001A59C5">
            <w:pPr>
              <w:jc w:val="both"/>
              <w:rPr>
                <w:sz w:val="24"/>
                <w:szCs w:val="24"/>
              </w:rPr>
            </w:pPr>
            <w:r w:rsidRPr="00A97E95">
              <w:rPr>
                <w:sz w:val="24"/>
                <w:szCs w:val="24"/>
                <w:u w:val="single"/>
              </w:rPr>
              <w:lastRenderedPageBreak/>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BF5569" w:rsidRDefault="00BF5569" w:rsidP="001A59C5">
            <w:pPr>
              <w:jc w:val="both"/>
              <w:rPr>
                <w:sz w:val="24"/>
                <w:szCs w:val="24"/>
              </w:rPr>
            </w:pPr>
            <w:r>
              <w:rPr>
                <w:sz w:val="24"/>
                <w:szCs w:val="24"/>
              </w:rPr>
              <w:lastRenderedPageBreak/>
              <w:t>Г</w:t>
            </w:r>
            <w:r w:rsidRPr="00DC6D79">
              <w:rPr>
                <w:sz w:val="24"/>
                <w:szCs w:val="24"/>
              </w:rPr>
              <w:t>идро</w:t>
            </w:r>
            <w:r>
              <w:rPr>
                <w:sz w:val="24"/>
                <w:szCs w:val="24"/>
              </w:rPr>
              <w:t>техническое сооружение (плотина</w:t>
            </w:r>
            <w:r w:rsidRPr="00DC6D79">
              <w:rPr>
                <w:sz w:val="24"/>
                <w:szCs w:val="24"/>
              </w:rPr>
              <w:t xml:space="preserve">) на реке </w:t>
            </w:r>
            <w:proofErr w:type="spellStart"/>
            <w:r w:rsidRPr="00DC6D79">
              <w:rPr>
                <w:sz w:val="24"/>
                <w:szCs w:val="24"/>
              </w:rPr>
              <w:t>Талка</w:t>
            </w:r>
            <w:proofErr w:type="spellEnd"/>
            <w:r w:rsidRPr="00DC6D79">
              <w:rPr>
                <w:sz w:val="24"/>
                <w:szCs w:val="24"/>
              </w:rPr>
              <w:t xml:space="preserve"> </w:t>
            </w:r>
            <w:r w:rsidR="00DA7DD1" w:rsidRPr="00DA7DD1">
              <w:rPr>
                <w:sz w:val="24"/>
                <w:szCs w:val="24"/>
              </w:rPr>
              <w:t>(</w:t>
            </w:r>
            <w:r w:rsidRPr="00BF5569">
              <w:rPr>
                <w:sz w:val="24"/>
                <w:szCs w:val="24"/>
              </w:rPr>
              <w:t xml:space="preserve">г. Иваново, парк имени Революции 1905 года) </w:t>
            </w:r>
            <w:r>
              <w:rPr>
                <w:sz w:val="24"/>
                <w:szCs w:val="24"/>
              </w:rPr>
              <w:t>и гидротехническое сооружение</w:t>
            </w:r>
            <w:r w:rsidRPr="00BF5569">
              <w:rPr>
                <w:sz w:val="24"/>
                <w:szCs w:val="24"/>
              </w:rPr>
              <w:t xml:space="preserve"> (плотина) на реке </w:t>
            </w:r>
            <w:proofErr w:type="spellStart"/>
            <w:r w:rsidRPr="00BF5569">
              <w:rPr>
                <w:sz w:val="24"/>
                <w:szCs w:val="24"/>
              </w:rPr>
              <w:t>Харинка</w:t>
            </w:r>
            <w:proofErr w:type="spellEnd"/>
            <w:r>
              <w:rPr>
                <w:sz w:val="24"/>
                <w:szCs w:val="24"/>
              </w:rPr>
              <w:t xml:space="preserve"> (г. Иваново, шоссе Загородное)</w:t>
            </w:r>
            <w:r w:rsidRPr="00BF5569">
              <w:rPr>
                <w:sz w:val="24"/>
                <w:szCs w:val="24"/>
              </w:rPr>
              <w:t>.</w:t>
            </w: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1A59C5" w:rsidRPr="00A97E95" w:rsidRDefault="00A97E95" w:rsidP="00A12FE1">
            <w:pPr>
              <w:jc w:val="both"/>
              <w:rPr>
                <w:sz w:val="24"/>
                <w:szCs w:val="24"/>
              </w:rPr>
            </w:pPr>
            <w:r w:rsidRPr="00A97E95">
              <w:rPr>
                <w:sz w:val="24"/>
                <w:szCs w:val="24"/>
              </w:rPr>
              <w:t>Начало выполнения работ –</w:t>
            </w:r>
            <w:r w:rsidR="00A12FE1">
              <w:rPr>
                <w:sz w:val="24"/>
                <w:szCs w:val="24"/>
              </w:rPr>
              <w:t xml:space="preserve"> </w:t>
            </w:r>
            <w:r w:rsidR="00BF5569" w:rsidRPr="00BF5569">
              <w:rPr>
                <w:sz w:val="24"/>
                <w:szCs w:val="24"/>
              </w:rPr>
              <w:t>с момента заключения Контракта до 15.12.2013</w:t>
            </w:r>
          </w:p>
        </w:tc>
      </w:tr>
      <w:tr w:rsidR="00807689" w:rsidRPr="00B244C3" w:rsidTr="00693DD2">
        <w:trPr>
          <w:trHeight w:val="800"/>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lastRenderedPageBreak/>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807689" w:rsidRPr="00BF5569" w:rsidRDefault="00BF5569" w:rsidP="005F16D5">
            <w:pPr>
              <w:jc w:val="both"/>
              <w:rPr>
                <w:sz w:val="24"/>
                <w:szCs w:val="24"/>
              </w:rPr>
            </w:pPr>
            <w:r w:rsidRPr="00BF5569">
              <w:rPr>
                <w:sz w:val="24"/>
                <w:szCs w:val="24"/>
              </w:rPr>
              <w:t>951 542.00 рублей</w:t>
            </w:r>
          </w:p>
          <w:p w:rsidR="00807689" w:rsidRPr="00BF5569" w:rsidRDefault="00807689" w:rsidP="005F16D5">
            <w:pPr>
              <w:jc w:val="both"/>
              <w:rPr>
                <w:sz w:val="24"/>
                <w:szCs w:val="24"/>
              </w:rPr>
            </w:pPr>
          </w:p>
          <w:p w:rsidR="00807689" w:rsidRPr="00BF5569" w:rsidRDefault="00807689" w:rsidP="005F16D5">
            <w:pPr>
              <w:jc w:val="both"/>
              <w:rPr>
                <w:sz w:val="24"/>
                <w:szCs w:val="24"/>
              </w:rPr>
            </w:pPr>
          </w:p>
        </w:tc>
      </w:tr>
      <w:tr w:rsidR="00807689" w:rsidRPr="00B244C3" w:rsidTr="00807689">
        <w:trPr>
          <w:trHeight w:val="139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начальной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vAlign w:val="center"/>
          </w:tcPr>
          <w:p w:rsidR="00807689" w:rsidRPr="00B244C3" w:rsidRDefault="00BF5569" w:rsidP="00807689">
            <w:pPr>
              <w:jc w:val="both"/>
              <w:rPr>
                <w:sz w:val="24"/>
                <w:szCs w:val="24"/>
              </w:rPr>
            </w:pPr>
            <w:r>
              <w:rPr>
                <w:sz w:val="24"/>
                <w:szCs w:val="24"/>
              </w:rPr>
              <w:t xml:space="preserve">Указано в части </w:t>
            </w:r>
            <w:r w:rsidRPr="00B244C3">
              <w:rPr>
                <w:sz w:val="24"/>
                <w:szCs w:val="24"/>
              </w:rPr>
              <w:t>III «Техническая часть» документации об открытом аукционе в электронной форме</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Не предусмотрен</w:t>
            </w:r>
          </w:p>
          <w:p w:rsidR="0028585C" w:rsidRPr="00B244C3" w:rsidRDefault="0028585C" w:rsidP="001A59C5">
            <w:pPr>
              <w:rPr>
                <w:sz w:val="24"/>
                <w:szCs w:val="24"/>
              </w:rPr>
            </w:pPr>
          </w:p>
        </w:tc>
      </w:tr>
      <w:tr w:rsidR="009F4FE2" w:rsidRPr="00B244C3" w:rsidTr="00F213FF">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9F4FE2" w:rsidRPr="0031214D" w:rsidRDefault="009F4FE2" w:rsidP="001A59C5">
            <w:pPr>
              <w:jc w:val="center"/>
              <w:rPr>
                <w:sz w:val="24"/>
                <w:szCs w:val="24"/>
              </w:rPr>
            </w:pPr>
            <w:r w:rsidRPr="0031214D">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31214D" w:rsidRDefault="009F4FE2" w:rsidP="001A59C5">
            <w:pPr>
              <w:pStyle w:val="Web"/>
              <w:spacing w:before="0" w:beforeAutospacing="0" w:after="0" w:afterAutospacing="0"/>
            </w:pPr>
            <w:r w:rsidRPr="0031214D">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31214D" w:rsidRDefault="009F4FE2" w:rsidP="001A59C5">
            <w:pPr>
              <w:pStyle w:val="Web"/>
              <w:spacing w:before="0" w:beforeAutospacing="0" w:after="0" w:afterAutospacing="0"/>
            </w:pPr>
            <w:r w:rsidRPr="0031214D">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A97E95" w:rsidRPr="0031214D" w:rsidRDefault="0031214D" w:rsidP="00A97E95">
            <w:pPr>
              <w:jc w:val="both"/>
              <w:rPr>
                <w:sz w:val="24"/>
                <w:szCs w:val="24"/>
                <w:highlight w:val="yellow"/>
              </w:rPr>
            </w:pPr>
            <w:r w:rsidRPr="006D173C">
              <w:rPr>
                <w:sz w:val="24"/>
                <w:szCs w:val="24"/>
              </w:rPr>
              <w:t>Цена включает все расходы, связанные с исполнением Контракта, в том числе стоимость работ, транспортные затраты, налоги</w:t>
            </w:r>
            <w:r>
              <w:rPr>
                <w:sz w:val="24"/>
                <w:szCs w:val="24"/>
              </w:rPr>
              <w:t xml:space="preserve"> </w:t>
            </w:r>
            <w:r w:rsidRPr="0031214D">
              <w:rPr>
                <w:sz w:val="24"/>
                <w:szCs w:val="24"/>
              </w:rPr>
              <w:t>(в том числе НДС</w:t>
            </w:r>
            <w:r w:rsidRPr="0031214D">
              <w:rPr>
                <w:sz w:val="24"/>
                <w:szCs w:val="24"/>
                <w:vertAlign w:val="superscript"/>
              </w:rPr>
              <w:footnoteReference w:customMarkFollows="1" w:id="1"/>
              <w:t>*</w:t>
            </w:r>
            <w:r w:rsidRPr="0031214D">
              <w:rPr>
                <w:sz w:val="24"/>
                <w:szCs w:val="24"/>
              </w:rPr>
              <w:t>), сборы и другие обязательные платежи</w:t>
            </w:r>
            <w:r w:rsidR="00E708B7">
              <w:rPr>
                <w:sz w:val="24"/>
                <w:szCs w:val="24"/>
              </w:rPr>
              <w:t>.</w:t>
            </w:r>
          </w:p>
          <w:p w:rsidR="00693DD2" w:rsidRPr="0031214D" w:rsidRDefault="00693DD2" w:rsidP="00807689">
            <w:pPr>
              <w:jc w:val="both"/>
              <w:rPr>
                <w:sz w:val="24"/>
                <w:szCs w:val="24"/>
              </w:rPr>
            </w:pPr>
            <w:r w:rsidRPr="0031214D">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693DD2" w:rsidRPr="00B244C3" w:rsidRDefault="00693DD2" w:rsidP="00807689">
            <w:pPr>
              <w:jc w:val="both"/>
              <w:rPr>
                <w:sz w:val="24"/>
                <w:szCs w:val="24"/>
              </w:rPr>
            </w:pPr>
            <w:r w:rsidRPr="0031214D">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2E3B6C" w:rsidRPr="00B244C3">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Величина </w:t>
            </w:r>
          </w:p>
          <w:p w:rsidR="002E3B6C" w:rsidRPr="00B244C3" w:rsidRDefault="002E3B6C" w:rsidP="001A59C5">
            <w:pPr>
              <w:pStyle w:val="Web"/>
              <w:spacing w:before="0" w:beforeAutospacing="0" w:after="0" w:afterAutospacing="0"/>
              <w:ind w:right="-84"/>
            </w:pPr>
            <w:r w:rsidRPr="00B244C3">
              <w:t xml:space="preserve">понижения начальной (максимальной) цены контракта </w:t>
            </w:r>
          </w:p>
          <w:p w:rsidR="002E3B6C" w:rsidRPr="00B244C3" w:rsidRDefault="002E3B6C" w:rsidP="001A59C5">
            <w:pPr>
              <w:pStyle w:val="Web"/>
              <w:spacing w:before="0" w:beforeAutospacing="0" w:after="0" w:afterAutospacing="0"/>
            </w:pPr>
            <w:r w:rsidRPr="00B244C3">
              <w:t>(«шаг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2"/>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8A388F">
        <w:trPr>
          <w:trHeight w:val="172"/>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lastRenderedPageBreak/>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94157A" w:rsidRPr="00C25ABE" w:rsidRDefault="0031214D" w:rsidP="00C25ABE">
            <w:pPr>
              <w:pStyle w:val="ConsPlusNormal"/>
              <w:ind w:firstLine="0"/>
              <w:rPr>
                <w:rFonts w:ascii="Times New Roman" w:hAnsi="Times New Roman" w:cs="Times New Roman"/>
                <w:sz w:val="24"/>
                <w:szCs w:val="24"/>
              </w:rPr>
            </w:pPr>
            <w:r w:rsidRPr="0031214D">
              <w:rPr>
                <w:rFonts w:ascii="Times New Roman" w:hAnsi="Times New Roman" w:cs="Times New Roman"/>
                <w:sz w:val="24"/>
                <w:szCs w:val="24"/>
              </w:rPr>
              <w:t>бюджет города Иванова</w:t>
            </w:r>
          </w:p>
        </w:tc>
      </w:tr>
      <w:tr w:rsidR="009F4FE2" w:rsidRPr="00B244C3" w:rsidTr="009F4FE2">
        <w:trPr>
          <w:trHeight w:val="53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 xml:space="preserve">Пункт </w:t>
            </w:r>
          </w:p>
          <w:p w:rsidR="009F4FE2" w:rsidRPr="00B244C3" w:rsidRDefault="009F4FE2" w:rsidP="001A59C5">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BC380A" w:rsidRPr="00B244C3" w:rsidRDefault="0031214D" w:rsidP="00BC380A">
            <w:pPr>
              <w:pStyle w:val="ae"/>
              <w:jc w:val="both"/>
              <w:rPr>
                <w:sz w:val="24"/>
                <w:szCs w:val="24"/>
              </w:rPr>
            </w:pPr>
            <w:r w:rsidRPr="006D173C">
              <w:rPr>
                <w:sz w:val="24"/>
                <w:szCs w:val="24"/>
              </w:rPr>
              <w:t xml:space="preserve">Оплата </w:t>
            </w:r>
            <w:r>
              <w:rPr>
                <w:sz w:val="24"/>
                <w:szCs w:val="24"/>
              </w:rPr>
              <w:t xml:space="preserve">выполненных работ </w:t>
            </w:r>
            <w:r w:rsidRPr="006D173C">
              <w:rPr>
                <w:sz w:val="24"/>
                <w:szCs w:val="24"/>
              </w:rPr>
              <w:t xml:space="preserve">производится Заказчиком по безналичному расчету на расчетный счет </w:t>
            </w:r>
            <w:r>
              <w:rPr>
                <w:sz w:val="24"/>
                <w:szCs w:val="24"/>
              </w:rPr>
              <w:t>Исполнителя</w:t>
            </w:r>
            <w:r w:rsidRPr="006D173C">
              <w:rPr>
                <w:sz w:val="24"/>
                <w:szCs w:val="24"/>
              </w:rPr>
              <w:t xml:space="preserve"> на основании акта выполненных работ</w:t>
            </w:r>
            <w:r>
              <w:rPr>
                <w:sz w:val="24"/>
                <w:szCs w:val="24"/>
              </w:rPr>
              <w:t xml:space="preserve"> до 31.12.2013.</w:t>
            </w:r>
          </w:p>
        </w:tc>
      </w:tr>
      <w:tr w:rsidR="002E3B6C" w:rsidRPr="00B244C3" w:rsidTr="00936BC5">
        <w:trPr>
          <w:trHeight w:val="546"/>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A4280F" w:rsidRPr="00BD2360" w:rsidRDefault="002E3B6C" w:rsidP="001A59C5">
            <w:pPr>
              <w:tabs>
                <w:tab w:val="left" w:pos="1733"/>
              </w:tabs>
              <w:jc w:val="both"/>
              <w:rPr>
                <w:sz w:val="24"/>
                <w:szCs w:val="24"/>
              </w:rPr>
            </w:pPr>
            <w:r w:rsidRPr="00B244C3">
              <w:rPr>
                <w:sz w:val="24"/>
                <w:szCs w:val="24"/>
              </w:rPr>
              <w:t xml:space="preserve">Участник размещения заказа должен соответствовать </w:t>
            </w:r>
            <w:r w:rsidRPr="00BD2360">
              <w:rPr>
                <w:sz w:val="24"/>
                <w:szCs w:val="24"/>
              </w:rPr>
              <w:t>следующим обязательным требованиям:</w:t>
            </w:r>
          </w:p>
          <w:p w:rsidR="00241948" w:rsidRPr="00BD2360" w:rsidRDefault="001A59C5" w:rsidP="00241948">
            <w:pPr>
              <w:tabs>
                <w:tab w:val="left" w:pos="1733"/>
              </w:tabs>
              <w:jc w:val="both"/>
              <w:rPr>
                <w:sz w:val="24"/>
                <w:szCs w:val="24"/>
              </w:rPr>
            </w:pPr>
            <w:r w:rsidRPr="00BD2360">
              <w:rPr>
                <w:sz w:val="24"/>
                <w:szCs w:val="24"/>
              </w:rPr>
              <w:t xml:space="preserve">1) </w:t>
            </w:r>
            <w:r w:rsidR="00241948" w:rsidRPr="00BD2360">
              <w:rPr>
                <w:sz w:val="24"/>
                <w:szCs w:val="24"/>
              </w:rPr>
              <w:t>требованиям, устанавливаемым в соответствии с законодательством РФ к лицам, осуществляющим выполнение работ, являющихся предметом контракта:</w:t>
            </w:r>
          </w:p>
          <w:p w:rsidR="00BD2360" w:rsidRDefault="00241948" w:rsidP="008327FD">
            <w:pPr>
              <w:jc w:val="both"/>
              <w:rPr>
                <w:sz w:val="24"/>
                <w:szCs w:val="24"/>
              </w:rPr>
            </w:pPr>
            <w:r w:rsidRPr="00BD2360">
              <w:rPr>
                <w:sz w:val="24"/>
                <w:szCs w:val="24"/>
              </w:rPr>
              <w:t xml:space="preserve">- </w:t>
            </w:r>
            <w:r w:rsidR="00BD2360" w:rsidRPr="00BD2360">
              <w:rPr>
                <w:sz w:val="24"/>
                <w:szCs w:val="24"/>
              </w:rPr>
              <w:t>наличие свидетельства, выданного саморегулируемой организацией, о допуске к работам по организации подготовки проектной документации, привлекаемым заказчиком на основании договора юридическим лицом или индивидуальным предпринимателем (генеральным проектировщиком)</w:t>
            </w:r>
            <w:r w:rsidR="006F21D5">
              <w:rPr>
                <w:sz w:val="24"/>
                <w:szCs w:val="24"/>
              </w:rPr>
              <w:t xml:space="preserve"> согласно предмету контракта</w:t>
            </w:r>
            <w:r w:rsidR="00BD2360">
              <w:rPr>
                <w:sz w:val="24"/>
                <w:szCs w:val="24"/>
              </w:rPr>
              <w:t>;</w:t>
            </w:r>
          </w:p>
          <w:p w:rsidR="008327FD" w:rsidRPr="00B244C3" w:rsidRDefault="008327FD" w:rsidP="008327FD">
            <w:pPr>
              <w:jc w:val="both"/>
              <w:rPr>
                <w:sz w:val="24"/>
                <w:szCs w:val="24"/>
              </w:rPr>
            </w:pPr>
            <w:r w:rsidRPr="00B244C3">
              <w:rPr>
                <w:sz w:val="24"/>
                <w:szCs w:val="24"/>
              </w:rPr>
              <w:t xml:space="preserve">2) требованию о </w:t>
            </w:r>
            <w:proofErr w:type="spellStart"/>
            <w:r w:rsidRPr="00B244C3">
              <w:rPr>
                <w:sz w:val="24"/>
                <w:szCs w:val="24"/>
              </w:rPr>
              <w:t>непроведении</w:t>
            </w:r>
            <w:proofErr w:type="spellEnd"/>
            <w:r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327FD" w:rsidRPr="00B244C3" w:rsidRDefault="008327FD" w:rsidP="008327FD">
            <w:pPr>
              <w:tabs>
                <w:tab w:val="left" w:pos="1733"/>
              </w:tabs>
              <w:jc w:val="both"/>
              <w:rPr>
                <w:sz w:val="24"/>
                <w:szCs w:val="24"/>
              </w:rPr>
            </w:pPr>
            <w:r w:rsidRPr="00B244C3">
              <w:rPr>
                <w:sz w:val="24"/>
                <w:szCs w:val="24"/>
              </w:rPr>
              <w:t xml:space="preserve">3) требованию о </w:t>
            </w:r>
            <w:proofErr w:type="spellStart"/>
            <w:r w:rsidRPr="00B244C3">
              <w:rPr>
                <w:sz w:val="24"/>
                <w:szCs w:val="24"/>
              </w:rPr>
              <w:t>неприостановлении</w:t>
            </w:r>
            <w:proofErr w:type="spellEnd"/>
            <w:r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040169" w:rsidRPr="00B66657" w:rsidRDefault="008327FD" w:rsidP="008327FD">
            <w:pPr>
              <w:tabs>
                <w:tab w:val="left" w:pos="1733"/>
              </w:tabs>
              <w:jc w:val="both"/>
              <w:rPr>
                <w:sz w:val="24"/>
                <w:szCs w:val="24"/>
              </w:rPr>
            </w:pPr>
            <w:r w:rsidRPr="00B244C3">
              <w:rPr>
                <w:sz w:val="24"/>
                <w:szCs w:val="24"/>
              </w:rPr>
              <w:t>4) 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sidR="00040169">
              <w:rPr>
                <w:sz w:val="24"/>
                <w:szCs w:val="24"/>
              </w:rPr>
              <w:t>а участие в аукционе не принято;</w:t>
            </w:r>
          </w:p>
        </w:tc>
      </w:tr>
      <w:tr w:rsidR="00685A09" w:rsidRPr="00B244C3" w:rsidTr="00685A09">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jc w:val="center"/>
              <w:rPr>
                <w:sz w:val="24"/>
                <w:szCs w:val="24"/>
              </w:rPr>
            </w:pPr>
            <w:r w:rsidRPr="00B244C3">
              <w:rPr>
                <w:sz w:val="24"/>
                <w:szCs w:val="24"/>
              </w:rPr>
              <w:t>1</w:t>
            </w:r>
            <w:r w:rsidR="00D437C4"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685A09" w:rsidRPr="00B244C3" w:rsidRDefault="00F213FF" w:rsidP="00F071E8">
            <w:pPr>
              <w:pStyle w:val="Web"/>
              <w:spacing w:before="0" w:beforeAutospacing="0" w:after="0" w:afterAutospacing="0"/>
            </w:pPr>
            <w:r w:rsidRPr="00B244C3">
              <w:t>1.7.</w:t>
            </w:r>
            <w:r w:rsidR="00F071E8">
              <w:t>5</w:t>
            </w:r>
            <w:r w:rsidRPr="00B244C3">
              <w:t>.6</w:t>
            </w:r>
          </w:p>
        </w:tc>
        <w:tc>
          <w:tcPr>
            <w:tcW w:w="970" w:type="pct"/>
            <w:tcBorders>
              <w:top w:val="single" w:sz="4" w:space="0" w:color="auto"/>
              <w:left w:val="single" w:sz="4" w:space="0" w:color="auto"/>
              <w:bottom w:val="single" w:sz="4" w:space="0" w:color="auto"/>
              <w:right w:val="single" w:sz="4" w:space="0" w:color="auto"/>
            </w:tcBorders>
          </w:tcPr>
          <w:p w:rsidR="00685A09" w:rsidRPr="00B244C3" w:rsidRDefault="00685A09"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E51B31" w:rsidRPr="00B244C3" w:rsidRDefault="004226FC" w:rsidP="001A59C5">
            <w:pPr>
              <w:tabs>
                <w:tab w:val="left" w:pos="1733"/>
              </w:tabs>
              <w:jc w:val="both"/>
              <w:rPr>
                <w:sz w:val="24"/>
                <w:szCs w:val="24"/>
              </w:rPr>
            </w:pPr>
            <w:r w:rsidRPr="00B244C3">
              <w:rPr>
                <w:sz w:val="24"/>
                <w:szCs w:val="24"/>
              </w:rPr>
              <w:t>О</w:t>
            </w:r>
            <w:r w:rsidR="00685A09" w:rsidRPr="00B244C3">
              <w:rPr>
                <w:sz w:val="24"/>
                <w:szCs w:val="24"/>
              </w:rPr>
              <w:t>тсутствие в реестре недобросовестных поставщиков сведений об участниках размещения заказа</w:t>
            </w:r>
          </w:p>
        </w:tc>
      </w:tr>
      <w:tr w:rsidR="002E3B6C" w:rsidRPr="00B244C3" w:rsidTr="00685A09">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2E3B6C" w:rsidRPr="00B244C3" w:rsidRDefault="002E3B6C" w:rsidP="001A59C5">
            <w:pPr>
              <w:pStyle w:val="Web"/>
              <w:spacing w:before="0" w:beforeAutospacing="0" w:after="0" w:afterAutospacing="0"/>
            </w:pPr>
            <w:r w:rsidRPr="00B244C3">
              <w:rPr>
                <w:caps/>
              </w:rPr>
              <w:t>н</w:t>
            </w:r>
            <w:r w:rsidRPr="00B244C3">
              <w:t>е установлены</w:t>
            </w:r>
          </w:p>
          <w:p w:rsidR="002E3B6C" w:rsidRPr="00B244C3" w:rsidRDefault="002E3B6C" w:rsidP="001A59C5">
            <w:pPr>
              <w:pStyle w:val="Web"/>
              <w:spacing w:before="0" w:beforeAutospacing="0" w:after="0" w:afterAutospacing="0"/>
            </w:pPr>
          </w:p>
        </w:tc>
      </w:tr>
      <w:tr w:rsidR="002E3B6C" w:rsidRPr="00B244C3">
        <w:trPr>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7</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2E3B6C" w:rsidRPr="00A57735" w:rsidRDefault="002E3B6C" w:rsidP="001A59C5">
            <w:pPr>
              <w:pStyle w:val="Web"/>
              <w:spacing w:before="0" w:beforeAutospacing="0" w:after="0" w:afterAutospacing="0"/>
              <w:jc w:val="both"/>
            </w:pPr>
            <w:r w:rsidRPr="00B244C3">
              <w:t xml:space="preserve">Заявка на участие в открытом аукционе в электронной </w:t>
            </w:r>
            <w:r w:rsidRPr="00A57735">
              <w:t xml:space="preserve">форме должна состоять </w:t>
            </w:r>
            <w:r w:rsidRPr="00A57735">
              <w:rPr>
                <w:b/>
              </w:rPr>
              <w:t>из двух частей</w:t>
            </w:r>
            <w:r w:rsidRPr="00A57735">
              <w:t>.</w:t>
            </w:r>
          </w:p>
          <w:p w:rsidR="00257CE3" w:rsidRPr="006E1B95" w:rsidRDefault="00257CE3" w:rsidP="00257CE3">
            <w:pPr>
              <w:keepNext/>
              <w:widowControl/>
              <w:jc w:val="both"/>
              <w:outlineLvl w:val="1"/>
              <w:rPr>
                <w:sz w:val="24"/>
                <w:szCs w:val="24"/>
              </w:rPr>
            </w:pPr>
            <w:r w:rsidRPr="00A57735">
              <w:rPr>
                <w:b/>
                <w:sz w:val="24"/>
                <w:szCs w:val="24"/>
              </w:rPr>
              <w:t xml:space="preserve">Первая </w:t>
            </w:r>
            <w:r w:rsidRPr="00A57735">
              <w:rPr>
                <w:sz w:val="24"/>
                <w:szCs w:val="24"/>
              </w:rPr>
              <w:t xml:space="preserve">часть заявки на участие в открытом аукционе в электронной форме должна содержать следующие </w:t>
            </w:r>
            <w:r w:rsidRPr="006E1B95">
              <w:rPr>
                <w:sz w:val="24"/>
                <w:szCs w:val="24"/>
              </w:rPr>
              <w:t>сведения:</w:t>
            </w:r>
          </w:p>
          <w:p w:rsidR="006E1B95" w:rsidRDefault="006E1B95" w:rsidP="006E1B95">
            <w:pPr>
              <w:widowControl/>
              <w:jc w:val="both"/>
              <w:rPr>
                <w:sz w:val="24"/>
                <w:szCs w:val="24"/>
              </w:rPr>
            </w:pPr>
            <w:r w:rsidRPr="006E1B95">
              <w:rPr>
                <w:sz w:val="24"/>
                <w:szCs w:val="24"/>
              </w:rPr>
              <w:lastRenderedPageBreak/>
              <w:t>согласие участника размещения заказа на выполнение работ, оказание услуг на условиях, предусмотренных</w:t>
            </w:r>
            <w:r>
              <w:rPr>
                <w:sz w:val="24"/>
                <w:szCs w:val="24"/>
              </w:rPr>
              <w:t xml:space="preserve"> документацией об открытом аукционе в электронной форме</w:t>
            </w:r>
            <w:r w:rsidR="006F21D5">
              <w:rPr>
                <w:sz w:val="24"/>
                <w:szCs w:val="24"/>
              </w:rPr>
              <w:t>.</w:t>
            </w:r>
          </w:p>
          <w:p w:rsidR="00257CE3" w:rsidRPr="009233A0" w:rsidRDefault="006E1B95" w:rsidP="006E1B95">
            <w:pPr>
              <w:spacing w:before="120"/>
              <w:jc w:val="both"/>
              <w:rPr>
                <w:i/>
                <w:sz w:val="24"/>
                <w:szCs w:val="24"/>
              </w:rPr>
            </w:pPr>
            <w:r w:rsidRPr="004E05AB">
              <w:rPr>
                <w:i/>
                <w:sz w:val="24"/>
                <w:szCs w:val="24"/>
              </w:rPr>
              <w:t xml:space="preserve"> </w:t>
            </w:r>
            <w:r w:rsidR="00257CE3" w:rsidRPr="004E05AB">
              <w:rPr>
                <w:i/>
                <w:sz w:val="24"/>
                <w:szCs w:val="24"/>
              </w:rPr>
              <w:t xml:space="preserve">Примечание: первую часть заявки рекомендуется представить по Форме № 1 раздела 1.4 части </w:t>
            </w:r>
            <w:r w:rsidR="00257CE3" w:rsidRPr="004E05AB">
              <w:rPr>
                <w:i/>
                <w:sz w:val="24"/>
                <w:szCs w:val="24"/>
                <w:lang w:val="en-US"/>
              </w:rPr>
              <w:t>I</w:t>
            </w:r>
            <w:r w:rsidR="00257CE3" w:rsidRPr="004E05AB">
              <w:rPr>
                <w:i/>
                <w:sz w:val="24"/>
                <w:szCs w:val="24"/>
              </w:rPr>
              <w:t xml:space="preserve"> «</w:t>
            </w:r>
            <w:r w:rsidR="00257CE3">
              <w:rPr>
                <w:i/>
                <w:sz w:val="24"/>
                <w:szCs w:val="24"/>
              </w:rPr>
              <w:t>Открытый а</w:t>
            </w:r>
            <w:r w:rsidR="00257CE3" w:rsidRPr="004E05AB">
              <w:rPr>
                <w:i/>
                <w:sz w:val="24"/>
                <w:szCs w:val="24"/>
              </w:rPr>
              <w:t>укцион</w:t>
            </w:r>
            <w:r w:rsidR="00257CE3">
              <w:rPr>
                <w:i/>
                <w:sz w:val="24"/>
                <w:szCs w:val="24"/>
              </w:rPr>
              <w:t xml:space="preserve"> в электронной форме</w:t>
            </w:r>
            <w:r w:rsidR="00257CE3" w:rsidRPr="004E05AB">
              <w:rPr>
                <w:i/>
                <w:sz w:val="24"/>
                <w:szCs w:val="24"/>
              </w:rPr>
              <w:t>» документации об открытом аукционе в электронной форме.</w:t>
            </w:r>
          </w:p>
          <w:p w:rsidR="002E3B6C" w:rsidRPr="00B244C3" w:rsidRDefault="002E3B6C"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8C1101" w:rsidRPr="00B244C3" w:rsidRDefault="00C77F16" w:rsidP="001A59C5">
            <w:pPr>
              <w:widowControl/>
              <w:jc w:val="both"/>
              <w:rPr>
                <w:sz w:val="24"/>
                <w:szCs w:val="24"/>
              </w:rPr>
            </w:pPr>
            <w:r w:rsidRPr="00B244C3">
              <w:rPr>
                <w:sz w:val="24"/>
                <w:szCs w:val="24"/>
              </w:rPr>
              <w:t xml:space="preserve">1. </w:t>
            </w:r>
            <w:r w:rsidR="008C1101" w:rsidRPr="00B244C3">
              <w:rPr>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F071E8">
              <w:rPr>
                <w:sz w:val="24"/>
                <w:szCs w:val="24"/>
                <w:lang w:eastAsia="en-US"/>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8C1101" w:rsidRPr="00B244C3">
              <w:rPr>
                <w:sz w:val="24"/>
                <w:szCs w:val="24"/>
              </w:rPr>
              <w:t xml:space="preserve">. </w:t>
            </w:r>
          </w:p>
          <w:p w:rsidR="00C77F16" w:rsidRPr="006F21D5" w:rsidRDefault="00C77F16"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w:t>
            </w:r>
            <w:r w:rsidR="00E13049" w:rsidRPr="00B244C3">
              <w:rPr>
                <w:i/>
                <w:sz w:val="24"/>
                <w:szCs w:val="24"/>
              </w:rPr>
              <w:t>Открытый аукцион в электронной форме</w:t>
            </w:r>
            <w:r w:rsidRPr="00B244C3">
              <w:rPr>
                <w:i/>
                <w:sz w:val="24"/>
                <w:szCs w:val="24"/>
              </w:rPr>
              <w:t xml:space="preserve">» документации об </w:t>
            </w:r>
            <w:r w:rsidRPr="006F21D5">
              <w:rPr>
                <w:i/>
                <w:sz w:val="24"/>
                <w:szCs w:val="24"/>
              </w:rPr>
              <w:t>открытом аукционе в электронной форме).</w:t>
            </w:r>
          </w:p>
          <w:p w:rsidR="0044202A" w:rsidRPr="006F21D5" w:rsidRDefault="001A59C5" w:rsidP="006F21D5">
            <w:pPr>
              <w:jc w:val="both"/>
              <w:rPr>
                <w:sz w:val="24"/>
                <w:szCs w:val="24"/>
              </w:rPr>
            </w:pPr>
            <w:r w:rsidRPr="006F21D5">
              <w:rPr>
                <w:sz w:val="24"/>
                <w:szCs w:val="24"/>
              </w:rPr>
              <w:t>2. Копию</w:t>
            </w:r>
            <w:r w:rsidR="00241948" w:rsidRPr="006F21D5">
              <w:rPr>
                <w:sz w:val="24"/>
                <w:szCs w:val="24"/>
              </w:rPr>
              <w:t xml:space="preserve"> действующего </w:t>
            </w:r>
            <w:r w:rsidR="006F21D5" w:rsidRPr="006F21D5">
              <w:rPr>
                <w:sz w:val="24"/>
                <w:szCs w:val="24"/>
              </w:rPr>
              <w:t>свидетельства, выданного саморегулируемой организацией, о допуске к работам по организации подготовки проектной документации, привлекаемым заказчиком на основании договора юридическим лицом или индивидуальным предпринимателем (генеральным проектировщиком)</w:t>
            </w:r>
            <w:r w:rsidR="006F21D5">
              <w:rPr>
                <w:sz w:val="24"/>
                <w:szCs w:val="24"/>
              </w:rPr>
              <w:t xml:space="preserve"> </w:t>
            </w:r>
            <w:r w:rsidR="00241948" w:rsidRPr="006F21D5">
              <w:rPr>
                <w:sz w:val="24"/>
                <w:szCs w:val="24"/>
              </w:rPr>
              <w:t xml:space="preserve"> согласно предмету контракта.</w:t>
            </w:r>
          </w:p>
          <w:p w:rsidR="002E3B6C" w:rsidRPr="00B244C3" w:rsidRDefault="008327FD" w:rsidP="0044202A">
            <w:pPr>
              <w:pStyle w:val="Web2"/>
              <w:spacing w:before="0" w:beforeAutospacing="0" w:after="0" w:afterAutospacing="0"/>
              <w:jc w:val="both"/>
              <w:rPr>
                <w:color w:val="000000"/>
              </w:rPr>
            </w:pPr>
            <w:r w:rsidRPr="006F21D5">
              <w:t>3</w:t>
            </w:r>
            <w:r w:rsidR="002E3B6C" w:rsidRPr="006F21D5">
              <w:t xml:space="preserve">. </w:t>
            </w:r>
            <w:r w:rsidR="002E3B6C" w:rsidRPr="006F21D5">
              <w:rPr>
                <w:color w:val="000000"/>
              </w:rPr>
              <w:t>Решение об одобрении или</w:t>
            </w:r>
            <w:r w:rsidR="002E3B6C" w:rsidRPr="00B244C3">
              <w:rPr>
                <w:color w:val="000000"/>
              </w:rPr>
              <w:t xml:space="preserve">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w:t>
            </w:r>
            <w:r w:rsidR="00E034FA" w:rsidRPr="00B244C3">
              <w:rPr>
                <w:color w:val="000000"/>
              </w:rPr>
              <w:t xml:space="preserve"> документами юридического лица </w:t>
            </w:r>
            <w:r w:rsidR="002E3B6C" w:rsidRPr="00B244C3">
              <w:rPr>
                <w:color w:val="000000"/>
              </w:rPr>
              <w:t xml:space="preserve">и если для участника размещения заказа </w:t>
            </w:r>
            <w:r w:rsidR="00A80202" w:rsidRPr="00B244C3">
              <w:rPr>
                <w:color w:val="000000"/>
              </w:rPr>
              <w:t>выполнение работ</w:t>
            </w:r>
            <w:r w:rsidR="002E3B6C" w:rsidRPr="00B244C3">
              <w:rPr>
                <w:color w:val="000000"/>
              </w:rPr>
              <w:t>,</w:t>
            </w:r>
            <w:r w:rsidR="00224C73" w:rsidRPr="00B244C3">
              <w:rPr>
                <w:color w:val="000000"/>
              </w:rPr>
              <w:t xml:space="preserve"> являющихся предметом </w:t>
            </w:r>
            <w:r w:rsidR="004D1562" w:rsidRPr="00B244C3">
              <w:rPr>
                <w:color w:val="000000"/>
              </w:rPr>
              <w:t xml:space="preserve">контракта </w:t>
            </w:r>
            <w:r w:rsidR="00224C73" w:rsidRPr="00B244C3">
              <w:rPr>
                <w:color w:val="000000"/>
              </w:rPr>
              <w:t>или</w:t>
            </w:r>
            <w:r w:rsidR="002E3B6C" w:rsidRPr="00B244C3">
              <w:rPr>
                <w:color w:val="000000"/>
              </w:rPr>
              <w:t xml:space="preserve"> внесение денежных средств в качестве обеспечения заявки на участие в аукционе</w:t>
            </w:r>
            <w:r w:rsidR="00F22046" w:rsidRPr="00B244C3">
              <w:rPr>
                <w:color w:val="000000"/>
              </w:rPr>
              <w:t xml:space="preserve">, обеспечения исполнения </w:t>
            </w:r>
            <w:r w:rsidR="004D1562" w:rsidRPr="00B244C3">
              <w:rPr>
                <w:color w:val="000000"/>
              </w:rPr>
              <w:t xml:space="preserve">контракта </w:t>
            </w:r>
            <w:r w:rsidR="002E3B6C" w:rsidRPr="00B244C3">
              <w:rPr>
                <w:color w:val="000000"/>
              </w:rPr>
              <w:t>является крупной сделкой.</w:t>
            </w:r>
          </w:p>
          <w:p w:rsidR="00AE3D83" w:rsidRPr="00B244C3" w:rsidRDefault="00AE3D83" w:rsidP="001A59C5">
            <w:pPr>
              <w:widowControl/>
              <w:jc w:val="both"/>
              <w:outlineLvl w:val="1"/>
              <w:rPr>
                <w:sz w:val="24"/>
                <w:szCs w:val="24"/>
              </w:rPr>
            </w:pPr>
            <w:r w:rsidRPr="00B244C3">
              <w:rPr>
                <w:sz w:val="24"/>
                <w:szCs w:val="24"/>
              </w:rPr>
              <w:t xml:space="preserve">Предоставление указанного решения не требуется в случае, если начальная (максимальная) цена </w:t>
            </w:r>
            <w:r w:rsidR="004D1562" w:rsidRPr="00B244C3">
              <w:rPr>
                <w:sz w:val="24"/>
                <w:szCs w:val="24"/>
              </w:rPr>
              <w:t xml:space="preserve">контракта </w:t>
            </w:r>
            <w:r w:rsidRPr="00B244C3">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44202A" w:rsidRPr="00B244C3">
              <w:rPr>
                <w:sz w:val="24"/>
                <w:szCs w:val="24"/>
              </w:rPr>
              <w:t>.</w:t>
            </w:r>
          </w:p>
        </w:tc>
      </w:tr>
      <w:tr w:rsidR="002E3B6C" w:rsidRPr="00B244C3">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D437C4"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center"/>
            </w:pPr>
            <w:r w:rsidRPr="00B244C3">
              <w:t xml:space="preserve">Пункт </w:t>
            </w:r>
          </w:p>
          <w:p w:rsidR="002E3B6C" w:rsidRPr="00B244C3" w:rsidRDefault="002E3B6C" w:rsidP="001A59C5">
            <w:pPr>
              <w:pStyle w:val="Web"/>
              <w:spacing w:before="0" w:beforeAutospacing="0" w:after="0" w:afterAutospacing="0"/>
              <w:jc w:val="center"/>
            </w:pPr>
            <w:r w:rsidRPr="00B244C3">
              <w:t xml:space="preserve">4.1.5 </w:t>
            </w:r>
          </w:p>
          <w:p w:rsidR="002E3B6C" w:rsidRPr="00B244C3" w:rsidRDefault="002E3B6C" w:rsidP="001A59C5">
            <w:pPr>
              <w:pStyle w:val="Web"/>
              <w:spacing w:before="0" w:beforeAutospacing="0" w:after="0" w:afterAutospacing="0"/>
              <w:jc w:val="center"/>
            </w:pP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Инструкция по заполнению и порядок подачи заявки на участие в открытом </w:t>
            </w:r>
            <w:r w:rsidRPr="00B244C3">
              <w:lastRenderedPageBreak/>
              <w:t>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2E3B6C" w:rsidRPr="00CD45CA" w:rsidRDefault="002E3B6C" w:rsidP="001A59C5">
            <w:pPr>
              <w:pStyle w:val="Web"/>
              <w:spacing w:before="0" w:beforeAutospacing="0" w:after="0" w:afterAutospacing="0"/>
              <w:jc w:val="both"/>
            </w:pPr>
            <w:r w:rsidRPr="00CD45CA">
              <w:lastRenderedPageBreak/>
              <w:t>Части заявки на участие в</w:t>
            </w:r>
            <w:r w:rsidR="00241948" w:rsidRPr="00CD45CA">
              <w:t xml:space="preserve"> открытом</w:t>
            </w:r>
            <w:r w:rsidRPr="00CD45CA">
              <w:t xml:space="preserve"> аукционе</w:t>
            </w:r>
            <w:r w:rsidR="00241948" w:rsidRPr="00CD45CA">
              <w:t xml:space="preserve"> в электронной форме</w:t>
            </w:r>
            <w:r w:rsidRPr="00CD45CA">
              <w:t xml:space="preserve">, подаваемые участником размещения заказа, должны содержать сведения в соответствии с настоящей </w:t>
            </w:r>
            <w:r w:rsidR="00335067" w:rsidRPr="00CD45CA">
              <w:t>документацией об открытом аукционе в электронной форме</w:t>
            </w:r>
            <w:r w:rsidRPr="00CD45CA">
              <w:t>.</w:t>
            </w:r>
          </w:p>
          <w:p w:rsidR="002E3B6C" w:rsidRPr="00CD45CA" w:rsidRDefault="002E3B6C" w:rsidP="00852475">
            <w:pPr>
              <w:jc w:val="both"/>
              <w:rPr>
                <w:sz w:val="24"/>
                <w:szCs w:val="24"/>
              </w:rPr>
            </w:pPr>
            <w:r w:rsidRPr="00CD45CA">
              <w:rPr>
                <w:sz w:val="24"/>
                <w:szCs w:val="24"/>
              </w:rPr>
              <w:t xml:space="preserve">Для участия в открытом аукционе в электронной форме </w:t>
            </w:r>
            <w:r w:rsidRPr="00CD45CA">
              <w:rPr>
                <w:sz w:val="24"/>
                <w:szCs w:val="24"/>
              </w:rPr>
              <w:lastRenderedPageBreak/>
              <w:t xml:space="preserve">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w:t>
            </w:r>
            <w:r w:rsidR="0048104F">
              <w:rPr>
                <w:sz w:val="24"/>
                <w:szCs w:val="24"/>
              </w:rPr>
              <w:t xml:space="preserve">усиленной </w:t>
            </w:r>
            <w:r w:rsidRPr="00CD45CA">
              <w:rPr>
                <w:sz w:val="24"/>
                <w:szCs w:val="24"/>
              </w:rPr>
              <w:t>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r w:rsidR="00CD45CA" w:rsidRPr="00CD45CA">
              <w:rPr>
                <w:rFonts w:eastAsiaTheme="minorHAnsi"/>
                <w:sz w:val="24"/>
                <w:szCs w:val="24"/>
                <w:lang w:eastAsia="en-US"/>
              </w:rPr>
              <w:t xml:space="preserve"> </w:t>
            </w:r>
          </w:p>
        </w:tc>
      </w:tr>
      <w:tr w:rsidR="002E3B6C" w:rsidRPr="00B244C3">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E3B6C" w:rsidRPr="00B244C3" w:rsidRDefault="00D437C4" w:rsidP="001A59C5">
            <w:pPr>
              <w:jc w:val="center"/>
              <w:rPr>
                <w:sz w:val="24"/>
                <w:szCs w:val="24"/>
              </w:rPr>
            </w:pPr>
            <w:r w:rsidRPr="00B244C3">
              <w:rPr>
                <w:sz w:val="24"/>
                <w:szCs w:val="24"/>
              </w:rPr>
              <w:lastRenderedPageBreak/>
              <w:t>19</w:t>
            </w:r>
          </w:p>
          <w:p w:rsidR="002E3B6C" w:rsidRPr="00B244C3" w:rsidRDefault="002E3B6C" w:rsidP="001A59C5">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F46AB4" w:rsidP="001A59C5">
            <w:pPr>
              <w:jc w:val="both"/>
              <w:rPr>
                <w:sz w:val="24"/>
                <w:szCs w:val="24"/>
              </w:rPr>
            </w:pPr>
            <w:r>
              <w:rPr>
                <w:sz w:val="24"/>
                <w:szCs w:val="24"/>
              </w:rPr>
              <w:t>5</w:t>
            </w:r>
            <w:r w:rsidR="002E3B6C" w:rsidRPr="00241948">
              <w:rPr>
                <w:sz w:val="24"/>
                <w:szCs w:val="24"/>
              </w:rPr>
              <w:t xml:space="preserve">% начальной (максимальной) цены </w:t>
            </w:r>
            <w:r w:rsidR="006B631A" w:rsidRPr="00241948">
              <w:rPr>
                <w:sz w:val="24"/>
                <w:szCs w:val="24"/>
              </w:rPr>
              <w:t>контракта.</w:t>
            </w:r>
            <w:r w:rsidR="006B631A" w:rsidRPr="00B244C3">
              <w:rPr>
                <w:sz w:val="24"/>
                <w:szCs w:val="24"/>
              </w:rPr>
              <w:t xml:space="preserve"> </w:t>
            </w:r>
          </w:p>
          <w:p w:rsidR="002E3B6C" w:rsidRPr="00B244C3" w:rsidRDefault="002E3B6C" w:rsidP="001A59C5">
            <w:pPr>
              <w:jc w:val="both"/>
              <w:rPr>
                <w:sz w:val="24"/>
                <w:szCs w:val="24"/>
              </w:rPr>
            </w:pPr>
            <w:r w:rsidRPr="00B244C3">
              <w:rPr>
                <w:b/>
                <w:sz w:val="24"/>
                <w:szCs w:val="24"/>
              </w:rPr>
              <w:t>Примечание:</w:t>
            </w:r>
            <w:r w:rsidRPr="00B244C3">
              <w:rPr>
                <w:sz w:val="24"/>
                <w:szCs w:val="24"/>
              </w:rPr>
              <w:t xml:space="preserve"> 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sidR="00241948">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B35056" w:rsidRPr="00B244C3" w:rsidTr="00321398">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t>2</w:t>
            </w:r>
            <w:r w:rsidR="00D437C4" w:rsidRPr="00B244C3">
              <w:rPr>
                <w:sz w:val="24"/>
                <w:szCs w:val="24"/>
              </w:rPr>
              <w:t>0</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jc w:val="center"/>
            </w:pPr>
            <w:r w:rsidRPr="00B244C3">
              <w:t>Пункт</w:t>
            </w:r>
          </w:p>
          <w:p w:rsidR="00B35056" w:rsidRPr="00B244C3" w:rsidRDefault="00B35056"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начала и окончания предоставления разъяснений положений документации об открытом</w:t>
            </w:r>
            <w:r w:rsidR="00F213FF" w:rsidRPr="00B244C3">
              <w:t xml:space="preserve">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1C3495" w:rsidRPr="00520EB6" w:rsidRDefault="00B35056" w:rsidP="001C3495">
            <w:pPr>
              <w:jc w:val="both"/>
              <w:rPr>
                <w:sz w:val="24"/>
                <w:szCs w:val="24"/>
              </w:rPr>
            </w:pPr>
            <w:r w:rsidRPr="00B244C3">
              <w:rPr>
                <w:sz w:val="24"/>
                <w:szCs w:val="24"/>
              </w:rPr>
              <w:t xml:space="preserve">Начало предоставления разъяснений: </w:t>
            </w:r>
            <w:r w:rsidR="00775217" w:rsidRPr="00520EB6">
              <w:rPr>
                <w:sz w:val="24"/>
                <w:szCs w:val="24"/>
              </w:rPr>
              <w:t>1</w:t>
            </w:r>
            <w:r w:rsidR="00752684">
              <w:rPr>
                <w:sz w:val="24"/>
                <w:szCs w:val="24"/>
                <w:lang w:val="en-US"/>
              </w:rPr>
              <w:t>6</w:t>
            </w:r>
            <w:bookmarkStart w:id="0" w:name="_GoBack"/>
            <w:bookmarkEnd w:id="0"/>
            <w:r w:rsidR="00775217" w:rsidRPr="00520EB6">
              <w:rPr>
                <w:sz w:val="24"/>
                <w:szCs w:val="24"/>
              </w:rPr>
              <w:t>.08.2013</w:t>
            </w:r>
          </w:p>
          <w:p w:rsidR="00B35056" w:rsidRPr="00520EB6" w:rsidRDefault="00B35056" w:rsidP="001C3495">
            <w:pPr>
              <w:jc w:val="both"/>
              <w:rPr>
                <w:sz w:val="24"/>
                <w:szCs w:val="24"/>
              </w:rPr>
            </w:pPr>
            <w:r w:rsidRPr="00B244C3">
              <w:rPr>
                <w:sz w:val="24"/>
                <w:szCs w:val="24"/>
              </w:rPr>
              <w:t xml:space="preserve">Окончание предоставления разъяснений: </w:t>
            </w:r>
            <w:r w:rsidR="00BF0A47">
              <w:rPr>
                <w:sz w:val="24"/>
                <w:szCs w:val="24"/>
                <w:lang w:val="en-US"/>
              </w:rPr>
              <w:t>22</w:t>
            </w:r>
            <w:r w:rsidR="00520EB6" w:rsidRPr="00520EB6">
              <w:rPr>
                <w:sz w:val="24"/>
                <w:szCs w:val="24"/>
              </w:rPr>
              <w:t>.08</w:t>
            </w:r>
            <w:r w:rsidR="00520EB6" w:rsidRPr="00BF0A47">
              <w:rPr>
                <w:sz w:val="24"/>
                <w:szCs w:val="24"/>
              </w:rPr>
              <w:t>.</w:t>
            </w:r>
            <w:r w:rsidR="00520EB6" w:rsidRPr="00520EB6">
              <w:rPr>
                <w:sz w:val="24"/>
                <w:szCs w:val="24"/>
              </w:rPr>
              <w:t>2013</w:t>
            </w:r>
          </w:p>
          <w:p w:rsidR="001C3495" w:rsidRPr="00FE5C73" w:rsidRDefault="001C3495" w:rsidP="001C3495">
            <w:pPr>
              <w:jc w:val="both"/>
              <w:rPr>
                <w:sz w:val="24"/>
                <w:szCs w:val="24"/>
              </w:rPr>
            </w:pPr>
          </w:p>
        </w:tc>
      </w:tr>
      <w:tr w:rsidR="00B35056" w:rsidRPr="00B244C3">
        <w:trPr>
          <w:trHeight w:val="2246"/>
          <w:jc w:val="center"/>
        </w:trPr>
        <w:tc>
          <w:tcPr>
            <w:tcW w:w="236" w:type="pct"/>
            <w:tcBorders>
              <w:top w:val="single" w:sz="4" w:space="0" w:color="auto"/>
              <w:left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t>2</w:t>
            </w:r>
            <w:r w:rsidR="00D437C4" w:rsidRPr="00B244C3">
              <w:rPr>
                <w:sz w:val="24"/>
                <w:szCs w:val="24"/>
              </w:rPr>
              <w:t>1</w:t>
            </w:r>
          </w:p>
        </w:tc>
        <w:tc>
          <w:tcPr>
            <w:tcW w:w="625" w:type="pct"/>
            <w:tcBorders>
              <w:top w:val="single" w:sz="4" w:space="0" w:color="auto"/>
              <w:left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B35056" w:rsidRPr="00775217" w:rsidRDefault="00775217" w:rsidP="00BF0A47">
            <w:pPr>
              <w:pStyle w:val="Web"/>
              <w:spacing w:before="0" w:beforeAutospacing="0" w:after="0" w:afterAutospacing="0"/>
              <w:jc w:val="both"/>
              <w:rPr>
                <w:bCs/>
                <w:color w:val="000000"/>
              </w:rPr>
            </w:pPr>
            <w:r w:rsidRPr="00775217">
              <w:t>2</w:t>
            </w:r>
            <w:r w:rsidR="00BF0A47">
              <w:rPr>
                <w:lang w:val="en-US"/>
              </w:rPr>
              <w:t>6</w:t>
            </w:r>
            <w:r w:rsidRPr="00775217">
              <w:t>.08.</w:t>
            </w:r>
            <w:r w:rsidRPr="00520EB6">
              <w:t>2013</w:t>
            </w:r>
            <w:r w:rsidR="001C3495">
              <w:t xml:space="preserve">   </w:t>
            </w:r>
            <w:r w:rsidR="0017049D" w:rsidRPr="00775217">
              <w:t>08</w:t>
            </w:r>
            <w:r w:rsidR="0017049D">
              <w:t>:</w:t>
            </w:r>
            <w:r w:rsidR="0017049D" w:rsidRPr="00775217">
              <w:t>00</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Дата окончания срока рассмотрения первых частей заявок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8C1101" w:rsidRPr="00775217" w:rsidRDefault="00775217" w:rsidP="00BF0A47">
            <w:pPr>
              <w:pStyle w:val="Web"/>
              <w:spacing w:before="0" w:beforeAutospacing="0" w:after="0" w:afterAutospacing="0"/>
              <w:rPr>
                <w:lang w:val="en-US"/>
              </w:rPr>
            </w:pPr>
            <w:r>
              <w:rPr>
                <w:lang w:val="en-US"/>
              </w:rPr>
              <w:t>2</w:t>
            </w:r>
            <w:r w:rsidR="00BF0A47">
              <w:rPr>
                <w:lang w:val="en-US"/>
              </w:rPr>
              <w:t>7</w:t>
            </w:r>
            <w:r>
              <w:rPr>
                <w:lang w:val="en-US"/>
              </w:rPr>
              <w:t>.08.2013</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EA3509" w:rsidP="001A59C5">
            <w:pPr>
              <w:pStyle w:val="Web"/>
              <w:spacing w:before="0" w:beforeAutospacing="0" w:after="0" w:afterAutospacing="0"/>
            </w:pPr>
            <w:r w:rsidRPr="00B244C3">
              <w:t xml:space="preserve">Пункт </w:t>
            </w:r>
            <w:r w:rsidR="00B35056" w:rsidRPr="00B244C3">
              <w:t>5.2.2</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8420F" w:rsidRPr="00775217" w:rsidRDefault="00BF0A47" w:rsidP="0020721A">
            <w:pPr>
              <w:pStyle w:val="Web"/>
              <w:spacing w:before="0" w:beforeAutospacing="0" w:after="0" w:afterAutospacing="0"/>
              <w:rPr>
                <w:lang w:val="en-US"/>
              </w:rPr>
            </w:pPr>
            <w:r>
              <w:rPr>
                <w:lang w:val="en-US"/>
              </w:rPr>
              <w:t>30</w:t>
            </w:r>
            <w:r w:rsidR="00775217">
              <w:rPr>
                <w:lang w:val="en-US"/>
              </w:rPr>
              <w:t>.08.2013</w:t>
            </w:r>
          </w:p>
        </w:tc>
      </w:tr>
      <w:tr w:rsidR="003D71BC"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3D71BC" w:rsidRPr="00B244C3" w:rsidRDefault="003D71BC" w:rsidP="001A59C5">
            <w:pPr>
              <w:jc w:val="center"/>
              <w:rPr>
                <w:sz w:val="24"/>
                <w:szCs w:val="24"/>
              </w:rPr>
            </w:pPr>
            <w:r>
              <w:rPr>
                <w:sz w:val="24"/>
                <w:szCs w:val="24"/>
              </w:rPr>
              <w:t>24</w:t>
            </w:r>
          </w:p>
        </w:tc>
        <w:tc>
          <w:tcPr>
            <w:tcW w:w="625" w:type="pct"/>
            <w:tcBorders>
              <w:top w:val="single" w:sz="4" w:space="0" w:color="auto"/>
              <w:left w:val="single" w:sz="4" w:space="0" w:color="auto"/>
              <w:bottom w:val="single" w:sz="4" w:space="0" w:color="auto"/>
              <w:right w:val="single" w:sz="4" w:space="0" w:color="auto"/>
            </w:tcBorders>
          </w:tcPr>
          <w:p w:rsidR="003D71BC" w:rsidRPr="005038FF" w:rsidRDefault="003D71BC" w:rsidP="00CF5886">
            <w:pPr>
              <w:rPr>
                <w:sz w:val="24"/>
                <w:szCs w:val="24"/>
              </w:rPr>
            </w:pPr>
            <w:r w:rsidRPr="005038FF">
              <w:rPr>
                <w:sz w:val="24"/>
                <w:szCs w:val="24"/>
              </w:rPr>
              <w:t>Пункт 6.2.4,</w:t>
            </w:r>
          </w:p>
          <w:p w:rsidR="003D71BC" w:rsidRPr="005038FF" w:rsidRDefault="003D71BC" w:rsidP="00CF5886">
            <w:pPr>
              <w:rPr>
                <w:sz w:val="24"/>
                <w:szCs w:val="24"/>
              </w:rPr>
            </w:pPr>
            <w:r w:rsidRPr="005038FF">
              <w:rPr>
                <w:sz w:val="24"/>
                <w:szCs w:val="24"/>
              </w:rPr>
              <w:t>6.2.7.1</w:t>
            </w:r>
          </w:p>
        </w:tc>
        <w:tc>
          <w:tcPr>
            <w:tcW w:w="970" w:type="pct"/>
            <w:tcBorders>
              <w:top w:val="single" w:sz="4" w:space="0" w:color="auto"/>
              <w:left w:val="single" w:sz="4" w:space="0" w:color="auto"/>
              <w:bottom w:val="single" w:sz="4" w:space="0" w:color="auto"/>
              <w:right w:val="single" w:sz="4" w:space="0" w:color="auto"/>
            </w:tcBorders>
          </w:tcPr>
          <w:p w:rsidR="003D71BC" w:rsidRPr="00B244C3" w:rsidRDefault="003D71BC" w:rsidP="001A59C5">
            <w:pPr>
              <w:pStyle w:val="Web"/>
              <w:spacing w:before="0" w:beforeAutospacing="0" w:after="0" w:afterAutospacing="0"/>
            </w:pPr>
            <w:r w:rsidRPr="005038FF">
              <w:rPr>
                <w:sz w:val="23"/>
                <w:szCs w:val="23"/>
              </w:rPr>
              <w:t xml:space="preserve">Размер обеспечения исполнения обязательств по </w:t>
            </w:r>
            <w:r>
              <w:rPr>
                <w:sz w:val="23"/>
                <w:szCs w:val="23"/>
              </w:rPr>
              <w:t>контракту</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3D71BC" w:rsidRPr="00D55D55" w:rsidRDefault="00E55344" w:rsidP="00E55344">
            <w:pPr>
              <w:pStyle w:val="Web"/>
              <w:spacing w:before="0" w:beforeAutospacing="0" w:after="0" w:afterAutospacing="0"/>
            </w:pPr>
            <w:r>
              <w:t>Обеспечение н</w:t>
            </w:r>
            <w:r w:rsidR="003D71BC">
              <w:t>е предусмотрено</w:t>
            </w:r>
          </w:p>
        </w:tc>
      </w:tr>
    </w:tbl>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F481B" w:rsidRPr="008F481B" w:rsidRDefault="008F481B" w:rsidP="008F481B">
      <w:pPr>
        <w:pStyle w:val="ConsPlusNormal"/>
        <w:ind w:firstLine="540"/>
        <w:jc w:val="both"/>
        <w:rPr>
          <w:rFonts w:eastAsiaTheme="minorHAnsi"/>
          <w:i/>
          <w:sz w:val="24"/>
          <w:szCs w:val="24"/>
        </w:rPr>
      </w:pPr>
      <w:r w:rsidRPr="008F481B">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00E24C4F">
        <w:rPr>
          <w:rFonts w:ascii="Times New Roman" w:hAnsi="Times New Roman" w:cs="Times New Roman"/>
          <w:bCs/>
          <w:i/>
          <w:spacing w:val="-9"/>
          <w:sz w:val="24"/>
          <w:szCs w:val="24"/>
        </w:rPr>
        <w:t>______________________________________________________________________________</w:t>
      </w:r>
    </w:p>
    <w:p w:rsidR="008F481B" w:rsidRPr="00E75B03" w:rsidRDefault="008F481B" w:rsidP="008F481B">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8F481B" w:rsidRDefault="008F481B" w:rsidP="008F481B">
      <w:pPr>
        <w:widowControl/>
        <w:ind w:firstLine="709"/>
        <w:jc w:val="both"/>
        <w:rPr>
          <w:sz w:val="24"/>
          <w:szCs w:val="24"/>
        </w:rPr>
      </w:pPr>
      <w:r>
        <w:rPr>
          <w:sz w:val="24"/>
          <w:szCs w:val="24"/>
        </w:rPr>
        <w:t>2. Мы согласны выполнить предусмотренные открытым аукционом в электронной форме работы в соответствии с требованиями документации об открытом аукционе в электронной форме,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8F481B" w:rsidRDefault="008F481B" w:rsidP="008F481B">
      <w:pPr>
        <w:ind w:firstLine="720"/>
        <w:jc w:val="both"/>
        <w:rPr>
          <w:bCs/>
          <w:iCs/>
          <w:spacing w:val="-6"/>
          <w:sz w:val="24"/>
          <w:szCs w:val="24"/>
        </w:rPr>
      </w:pPr>
    </w:p>
    <w:p w:rsidR="008F481B" w:rsidRDefault="008F481B" w:rsidP="008F481B">
      <w:pPr>
        <w:ind w:firstLine="720"/>
        <w:jc w:val="both"/>
        <w:rPr>
          <w:sz w:val="24"/>
          <w:szCs w:val="24"/>
        </w:rPr>
      </w:pPr>
    </w:p>
    <w:p w:rsidR="008F481B" w:rsidRDefault="008F481B" w:rsidP="008F481B">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w:t>
      </w:r>
      <w:r w:rsidR="001E59A0">
        <w:rPr>
          <w:b/>
          <w:bCs/>
          <w:sz w:val="24"/>
          <w:szCs w:val="24"/>
        </w:rPr>
        <w:t xml:space="preserve">я заказа, должны быть подписаны усиленной </w:t>
      </w:r>
      <w:r>
        <w:rPr>
          <w:b/>
          <w:bCs/>
          <w:sz w:val="24"/>
          <w:szCs w:val="24"/>
        </w:rPr>
        <w:t>электронной цифровой подписью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8F481B" w:rsidRPr="008F481B" w:rsidRDefault="008F481B" w:rsidP="008F481B">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 xml:space="preserve">на право заключения муниципального контракта </w:t>
      </w:r>
      <w:r w:rsidR="00E24C4F">
        <w:rPr>
          <w:rFonts w:ascii="Times New Roman" w:hAnsi="Times New Roman" w:cs="Times New Roman"/>
          <w:i/>
          <w:sz w:val="24"/>
          <w:szCs w:val="24"/>
        </w:rPr>
        <w:t>____________________________.</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предоставляем следующие документы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d"/>
                <w:sz w:val="24"/>
                <w:szCs w:val="24"/>
              </w:rPr>
            </w:pPr>
            <w:r>
              <w:rPr>
                <w:rStyle w:val="ad"/>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d"/>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963"/>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w:t>
      </w:r>
      <w:r w:rsidR="001E59A0">
        <w:rPr>
          <w:b/>
          <w:bCs/>
          <w:sz w:val="24"/>
          <w:szCs w:val="24"/>
        </w:rPr>
        <w:t xml:space="preserve">усиленной </w:t>
      </w:r>
      <w:r>
        <w:rPr>
          <w:b/>
          <w:bCs/>
          <w:sz w:val="24"/>
          <w:szCs w:val="24"/>
        </w:rPr>
        <w:t>электронной цифровой подписью лица, имеющего право действовать от имени участника размещения заказа.</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8F481B" w:rsidRDefault="008F481B" w:rsidP="008F481B">
      <w:pPr>
        <w:pStyle w:val="ConsPlusNormal"/>
        <w:ind w:firstLine="540"/>
        <w:jc w:val="both"/>
        <w:rPr>
          <w:rFonts w:ascii="Times New Roman" w:hAnsi="Times New Roman" w:cs="Times New Roman"/>
          <w:i/>
          <w:sz w:val="24"/>
          <w:szCs w:val="24"/>
        </w:rPr>
      </w:pPr>
      <w:r>
        <w:rPr>
          <w:rFonts w:ascii="Times New Roman" w:hAnsi="Times New Roman" w:cs="Times New Roman"/>
          <w:spacing w:val="11"/>
          <w:sz w:val="24"/>
          <w:szCs w:val="24"/>
        </w:rPr>
        <w:t xml:space="preserve">Прошу Вас разъяснить следующие положения </w:t>
      </w:r>
      <w:r>
        <w:rPr>
          <w:rFonts w:ascii="Times New Roman" w:hAnsi="Times New Roman" w:cs="Times New Roman"/>
          <w:spacing w:val="-1"/>
          <w:sz w:val="24"/>
          <w:szCs w:val="24"/>
        </w:rPr>
        <w:t xml:space="preserve">документации об открытом аукционе в электронной форме </w:t>
      </w:r>
      <w:r w:rsidR="00E24C4F">
        <w:rPr>
          <w:rFonts w:ascii="Times New Roman" w:hAnsi="Times New Roman" w:cs="Times New Roman"/>
          <w:i/>
          <w:sz w:val="24"/>
          <w:szCs w:val="24"/>
        </w:rPr>
        <w:t>________________________________________________.</w:t>
      </w:r>
    </w:p>
    <w:p w:rsidR="008F481B" w:rsidRDefault="008F481B" w:rsidP="008F481B">
      <w:pPr>
        <w:pStyle w:val="ConsPlusNormal"/>
        <w:ind w:firstLine="540"/>
        <w:jc w:val="both"/>
        <w:rPr>
          <w:rFonts w:eastAsiaTheme="minorHAns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r>
              <w:rPr>
                <w:spacing w:val="-7"/>
                <w:sz w:val="24"/>
                <w:szCs w:val="24"/>
                <w:lang w:eastAsia="en-US"/>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1E59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sz w:val="24"/>
          <w:szCs w:val="24"/>
        </w:rPr>
        <w:t>Примечание: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w:t>
      </w:r>
      <w:r w:rsidR="001E59A0">
        <w:rPr>
          <w:b/>
          <w:bCs/>
          <w:sz w:val="24"/>
          <w:szCs w:val="24"/>
        </w:rPr>
        <w:t xml:space="preserve">усиленной </w:t>
      </w:r>
      <w:r>
        <w:rPr>
          <w:b/>
          <w:bCs/>
          <w:sz w:val="24"/>
          <w:szCs w:val="24"/>
        </w:rPr>
        <w:t>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E24C4F" w:rsidRDefault="00E24C4F"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E24C4F" w:rsidRDefault="00E24C4F"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E24C4F" w:rsidRDefault="00E24C4F"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rPr>
          <w:rFonts w:eastAsia="SimSun"/>
          <w:caps/>
          <w:sz w:val="28"/>
          <w:szCs w:val="28"/>
        </w:rPr>
      </w:pPr>
    </w:p>
    <w:p w:rsidR="00AC234C" w:rsidRPr="00B244C3" w:rsidRDefault="00AC234C" w:rsidP="008F481B">
      <w:pPr>
        <w:jc w:val="center"/>
        <w:rPr>
          <w:color w:val="000000"/>
          <w:sz w:val="24"/>
          <w:szCs w:val="24"/>
        </w:rPr>
      </w:pPr>
      <w:r w:rsidRPr="00B244C3">
        <w:rPr>
          <w:i/>
          <w:sz w:val="24"/>
          <w:szCs w:val="24"/>
          <w:vertAlign w:val="superscript"/>
        </w:rPr>
        <w:tab/>
        <w:t xml:space="preserve">    </w:t>
      </w:r>
      <w:r w:rsidRPr="00B244C3">
        <w:rPr>
          <w:i/>
          <w:sz w:val="24"/>
          <w:szCs w:val="24"/>
          <w:vertAlign w:val="superscript"/>
        </w:rPr>
        <w:tab/>
      </w:r>
      <w:r w:rsidRPr="00B244C3">
        <w:rPr>
          <w:i/>
          <w:sz w:val="24"/>
          <w:szCs w:val="24"/>
          <w:vertAlign w:val="superscript"/>
        </w:rPr>
        <w:tab/>
      </w:r>
      <w:r w:rsidRPr="00B244C3">
        <w:rPr>
          <w:i/>
          <w:sz w:val="24"/>
          <w:szCs w:val="24"/>
          <w:vertAlign w:val="superscript"/>
        </w:rPr>
        <w:tab/>
      </w:r>
      <w:r w:rsidRPr="00B244C3">
        <w:rPr>
          <w:i/>
          <w:sz w:val="24"/>
          <w:szCs w:val="24"/>
          <w:vertAlign w:val="superscript"/>
        </w:rPr>
        <w:tab/>
      </w: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Pr="008F481B" w:rsidRDefault="008F481B" w:rsidP="0037010A">
      <w:pPr>
        <w:widowControl/>
        <w:jc w:val="center"/>
        <w:rPr>
          <w:rFonts w:eastAsia="SimSun"/>
          <w:b/>
          <w:caps/>
          <w:sz w:val="28"/>
          <w:szCs w:val="28"/>
        </w:rPr>
      </w:pPr>
      <w:r>
        <w:rPr>
          <w:rFonts w:eastAsia="SimSun"/>
          <w:b/>
          <w:caps/>
          <w:sz w:val="28"/>
          <w:szCs w:val="28"/>
        </w:rPr>
        <w:t>ПРОЕКТ МУНИЦИПАЛЬНОГО КОНТРАКТА</w:t>
      </w:r>
    </w:p>
    <w:p w:rsidR="00936168" w:rsidRPr="00936168" w:rsidRDefault="00936168" w:rsidP="00936168">
      <w:pPr>
        <w:jc w:val="right"/>
        <w:rPr>
          <w:caps/>
          <w:sz w:val="24"/>
          <w:szCs w:val="24"/>
        </w:rPr>
      </w:pPr>
      <w:r w:rsidRPr="00936168">
        <w:rPr>
          <w:caps/>
          <w:sz w:val="24"/>
          <w:szCs w:val="24"/>
        </w:rPr>
        <w:t>проект</w:t>
      </w:r>
    </w:p>
    <w:p w:rsidR="00936168" w:rsidRPr="00936168" w:rsidRDefault="00936168" w:rsidP="00936168">
      <w:pPr>
        <w:widowControl/>
        <w:autoSpaceDE/>
        <w:autoSpaceDN/>
        <w:adjustRightInd/>
        <w:jc w:val="center"/>
        <w:outlineLvl w:val="0"/>
        <w:rPr>
          <w:b/>
          <w:kern w:val="28"/>
          <w:sz w:val="24"/>
          <w:szCs w:val="24"/>
        </w:rPr>
      </w:pPr>
      <w:r w:rsidRPr="00936168">
        <w:rPr>
          <w:b/>
          <w:kern w:val="28"/>
          <w:sz w:val="24"/>
          <w:szCs w:val="24"/>
        </w:rPr>
        <w:t>МУНИЦИПАЛЬНЫЙ КОНТРАКТ № ______</w:t>
      </w:r>
    </w:p>
    <w:p w:rsidR="00936168" w:rsidRPr="00936168" w:rsidRDefault="00936168" w:rsidP="00936168">
      <w:pPr>
        <w:jc w:val="center"/>
        <w:rPr>
          <w:sz w:val="24"/>
          <w:szCs w:val="24"/>
        </w:rPr>
      </w:pPr>
    </w:p>
    <w:p w:rsidR="00936168" w:rsidRPr="00936168" w:rsidRDefault="00936168" w:rsidP="00936168">
      <w:pPr>
        <w:jc w:val="center"/>
        <w:rPr>
          <w:sz w:val="24"/>
          <w:szCs w:val="24"/>
        </w:rPr>
      </w:pPr>
    </w:p>
    <w:p w:rsidR="008F481B" w:rsidRPr="00C5134C" w:rsidRDefault="008F481B" w:rsidP="008F481B">
      <w:pPr>
        <w:jc w:val="both"/>
        <w:rPr>
          <w:sz w:val="24"/>
          <w:szCs w:val="24"/>
        </w:rPr>
      </w:pPr>
      <w:r w:rsidRPr="00C5134C">
        <w:rPr>
          <w:sz w:val="24"/>
          <w:szCs w:val="24"/>
        </w:rPr>
        <w:t xml:space="preserve">г. Иваново                                                                          </w:t>
      </w:r>
      <w:r>
        <w:rPr>
          <w:sz w:val="24"/>
          <w:szCs w:val="24"/>
        </w:rPr>
        <w:t xml:space="preserve">    </w:t>
      </w:r>
      <w:r w:rsidRPr="00C5134C">
        <w:rPr>
          <w:sz w:val="24"/>
          <w:szCs w:val="24"/>
        </w:rPr>
        <w:t xml:space="preserve">          «____»___________ </w:t>
      </w:r>
      <w:r>
        <w:rPr>
          <w:sz w:val="24"/>
          <w:szCs w:val="24"/>
        </w:rPr>
        <w:t>2013</w:t>
      </w:r>
      <w:r w:rsidRPr="00C5134C">
        <w:rPr>
          <w:sz w:val="24"/>
          <w:szCs w:val="24"/>
        </w:rPr>
        <w:t xml:space="preserve"> год</w:t>
      </w:r>
    </w:p>
    <w:p w:rsidR="001C3495" w:rsidRPr="001C3495" w:rsidRDefault="001C3495" w:rsidP="001C3495">
      <w:pPr>
        <w:jc w:val="center"/>
        <w:rPr>
          <w:b/>
          <w:sz w:val="24"/>
          <w:szCs w:val="24"/>
        </w:rPr>
      </w:pPr>
    </w:p>
    <w:p w:rsidR="001C3495" w:rsidRPr="001C3495" w:rsidRDefault="001C3495" w:rsidP="001C3495">
      <w:pPr>
        <w:suppressAutoHyphens/>
        <w:autoSpaceDE/>
        <w:adjustRightInd/>
        <w:ind w:firstLine="709"/>
        <w:jc w:val="both"/>
        <w:textAlignment w:val="baseline"/>
        <w:rPr>
          <w:kern w:val="3"/>
          <w:sz w:val="24"/>
          <w:szCs w:val="24"/>
          <w:lang w:eastAsia="zh-CN"/>
        </w:rPr>
      </w:pPr>
      <w:r w:rsidRPr="00A7367E">
        <w:rPr>
          <w:kern w:val="3"/>
          <w:sz w:val="24"/>
          <w:szCs w:val="24"/>
          <w:lang w:eastAsia="zh-CN"/>
        </w:rPr>
        <w:t>Ивановский городской комитет по управлению имуществом, именуемый                                 в дальнейшем «Зака</w:t>
      </w:r>
      <w:r w:rsidRPr="00A7367E">
        <w:rPr>
          <w:bCs/>
          <w:kern w:val="3"/>
          <w:sz w:val="24"/>
          <w:szCs w:val="24"/>
          <w:lang w:eastAsia="zh-CN"/>
        </w:rPr>
        <w:t>зчик»</w:t>
      </w:r>
      <w:r w:rsidRPr="00A7367E">
        <w:rPr>
          <w:kern w:val="3"/>
          <w:sz w:val="24"/>
          <w:szCs w:val="24"/>
          <w:lang w:eastAsia="zh-CN"/>
        </w:rPr>
        <w:t xml:space="preserve">, в лице председателя комитета </w:t>
      </w:r>
      <w:proofErr w:type="spellStart"/>
      <w:r w:rsidRPr="00A7367E">
        <w:rPr>
          <w:kern w:val="3"/>
          <w:sz w:val="24"/>
          <w:szCs w:val="24"/>
          <w:lang w:eastAsia="zh-CN"/>
        </w:rPr>
        <w:t>Бусовой</w:t>
      </w:r>
      <w:proofErr w:type="spellEnd"/>
      <w:r w:rsidRPr="00A7367E">
        <w:rPr>
          <w:kern w:val="3"/>
          <w:sz w:val="24"/>
          <w:szCs w:val="24"/>
          <w:lang w:eastAsia="zh-CN"/>
        </w:rPr>
        <w:t xml:space="preserve"> Наталии Леонидовны, действующего на основании Положения об Ивановском городском комитете                                     по управлению</w:t>
      </w:r>
      <w:r w:rsidRPr="001C3495">
        <w:rPr>
          <w:kern w:val="3"/>
          <w:sz w:val="24"/>
          <w:szCs w:val="24"/>
          <w:lang w:eastAsia="zh-CN"/>
        </w:rPr>
        <w:t xml:space="preserve"> имуществом, с одной стороны, и</w:t>
      </w:r>
      <w:r w:rsidRPr="001C3495">
        <w:rPr>
          <w:b/>
          <w:kern w:val="3"/>
          <w:sz w:val="24"/>
          <w:szCs w:val="24"/>
          <w:lang w:eastAsia="zh-CN"/>
        </w:rPr>
        <w:t xml:space="preserve"> ______________</w:t>
      </w:r>
      <w:r w:rsidRPr="001C3495">
        <w:rPr>
          <w:kern w:val="3"/>
          <w:sz w:val="24"/>
          <w:szCs w:val="24"/>
          <w:lang w:eastAsia="zh-CN"/>
        </w:rPr>
        <w:t>, именуемое                                           в дальнейшем «Исполнитель», в лице _____________________, действующего                                      на основании __________________, с другой стороны, при совместном упоминании именуемые в дальнейшем «Стороны», руководствуясь_____________________________________________заключили настоящий муниципальный контракт  (далее - Контракт) о нижеследующем:</w:t>
      </w:r>
    </w:p>
    <w:p w:rsidR="001C3495" w:rsidRPr="001C3495" w:rsidRDefault="001C3495" w:rsidP="001C3495">
      <w:pPr>
        <w:widowControl/>
        <w:tabs>
          <w:tab w:val="right" w:pos="9355"/>
        </w:tabs>
        <w:suppressAutoHyphens/>
        <w:autoSpaceDE/>
        <w:adjustRightInd/>
        <w:ind w:right="-6"/>
        <w:textAlignment w:val="baseline"/>
        <w:rPr>
          <w:b/>
          <w:kern w:val="3"/>
          <w:sz w:val="24"/>
          <w:szCs w:val="24"/>
          <w:lang w:eastAsia="zh-CN"/>
        </w:rPr>
      </w:pPr>
    </w:p>
    <w:p w:rsidR="001C3495" w:rsidRPr="001C3495" w:rsidRDefault="001C3495" w:rsidP="001C3495">
      <w:pPr>
        <w:widowControl/>
        <w:tabs>
          <w:tab w:val="right" w:pos="9355"/>
        </w:tabs>
        <w:suppressAutoHyphens/>
        <w:autoSpaceDE/>
        <w:adjustRightInd/>
        <w:ind w:left="-5" w:right="-6"/>
        <w:jc w:val="center"/>
        <w:textAlignment w:val="baseline"/>
        <w:rPr>
          <w:b/>
          <w:kern w:val="3"/>
          <w:sz w:val="24"/>
          <w:szCs w:val="24"/>
          <w:lang w:eastAsia="zh-CN"/>
        </w:rPr>
      </w:pPr>
      <w:r w:rsidRPr="001C3495">
        <w:rPr>
          <w:b/>
          <w:kern w:val="3"/>
          <w:sz w:val="24"/>
          <w:szCs w:val="24"/>
          <w:lang w:eastAsia="zh-CN"/>
        </w:rPr>
        <w:t>1. ПРЕДМЕТ КОНТРАКТА</w:t>
      </w:r>
    </w:p>
    <w:p w:rsidR="001C3495" w:rsidRPr="001C3495" w:rsidRDefault="001C3495" w:rsidP="001C3495">
      <w:pPr>
        <w:widowControl/>
        <w:tabs>
          <w:tab w:val="center" w:pos="4677"/>
          <w:tab w:val="right" w:pos="9355"/>
        </w:tabs>
        <w:suppressAutoHyphens/>
        <w:autoSpaceDE/>
        <w:adjustRightInd/>
        <w:ind w:left="714" w:right="-6"/>
        <w:textAlignment w:val="baseline"/>
        <w:rPr>
          <w:b/>
          <w:kern w:val="3"/>
          <w:sz w:val="24"/>
          <w:szCs w:val="24"/>
          <w:lang w:eastAsia="zh-CN"/>
        </w:rPr>
      </w:pPr>
    </w:p>
    <w:p w:rsidR="001C3495" w:rsidRPr="001C3495" w:rsidRDefault="001C3495" w:rsidP="001C3495">
      <w:pPr>
        <w:widowControl/>
        <w:suppressAutoHyphens/>
        <w:autoSpaceDE/>
        <w:adjustRightInd/>
        <w:ind w:firstLine="567"/>
        <w:jc w:val="both"/>
        <w:textAlignment w:val="baseline"/>
        <w:rPr>
          <w:kern w:val="3"/>
          <w:sz w:val="24"/>
          <w:szCs w:val="24"/>
          <w:lang w:eastAsia="zh-CN"/>
        </w:rPr>
      </w:pPr>
      <w:r w:rsidRPr="001C3495">
        <w:rPr>
          <w:bCs/>
          <w:kern w:val="3"/>
          <w:sz w:val="24"/>
          <w:szCs w:val="24"/>
          <w:lang w:eastAsia="zh-CN"/>
        </w:rPr>
        <w:t>1.1.</w:t>
      </w:r>
      <w:r w:rsidRPr="001C3495">
        <w:rPr>
          <w:b/>
          <w:bCs/>
          <w:kern w:val="3"/>
          <w:sz w:val="24"/>
          <w:szCs w:val="24"/>
          <w:lang w:eastAsia="zh-CN"/>
        </w:rPr>
        <w:t xml:space="preserve"> </w:t>
      </w:r>
      <w:r w:rsidRPr="001C3495">
        <w:rPr>
          <w:bCs/>
          <w:kern w:val="3"/>
          <w:sz w:val="24"/>
          <w:szCs w:val="24"/>
          <w:lang w:eastAsia="zh-CN"/>
        </w:rPr>
        <w:t>Заказчик</w:t>
      </w:r>
      <w:r w:rsidRPr="001C3495">
        <w:rPr>
          <w:kern w:val="3"/>
          <w:sz w:val="24"/>
          <w:szCs w:val="24"/>
          <w:lang w:eastAsia="zh-CN"/>
        </w:rPr>
        <w:t xml:space="preserve"> поручает, а </w:t>
      </w:r>
      <w:r w:rsidRPr="001C3495">
        <w:rPr>
          <w:bCs/>
          <w:kern w:val="3"/>
          <w:sz w:val="24"/>
          <w:szCs w:val="24"/>
          <w:lang w:eastAsia="zh-CN"/>
        </w:rPr>
        <w:t>Исполнитель</w:t>
      </w:r>
      <w:r w:rsidRPr="001C3495">
        <w:rPr>
          <w:kern w:val="3"/>
          <w:sz w:val="24"/>
          <w:szCs w:val="24"/>
          <w:lang w:eastAsia="zh-CN"/>
        </w:rPr>
        <w:t xml:space="preserve"> принимает на себя обязательства                                  по разработке деклараций безопасности гидротехнических сооружений (ГТС) - гидротехнического сооружения (плотина) на реке </w:t>
      </w:r>
      <w:proofErr w:type="spellStart"/>
      <w:r w:rsidRPr="001C3495">
        <w:rPr>
          <w:kern w:val="3"/>
          <w:sz w:val="24"/>
          <w:szCs w:val="24"/>
          <w:lang w:eastAsia="zh-CN"/>
        </w:rPr>
        <w:t>Талка</w:t>
      </w:r>
      <w:proofErr w:type="spellEnd"/>
      <w:r w:rsidRPr="001C3495">
        <w:rPr>
          <w:kern w:val="3"/>
          <w:sz w:val="24"/>
          <w:szCs w:val="24"/>
          <w:lang w:eastAsia="zh-CN"/>
        </w:rPr>
        <w:t xml:space="preserve"> (г. Иваново, парк имени Революции 1905 года) (</w:t>
      </w:r>
      <w:r w:rsidRPr="001C3495">
        <w:rPr>
          <w:kern w:val="3"/>
          <w:sz w:val="24"/>
          <w:szCs w:val="24"/>
          <w:lang w:val="en-US" w:eastAsia="zh-CN"/>
        </w:rPr>
        <w:t>III</w:t>
      </w:r>
      <w:r w:rsidRPr="001C3495">
        <w:rPr>
          <w:kern w:val="3"/>
          <w:sz w:val="24"/>
          <w:szCs w:val="24"/>
          <w:lang w:eastAsia="zh-CN"/>
        </w:rPr>
        <w:t xml:space="preserve"> класс) и гидротехнического сооружения (плотина) на реке </w:t>
      </w:r>
      <w:proofErr w:type="spellStart"/>
      <w:r w:rsidRPr="001C3495">
        <w:rPr>
          <w:kern w:val="3"/>
          <w:sz w:val="24"/>
          <w:szCs w:val="24"/>
          <w:lang w:eastAsia="zh-CN"/>
        </w:rPr>
        <w:t>Харинка</w:t>
      </w:r>
      <w:proofErr w:type="spellEnd"/>
      <w:r w:rsidRPr="001C3495">
        <w:rPr>
          <w:kern w:val="3"/>
          <w:sz w:val="24"/>
          <w:szCs w:val="24"/>
          <w:lang w:eastAsia="zh-CN"/>
        </w:rPr>
        <w:t xml:space="preserve"> (г. Иваново, шоссе Загородное) (</w:t>
      </w:r>
      <w:r w:rsidRPr="001C3495">
        <w:rPr>
          <w:kern w:val="3"/>
          <w:sz w:val="24"/>
          <w:szCs w:val="24"/>
          <w:lang w:val="en-US" w:eastAsia="zh-CN"/>
        </w:rPr>
        <w:t>III</w:t>
      </w:r>
      <w:r w:rsidRPr="001C3495">
        <w:rPr>
          <w:kern w:val="3"/>
          <w:sz w:val="24"/>
          <w:szCs w:val="24"/>
          <w:lang w:eastAsia="zh-CN"/>
        </w:rPr>
        <w:t> класс).</w:t>
      </w:r>
    </w:p>
    <w:p w:rsidR="001C3495" w:rsidRPr="001C3495" w:rsidRDefault="001C3495" w:rsidP="001C3495">
      <w:pPr>
        <w:widowControl/>
        <w:suppressAutoHyphens/>
        <w:autoSpaceDE/>
        <w:adjustRightInd/>
        <w:ind w:firstLine="567"/>
        <w:jc w:val="both"/>
        <w:textAlignment w:val="baseline"/>
        <w:rPr>
          <w:kern w:val="3"/>
          <w:sz w:val="24"/>
          <w:szCs w:val="24"/>
          <w:lang w:eastAsia="zh-CN"/>
        </w:rPr>
      </w:pPr>
      <w:r w:rsidRPr="001C3495">
        <w:rPr>
          <w:bCs/>
          <w:kern w:val="3"/>
          <w:sz w:val="24"/>
          <w:szCs w:val="24"/>
        </w:rPr>
        <w:t>1.2.</w:t>
      </w:r>
      <w:r w:rsidRPr="001C3495">
        <w:rPr>
          <w:b/>
          <w:bCs/>
          <w:kern w:val="3"/>
          <w:sz w:val="24"/>
          <w:szCs w:val="24"/>
        </w:rPr>
        <w:t xml:space="preserve"> </w:t>
      </w:r>
      <w:r w:rsidRPr="001C3495">
        <w:rPr>
          <w:kern w:val="3"/>
          <w:sz w:val="24"/>
          <w:szCs w:val="24"/>
          <w:lang w:eastAsia="zh-CN"/>
        </w:rPr>
        <w:t>Работа, являющаяся предметом настоящего Контракта, должна соответствовать требованиям нормативных документов в сфере промышленной безопасности.</w:t>
      </w:r>
    </w:p>
    <w:p w:rsidR="001C3495" w:rsidRPr="001C3495" w:rsidRDefault="001C3495" w:rsidP="001C3495">
      <w:pPr>
        <w:tabs>
          <w:tab w:val="left" w:pos="-567"/>
          <w:tab w:val="left" w:pos="0"/>
          <w:tab w:val="left" w:pos="284"/>
        </w:tabs>
        <w:suppressAutoHyphens/>
        <w:autoSpaceDE/>
        <w:adjustRightInd/>
        <w:ind w:firstLine="567"/>
        <w:jc w:val="both"/>
        <w:textAlignment w:val="baseline"/>
        <w:rPr>
          <w:kern w:val="3"/>
          <w:sz w:val="24"/>
          <w:szCs w:val="24"/>
          <w:lang w:eastAsia="zh-CN"/>
        </w:rPr>
      </w:pPr>
      <w:r w:rsidRPr="001C3495">
        <w:rPr>
          <w:bCs/>
          <w:kern w:val="3"/>
          <w:sz w:val="24"/>
          <w:szCs w:val="24"/>
          <w:lang w:eastAsia="zh-CN"/>
        </w:rPr>
        <w:t>1.3.</w:t>
      </w:r>
      <w:r w:rsidRPr="001C3495">
        <w:rPr>
          <w:b/>
          <w:bCs/>
          <w:kern w:val="3"/>
          <w:sz w:val="24"/>
          <w:szCs w:val="24"/>
          <w:lang w:eastAsia="zh-CN"/>
        </w:rPr>
        <w:t xml:space="preserve"> </w:t>
      </w:r>
      <w:r w:rsidRPr="001C3495">
        <w:rPr>
          <w:bCs/>
          <w:kern w:val="3"/>
          <w:sz w:val="24"/>
          <w:szCs w:val="24"/>
          <w:lang w:eastAsia="zh-CN"/>
        </w:rPr>
        <w:t>Объем и с</w:t>
      </w:r>
      <w:r w:rsidRPr="001C3495">
        <w:rPr>
          <w:kern w:val="3"/>
          <w:sz w:val="24"/>
          <w:szCs w:val="24"/>
          <w:lang w:eastAsia="zh-CN"/>
        </w:rPr>
        <w:t>одержание работ определяются Техническим заданием                                       (Приложение № 1), составляющим неотъемлемую часть настоящего Контракта.</w:t>
      </w:r>
    </w:p>
    <w:p w:rsidR="001C3495" w:rsidRPr="001C3495" w:rsidRDefault="001C3495" w:rsidP="001C3495">
      <w:pPr>
        <w:tabs>
          <w:tab w:val="left" w:pos="-567"/>
          <w:tab w:val="left" w:pos="0"/>
          <w:tab w:val="left" w:pos="284"/>
        </w:tabs>
        <w:suppressAutoHyphens/>
        <w:autoSpaceDE/>
        <w:adjustRightInd/>
        <w:ind w:firstLine="567"/>
        <w:jc w:val="both"/>
        <w:textAlignment w:val="baseline"/>
        <w:rPr>
          <w:kern w:val="3"/>
          <w:sz w:val="24"/>
          <w:szCs w:val="24"/>
          <w:lang w:eastAsia="zh-CN"/>
        </w:rPr>
      </w:pPr>
      <w:r w:rsidRPr="001C3495">
        <w:rPr>
          <w:kern w:val="3"/>
          <w:sz w:val="24"/>
          <w:szCs w:val="24"/>
          <w:lang w:eastAsia="zh-CN"/>
        </w:rPr>
        <w:t>1.4. Срок выполнения работ – с момента заключения Контракта до 15.12.2013.</w:t>
      </w:r>
    </w:p>
    <w:p w:rsidR="001C3495" w:rsidRPr="001C3495" w:rsidRDefault="001C3495" w:rsidP="001C3495">
      <w:pPr>
        <w:suppressAutoHyphens/>
        <w:autoSpaceDE/>
        <w:adjustRightInd/>
        <w:textAlignment w:val="baseline"/>
        <w:rPr>
          <w:b/>
          <w:kern w:val="3"/>
          <w:sz w:val="24"/>
          <w:szCs w:val="24"/>
        </w:rPr>
      </w:pPr>
    </w:p>
    <w:p w:rsidR="001C3495" w:rsidRPr="001C3495" w:rsidRDefault="001C3495" w:rsidP="001C3495">
      <w:pPr>
        <w:suppressAutoHyphens/>
        <w:autoSpaceDE/>
        <w:adjustRightInd/>
        <w:jc w:val="center"/>
        <w:textAlignment w:val="baseline"/>
        <w:rPr>
          <w:b/>
          <w:kern w:val="3"/>
          <w:sz w:val="24"/>
          <w:szCs w:val="24"/>
        </w:rPr>
      </w:pPr>
      <w:r w:rsidRPr="001C3495">
        <w:rPr>
          <w:b/>
          <w:kern w:val="3"/>
          <w:sz w:val="24"/>
          <w:szCs w:val="24"/>
        </w:rPr>
        <w:t>2. ОБЯЗАННОСТИ СТОРОН</w:t>
      </w:r>
    </w:p>
    <w:p w:rsidR="001C3495" w:rsidRPr="001C3495" w:rsidRDefault="001C3495" w:rsidP="001C3495">
      <w:pPr>
        <w:suppressAutoHyphens/>
        <w:autoSpaceDE/>
        <w:adjustRightInd/>
        <w:jc w:val="center"/>
        <w:textAlignment w:val="baseline"/>
        <w:rPr>
          <w:b/>
          <w:kern w:val="3"/>
          <w:sz w:val="24"/>
          <w:szCs w:val="24"/>
        </w:rPr>
      </w:pPr>
    </w:p>
    <w:p w:rsidR="001C3495" w:rsidRPr="001C3495" w:rsidRDefault="001C3495" w:rsidP="001C3495">
      <w:pPr>
        <w:widowControl/>
        <w:suppressAutoHyphens/>
        <w:autoSpaceDE/>
        <w:adjustRightInd/>
        <w:ind w:left="567"/>
        <w:jc w:val="both"/>
        <w:textAlignment w:val="baseline"/>
        <w:rPr>
          <w:b/>
          <w:kern w:val="3"/>
          <w:sz w:val="24"/>
          <w:szCs w:val="24"/>
          <w:lang w:eastAsia="zh-CN"/>
        </w:rPr>
      </w:pPr>
      <w:r w:rsidRPr="001C3495">
        <w:rPr>
          <w:b/>
          <w:kern w:val="3"/>
          <w:sz w:val="24"/>
          <w:szCs w:val="24"/>
          <w:lang w:eastAsia="zh-CN"/>
        </w:rPr>
        <w:t>2.1. Обязанности Исполнителя:</w:t>
      </w:r>
    </w:p>
    <w:p w:rsidR="001C3495" w:rsidRPr="001C3495" w:rsidRDefault="001C3495" w:rsidP="001C3495">
      <w:pPr>
        <w:widowControl/>
        <w:tabs>
          <w:tab w:val="left" w:pos="426"/>
          <w:tab w:val="left" w:pos="1134"/>
        </w:tabs>
        <w:suppressAutoHyphens/>
        <w:autoSpaceDE/>
        <w:adjustRightInd/>
        <w:jc w:val="both"/>
        <w:textAlignment w:val="baseline"/>
        <w:rPr>
          <w:kern w:val="3"/>
          <w:sz w:val="24"/>
          <w:szCs w:val="24"/>
          <w:lang w:eastAsia="zh-CN"/>
        </w:rPr>
      </w:pPr>
      <w:r>
        <w:rPr>
          <w:kern w:val="3"/>
          <w:sz w:val="24"/>
          <w:szCs w:val="24"/>
          <w:lang w:eastAsia="zh-CN"/>
        </w:rPr>
        <w:tab/>
        <w:t xml:space="preserve">  </w:t>
      </w:r>
      <w:r w:rsidRPr="001C3495">
        <w:rPr>
          <w:kern w:val="3"/>
          <w:sz w:val="24"/>
          <w:szCs w:val="24"/>
          <w:lang w:eastAsia="zh-CN"/>
        </w:rPr>
        <w:t xml:space="preserve">2.1.1. Выполнить работы, являющиеся предметом настоящего Контракта, </w:t>
      </w:r>
      <w:r>
        <w:rPr>
          <w:kern w:val="3"/>
          <w:sz w:val="24"/>
          <w:szCs w:val="24"/>
          <w:lang w:eastAsia="zh-CN"/>
        </w:rPr>
        <w:t xml:space="preserve">в объеме </w:t>
      </w:r>
      <w:r w:rsidRPr="001C3495">
        <w:rPr>
          <w:kern w:val="3"/>
          <w:sz w:val="24"/>
          <w:szCs w:val="24"/>
          <w:lang w:eastAsia="zh-CN"/>
        </w:rPr>
        <w:t>и сроки, предусмотренные настоящим Контрактом и в соответствии с Техническим заданием (Приложение № 1).</w:t>
      </w:r>
    </w:p>
    <w:p w:rsidR="001C3495" w:rsidRPr="001C3495" w:rsidRDefault="001C3495" w:rsidP="001C3495">
      <w:pPr>
        <w:shd w:val="clear" w:color="auto" w:fill="FFFFFF"/>
        <w:tabs>
          <w:tab w:val="left" w:pos="418"/>
        </w:tabs>
        <w:suppressAutoHyphens/>
        <w:autoSpaceDE/>
        <w:adjustRightInd/>
        <w:ind w:firstLine="540"/>
        <w:jc w:val="both"/>
        <w:textAlignment w:val="baseline"/>
        <w:rPr>
          <w:kern w:val="3"/>
          <w:sz w:val="24"/>
          <w:szCs w:val="24"/>
          <w:lang w:eastAsia="zh-CN"/>
        </w:rPr>
      </w:pPr>
      <w:r w:rsidRPr="001C3495">
        <w:rPr>
          <w:kern w:val="3"/>
          <w:sz w:val="24"/>
          <w:szCs w:val="24"/>
          <w:lang w:eastAsia="zh-CN"/>
        </w:rPr>
        <w:t>2.1.2. В случае принятия отрицательного решения Федеральным органом исполнительной власти, уполномоченным на осуществление федерального государственного надзора в отношении гидротехнических сооружений, Исполнитель                      за свой счет (в качестве выполнения гарантийных обязательств) корректирует декларацию                                          для проведения повторной экспертизы органом надзора, по результатам которой гидротехнические сооружения будут внесены в Российский регистр гидротехнических сооружений и выдано разрешение на эксплуатацию гидротехнических сооружений.</w:t>
      </w:r>
    </w:p>
    <w:p w:rsidR="001C3495" w:rsidRPr="001C3495" w:rsidRDefault="001C3495" w:rsidP="001C3495">
      <w:pPr>
        <w:widowControl/>
        <w:suppressAutoHyphens/>
        <w:autoSpaceDE/>
        <w:adjustRightInd/>
        <w:ind w:left="567"/>
        <w:jc w:val="both"/>
        <w:textAlignment w:val="baseline"/>
        <w:rPr>
          <w:b/>
          <w:kern w:val="3"/>
          <w:sz w:val="24"/>
          <w:szCs w:val="24"/>
          <w:lang w:eastAsia="zh-CN"/>
        </w:rPr>
      </w:pPr>
      <w:r w:rsidRPr="001C3495">
        <w:rPr>
          <w:b/>
          <w:kern w:val="3"/>
          <w:sz w:val="24"/>
          <w:szCs w:val="24"/>
          <w:lang w:eastAsia="zh-CN"/>
        </w:rPr>
        <w:t>2.2. Обязанности Заказчика:</w:t>
      </w:r>
    </w:p>
    <w:p w:rsidR="001C3495" w:rsidRPr="001C3495" w:rsidRDefault="001C3495" w:rsidP="001C3495">
      <w:pPr>
        <w:widowControl/>
        <w:tabs>
          <w:tab w:val="left" w:pos="993"/>
          <w:tab w:val="left" w:pos="1276"/>
        </w:tabs>
        <w:suppressAutoHyphens/>
        <w:autoSpaceDE/>
        <w:adjustRightInd/>
        <w:ind w:right="-2" w:firstLine="567"/>
        <w:jc w:val="both"/>
        <w:textAlignment w:val="baseline"/>
        <w:rPr>
          <w:kern w:val="3"/>
          <w:sz w:val="24"/>
          <w:szCs w:val="24"/>
          <w:lang w:eastAsia="zh-CN"/>
        </w:rPr>
      </w:pPr>
      <w:r w:rsidRPr="001C3495">
        <w:rPr>
          <w:kern w:val="3"/>
          <w:sz w:val="24"/>
          <w:szCs w:val="24"/>
          <w:lang w:eastAsia="zh-CN"/>
        </w:rPr>
        <w:t>2.2.1.</w:t>
      </w:r>
      <w:r w:rsidR="00F03F71">
        <w:rPr>
          <w:kern w:val="3"/>
          <w:sz w:val="24"/>
          <w:szCs w:val="24"/>
          <w:lang w:eastAsia="zh-CN"/>
        </w:rPr>
        <w:t xml:space="preserve"> </w:t>
      </w:r>
      <w:r w:rsidRPr="001C3495">
        <w:rPr>
          <w:kern w:val="3"/>
          <w:sz w:val="24"/>
          <w:szCs w:val="24"/>
          <w:lang w:eastAsia="zh-CN"/>
        </w:rPr>
        <w:t>Предоставить Исполнителю исходные данные, необходимые                                                для осуществления работ, предусмотренных п. 1.1.</w:t>
      </w:r>
    </w:p>
    <w:p w:rsidR="001C3495" w:rsidRPr="001C3495" w:rsidRDefault="001C3495" w:rsidP="00F03F71">
      <w:pPr>
        <w:widowControl/>
        <w:suppressAutoHyphens/>
        <w:autoSpaceDE/>
        <w:adjustRightInd/>
        <w:ind w:firstLine="567"/>
        <w:jc w:val="both"/>
        <w:textAlignment w:val="baseline"/>
        <w:rPr>
          <w:kern w:val="3"/>
          <w:sz w:val="24"/>
          <w:szCs w:val="24"/>
          <w:lang w:eastAsia="zh-CN"/>
        </w:rPr>
      </w:pPr>
      <w:r w:rsidRPr="001C3495">
        <w:rPr>
          <w:kern w:val="3"/>
          <w:sz w:val="24"/>
          <w:szCs w:val="24"/>
          <w:lang w:eastAsia="zh-CN"/>
        </w:rPr>
        <w:t xml:space="preserve">2.2.2. Принять и оплатить работу </w:t>
      </w:r>
      <w:r w:rsidRPr="001C3495">
        <w:rPr>
          <w:bCs/>
          <w:kern w:val="3"/>
          <w:sz w:val="24"/>
          <w:szCs w:val="24"/>
          <w:lang w:eastAsia="zh-CN"/>
        </w:rPr>
        <w:t xml:space="preserve">Исполнителя </w:t>
      </w:r>
      <w:r w:rsidRPr="001C3495">
        <w:rPr>
          <w:kern w:val="3"/>
          <w:sz w:val="24"/>
          <w:szCs w:val="24"/>
          <w:lang w:eastAsia="zh-CN"/>
        </w:rPr>
        <w:t>в размере и в сроки, предусмотренные настоящим Контрактом.</w:t>
      </w:r>
    </w:p>
    <w:p w:rsidR="001C3495" w:rsidRPr="001C3495" w:rsidRDefault="001C3495" w:rsidP="001C3495">
      <w:pPr>
        <w:suppressAutoHyphens/>
        <w:autoSpaceDE/>
        <w:adjustRightInd/>
        <w:jc w:val="center"/>
        <w:textAlignment w:val="baseline"/>
        <w:rPr>
          <w:b/>
          <w:kern w:val="3"/>
          <w:sz w:val="24"/>
          <w:szCs w:val="24"/>
        </w:rPr>
      </w:pPr>
    </w:p>
    <w:p w:rsidR="001C3495" w:rsidRPr="001C3495" w:rsidRDefault="001C3495" w:rsidP="001C3495">
      <w:pPr>
        <w:suppressAutoHyphens/>
        <w:autoSpaceDE/>
        <w:adjustRightInd/>
        <w:jc w:val="center"/>
        <w:textAlignment w:val="baseline"/>
        <w:rPr>
          <w:b/>
          <w:kern w:val="3"/>
          <w:sz w:val="24"/>
          <w:szCs w:val="24"/>
          <w:lang w:eastAsia="zh-CN"/>
        </w:rPr>
      </w:pPr>
    </w:p>
    <w:p w:rsidR="001C3495" w:rsidRPr="001C3495" w:rsidRDefault="001C3495" w:rsidP="001C3495">
      <w:pPr>
        <w:suppressAutoHyphens/>
        <w:autoSpaceDE/>
        <w:adjustRightInd/>
        <w:textAlignment w:val="baseline"/>
        <w:rPr>
          <w:b/>
          <w:kern w:val="3"/>
          <w:sz w:val="24"/>
          <w:szCs w:val="24"/>
          <w:lang w:eastAsia="zh-CN"/>
        </w:rPr>
      </w:pPr>
    </w:p>
    <w:p w:rsidR="001C3495" w:rsidRPr="001C3495" w:rsidRDefault="001C3495" w:rsidP="001C3495">
      <w:pPr>
        <w:suppressAutoHyphens/>
        <w:autoSpaceDE/>
        <w:adjustRightInd/>
        <w:jc w:val="center"/>
        <w:textAlignment w:val="baseline"/>
        <w:rPr>
          <w:b/>
          <w:kern w:val="3"/>
          <w:sz w:val="24"/>
          <w:szCs w:val="24"/>
          <w:lang w:eastAsia="zh-CN"/>
        </w:rPr>
      </w:pPr>
    </w:p>
    <w:p w:rsidR="001C3495" w:rsidRPr="001C3495" w:rsidRDefault="001C3495" w:rsidP="001C3495">
      <w:pPr>
        <w:suppressAutoHyphens/>
        <w:autoSpaceDE/>
        <w:adjustRightInd/>
        <w:jc w:val="center"/>
        <w:textAlignment w:val="baseline"/>
        <w:rPr>
          <w:b/>
          <w:kern w:val="3"/>
          <w:sz w:val="24"/>
          <w:szCs w:val="24"/>
          <w:lang w:eastAsia="zh-CN"/>
        </w:rPr>
      </w:pPr>
    </w:p>
    <w:p w:rsidR="001C3495" w:rsidRPr="001C3495" w:rsidRDefault="001C3495" w:rsidP="001C3495">
      <w:pPr>
        <w:suppressAutoHyphens/>
        <w:autoSpaceDE/>
        <w:adjustRightInd/>
        <w:jc w:val="center"/>
        <w:textAlignment w:val="baseline"/>
        <w:rPr>
          <w:kern w:val="3"/>
          <w:sz w:val="24"/>
          <w:szCs w:val="24"/>
          <w:lang w:eastAsia="zh-CN"/>
        </w:rPr>
      </w:pPr>
      <w:r w:rsidRPr="001C3495">
        <w:rPr>
          <w:b/>
          <w:kern w:val="3"/>
          <w:sz w:val="24"/>
          <w:szCs w:val="24"/>
          <w:lang w:eastAsia="zh-CN"/>
        </w:rPr>
        <w:lastRenderedPageBreak/>
        <w:t>3.СТОИМОСТЬ РАБОТ И ПОРЯДОК РАСЧЕТОВ</w:t>
      </w:r>
    </w:p>
    <w:p w:rsidR="001C3495" w:rsidRPr="001C3495" w:rsidRDefault="001C3495" w:rsidP="001C3495">
      <w:pPr>
        <w:suppressAutoHyphens/>
        <w:autoSpaceDE/>
        <w:adjustRightInd/>
        <w:jc w:val="center"/>
        <w:textAlignment w:val="baseline"/>
        <w:rPr>
          <w:kern w:val="3"/>
          <w:sz w:val="24"/>
          <w:szCs w:val="24"/>
          <w:lang w:eastAsia="zh-CN"/>
        </w:rPr>
      </w:pPr>
    </w:p>
    <w:p w:rsidR="001C3495" w:rsidRPr="001C3495" w:rsidRDefault="001C3495" w:rsidP="001C3495">
      <w:pPr>
        <w:suppressAutoHyphens/>
        <w:autoSpaceDE/>
        <w:adjustRightInd/>
        <w:ind w:firstLine="567"/>
        <w:jc w:val="both"/>
        <w:textAlignment w:val="baseline"/>
        <w:rPr>
          <w:kern w:val="3"/>
          <w:sz w:val="24"/>
          <w:szCs w:val="24"/>
          <w:lang w:eastAsia="zh-CN"/>
        </w:rPr>
      </w:pPr>
      <w:r w:rsidRPr="001C3495">
        <w:rPr>
          <w:bCs/>
          <w:kern w:val="3"/>
          <w:sz w:val="24"/>
          <w:szCs w:val="24"/>
          <w:lang w:eastAsia="zh-CN"/>
        </w:rPr>
        <w:t>3.1.</w:t>
      </w:r>
      <w:r w:rsidRPr="001C3495">
        <w:rPr>
          <w:kern w:val="3"/>
          <w:sz w:val="24"/>
          <w:szCs w:val="24"/>
          <w:lang w:eastAsia="zh-CN"/>
        </w:rPr>
        <w:t xml:space="preserve"> Цена Контракта составляет ______________ рублей (___________________________), в том числе НДС</w:t>
      </w:r>
      <w:r w:rsidRPr="001C3495">
        <w:rPr>
          <w:kern w:val="3"/>
          <w:sz w:val="24"/>
          <w:szCs w:val="24"/>
          <w:vertAlign w:val="superscript"/>
          <w:lang w:eastAsia="zh-CN"/>
        </w:rPr>
        <w:footnoteReference w:customMarkFollows="1" w:id="2"/>
        <w:sym w:font="Symbol" w:char="F02A"/>
      </w:r>
      <w:r w:rsidRPr="001C3495">
        <w:rPr>
          <w:kern w:val="3"/>
          <w:sz w:val="24"/>
          <w:szCs w:val="24"/>
          <w:lang w:eastAsia="zh-CN"/>
        </w:rPr>
        <w:t xml:space="preserve"> ___________________руб. _____коп.</w:t>
      </w:r>
    </w:p>
    <w:p w:rsidR="001C3495" w:rsidRPr="001C3495" w:rsidRDefault="001C3495" w:rsidP="001C3495">
      <w:pPr>
        <w:ind w:left="23" w:right="-2"/>
        <w:jc w:val="both"/>
        <w:rPr>
          <w:sz w:val="24"/>
          <w:szCs w:val="24"/>
        </w:rPr>
      </w:pPr>
      <w:r w:rsidRPr="001C3495">
        <w:rPr>
          <w:sz w:val="24"/>
          <w:szCs w:val="24"/>
        </w:rPr>
        <w:t xml:space="preserve">Цена включает все расходы, связанные с исполнением Контракта, в том числе стоимость работ, транспортные затраты, налоги </w:t>
      </w:r>
      <w:r w:rsidR="00F03F71">
        <w:rPr>
          <w:sz w:val="24"/>
          <w:szCs w:val="24"/>
        </w:rPr>
        <w:t>(в том числе</w:t>
      </w:r>
      <w:r w:rsidRPr="001C3495">
        <w:rPr>
          <w:sz w:val="24"/>
          <w:szCs w:val="24"/>
        </w:rPr>
        <w:t xml:space="preserve"> НДС</w:t>
      </w:r>
      <w:r w:rsidR="00F03F71">
        <w:rPr>
          <w:sz w:val="24"/>
          <w:szCs w:val="24"/>
        </w:rPr>
        <w:t>*)</w:t>
      </w:r>
      <w:r w:rsidRPr="001C3495">
        <w:rPr>
          <w:sz w:val="24"/>
          <w:szCs w:val="24"/>
        </w:rPr>
        <w:t>, сборы</w:t>
      </w:r>
      <w:r w:rsidR="00DA7DD1" w:rsidRPr="00DA7DD1">
        <w:rPr>
          <w:sz w:val="24"/>
          <w:szCs w:val="24"/>
        </w:rPr>
        <w:t xml:space="preserve"> </w:t>
      </w:r>
      <w:r w:rsidRPr="001C3495">
        <w:rPr>
          <w:sz w:val="24"/>
          <w:szCs w:val="24"/>
        </w:rPr>
        <w:t xml:space="preserve">и </w:t>
      </w:r>
      <w:r w:rsidR="00DA7DD1">
        <w:rPr>
          <w:sz w:val="24"/>
          <w:szCs w:val="24"/>
        </w:rPr>
        <w:t>д</w:t>
      </w:r>
      <w:r w:rsidRPr="001C3495">
        <w:rPr>
          <w:sz w:val="24"/>
          <w:szCs w:val="24"/>
        </w:rPr>
        <w:t>ругие обязательные платежи.</w:t>
      </w:r>
    </w:p>
    <w:p w:rsidR="001C3495" w:rsidRPr="001C3495" w:rsidRDefault="001C3495" w:rsidP="001C3495">
      <w:pPr>
        <w:ind w:left="23" w:right="-2" w:firstLine="544"/>
        <w:jc w:val="both"/>
        <w:rPr>
          <w:sz w:val="24"/>
          <w:szCs w:val="24"/>
        </w:rPr>
      </w:pPr>
      <w:r w:rsidRPr="001C3495">
        <w:rPr>
          <w:bCs/>
          <w:sz w:val="24"/>
          <w:szCs w:val="24"/>
        </w:rPr>
        <w:t>3.2.</w:t>
      </w:r>
      <w:r w:rsidRPr="001C3495">
        <w:rPr>
          <w:sz w:val="24"/>
          <w:szCs w:val="24"/>
        </w:rPr>
        <w:t xml:space="preserve">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1C3495" w:rsidRPr="001C3495" w:rsidRDefault="001C3495" w:rsidP="001C3495">
      <w:pPr>
        <w:ind w:left="23" w:right="40" w:firstLine="544"/>
        <w:jc w:val="both"/>
        <w:rPr>
          <w:sz w:val="24"/>
          <w:szCs w:val="24"/>
        </w:rPr>
      </w:pPr>
      <w:r w:rsidRPr="001C3495">
        <w:rPr>
          <w:sz w:val="24"/>
          <w:szCs w:val="24"/>
        </w:rPr>
        <w:t>3.3. 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1C3495" w:rsidRPr="001C3495" w:rsidRDefault="001C3495" w:rsidP="001C3495">
      <w:pPr>
        <w:suppressAutoHyphens/>
        <w:autoSpaceDE/>
        <w:adjustRightInd/>
        <w:ind w:firstLine="567"/>
        <w:jc w:val="both"/>
        <w:textAlignment w:val="baseline"/>
        <w:rPr>
          <w:kern w:val="3"/>
          <w:sz w:val="24"/>
          <w:szCs w:val="24"/>
          <w:lang w:eastAsia="zh-CN"/>
        </w:rPr>
      </w:pPr>
      <w:r w:rsidRPr="001C3495">
        <w:rPr>
          <w:kern w:val="3"/>
          <w:sz w:val="24"/>
          <w:szCs w:val="24"/>
          <w:lang w:eastAsia="zh-CN"/>
        </w:rPr>
        <w:t>3.4. Оплата по настоящему Контракту осуществляется за счет средств бюджета города Иванова.</w:t>
      </w:r>
    </w:p>
    <w:p w:rsidR="001C3495" w:rsidRPr="001C3495" w:rsidRDefault="001C3495" w:rsidP="001C3495">
      <w:pPr>
        <w:suppressAutoHyphens/>
        <w:autoSpaceDE/>
        <w:adjustRightInd/>
        <w:ind w:firstLine="567"/>
        <w:jc w:val="both"/>
        <w:textAlignment w:val="baseline"/>
        <w:rPr>
          <w:kern w:val="3"/>
          <w:sz w:val="24"/>
          <w:szCs w:val="24"/>
          <w:lang w:eastAsia="zh-CN"/>
        </w:rPr>
      </w:pPr>
      <w:r w:rsidRPr="001C3495">
        <w:rPr>
          <w:kern w:val="3"/>
          <w:sz w:val="24"/>
          <w:szCs w:val="24"/>
          <w:lang w:eastAsia="zh-CN"/>
        </w:rPr>
        <w:t>3.5. Оплата выполненных работ производится Заказчиком по безналичному расчету на расчетный счет Исполнителя на основании акта выполненных работ до 31.12.2013.</w:t>
      </w:r>
    </w:p>
    <w:p w:rsidR="001C3495" w:rsidRPr="001C3495" w:rsidRDefault="001C3495" w:rsidP="001C3495">
      <w:pPr>
        <w:suppressAutoHyphens/>
        <w:autoSpaceDE/>
        <w:adjustRightInd/>
        <w:ind w:right="-45"/>
        <w:jc w:val="center"/>
        <w:textAlignment w:val="baseline"/>
        <w:rPr>
          <w:b/>
          <w:kern w:val="3"/>
          <w:sz w:val="24"/>
          <w:szCs w:val="24"/>
        </w:rPr>
      </w:pPr>
    </w:p>
    <w:p w:rsidR="001C3495" w:rsidRPr="001C3495" w:rsidRDefault="001C3495" w:rsidP="001C3495">
      <w:pPr>
        <w:suppressAutoHyphens/>
        <w:autoSpaceDE/>
        <w:adjustRightInd/>
        <w:ind w:right="-45"/>
        <w:jc w:val="center"/>
        <w:textAlignment w:val="baseline"/>
        <w:rPr>
          <w:b/>
          <w:kern w:val="3"/>
          <w:sz w:val="24"/>
          <w:szCs w:val="24"/>
          <w:lang w:eastAsia="zh-CN"/>
        </w:rPr>
      </w:pPr>
      <w:r w:rsidRPr="001C3495">
        <w:rPr>
          <w:b/>
          <w:kern w:val="3"/>
          <w:sz w:val="24"/>
          <w:szCs w:val="24"/>
        </w:rPr>
        <w:t>4.</w:t>
      </w:r>
      <w:r w:rsidRPr="001C3495">
        <w:rPr>
          <w:b/>
          <w:kern w:val="3"/>
          <w:sz w:val="24"/>
          <w:szCs w:val="24"/>
          <w:lang w:eastAsia="zh-CN"/>
        </w:rPr>
        <w:t xml:space="preserve"> ПОРЯДОК СДАЧИ И ПРИЕМКИ РАБОТ</w:t>
      </w:r>
    </w:p>
    <w:p w:rsidR="001C3495" w:rsidRPr="001C3495" w:rsidRDefault="001C3495" w:rsidP="001C3495">
      <w:pPr>
        <w:suppressAutoHyphens/>
        <w:autoSpaceDE/>
        <w:adjustRightInd/>
        <w:ind w:right="-45"/>
        <w:jc w:val="center"/>
        <w:textAlignment w:val="baseline"/>
        <w:rPr>
          <w:kern w:val="3"/>
          <w:sz w:val="24"/>
          <w:szCs w:val="24"/>
          <w:lang w:eastAsia="zh-CN"/>
        </w:rPr>
      </w:pPr>
    </w:p>
    <w:p w:rsidR="001C3495" w:rsidRPr="001C3495" w:rsidRDefault="001C3495" w:rsidP="001C3495">
      <w:pPr>
        <w:suppressAutoHyphens/>
        <w:autoSpaceDE/>
        <w:adjustRightInd/>
        <w:ind w:firstLine="567"/>
        <w:jc w:val="both"/>
        <w:textAlignment w:val="baseline"/>
        <w:rPr>
          <w:kern w:val="3"/>
          <w:sz w:val="24"/>
          <w:szCs w:val="24"/>
          <w:lang w:eastAsia="zh-CN"/>
        </w:rPr>
      </w:pPr>
      <w:r w:rsidRPr="001C3495">
        <w:rPr>
          <w:bCs/>
          <w:kern w:val="3"/>
          <w:sz w:val="24"/>
          <w:szCs w:val="24"/>
          <w:lang w:eastAsia="zh-CN"/>
        </w:rPr>
        <w:t>4.1.</w:t>
      </w:r>
      <w:r w:rsidRPr="001C3495">
        <w:rPr>
          <w:kern w:val="3"/>
          <w:sz w:val="24"/>
          <w:szCs w:val="24"/>
          <w:lang w:eastAsia="zh-CN"/>
        </w:rPr>
        <w:t xml:space="preserve"> Сдача-приемка выполненных работ по настоящему Контракту производится                         на основании акта сдачи-приемки выполненных работ с приложением отчетных материалов, который направляется Исполнителем в адрес Заказчика.</w:t>
      </w:r>
    </w:p>
    <w:p w:rsidR="001C3495" w:rsidRPr="001C3495" w:rsidRDefault="001C3495" w:rsidP="001C3495">
      <w:pPr>
        <w:suppressAutoHyphens/>
        <w:autoSpaceDE/>
        <w:adjustRightInd/>
        <w:ind w:firstLine="567"/>
        <w:jc w:val="both"/>
        <w:textAlignment w:val="baseline"/>
        <w:rPr>
          <w:kern w:val="3"/>
          <w:sz w:val="24"/>
          <w:szCs w:val="24"/>
          <w:lang w:eastAsia="zh-CN"/>
        </w:rPr>
      </w:pPr>
      <w:r w:rsidRPr="001C3495">
        <w:rPr>
          <w:kern w:val="3"/>
          <w:sz w:val="24"/>
          <w:szCs w:val="24"/>
          <w:lang w:eastAsia="zh-CN"/>
        </w:rPr>
        <w:t>4.2. В случае направления акта сдачи-приемки выполненных работ и отчетных материалов почтой с уведомлением, датой получения материалов считается дата, поставленная на штемпеле почтового уведомления. В случае передачи акта сдачи-приемки выполненных работ и отчетных материалов нарочным, датой получения материалов считается дата, проставленная представителем Заказчика на сопроводительном письме.</w:t>
      </w:r>
    </w:p>
    <w:p w:rsidR="001C3495" w:rsidRPr="001C3495" w:rsidRDefault="001C3495" w:rsidP="001C3495">
      <w:pPr>
        <w:suppressAutoHyphens/>
        <w:autoSpaceDE/>
        <w:adjustRightInd/>
        <w:ind w:firstLine="567"/>
        <w:jc w:val="both"/>
        <w:textAlignment w:val="baseline"/>
        <w:rPr>
          <w:kern w:val="3"/>
          <w:sz w:val="24"/>
          <w:szCs w:val="24"/>
          <w:lang w:eastAsia="zh-CN"/>
        </w:rPr>
      </w:pPr>
      <w:r w:rsidRPr="001C3495">
        <w:rPr>
          <w:bCs/>
          <w:kern w:val="3"/>
          <w:sz w:val="24"/>
          <w:szCs w:val="24"/>
        </w:rPr>
        <w:t>4.3</w:t>
      </w:r>
      <w:r w:rsidRPr="001C3495">
        <w:rPr>
          <w:kern w:val="3"/>
          <w:sz w:val="24"/>
          <w:szCs w:val="24"/>
        </w:rPr>
        <w:t>.</w:t>
      </w:r>
      <w:r w:rsidRPr="001C3495">
        <w:rPr>
          <w:kern w:val="3"/>
          <w:sz w:val="24"/>
          <w:szCs w:val="24"/>
          <w:lang w:eastAsia="zh-CN"/>
        </w:rPr>
        <w:t xml:space="preserve"> </w:t>
      </w:r>
      <w:r w:rsidRPr="001C3495">
        <w:rPr>
          <w:bCs/>
          <w:kern w:val="3"/>
          <w:sz w:val="24"/>
          <w:szCs w:val="24"/>
          <w:lang w:eastAsia="zh-CN"/>
        </w:rPr>
        <w:t>Заказчик</w:t>
      </w:r>
      <w:r w:rsidRPr="001C3495">
        <w:rPr>
          <w:kern w:val="3"/>
          <w:sz w:val="24"/>
          <w:szCs w:val="24"/>
          <w:lang w:eastAsia="zh-CN"/>
        </w:rPr>
        <w:t xml:space="preserve"> в течение</w:t>
      </w:r>
      <w:r w:rsidRPr="001C3495">
        <w:rPr>
          <w:kern w:val="3"/>
          <w:sz w:val="24"/>
          <w:szCs w:val="24"/>
        </w:rPr>
        <w:t xml:space="preserve"> 10 (десяти) рабочих </w:t>
      </w:r>
      <w:r w:rsidRPr="001C3495">
        <w:rPr>
          <w:kern w:val="3"/>
          <w:sz w:val="24"/>
          <w:szCs w:val="24"/>
          <w:lang w:eastAsia="zh-CN"/>
        </w:rPr>
        <w:t xml:space="preserve">дней с момента получения акта                                      сдачи-приемки выполненных работ и отчетных материалов обязан организовать рассмотрение материалов, представленных </w:t>
      </w:r>
      <w:r w:rsidRPr="001C3495">
        <w:rPr>
          <w:bCs/>
          <w:kern w:val="3"/>
          <w:sz w:val="24"/>
          <w:szCs w:val="24"/>
          <w:lang w:eastAsia="zh-CN"/>
        </w:rPr>
        <w:t>Исполнителем</w:t>
      </w:r>
      <w:r w:rsidRPr="001C3495">
        <w:rPr>
          <w:kern w:val="3"/>
          <w:sz w:val="24"/>
          <w:szCs w:val="24"/>
          <w:lang w:eastAsia="zh-CN"/>
        </w:rPr>
        <w:t xml:space="preserve">, и направить </w:t>
      </w:r>
      <w:r w:rsidRPr="001C3495">
        <w:rPr>
          <w:bCs/>
          <w:kern w:val="3"/>
          <w:sz w:val="24"/>
          <w:szCs w:val="24"/>
          <w:lang w:eastAsia="zh-CN"/>
        </w:rPr>
        <w:t>Исполнителю</w:t>
      </w:r>
      <w:r w:rsidRPr="001C3495">
        <w:rPr>
          <w:kern w:val="3"/>
          <w:sz w:val="24"/>
          <w:szCs w:val="24"/>
          <w:lang w:eastAsia="zh-CN"/>
        </w:rPr>
        <w:t xml:space="preserve"> подписанный акт сдачи-приемки выполненных работ или мотивированный отказ                                от приемки работ.</w:t>
      </w:r>
    </w:p>
    <w:p w:rsidR="001C3495" w:rsidRPr="001C3495" w:rsidRDefault="001C3495" w:rsidP="001C3495">
      <w:pPr>
        <w:suppressAutoHyphens/>
        <w:autoSpaceDE/>
        <w:adjustRightInd/>
        <w:ind w:firstLine="567"/>
        <w:jc w:val="both"/>
        <w:textAlignment w:val="baseline"/>
        <w:rPr>
          <w:kern w:val="3"/>
          <w:sz w:val="24"/>
          <w:szCs w:val="24"/>
          <w:lang w:eastAsia="zh-CN"/>
        </w:rPr>
      </w:pPr>
      <w:r w:rsidRPr="001C3495">
        <w:rPr>
          <w:bCs/>
          <w:kern w:val="3"/>
          <w:sz w:val="24"/>
          <w:szCs w:val="24"/>
        </w:rPr>
        <w:t>4.4</w:t>
      </w:r>
      <w:r w:rsidRPr="001C3495">
        <w:rPr>
          <w:kern w:val="3"/>
          <w:sz w:val="24"/>
          <w:szCs w:val="24"/>
        </w:rPr>
        <w:t>.</w:t>
      </w:r>
      <w:r w:rsidRPr="001C3495">
        <w:rPr>
          <w:kern w:val="3"/>
          <w:sz w:val="24"/>
          <w:szCs w:val="24"/>
          <w:lang w:eastAsia="zh-CN"/>
        </w:rPr>
        <w:t xml:space="preserve"> При мотивированном отказе </w:t>
      </w:r>
      <w:r w:rsidRPr="001C3495">
        <w:rPr>
          <w:bCs/>
          <w:kern w:val="3"/>
          <w:sz w:val="24"/>
          <w:szCs w:val="24"/>
          <w:lang w:eastAsia="zh-CN"/>
        </w:rPr>
        <w:t xml:space="preserve">Заказчик </w:t>
      </w:r>
      <w:r w:rsidRPr="001C3495">
        <w:rPr>
          <w:kern w:val="3"/>
          <w:sz w:val="24"/>
          <w:szCs w:val="24"/>
          <w:lang w:eastAsia="zh-CN"/>
        </w:rPr>
        <w:t xml:space="preserve">с участием </w:t>
      </w:r>
      <w:r w:rsidRPr="001C3495">
        <w:rPr>
          <w:bCs/>
          <w:kern w:val="3"/>
          <w:sz w:val="24"/>
          <w:szCs w:val="24"/>
          <w:lang w:eastAsia="zh-CN"/>
        </w:rPr>
        <w:t>Исполнителя</w:t>
      </w:r>
      <w:r w:rsidRPr="001C3495">
        <w:rPr>
          <w:b/>
          <w:bCs/>
          <w:kern w:val="3"/>
          <w:sz w:val="24"/>
          <w:szCs w:val="24"/>
          <w:lang w:eastAsia="zh-CN"/>
        </w:rPr>
        <w:t xml:space="preserve"> </w:t>
      </w:r>
      <w:r w:rsidRPr="001C3495">
        <w:rPr>
          <w:kern w:val="3"/>
          <w:sz w:val="24"/>
          <w:szCs w:val="24"/>
          <w:lang w:eastAsia="zh-CN"/>
        </w:rPr>
        <w:t>составляет протокол с замечаниями и перечнем необходимых доработок, сроков их выполнения.</w:t>
      </w:r>
    </w:p>
    <w:p w:rsidR="001C3495" w:rsidRPr="001C3495" w:rsidRDefault="001C3495" w:rsidP="001C3495">
      <w:pPr>
        <w:suppressAutoHyphens/>
        <w:autoSpaceDE/>
        <w:adjustRightInd/>
        <w:ind w:firstLine="567"/>
        <w:jc w:val="both"/>
        <w:textAlignment w:val="baseline"/>
        <w:rPr>
          <w:kern w:val="3"/>
          <w:sz w:val="24"/>
          <w:szCs w:val="24"/>
          <w:lang w:eastAsia="zh-CN"/>
        </w:rPr>
      </w:pPr>
      <w:r w:rsidRPr="001C3495">
        <w:rPr>
          <w:bCs/>
          <w:kern w:val="3"/>
          <w:sz w:val="24"/>
          <w:szCs w:val="24"/>
          <w:lang w:eastAsia="zh-CN"/>
        </w:rPr>
        <w:t>4.5</w:t>
      </w:r>
      <w:r w:rsidRPr="001C3495">
        <w:rPr>
          <w:kern w:val="3"/>
          <w:sz w:val="24"/>
          <w:szCs w:val="24"/>
          <w:lang w:eastAsia="zh-CN"/>
        </w:rPr>
        <w:t xml:space="preserve">. В случае невыполнения </w:t>
      </w:r>
      <w:r w:rsidRPr="001C3495">
        <w:rPr>
          <w:bCs/>
          <w:kern w:val="3"/>
          <w:sz w:val="24"/>
          <w:szCs w:val="24"/>
          <w:lang w:eastAsia="zh-CN"/>
        </w:rPr>
        <w:t xml:space="preserve">Заказчиком </w:t>
      </w:r>
      <w:r w:rsidRPr="001C3495">
        <w:rPr>
          <w:kern w:val="3"/>
          <w:sz w:val="24"/>
          <w:szCs w:val="24"/>
          <w:lang w:eastAsia="zh-CN"/>
        </w:rPr>
        <w:t>п. 4</w:t>
      </w:r>
      <w:r w:rsidRPr="001C3495">
        <w:rPr>
          <w:kern w:val="3"/>
          <w:sz w:val="24"/>
          <w:szCs w:val="24"/>
        </w:rPr>
        <w:t>.3.</w:t>
      </w:r>
      <w:r w:rsidRPr="001C3495">
        <w:rPr>
          <w:kern w:val="3"/>
          <w:sz w:val="24"/>
          <w:szCs w:val="24"/>
          <w:lang w:eastAsia="zh-CN"/>
        </w:rPr>
        <w:t xml:space="preserve"> настоящего Контракта работа считается принятой и подлежит оплате </w:t>
      </w:r>
      <w:r w:rsidRPr="001C3495">
        <w:rPr>
          <w:bCs/>
          <w:kern w:val="3"/>
          <w:sz w:val="24"/>
          <w:szCs w:val="24"/>
          <w:lang w:eastAsia="zh-CN"/>
        </w:rPr>
        <w:t>Заказчиком</w:t>
      </w:r>
      <w:r w:rsidRPr="001C3495">
        <w:rPr>
          <w:kern w:val="3"/>
          <w:sz w:val="24"/>
          <w:szCs w:val="24"/>
          <w:lang w:eastAsia="zh-CN"/>
        </w:rPr>
        <w:t>.</w:t>
      </w:r>
    </w:p>
    <w:p w:rsidR="001C3495" w:rsidRPr="001C3495" w:rsidRDefault="001C3495" w:rsidP="00F03F71">
      <w:pPr>
        <w:widowControl/>
        <w:suppressAutoHyphens/>
        <w:autoSpaceDE/>
        <w:adjustRightInd/>
        <w:textAlignment w:val="baseline"/>
        <w:rPr>
          <w:b/>
          <w:bCs/>
          <w:kern w:val="3"/>
          <w:sz w:val="24"/>
          <w:szCs w:val="24"/>
          <w:lang w:eastAsia="zh-CN"/>
        </w:rPr>
      </w:pPr>
    </w:p>
    <w:p w:rsidR="001C3495" w:rsidRPr="001C3495" w:rsidRDefault="001C3495" w:rsidP="00F03F71">
      <w:pPr>
        <w:widowControl/>
        <w:suppressAutoHyphens/>
        <w:autoSpaceDE/>
        <w:adjustRightInd/>
        <w:jc w:val="center"/>
        <w:textAlignment w:val="baseline"/>
        <w:rPr>
          <w:b/>
          <w:bCs/>
          <w:kern w:val="3"/>
          <w:sz w:val="24"/>
          <w:szCs w:val="24"/>
          <w:lang w:eastAsia="zh-CN"/>
        </w:rPr>
      </w:pPr>
      <w:r w:rsidRPr="001C3495">
        <w:rPr>
          <w:b/>
          <w:bCs/>
          <w:kern w:val="3"/>
          <w:sz w:val="24"/>
          <w:szCs w:val="24"/>
          <w:lang w:eastAsia="zh-CN"/>
        </w:rPr>
        <w:t>5. ОТВЕТСТВЕННОСТЬ СТОРОН</w:t>
      </w:r>
    </w:p>
    <w:p w:rsidR="001C3495" w:rsidRPr="001C3495" w:rsidRDefault="001C3495" w:rsidP="00F03F71">
      <w:pPr>
        <w:widowControl/>
        <w:suppressAutoHyphens/>
        <w:autoSpaceDE/>
        <w:adjustRightInd/>
        <w:textAlignment w:val="baseline"/>
        <w:rPr>
          <w:b/>
          <w:bCs/>
          <w:kern w:val="3"/>
          <w:sz w:val="24"/>
          <w:szCs w:val="24"/>
          <w:lang w:eastAsia="zh-CN"/>
        </w:rPr>
      </w:pPr>
    </w:p>
    <w:p w:rsidR="001C3495" w:rsidRPr="001C3495" w:rsidRDefault="001C3495" w:rsidP="00F03F71">
      <w:pPr>
        <w:widowControl/>
        <w:tabs>
          <w:tab w:val="left" w:pos="993"/>
        </w:tabs>
        <w:suppressAutoHyphens/>
        <w:autoSpaceDE/>
        <w:adjustRightInd/>
        <w:ind w:firstLine="567"/>
        <w:jc w:val="both"/>
        <w:textAlignment w:val="baseline"/>
        <w:rPr>
          <w:kern w:val="3"/>
          <w:sz w:val="24"/>
          <w:szCs w:val="24"/>
          <w:lang w:eastAsia="zh-CN"/>
        </w:rPr>
      </w:pPr>
      <w:r w:rsidRPr="001C3495">
        <w:rPr>
          <w:kern w:val="3"/>
          <w:sz w:val="24"/>
          <w:szCs w:val="24"/>
          <w:lang w:eastAsia="zh-CN"/>
        </w:rPr>
        <w:t>5.1.</w:t>
      </w:r>
      <w:r w:rsidRPr="001C3495">
        <w:rPr>
          <w:b/>
          <w:kern w:val="3"/>
          <w:sz w:val="24"/>
          <w:szCs w:val="24"/>
          <w:lang w:eastAsia="zh-CN"/>
        </w:rPr>
        <w:t xml:space="preserve"> </w:t>
      </w:r>
      <w:r w:rsidRPr="001C3495">
        <w:rPr>
          <w:kern w:val="3"/>
          <w:sz w:val="24"/>
          <w:szCs w:val="24"/>
          <w:lang w:eastAsia="zh-CN"/>
        </w:rPr>
        <w:t>За невыполнение или ненадлежащее выполнение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1C3495" w:rsidRPr="001C3495" w:rsidRDefault="001C3495" w:rsidP="001C3495">
      <w:pPr>
        <w:widowControl/>
        <w:autoSpaceDE/>
        <w:autoSpaceDN/>
        <w:adjustRightInd/>
        <w:ind w:left="20" w:right="40" w:firstLine="547"/>
        <w:jc w:val="both"/>
        <w:rPr>
          <w:sz w:val="24"/>
          <w:szCs w:val="24"/>
        </w:rPr>
      </w:pPr>
      <w:r w:rsidRPr="001C3495">
        <w:rPr>
          <w:sz w:val="24"/>
          <w:szCs w:val="24"/>
        </w:rPr>
        <w:t>5.2. За нарушение сроков выполнения работ, указанных в пункте 3.5 настоящего Контракта, Исполнитель уплачивает Заказчику пени за каждый день просрочки исполнения обязательства, начиная со дня, следующего после дня истечения установленного настоящим Контрактом срока исполнения обязательства, в размере одной десятой действующей на день уплаты пени ставки рефинансирования Центрального банка Российской Федерации от цены Контракта.</w:t>
      </w:r>
    </w:p>
    <w:p w:rsidR="001C3495" w:rsidRPr="001C3495" w:rsidRDefault="001C3495" w:rsidP="00F03F71">
      <w:pPr>
        <w:widowControl/>
        <w:suppressAutoHyphens/>
        <w:autoSpaceDE/>
        <w:adjustRightInd/>
        <w:ind w:firstLine="567"/>
        <w:jc w:val="both"/>
        <w:textAlignment w:val="baseline"/>
        <w:rPr>
          <w:kern w:val="3"/>
          <w:sz w:val="24"/>
          <w:szCs w:val="24"/>
          <w:lang w:eastAsia="zh-CN"/>
        </w:rPr>
      </w:pPr>
      <w:r w:rsidRPr="001C3495">
        <w:rPr>
          <w:kern w:val="3"/>
          <w:sz w:val="24"/>
          <w:szCs w:val="24"/>
          <w:lang w:eastAsia="zh-CN"/>
        </w:rPr>
        <w:t>5.3.</w:t>
      </w:r>
      <w:r w:rsidRPr="001C3495">
        <w:rPr>
          <w:b/>
          <w:kern w:val="3"/>
          <w:sz w:val="24"/>
          <w:szCs w:val="24"/>
          <w:lang w:eastAsia="zh-CN"/>
        </w:rPr>
        <w:t xml:space="preserve"> </w:t>
      </w:r>
      <w:r w:rsidRPr="001C3495">
        <w:rPr>
          <w:kern w:val="3"/>
          <w:sz w:val="24"/>
          <w:szCs w:val="24"/>
          <w:lang w:val="ro-RO" w:eastAsia="zh-CN"/>
        </w:rPr>
        <w:t xml:space="preserve">В случае неисполнения (ненадлежащего исполнения) </w:t>
      </w:r>
      <w:r w:rsidRPr="001C3495">
        <w:rPr>
          <w:kern w:val="3"/>
          <w:sz w:val="24"/>
          <w:szCs w:val="24"/>
          <w:lang w:eastAsia="zh-CN"/>
        </w:rPr>
        <w:t>Исполнителем</w:t>
      </w:r>
      <w:r w:rsidRPr="001C3495">
        <w:rPr>
          <w:kern w:val="3"/>
          <w:sz w:val="24"/>
          <w:szCs w:val="24"/>
          <w:lang w:val="ro-RO" w:eastAsia="zh-CN"/>
        </w:rPr>
        <w:t xml:space="preserve"> обязательств, предусмотренных настоящим </w:t>
      </w:r>
      <w:r w:rsidRPr="001C3495">
        <w:rPr>
          <w:kern w:val="3"/>
          <w:sz w:val="24"/>
          <w:szCs w:val="24"/>
          <w:lang w:eastAsia="zh-CN"/>
        </w:rPr>
        <w:t>Контрактом</w:t>
      </w:r>
      <w:r w:rsidRPr="001C3495">
        <w:rPr>
          <w:kern w:val="3"/>
          <w:sz w:val="24"/>
          <w:szCs w:val="24"/>
          <w:lang w:val="ro-RO" w:eastAsia="zh-CN"/>
        </w:rPr>
        <w:t xml:space="preserve">, </w:t>
      </w:r>
      <w:r w:rsidRPr="001C3495">
        <w:rPr>
          <w:kern w:val="3"/>
          <w:sz w:val="24"/>
          <w:szCs w:val="24"/>
          <w:lang w:eastAsia="zh-CN"/>
        </w:rPr>
        <w:t>Исполнитель</w:t>
      </w:r>
      <w:r w:rsidRPr="001C3495">
        <w:rPr>
          <w:kern w:val="3"/>
          <w:sz w:val="24"/>
          <w:szCs w:val="24"/>
          <w:lang w:val="ro-RO" w:eastAsia="zh-CN"/>
        </w:rPr>
        <w:t xml:space="preserve"> уплачива</w:t>
      </w:r>
      <w:proofErr w:type="spellStart"/>
      <w:r w:rsidRPr="001C3495">
        <w:rPr>
          <w:kern w:val="3"/>
          <w:sz w:val="24"/>
          <w:szCs w:val="24"/>
          <w:lang w:eastAsia="zh-CN"/>
        </w:rPr>
        <w:t>ет</w:t>
      </w:r>
      <w:proofErr w:type="spellEnd"/>
      <w:r w:rsidRPr="001C3495">
        <w:rPr>
          <w:kern w:val="3"/>
          <w:sz w:val="24"/>
          <w:szCs w:val="24"/>
          <w:lang w:val="ro-RO" w:eastAsia="zh-CN"/>
        </w:rPr>
        <w:t xml:space="preserve"> </w:t>
      </w:r>
      <w:r w:rsidRPr="001C3495">
        <w:rPr>
          <w:kern w:val="3"/>
          <w:sz w:val="24"/>
          <w:szCs w:val="24"/>
          <w:lang w:eastAsia="zh-CN"/>
        </w:rPr>
        <w:t>З</w:t>
      </w:r>
      <w:r w:rsidRPr="001C3495">
        <w:rPr>
          <w:kern w:val="3"/>
          <w:sz w:val="24"/>
          <w:szCs w:val="24"/>
          <w:lang w:val="ro-RO" w:eastAsia="zh-CN"/>
        </w:rPr>
        <w:t xml:space="preserve">аказчику неустойку (пеню) в </w:t>
      </w:r>
      <w:r w:rsidRPr="001C3495">
        <w:rPr>
          <w:kern w:val="3"/>
          <w:sz w:val="24"/>
          <w:szCs w:val="24"/>
          <w:lang w:eastAsia="zh-CN"/>
        </w:rPr>
        <w:t xml:space="preserve">размере 1/10 действующей на день уплаты пени ставки </w:t>
      </w:r>
      <w:r w:rsidRPr="001C3495">
        <w:rPr>
          <w:kern w:val="3"/>
          <w:sz w:val="24"/>
          <w:szCs w:val="24"/>
          <w:lang w:eastAsia="zh-CN"/>
        </w:rPr>
        <w:lastRenderedPageBreak/>
        <w:t>рефинансирования Центрального банка Российской Федерации от цены Контракта за каждый день с момента направления Заказчиком Исполнителю уведомления о ненадлежащем исполнении Исполнителем обязательств, предусмотренных Контрактом, до момента устранения недостатков выполненных работ.</w:t>
      </w:r>
    </w:p>
    <w:p w:rsidR="001C3495" w:rsidRPr="001C3495" w:rsidRDefault="001C3495" w:rsidP="001C3495">
      <w:pPr>
        <w:widowControl/>
        <w:autoSpaceDE/>
        <w:autoSpaceDN/>
        <w:adjustRightInd/>
        <w:ind w:firstLine="567"/>
        <w:jc w:val="both"/>
        <w:rPr>
          <w:sz w:val="24"/>
          <w:szCs w:val="24"/>
        </w:rPr>
      </w:pPr>
      <w:r w:rsidRPr="001C3495">
        <w:rPr>
          <w:sz w:val="24"/>
          <w:szCs w:val="24"/>
        </w:rPr>
        <w:t>5</w:t>
      </w:r>
      <w:r w:rsidRPr="001C3495">
        <w:rPr>
          <w:sz w:val="24"/>
          <w:szCs w:val="24"/>
          <w:lang w:val="ro-RO"/>
        </w:rPr>
        <w:t>.</w:t>
      </w:r>
      <w:r w:rsidRPr="001C3495">
        <w:rPr>
          <w:sz w:val="24"/>
          <w:szCs w:val="24"/>
        </w:rPr>
        <w:t>4</w:t>
      </w:r>
      <w:r w:rsidRPr="001C3495">
        <w:rPr>
          <w:sz w:val="24"/>
          <w:szCs w:val="24"/>
          <w:lang w:val="ro-RO"/>
        </w:rPr>
        <w:t>.</w:t>
      </w:r>
      <w:r w:rsidRPr="001C3495">
        <w:rPr>
          <w:sz w:val="24"/>
          <w:szCs w:val="24"/>
        </w:rPr>
        <w:t xml:space="preserve"> Исполнитель</w:t>
      </w:r>
      <w:r w:rsidRPr="001C3495">
        <w:rPr>
          <w:sz w:val="24"/>
          <w:szCs w:val="24"/>
          <w:lang w:val="ro-RO"/>
        </w:rPr>
        <w:t xml:space="preserve"> несет ответственность за ненадлежаще</w:t>
      </w:r>
      <w:r w:rsidRPr="001C3495">
        <w:rPr>
          <w:sz w:val="24"/>
          <w:szCs w:val="24"/>
        </w:rPr>
        <w:t xml:space="preserve"> выполненные работы</w:t>
      </w:r>
      <w:r w:rsidRPr="001C3495">
        <w:rPr>
          <w:sz w:val="24"/>
          <w:szCs w:val="24"/>
          <w:lang w:val="ro-RO"/>
        </w:rPr>
        <w:t>, включая</w:t>
      </w:r>
      <w:r w:rsidRPr="001C3495">
        <w:rPr>
          <w:sz w:val="24"/>
          <w:szCs w:val="24"/>
        </w:rPr>
        <w:t xml:space="preserve"> </w:t>
      </w:r>
      <w:r w:rsidRPr="001C3495">
        <w:rPr>
          <w:sz w:val="24"/>
          <w:szCs w:val="24"/>
          <w:lang w:val="ro-RO"/>
        </w:rPr>
        <w:t>недостатки,</w:t>
      </w:r>
      <w:r w:rsidRPr="001C3495">
        <w:rPr>
          <w:sz w:val="24"/>
          <w:szCs w:val="24"/>
        </w:rPr>
        <w:t xml:space="preserve"> впоследствии обнаруженные органом надзора.</w:t>
      </w:r>
    </w:p>
    <w:p w:rsidR="001C3495" w:rsidRPr="001C3495" w:rsidRDefault="001C3495" w:rsidP="001C3495">
      <w:pPr>
        <w:widowControl/>
        <w:autoSpaceDE/>
        <w:autoSpaceDN/>
        <w:adjustRightInd/>
        <w:ind w:firstLine="567"/>
        <w:jc w:val="both"/>
        <w:rPr>
          <w:sz w:val="24"/>
          <w:szCs w:val="24"/>
        </w:rPr>
      </w:pPr>
      <w:r w:rsidRPr="001C3495">
        <w:rPr>
          <w:sz w:val="24"/>
          <w:szCs w:val="24"/>
        </w:rPr>
        <w:t>5</w:t>
      </w:r>
      <w:r w:rsidRPr="001C3495">
        <w:rPr>
          <w:sz w:val="24"/>
          <w:szCs w:val="24"/>
          <w:lang w:val="ro-RO"/>
        </w:rPr>
        <w:t>.</w:t>
      </w:r>
      <w:r w:rsidRPr="001C3495">
        <w:rPr>
          <w:sz w:val="24"/>
          <w:szCs w:val="24"/>
        </w:rPr>
        <w:t>5</w:t>
      </w:r>
      <w:r w:rsidRPr="001C3495">
        <w:rPr>
          <w:sz w:val="24"/>
          <w:szCs w:val="24"/>
          <w:lang w:val="ro-RO"/>
        </w:rPr>
        <w:t>.</w:t>
      </w:r>
      <w:r w:rsidRPr="001C3495">
        <w:rPr>
          <w:sz w:val="24"/>
          <w:szCs w:val="24"/>
        </w:rPr>
        <w:t xml:space="preserve"> </w:t>
      </w:r>
      <w:r w:rsidRPr="001C3495">
        <w:rPr>
          <w:sz w:val="24"/>
          <w:szCs w:val="24"/>
          <w:lang w:val="ro-RO"/>
        </w:rPr>
        <w:t>При обнаружении недостатков в документации</w:t>
      </w:r>
      <w:r w:rsidRPr="001C3495">
        <w:rPr>
          <w:sz w:val="24"/>
          <w:szCs w:val="24"/>
        </w:rPr>
        <w:t>, являющейся предметом                            контракта,</w:t>
      </w:r>
      <w:r w:rsidRPr="001C3495">
        <w:rPr>
          <w:sz w:val="24"/>
          <w:szCs w:val="24"/>
          <w:lang w:val="ro-RO"/>
        </w:rPr>
        <w:t xml:space="preserve"> </w:t>
      </w:r>
      <w:r w:rsidRPr="001C3495">
        <w:rPr>
          <w:sz w:val="24"/>
          <w:szCs w:val="24"/>
        </w:rPr>
        <w:t>Исполнитель</w:t>
      </w:r>
      <w:r w:rsidRPr="001C3495">
        <w:rPr>
          <w:sz w:val="24"/>
          <w:szCs w:val="24"/>
          <w:lang w:val="ro-RO"/>
        </w:rPr>
        <w:t xml:space="preserve"> по требованию Заказчи</w:t>
      </w:r>
      <w:r w:rsidRPr="001C3495">
        <w:rPr>
          <w:sz w:val="24"/>
          <w:szCs w:val="24"/>
        </w:rPr>
        <w:t xml:space="preserve">ка </w:t>
      </w:r>
      <w:r w:rsidRPr="001C3495">
        <w:rPr>
          <w:sz w:val="24"/>
          <w:szCs w:val="24"/>
          <w:lang w:val="ro-RO"/>
        </w:rPr>
        <w:t xml:space="preserve">обязан безвозмездно </w:t>
      </w:r>
      <w:r w:rsidRPr="001C3495">
        <w:rPr>
          <w:sz w:val="24"/>
          <w:szCs w:val="24"/>
        </w:rPr>
        <w:t xml:space="preserve">исправить данные недостатки </w:t>
      </w:r>
      <w:r w:rsidRPr="001C3495">
        <w:rPr>
          <w:sz w:val="24"/>
          <w:szCs w:val="24"/>
          <w:lang w:val="ro-RO"/>
        </w:rPr>
        <w:t>и</w:t>
      </w:r>
      <w:r w:rsidRPr="001C3495">
        <w:rPr>
          <w:sz w:val="24"/>
          <w:szCs w:val="24"/>
        </w:rPr>
        <w:t>,</w:t>
      </w:r>
      <w:r w:rsidRPr="001C3495">
        <w:rPr>
          <w:sz w:val="24"/>
          <w:szCs w:val="24"/>
          <w:lang w:val="ro-RO"/>
        </w:rPr>
        <w:t xml:space="preserve"> соответственно</w:t>
      </w:r>
      <w:r w:rsidRPr="001C3495">
        <w:rPr>
          <w:sz w:val="24"/>
          <w:szCs w:val="24"/>
        </w:rPr>
        <w:t>,</w:t>
      </w:r>
      <w:r w:rsidRPr="001C3495">
        <w:rPr>
          <w:sz w:val="24"/>
          <w:szCs w:val="24"/>
          <w:lang w:val="ro-RO"/>
        </w:rPr>
        <w:t xml:space="preserve"> произвести необходимые дополнительные работы,</w:t>
      </w:r>
      <w:r w:rsidRPr="001C3495">
        <w:rPr>
          <w:sz w:val="24"/>
          <w:szCs w:val="24"/>
        </w:rPr>
        <w:t xml:space="preserve"> </w:t>
      </w:r>
      <w:r w:rsidRPr="001C3495">
        <w:rPr>
          <w:sz w:val="24"/>
          <w:szCs w:val="24"/>
          <w:lang w:val="ro-RO"/>
        </w:rPr>
        <w:t>а также возместить</w:t>
      </w:r>
      <w:r w:rsidRPr="001C3495">
        <w:rPr>
          <w:sz w:val="24"/>
          <w:szCs w:val="24"/>
        </w:rPr>
        <w:t xml:space="preserve"> З</w:t>
      </w:r>
      <w:r w:rsidRPr="001C3495">
        <w:rPr>
          <w:sz w:val="24"/>
          <w:szCs w:val="24"/>
          <w:lang w:val="ro-RO"/>
        </w:rPr>
        <w:t>аказчику причиненные убытки</w:t>
      </w:r>
      <w:r w:rsidRPr="001C3495">
        <w:rPr>
          <w:sz w:val="24"/>
          <w:szCs w:val="24"/>
        </w:rPr>
        <w:t>.</w:t>
      </w:r>
    </w:p>
    <w:p w:rsidR="001C3495" w:rsidRPr="001C3495" w:rsidRDefault="001C3495" w:rsidP="001C3495">
      <w:pPr>
        <w:widowControl/>
        <w:autoSpaceDE/>
        <w:autoSpaceDN/>
        <w:adjustRightInd/>
        <w:ind w:firstLine="567"/>
        <w:jc w:val="both"/>
        <w:rPr>
          <w:sz w:val="24"/>
          <w:szCs w:val="24"/>
        </w:rPr>
      </w:pPr>
      <w:r w:rsidRPr="001C3495">
        <w:rPr>
          <w:sz w:val="24"/>
          <w:szCs w:val="24"/>
        </w:rPr>
        <w:t>5</w:t>
      </w:r>
      <w:r w:rsidRPr="001C3495">
        <w:rPr>
          <w:sz w:val="24"/>
          <w:szCs w:val="24"/>
          <w:lang w:val="ro-RO"/>
        </w:rPr>
        <w:t>.</w:t>
      </w:r>
      <w:r w:rsidRPr="001C3495">
        <w:rPr>
          <w:sz w:val="24"/>
          <w:szCs w:val="24"/>
        </w:rPr>
        <w:t>6</w:t>
      </w:r>
      <w:r w:rsidRPr="001C3495">
        <w:rPr>
          <w:sz w:val="24"/>
          <w:szCs w:val="24"/>
          <w:lang w:val="ro-RO"/>
        </w:rPr>
        <w:t>.</w:t>
      </w:r>
      <w:r w:rsidRPr="001C3495">
        <w:rPr>
          <w:sz w:val="24"/>
          <w:szCs w:val="24"/>
        </w:rPr>
        <w:t xml:space="preserve"> </w:t>
      </w:r>
      <w:r w:rsidRPr="001C3495">
        <w:rPr>
          <w:sz w:val="24"/>
          <w:szCs w:val="24"/>
          <w:lang w:val="ro-RO"/>
        </w:rPr>
        <w:t xml:space="preserve">Если отступления в работе от условий настоящего </w:t>
      </w:r>
      <w:r w:rsidRPr="001C3495">
        <w:rPr>
          <w:sz w:val="24"/>
          <w:szCs w:val="24"/>
        </w:rPr>
        <w:t>Контракта</w:t>
      </w:r>
      <w:r w:rsidRPr="001C3495">
        <w:rPr>
          <w:sz w:val="24"/>
          <w:szCs w:val="24"/>
          <w:lang w:val="ro-RO"/>
        </w:rPr>
        <w:t xml:space="preserve"> или иные недостатки результата работы в установленный </w:t>
      </w:r>
      <w:r w:rsidRPr="001C3495">
        <w:rPr>
          <w:sz w:val="24"/>
          <w:szCs w:val="24"/>
        </w:rPr>
        <w:t>З</w:t>
      </w:r>
      <w:r w:rsidRPr="001C3495">
        <w:rPr>
          <w:sz w:val="24"/>
          <w:szCs w:val="24"/>
          <w:lang w:val="ro-RO"/>
        </w:rPr>
        <w:t xml:space="preserve">аказчиком разумный срок не были устранены либо являются существенными и неустранимыми, </w:t>
      </w:r>
      <w:r w:rsidRPr="001C3495">
        <w:rPr>
          <w:sz w:val="24"/>
          <w:szCs w:val="24"/>
        </w:rPr>
        <w:t>З</w:t>
      </w:r>
      <w:r w:rsidRPr="001C3495">
        <w:rPr>
          <w:sz w:val="24"/>
          <w:szCs w:val="24"/>
          <w:lang w:val="ro-RO"/>
        </w:rPr>
        <w:t xml:space="preserve">аказчик вправе отказаться от исполнения </w:t>
      </w:r>
      <w:r w:rsidRPr="001C3495">
        <w:rPr>
          <w:sz w:val="24"/>
          <w:szCs w:val="24"/>
        </w:rPr>
        <w:t>Контракта</w:t>
      </w:r>
      <w:r w:rsidRPr="001C3495">
        <w:rPr>
          <w:sz w:val="24"/>
          <w:szCs w:val="24"/>
          <w:lang w:val="ro-RO"/>
        </w:rPr>
        <w:t xml:space="preserve"> и потребовать возмещения причиненных убытков.</w:t>
      </w:r>
    </w:p>
    <w:p w:rsidR="001C3495" w:rsidRPr="001C3495" w:rsidRDefault="001C3495" w:rsidP="001C3495">
      <w:pPr>
        <w:widowControl/>
        <w:autoSpaceDE/>
        <w:autoSpaceDN/>
        <w:adjustRightInd/>
        <w:ind w:firstLine="567"/>
        <w:jc w:val="both"/>
        <w:rPr>
          <w:sz w:val="24"/>
          <w:szCs w:val="24"/>
        </w:rPr>
      </w:pPr>
    </w:p>
    <w:p w:rsidR="001C3495" w:rsidRPr="001C3495" w:rsidRDefault="001C3495" w:rsidP="00F03F71">
      <w:pPr>
        <w:widowControl/>
        <w:suppressAutoHyphens/>
        <w:autoSpaceDE/>
        <w:adjustRightInd/>
        <w:jc w:val="center"/>
        <w:textAlignment w:val="baseline"/>
        <w:rPr>
          <w:b/>
          <w:bCs/>
          <w:kern w:val="3"/>
          <w:sz w:val="24"/>
          <w:szCs w:val="24"/>
          <w:lang w:eastAsia="zh-CN"/>
        </w:rPr>
      </w:pPr>
      <w:r w:rsidRPr="001C3495">
        <w:rPr>
          <w:b/>
          <w:bCs/>
          <w:kern w:val="3"/>
          <w:sz w:val="24"/>
          <w:szCs w:val="24"/>
          <w:lang w:eastAsia="zh-CN"/>
        </w:rPr>
        <w:t>6. РАСТОРЖЕНИЕ КОНТРАКТА</w:t>
      </w:r>
    </w:p>
    <w:p w:rsidR="001C3495" w:rsidRPr="001C3495" w:rsidRDefault="001C3495" w:rsidP="00F03F71">
      <w:pPr>
        <w:widowControl/>
        <w:suppressAutoHyphens/>
        <w:autoSpaceDE/>
        <w:adjustRightInd/>
        <w:textAlignment w:val="baseline"/>
        <w:rPr>
          <w:kern w:val="3"/>
          <w:sz w:val="24"/>
          <w:szCs w:val="24"/>
          <w:lang w:eastAsia="zh-CN"/>
        </w:rPr>
      </w:pPr>
    </w:p>
    <w:p w:rsidR="001C3495" w:rsidRPr="001C3495" w:rsidRDefault="001C3495" w:rsidP="001C3495">
      <w:pPr>
        <w:widowControl/>
        <w:suppressAutoHyphens/>
        <w:autoSpaceDE/>
        <w:autoSpaceDN/>
        <w:adjustRightInd/>
        <w:ind w:firstLine="567"/>
        <w:jc w:val="both"/>
        <w:textAlignment w:val="baseline"/>
        <w:rPr>
          <w:rFonts w:eastAsia="Calibri"/>
          <w:color w:val="000000"/>
          <w:sz w:val="24"/>
          <w:szCs w:val="24"/>
          <w:lang w:eastAsia="en-US"/>
        </w:rPr>
      </w:pPr>
      <w:r w:rsidRPr="001C3495">
        <w:rPr>
          <w:bCs/>
          <w:kern w:val="3"/>
          <w:sz w:val="24"/>
          <w:szCs w:val="24"/>
          <w:lang w:eastAsia="zh-CN"/>
        </w:rPr>
        <w:t>6.1.</w:t>
      </w:r>
      <w:r w:rsidRPr="001C3495">
        <w:rPr>
          <w:b/>
          <w:bCs/>
          <w:kern w:val="3"/>
          <w:sz w:val="24"/>
          <w:szCs w:val="24"/>
          <w:lang w:eastAsia="zh-CN"/>
        </w:rPr>
        <w:t xml:space="preserve"> </w:t>
      </w:r>
      <w:r w:rsidRPr="001C3495">
        <w:rPr>
          <w:rFonts w:eastAsia="Calibri"/>
          <w:sz w:val="24"/>
          <w:szCs w:val="24"/>
          <w:lang w:eastAsia="en-US"/>
        </w:rPr>
        <w:t xml:space="preserve">Расторжение муниципального контракта допускается по соглашению сторон, по решению суда или в связи с односторонним отказом стороны муниципального контракта от исполнения муниципального контракта в соответствии с гражданским </w:t>
      </w:r>
      <w:hyperlink r:id="rId12" w:history="1">
        <w:r w:rsidRPr="001C3495">
          <w:rPr>
            <w:rFonts w:eastAsia="Calibri"/>
            <w:color w:val="000000"/>
            <w:sz w:val="24"/>
            <w:szCs w:val="24"/>
            <w:lang w:eastAsia="en-US"/>
          </w:rPr>
          <w:t>законодательством</w:t>
        </w:r>
      </w:hyperlink>
      <w:r w:rsidRPr="001C3495">
        <w:rPr>
          <w:rFonts w:eastAsia="Calibri"/>
          <w:color w:val="000000"/>
          <w:sz w:val="24"/>
          <w:szCs w:val="24"/>
          <w:lang w:eastAsia="en-US"/>
        </w:rPr>
        <w:t>.</w:t>
      </w:r>
    </w:p>
    <w:p w:rsidR="001C3495" w:rsidRPr="001C3495" w:rsidRDefault="001C3495" w:rsidP="001C3495">
      <w:pPr>
        <w:widowControl/>
        <w:tabs>
          <w:tab w:val="num" w:pos="540"/>
        </w:tabs>
        <w:autoSpaceDE/>
        <w:autoSpaceDN/>
        <w:adjustRightInd/>
        <w:jc w:val="both"/>
        <w:rPr>
          <w:sz w:val="24"/>
          <w:szCs w:val="24"/>
        </w:rPr>
      </w:pPr>
      <w:r w:rsidRPr="001C3495">
        <w:rPr>
          <w:sz w:val="24"/>
          <w:szCs w:val="24"/>
        </w:rPr>
        <w:tab/>
        <w:t xml:space="preserve">Расторжение </w:t>
      </w:r>
      <w:r w:rsidRPr="001C3495">
        <w:rPr>
          <w:rFonts w:eastAsia="Calibri"/>
          <w:sz w:val="24"/>
          <w:szCs w:val="24"/>
          <w:lang w:eastAsia="en-US"/>
        </w:rPr>
        <w:t>муниципального контракта</w:t>
      </w:r>
      <w:r w:rsidRPr="001C3495">
        <w:rPr>
          <w:sz w:val="24"/>
          <w:szCs w:val="24"/>
        </w:rPr>
        <w:t xml:space="preserve"> в связи с односторонним отказом заказчика от исполнения </w:t>
      </w:r>
      <w:r w:rsidRPr="001C3495">
        <w:rPr>
          <w:rFonts w:eastAsia="Calibri"/>
          <w:sz w:val="24"/>
          <w:szCs w:val="24"/>
          <w:lang w:eastAsia="en-US"/>
        </w:rPr>
        <w:t xml:space="preserve">муниципального контракта </w:t>
      </w:r>
      <w:r w:rsidRPr="001C3495">
        <w:rPr>
          <w:sz w:val="24"/>
          <w:szCs w:val="24"/>
        </w:rPr>
        <w:t>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1C3495" w:rsidRPr="001C3495" w:rsidRDefault="001C3495" w:rsidP="001C3495">
      <w:pPr>
        <w:widowControl/>
        <w:autoSpaceDE/>
        <w:autoSpaceDN/>
        <w:adjustRightInd/>
        <w:ind w:firstLine="720"/>
        <w:jc w:val="both"/>
        <w:rPr>
          <w:sz w:val="24"/>
          <w:szCs w:val="24"/>
        </w:rPr>
      </w:pPr>
      <w:r w:rsidRPr="001C3495">
        <w:rPr>
          <w:sz w:val="24"/>
          <w:szCs w:val="24"/>
        </w:rPr>
        <w:t>6.2. При расторжении муниципального контракта по Соглашению сторон, по 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1C3495" w:rsidRPr="001C3495" w:rsidRDefault="001C3495" w:rsidP="001C3495">
      <w:pPr>
        <w:widowControl/>
        <w:autoSpaceDE/>
        <w:autoSpaceDN/>
        <w:adjustRightInd/>
        <w:ind w:firstLine="540"/>
        <w:jc w:val="both"/>
        <w:rPr>
          <w:sz w:val="24"/>
          <w:szCs w:val="24"/>
        </w:rPr>
      </w:pPr>
      <w:r w:rsidRPr="001C3495">
        <w:rPr>
          <w:sz w:val="24"/>
          <w:szCs w:val="24"/>
        </w:rPr>
        <w:t>6.3. 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а также иных условий неисполнения муниципального контракта,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
    <w:p w:rsidR="001C3495" w:rsidRPr="001C3495" w:rsidRDefault="001C3495" w:rsidP="001C3495">
      <w:pPr>
        <w:widowControl/>
        <w:autoSpaceDE/>
        <w:autoSpaceDN/>
        <w:adjustRightInd/>
        <w:ind w:firstLine="540"/>
        <w:jc w:val="both"/>
        <w:rPr>
          <w:sz w:val="24"/>
          <w:szCs w:val="24"/>
        </w:rPr>
      </w:pPr>
      <w:r w:rsidRPr="001C3495">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1C3495" w:rsidRPr="001C3495" w:rsidRDefault="001C3495" w:rsidP="001C3495">
      <w:pPr>
        <w:widowControl/>
        <w:autoSpaceDE/>
        <w:autoSpaceDN/>
        <w:adjustRightInd/>
        <w:ind w:firstLine="540"/>
        <w:jc w:val="both"/>
        <w:rPr>
          <w:sz w:val="24"/>
          <w:szCs w:val="24"/>
        </w:rPr>
      </w:pPr>
      <w:r w:rsidRPr="001C3495">
        <w:rPr>
          <w:sz w:val="24"/>
          <w:szCs w:val="24"/>
        </w:rPr>
        <w:t>6.4.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D65BBF" w:rsidRDefault="00D65BBF" w:rsidP="00D65BBF">
      <w:pPr>
        <w:widowControl/>
        <w:suppressAutoHyphens/>
        <w:autoSpaceDE/>
        <w:adjustRightInd/>
        <w:textAlignment w:val="baseline"/>
        <w:rPr>
          <w:b/>
          <w:bCs/>
          <w:kern w:val="3"/>
          <w:sz w:val="24"/>
          <w:szCs w:val="24"/>
          <w:lang w:eastAsia="zh-CN"/>
        </w:rPr>
      </w:pPr>
    </w:p>
    <w:p w:rsidR="001C3495" w:rsidRPr="001C3495" w:rsidRDefault="001C3495" w:rsidP="00D65BBF">
      <w:pPr>
        <w:widowControl/>
        <w:suppressAutoHyphens/>
        <w:autoSpaceDE/>
        <w:adjustRightInd/>
        <w:jc w:val="center"/>
        <w:textAlignment w:val="baseline"/>
        <w:rPr>
          <w:b/>
          <w:bCs/>
          <w:kern w:val="3"/>
          <w:sz w:val="24"/>
          <w:szCs w:val="24"/>
          <w:lang w:eastAsia="zh-CN"/>
        </w:rPr>
      </w:pPr>
      <w:r w:rsidRPr="001C3495">
        <w:rPr>
          <w:b/>
          <w:bCs/>
          <w:kern w:val="3"/>
          <w:sz w:val="24"/>
          <w:szCs w:val="24"/>
          <w:lang w:eastAsia="zh-CN"/>
        </w:rPr>
        <w:t>7. ФОРС-МАЖОР</w:t>
      </w:r>
    </w:p>
    <w:p w:rsidR="001C3495" w:rsidRPr="001C3495" w:rsidRDefault="001C3495" w:rsidP="00D65BBF">
      <w:pPr>
        <w:widowControl/>
        <w:suppressAutoHyphens/>
        <w:autoSpaceDE/>
        <w:adjustRightInd/>
        <w:textAlignment w:val="baseline"/>
        <w:rPr>
          <w:b/>
          <w:bCs/>
          <w:kern w:val="3"/>
          <w:sz w:val="24"/>
          <w:szCs w:val="24"/>
          <w:lang w:eastAsia="zh-CN"/>
        </w:rPr>
      </w:pPr>
    </w:p>
    <w:p w:rsidR="001C3495" w:rsidRPr="001C3495" w:rsidRDefault="001C3495" w:rsidP="00D65BBF">
      <w:pPr>
        <w:widowControl/>
        <w:suppressAutoHyphens/>
        <w:autoSpaceDE/>
        <w:adjustRightInd/>
        <w:ind w:firstLine="568"/>
        <w:jc w:val="both"/>
        <w:textAlignment w:val="baseline"/>
        <w:rPr>
          <w:kern w:val="3"/>
          <w:sz w:val="24"/>
          <w:szCs w:val="24"/>
          <w:lang w:eastAsia="zh-CN"/>
        </w:rPr>
      </w:pPr>
      <w:r w:rsidRPr="001C3495">
        <w:rPr>
          <w:bCs/>
          <w:kern w:val="3"/>
          <w:sz w:val="24"/>
          <w:szCs w:val="24"/>
          <w:lang w:eastAsia="zh-CN"/>
        </w:rPr>
        <w:t>7.1.</w:t>
      </w:r>
      <w:r w:rsidRPr="001C3495">
        <w:rPr>
          <w:kern w:val="3"/>
          <w:sz w:val="24"/>
          <w:szCs w:val="24"/>
          <w:lang w:eastAsia="zh-CN"/>
        </w:rPr>
        <w:t xml:space="preserve"> Стороны освобождаются от ответственности за полное или частичное неисполнение обязательств по  настоящему  Контракту,  если  оно  явилось  следствием   обстоятельств непреодолимой силы,  произошедших  во  время  выполнения  настоящего  Контракта, а именно –  пожар,  наводнение, землетрясение и другие природные явления,                       а также война, боевые действия, блокады и действия государственных органов. В случае возникновения таких обстоятельств, срок действия настоящего Контракта может быть изменен по соглашению Сторон.</w:t>
      </w:r>
    </w:p>
    <w:p w:rsidR="001C3495" w:rsidRPr="001C3495" w:rsidRDefault="001C3495" w:rsidP="00D65BBF">
      <w:pPr>
        <w:widowControl/>
        <w:suppressAutoHyphens/>
        <w:autoSpaceDE/>
        <w:adjustRightInd/>
        <w:ind w:right="-8" w:firstLine="567"/>
        <w:jc w:val="both"/>
        <w:textAlignment w:val="baseline"/>
        <w:rPr>
          <w:kern w:val="3"/>
          <w:sz w:val="24"/>
          <w:szCs w:val="24"/>
          <w:lang w:eastAsia="zh-CN"/>
        </w:rPr>
      </w:pPr>
      <w:r w:rsidRPr="001C3495">
        <w:rPr>
          <w:bCs/>
          <w:kern w:val="3"/>
          <w:sz w:val="24"/>
          <w:szCs w:val="24"/>
          <w:lang w:eastAsia="zh-CN"/>
        </w:rPr>
        <w:lastRenderedPageBreak/>
        <w:t>7.2.</w:t>
      </w:r>
      <w:r w:rsidRPr="001C3495">
        <w:rPr>
          <w:kern w:val="3"/>
          <w:sz w:val="24"/>
          <w:szCs w:val="24"/>
          <w:lang w:eastAsia="zh-CN"/>
        </w:rPr>
        <w:t xml:space="preserve"> Сторона, для которой создалась невозможность выполнения обязательств                         по настоящему Контракту, обязана сообщить в письменной форме о наступлении                          форс-мажорных обстоятельств, о предполагаемом сроке  действия данных обстоятельств,                        а также об окончании их действия.</w:t>
      </w:r>
    </w:p>
    <w:p w:rsidR="001C3495" w:rsidRPr="001C3495" w:rsidRDefault="001C3495" w:rsidP="00D65BBF">
      <w:pPr>
        <w:widowControl/>
        <w:suppressAutoHyphens/>
        <w:autoSpaceDE/>
        <w:adjustRightInd/>
        <w:ind w:right="-8" w:firstLine="568"/>
        <w:jc w:val="both"/>
        <w:textAlignment w:val="baseline"/>
        <w:rPr>
          <w:kern w:val="3"/>
          <w:sz w:val="24"/>
          <w:szCs w:val="24"/>
          <w:lang w:eastAsia="zh-CN"/>
        </w:rPr>
      </w:pPr>
      <w:r w:rsidRPr="001C3495">
        <w:rPr>
          <w:bCs/>
          <w:kern w:val="3"/>
          <w:sz w:val="24"/>
          <w:szCs w:val="24"/>
          <w:lang w:eastAsia="zh-CN"/>
        </w:rPr>
        <w:t>7.3.</w:t>
      </w:r>
      <w:r w:rsidRPr="001C3495">
        <w:rPr>
          <w:kern w:val="3"/>
          <w:sz w:val="24"/>
          <w:szCs w:val="24"/>
          <w:lang w:eastAsia="zh-CN"/>
        </w:rPr>
        <w:t xml:space="preserve"> Если невозможность полного или частичного выполнения обязательств одной                       из Сторон в связи с наступлением форс-мажорных обстоятельств продлится более                                            6 (шести) месяцев, другая Сторона будет иметь право расторгнуть настоящий Контракт полностью или частично без обязательств компенсации  возможных убытков другой Стороны.</w:t>
      </w:r>
    </w:p>
    <w:p w:rsidR="001C3495" w:rsidRPr="001C3495" w:rsidRDefault="001C3495" w:rsidP="00D65BBF">
      <w:pPr>
        <w:widowControl/>
        <w:suppressAutoHyphens/>
        <w:autoSpaceDE/>
        <w:adjustRightInd/>
        <w:ind w:right="-6"/>
        <w:jc w:val="center"/>
        <w:textAlignment w:val="baseline"/>
        <w:rPr>
          <w:b/>
          <w:kern w:val="3"/>
          <w:sz w:val="24"/>
          <w:szCs w:val="24"/>
          <w:lang w:eastAsia="zh-CN"/>
        </w:rPr>
      </w:pPr>
      <w:r w:rsidRPr="001C3495">
        <w:rPr>
          <w:b/>
          <w:kern w:val="3"/>
          <w:sz w:val="24"/>
          <w:szCs w:val="24"/>
          <w:lang w:eastAsia="zh-CN"/>
        </w:rPr>
        <w:t>8. ПРОЧИЕ УСЛОВИЯ</w:t>
      </w:r>
    </w:p>
    <w:p w:rsidR="001C3495" w:rsidRPr="001C3495" w:rsidRDefault="001C3495" w:rsidP="00D65BBF">
      <w:pPr>
        <w:widowControl/>
        <w:suppressAutoHyphens/>
        <w:autoSpaceDE/>
        <w:adjustRightInd/>
        <w:ind w:right="-6"/>
        <w:textAlignment w:val="baseline"/>
        <w:rPr>
          <w:b/>
          <w:kern w:val="3"/>
          <w:sz w:val="24"/>
          <w:szCs w:val="24"/>
          <w:lang w:eastAsia="zh-CN"/>
        </w:rPr>
      </w:pPr>
    </w:p>
    <w:p w:rsidR="001C3495" w:rsidRPr="001C3495" w:rsidRDefault="001C3495" w:rsidP="00D65BBF">
      <w:pPr>
        <w:widowControl/>
        <w:suppressAutoHyphens/>
        <w:autoSpaceDE/>
        <w:adjustRightInd/>
        <w:ind w:right="-8" w:firstLine="568"/>
        <w:jc w:val="both"/>
        <w:textAlignment w:val="baseline"/>
        <w:rPr>
          <w:kern w:val="3"/>
          <w:sz w:val="24"/>
          <w:szCs w:val="24"/>
          <w:lang w:eastAsia="zh-CN"/>
        </w:rPr>
      </w:pPr>
      <w:r w:rsidRPr="001C3495">
        <w:rPr>
          <w:bCs/>
          <w:kern w:val="3"/>
          <w:sz w:val="24"/>
          <w:szCs w:val="24"/>
          <w:lang w:eastAsia="zh-CN"/>
        </w:rPr>
        <w:t>8.1.</w:t>
      </w:r>
      <w:r w:rsidRPr="001C3495">
        <w:rPr>
          <w:kern w:val="3"/>
          <w:sz w:val="24"/>
          <w:szCs w:val="24"/>
          <w:lang w:eastAsia="zh-CN"/>
        </w:rPr>
        <w:t xml:space="preserve"> Настоящий Контракт составлен в двух подлинных экземплярах, имеющих одинаковую юридическую силу, по одному для каждой из Сторон.</w:t>
      </w:r>
    </w:p>
    <w:p w:rsidR="001C3495" w:rsidRPr="001C3495" w:rsidRDefault="001C3495" w:rsidP="00D65BBF">
      <w:pPr>
        <w:widowControl/>
        <w:suppressAutoHyphens/>
        <w:autoSpaceDE/>
        <w:adjustRightInd/>
        <w:ind w:right="-8" w:firstLine="567"/>
        <w:jc w:val="both"/>
        <w:textAlignment w:val="baseline"/>
        <w:rPr>
          <w:kern w:val="3"/>
          <w:sz w:val="24"/>
          <w:szCs w:val="24"/>
          <w:lang w:eastAsia="zh-CN"/>
        </w:rPr>
      </w:pPr>
      <w:r w:rsidRPr="001C3495">
        <w:rPr>
          <w:bCs/>
          <w:kern w:val="3"/>
          <w:sz w:val="24"/>
          <w:szCs w:val="24"/>
          <w:lang w:eastAsia="zh-CN"/>
        </w:rPr>
        <w:t>8.2.</w:t>
      </w:r>
      <w:r w:rsidRPr="001C3495">
        <w:rPr>
          <w:kern w:val="3"/>
          <w:sz w:val="24"/>
          <w:szCs w:val="24"/>
          <w:lang w:eastAsia="zh-CN"/>
        </w:rPr>
        <w:t xml:space="preserve"> Все разногласия, возникшие в результате исполнения настоящего Контракта, должны быть урегулированы путем переговоров между Сторонами. В случае </w:t>
      </w:r>
      <w:proofErr w:type="spellStart"/>
      <w:r w:rsidRPr="001C3495">
        <w:rPr>
          <w:kern w:val="3"/>
          <w:sz w:val="24"/>
          <w:szCs w:val="24"/>
          <w:lang w:eastAsia="zh-CN"/>
        </w:rPr>
        <w:t>недостижения</w:t>
      </w:r>
      <w:proofErr w:type="spellEnd"/>
      <w:r w:rsidRPr="001C3495">
        <w:rPr>
          <w:kern w:val="3"/>
          <w:sz w:val="24"/>
          <w:szCs w:val="24"/>
          <w:lang w:eastAsia="zh-CN"/>
        </w:rPr>
        <w:t xml:space="preserve"> соглашения дело передается для разрешения в Арбитражный суд,                                 в соответствии с законодательством РФ.</w:t>
      </w:r>
    </w:p>
    <w:p w:rsidR="001C3495" w:rsidRPr="001C3495" w:rsidRDefault="001C3495" w:rsidP="00D65BBF">
      <w:pPr>
        <w:widowControl/>
        <w:suppressAutoHyphens/>
        <w:autoSpaceDE/>
        <w:adjustRightInd/>
        <w:ind w:right="-8" w:firstLine="567"/>
        <w:jc w:val="both"/>
        <w:textAlignment w:val="baseline"/>
        <w:rPr>
          <w:kern w:val="3"/>
          <w:sz w:val="24"/>
          <w:szCs w:val="24"/>
          <w:lang w:eastAsia="zh-CN"/>
        </w:rPr>
      </w:pPr>
      <w:r w:rsidRPr="001C3495">
        <w:rPr>
          <w:bCs/>
          <w:kern w:val="3"/>
          <w:sz w:val="24"/>
          <w:szCs w:val="24"/>
          <w:lang w:eastAsia="zh-CN"/>
        </w:rPr>
        <w:t>8.3.</w:t>
      </w:r>
      <w:r w:rsidRPr="001C3495">
        <w:rPr>
          <w:b/>
          <w:bCs/>
          <w:kern w:val="3"/>
          <w:sz w:val="24"/>
          <w:szCs w:val="24"/>
          <w:lang w:eastAsia="zh-CN"/>
        </w:rPr>
        <w:t xml:space="preserve"> </w:t>
      </w:r>
      <w:r w:rsidRPr="001C3495">
        <w:rPr>
          <w:kern w:val="3"/>
          <w:sz w:val="24"/>
          <w:szCs w:val="24"/>
          <w:lang w:eastAsia="zh-CN"/>
        </w:rPr>
        <w:t>Все</w:t>
      </w:r>
      <w:r w:rsidRPr="001C3495">
        <w:rPr>
          <w:b/>
          <w:bCs/>
          <w:kern w:val="3"/>
          <w:sz w:val="24"/>
          <w:szCs w:val="24"/>
          <w:lang w:eastAsia="zh-CN"/>
        </w:rPr>
        <w:t xml:space="preserve"> </w:t>
      </w:r>
      <w:r w:rsidRPr="001C3495">
        <w:rPr>
          <w:kern w:val="3"/>
          <w:sz w:val="24"/>
          <w:szCs w:val="24"/>
          <w:lang w:eastAsia="zh-CN"/>
        </w:rPr>
        <w:t>изменения и дополнения к настоящему Контракту действительны, если они совершены в письменной форме и подписаны уполномоченными представителями обеих Сторон.</w:t>
      </w:r>
    </w:p>
    <w:p w:rsidR="001C3495" w:rsidRPr="001C3495" w:rsidRDefault="001C3495" w:rsidP="001C3495">
      <w:pPr>
        <w:suppressAutoHyphens/>
        <w:autoSpaceDE/>
        <w:adjustRightInd/>
        <w:ind w:firstLine="567"/>
        <w:jc w:val="both"/>
        <w:textAlignment w:val="baseline"/>
        <w:rPr>
          <w:kern w:val="3"/>
          <w:sz w:val="24"/>
          <w:szCs w:val="24"/>
          <w:lang w:eastAsia="zh-CN"/>
        </w:rPr>
      </w:pPr>
      <w:r w:rsidRPr="001C3495">
        <w:rPr>
          <w:bCs/>
          <w:kern w:val="3"/>
          <w:sz w:val="24"/>
          <w:szCs w:val="24"/>
          <w:lang w:eastAsia="zh-CN"/>
        </w:rPr>
        <w:t>8.4.</w:t>
      </w:r>
      <w:r w:rsidRPr="001C3495">
        <w:rPr>
          <w:b/>
          <w:bCs/>
          <w:kern w:val="3"/>
          <w:sz w:val="24"/>
          <w:szCs w:val="24"/>
          <w:lang w:eastAsia="zh-CN"/>
        </w:rPr>
        <w:t xml:space="preserve"> </w:t>
      </w:r>
      <w:r w:rsidRPr="001C3495">
        <w:rPr>
          <w:kern w:val="3"/>
          <w:sz w:val="24"/>
          <w:szCs w:val="24"/>
          <w:lang w:eastAsia="zh-CN"/>
        </w:rPr>
        <w:t>Настоящий Контракт вступает в силу с момента его подписания и действует                     до полного и надлежащего выполнения принятых Сторонами обязательств по настоящему Контракту.</w:t>
      </w:r>
    </w:p>
    <w:p w:rsidR="001C3495" w:rsidRPr="001C3495" w:rsidRDefault="001C3495" w:rsidP="00D65BBF">
      <w:pPr>
        <w:widowControl/>
        <w:suppressAutoHyphens/>
        <w:autoSpaceDE/>
        <w:adjustRightInd/>
        <w:ind w:firstLine="567"/>
        <w:jc w:val="both"/>
        <w:textAlignment w:val="baseline"/>
        <w:rPr>
          <w:kern w:val="3"/>
          <w:sz w:val="24"/>
          <w:szCs w:val="24"/>
          <w:lang w:eastAsia="zh-CN"/>
        </w:rPr>
      </w:pPr>
      <w:r w:rsidRPr="001C3495">
        <w:rPr>
          <w:kern w:val="3"/>
          <w:sz w:val="24"/>
          <w:szCs w:val="24"/>
          <w:lang w:eastAsia="zh-CN"/>
        </w:rPr>
        <w:t>8.5. Все письменные уведомления направляются Сторонами по адресам, указанным                       в настоящем Контракте. Все платежи производятся по реквизитам Сторон, указанным                      в настоящем Контракте. Стороны обязаны извещать друг друга об изменении своих банковских и почтовых реквизитов, номеров телефонов, телефаксов не позднее трех дней с даты их изменения. Неисполнение Стороной настоящего пункта лишает ее права ссылаться на то, что предусмотренные настоящим Контрактом уведомление или платежи не были произведены надлежащим образом.</w:t>
      </w:r>
    </w:p>
    <w:p w:rsidR="001C3495" w:rsidRPr="001C3495" w:rsidRDefault="001C3495" w:rsidP="00D65BBF">
      <w:pPr>
        <w:widowControl/>
        <w:suppressAutoHyphens/>
        <w:autoSpaceDE/>
        <w:adjustRightInd/>
        <w:ind w:firstLine="567"/>
        <w:jc w:val="both"/>
        <w:textAlignment w:val="baseline"/>
        <w:rPr>
          <w:kern w:val="3"/>
          <w:sz w:val="24"/>
          <w:szCs w:val="24"/>
          <w:lang w:eastAsia="zh-CN"/>
        </w:rPr>
      </w:pPr>
      <w:r w:rsidRPr="001C3495">
        <w:rPr>
          <w:kern w:val="3"/>
          <w:sz w:val="24"/>
          <w:szCs w:val="24"/>
          <w:lang w:eastAsia="zh-CN"/>
        </w:rPr>
        <w:t>8.6. Во всем, что не урегулировано настоящим Контрактом, Стороны руководствуются действующим законодательством РФ.</w:t>
      </w:r>
    </w:p>
    <w:p w:rsidR="001C3495" w:rsidRPr="001C3495" w:rsidRDefault="001C3495" w:rsidP="00D65BBF">
      <w:pPr>
        <w:widowControl/>
        <w:suppressAutoHyphens/>
        <w:autoSpaceDE/>
        <w:adjustRightInd/>
        <w:textAlignment w:val="baseline"/>
        <w:rPr>
          <w:b/>
          <w:kern w:val="3"/>
          <w:sz w:val="24"/>
          <w:szCs w:val="24"/>
          <w:lang w:eastAsia="zh-CN"/>
        </w:rPr>
      </w:pPr>
    </w:p>
    <w:p w:rsidR="001C3495" w:rsidRPr="001C3495" w:rsidRDefault="001C3495" w:rsidP="00D65BBF">
      <w:pPr>
        <w:widowControl/>
        <w:suppressAutoHyphens/>
        <w:autoSpaceDE/>
        <w:adjustRightInd/>
        <w:jc w:val="center"/>
        <w:textAlignment w:val="baseline"/>
        <w:rPr>
          <w:b/>
          <w:kern w:val="3"/>
          <w:sz w:val="24"/>
          <w:szCs w:val="24"/>
          <w:lang w:eastAsia="zh-CN"/>
        </w:rPr>
      </w:pPr>
      <w:r w:rsidRPr="001C3495">
        <w:rPr>
          <w:b/>
          <w:kern w:val="3"/>
          <w:sz w:val="24"/>
          <w:szCs w:val="24"/>
          <w:lang w:eastAsia="zh-CN"/>
        </w:rPr>
        <w:t>9. РЕКВИЗИТЫ И ПОДПИСИ СТОРОН</w:t>
      </w:r>
    </w:p>
    <w:p w:rsidR="001C3495" w:rsidRPr="001C3495" w:rsidRDefault="001C3495" w:rsidP="001C3495">
      <w:pPr>
        <w:suppressAutoHyphens/>
        <w:autoSpaceDE/>
        <w:adjustRightInd/>
        <w:ind w:right="-8"/>
        <w:jc w:val="right"/>
        <w:textAlignment w:val="baseline"/>
        <w:rPr>
          <w:i/>
          <w:iCs/>
          <w:kern w:val="3"/>
          <w:sz w:val="24"/>
          <w:szCs w:val="24"/>
        </w:rPr>
      </w:pPr>
    </w:p>
    <w:p w:rsidR="001C3495" w:rsidRPr="001C3495" w:rsidRDefault="001C3495" w:rsidP="001C3495">
      <w:pPr>
        <w:rPr>
          <w:sz w:val="24"/>
          <w:szCs w:val="24"/>
        </w:rPr>
      </w:pPr>
      <w:r w:rsidRPr="001C3495">
        <w:rPr>
          <w:sz w:val="24"/>
          <w:szCs w:val="24"/>
        </w:rPr>
        <w:t>ЗАКАЗЧИК:                                                                           ИСПОЛНИТЕЛЬ:</w:t>
      </w:r>
    </w:p>
    <w:p w:rsidR="001C3495" w:rsidRPr="001C3495" w:rsidRDefault="001C3495" w:rsidP="001C3495">
      <w:pPr>
        <w:rPr>
          <w:b/>
          <w:bCs/>
          <w:sz w:val="24"/>
          <w:szCs w:val="24"/>
        </w:rPr>
      </w:pPr>
      <w:r w:rsidRPr="001C3495">
        <w:rPr>
          <w:b/>
          <w:sz w:val="24"/>
          <w:szCs w:val="24"/>
        </w:rPr>
        <w:t xml:space="preserve">Ивановский </w:t>
      </w:r>
      <w:r w:rsidRPr="001C3495">
        <w:rPr>
          <w:b/>
          <w:bCs/>
          <w:sz w:val="24"/>
          <w:szCs w:val="24"/>
        </w:rPr>
        <w:t xml:space="preserve">городской                                                       </w:t>
      </w:r>
    </w:p>
    <w:p w:rsidR="001C3495" w:rsidRPr="001C3495" w:rsidRDefault="001C3495" w:rsidP="001C3495">
      <w:pPr>
        <w:rPr>
          <w:sz w:val="24"/>
          <w:szCs w:val="24"/>
        </w:rPr>
      </w:pPr>
      <w:r w:rsidRPr="001C3495">
        <w:rPr>
          <w:b/>
          <w:sz w:val="24"/>
          <w:szCs w:val="24"/>
        </w:rPr>
        <w:t>комитет по управлению имуществом</w:t>
      </w:r>
      <w:r w:rsidRPr="001C3495">
        <w:rPr>
          <w:sz w:val="24"/>
          <w:szCs w:val="24"/>
        </w:rPr>
        <w:t xml:space="preserve">                                                                  </w:t>
      </w:r>
    </w:p>
    <w:p w:rsidR="001C3495" w:rsidRPr="001C3495" w:rsidRDefault="001C3495" w:rsidP="001C3495">
      <w:pPr>
        <w:widowControl/>
        <w:jc w:val="both"/>
        <w:rPr>
          <w:sz w:val="24"/>
          <w:szCs w:val="24"/>
        </w:rPr>
      </w:pPr>
      <w:r w:rsidRPr="001C3495">
        <w:rPr>
          <w:sz w:val="24"/>
          <w:szCs w:val="24"/>
        </w:rPr>
        <w:t>153000, г. Иваново, пл. Революции, д.6</w:t>
      </w:r>
      <w:r w:rsidRPr="001C3495">
        <w:rPr>
          <w:sz w:val="24"/>
          <w:szCs w:val="24"/>
        </w:rPr>
        <w:tab/>
        <w:t xml:space="preserve">                 </w:t>
      </w:r>
    </w:p>
    <w:p w:rsidR="001C3495" w:rsidRPr="001C3495" w:rsidRDefault="001C3495" w:rsidP="001C3495">
      <w:pPr>
        <w:tabs>
          <w:tab w:val="center" w:pos="5088"/>
        </w:tabs>
        <w:rPr>
          <w:sz w:val="24"/>
          <w:szCs w:val="24"/>
        </w:rPr>
      </w:pPr>
      <w:r w:rsidRPr="001C3495">
        <w:rPr>
          <w:sz w:val="24"/>
          <w:szCs w:val="24"/>
        </w:rPr>
        <w:t xml:space="preserve">ИНН/КПП 3728012631/370201001                                      </w:t>
      </w:r>
    </w:p>
    <w:p w:rsidR="001C3495" w:rsidRPr="001C3495" w:rsidRDefault="001C3495" w:rsidP="001C3495">
      <w:pPr>
        <w:rPr>
          <w:sz w:val="24"/>
          <w:szCs w:val="24"/>
        </w:rPr>
      </w:pPr>
      <w:r w:rsidRPr="001C3495">
        <w:rPr>
          <w:sz w:val="24"/>
          <w:szCs w:val="24"/>
        </w:rPr>
        <w:t xml:space="preserve">р/с 40204810800000000054 в ГРКЦ ГУ Банка                                                                                                                         </w:t>
      </w:r>
    </w:p>
    <w:p w:rsidR="001C3495" w:rsidRPr="001C3495" w:rsidRDefault="001C3495" w:rsidP="001C3495">
      <w:pPr>
        <w:rPr>
          <w:sz w:val="24"/>
          <w:szCs w:val="24"/>
        </w:rPr>
      </w:pPr>
      <w:r w:rsidRPr="001C3495">
        <w:rPr>
          <w:sz w:val="24"/>
          <w:szCs w:val="24"/>
        </w:rPr>
        <w:t xml:space="preserve">России по Ивановской области </w:t>
      </w:r>
      <w:proofErr w:type="spellStart"/>
      <w:r w:rsidRPr="001C3495">
        <w:rPr>
          <w:sz w:val="24"/>
          <w:szCs w:val="24"/>
        </w:rPr>
        <w:t>г.Иваново</w:t>
      </w:r>
      <w:proofErr w:type="spellEnd"/>
      <w:r w:rsidRPr="001C3495">
        <w:rPr>
          <w:sz w:val="24"/>
          <w:szCs w:val="24"/>
        </w:rPr>
        <w:t xml:space="preserve"> </w:t>
      </w:r>
      <w:r w:rsidRPr="001C3495">
        <w:rPr>
          <w:sz w:val="24"/>
          <w:szCs w:val="24"/>
        </w:rPr>
        <w:tab/>
        <w:t xml:space="preserve">                   </w:t>
      </w:r>
    </w:p>
    <w:p w:rsidR="001C3495" w:rsidRPr="001C3495" w:rsidRDefault="001C3495" w:rsidP="001C3495">
      <w:pPr>
        <w:rPr>
          <w:sz w:val="24"/>
          <w:szCs w:val="24"/>
        </w:rPr>
      </w:pPr>
      <w:r w:rsidRPr="001C3495">
        <w:rPr>
          <w:sz w:val="24"/>
          <w:szCs w:val="24"/>
        </w:rPr>
        <w:t xml:space="preserve">БИК 042406001                                                                       </w:t>
      </w:r>
    </w:p>
    <w:p w:rsidR="001C3495" w:rsidRPr="001C3495" w:rsidRDefault="001C3495" w:rsidP="001C3495">
      <w:pPr>
        <w:rPr>
          <w:sz w:val="24"/>
          <w:szCs w:val="24"/>
        </w:rPr>
      </w:pPr>
      <w:r w:rsidRPr="001C3495">
        <w:rPr>
          <w:sz w:val="24"/>
          <w:szCs w:val="24"/>
        </w:rPr>
        <w:tab/>
        <w:t xml:space="preserve">                                                           </w:t>
      </w:r>
    </w:p>
    <w:p w:rsidR="001C3495" w:rsidRPr="001C3495" w:rsidRDefault="001C3495" w:rsidP="001C3495">
      <w:pPr>
        <w:suppressAutoHyphens/>
        <w:autoSpaceDE/>
        <w:adjustRightInd/>
        <w:textAlignment w:val="baseline"/>
        <w:rPr>
          <w:b/>
          <w:kern w:val="3"/>
          <w:sz w:val="24"/>
          <w:szCs w:val="24"/>
          <w:lang w:eastAsia="zh-CN"/>
        </w:rPr>
      </w:pPr>
      <w:r w:rsidRPr="001C3495">
        <w:rPr>
          <w:b/>
          <w:kern w:val="3"/>
          <w:sz w:val="24"/>
          <w:szCs w:val="24"/>
          <w:lang w:eastAsia="zh-CN"/>
        </w:rPr>
        <w:t xml:space="preserve">Председатель Ивановского городского                         </w:t>
      </w:r>
    </w:p>
    <w:p w:rsidR="001C3495" w:rsidRPr="001C3495" w:rsidRDefault="001C3495" w:rsidP="001C3495">
      <w:pPr>
        <w:widowControl/>
        <w:suppressAutoHyphens/>
        <w:autoSpaceDE/>
        <w:adjustRightInd/>
        <w:textAlignment w:val="baseline"/>
        <w:rPr>
          <w:b/>
          <w:kern w:val="3"/>
          <w:sz w:val="24"/>
          <w:szCs w:val="24"/>
          <w:lang w:eastAsia="zh-CN"/>
        </w:rPr>
      </w:pPr>
      <w:r w:rsidRPr="001C3495">
        <w:rPr>
          <w:b/>
          <w:kern w:val="3"/>
          <w:sz w:val="24"/>
          <w:szCs w:val="24"/>
          <w:lang w:eastAsia="zh-CN"/>
        </w:rPr>
        <w:t>комитета по управлению имуществом</w:t>
      </w:r>
    </w:p>
    <w:p w:rsidR="001C3495" w:rsidRPr="001C3495" w:rsidRDefault="001C3495" w:rsidP="001C3495">
      <w:pPr>
        <w:widowControl/>
        <w:suppressAutoHyphens/>
        <w:autoSpaceDE/>
        <w:adjustRightInd/>
        <w:ind w:left="-142"/>
        <w:textAlignment w:val="baseline"/>
        <w:rPr>
          <w:kern w:val="3"/>
          <w:sz w:val="24"/>
          <w:szCs w:val="24"/>
          <w:lang w:eastAsia="zh-CN"/>
        </w:rPr>
      </w:pPr>
    </w:p>
    <w:p w:rsidR="001C3495" w:rsidRPr="001C3495" w:rsidRDefault="001C3495" w:rsidP="001C3495">
      <w:pPr>
        <w:widowControl/>
        <w:suppressAutoHyphens/>
        <w:autoSpaceDE/>
        <w:adjustRightInd/>
        <w:textAlignment w:val="baseline"/>
        <w:rPr>
          <w:kern w:val="3"/>
          <w:sz w:val="24"/>
          <w:szCs w:val="24"/>
          <w:lang w:eastAsia="zh-CN"/>
        </w:rPr>
      </w:pPr>
      <w:r w:rsidRPr="001C3495">
        <w:rPr>
          <w:kern w:val="3"/>
          <w:sz w:val="24"/>
          <w:szCs w:val="24"/>
          <w:lang w:eastAsia="zh-CN"/>
        </w:rPr>
        <w:t xml:space="preserve">_______________   (Н.Л. </w:t>
      </w:r>
      <w:proofErr w:type="spellStart"/>
      <w:r w:rsidRPr="001C3495">
        <w:rPr>
          <w:kern w:val="3"/>
          <w:sz w:val="24"/>
          <w:szCs w:val="24"/>
          <w:lang w:eastAsia="zh-CN"/>
        </w:rPr>
        <w:t>Бусова</w:t>
      </w:r>
      <w:proofErr w:type="spellEnd"/>
      <w:r w:rsidRPr="001C3495">
        <w:rPr>
          <w:kern w:val="3"/>
          <w:sz w:val="24"/>
          <w:szCs w:val="24"/>
          <w:lang w:eastAsia="zh-CN"/>
        </w:rPr>
        <w:t>)                                         _______________(____________)</w:t>
      </w:r>
    </w:p>
    <w:p w:rsidR="001C3495" w:rsidRDefault="001C3495" w:rsidP="001C3495">
      <w:pPr>
        <w:widowControl/>
        <w:suppressAutoHyphens/>
        <w:autoSpaceDE/>
        <w:adjustRightInd/>
        <w:ind w:left="-142"/>
        <w:textAlignment w:val="baseline"/>
        <w:rPr>
          <w:kern w:val="3"/>
          <w:sz w:val="24"/>
          <w:szCs w:val="24"/>
          <w:lang w:eastAsia="zh-CN"/>
        </w:rPr>
      </w:pPr>
      <w:r w:rsidRPr="001C3495">
        <w:rPr>
          <w:kern w:val="3"/>
          <w:sz w:val="24"/>
          <w:szCs w:val="24"/>
          <w:lang w:eastAsia="zh-CN"/>
        </w:rPr>
        <w:t xml:space="preserve">   М.П.                                                                                            М.П.       </w:t>
      </w:r>
    </w:p>
    <w:p w:rsidR="00D65BBF" w:rsidRDefault="00D65BBF" w:rsidP="001C3495">
      <w:pPr>
        <w:widowControl/>
        <w:suppressAutoHyphens/>
        <w:autoSpaceDE/>
        <w:adjustRightInd/>
        <w:ind w:left="-142"/>
        <w:textAlignment w:val="baseline"/>
        <w:rPr>
          <w:kern w:val="3"/>
          <w:sz w:val="24"/>
          <w:szCs w:val="24"/>
          <w:lang w:eastAsia="zh-CN"/>
        </w:rPr>
      </w:pPr>
    </w:p>
    <w:p w:rsidR="00D65BBF" w:rsidRDefault="00D65BBF" w:rsidP="001C3495">
      <w:pPr>
        <w:widowControl/>
        <w:suppressAutoHyphens/>
        <w:autoSpaceDE/>
        <w:adjustRightInd/>
        <w:ind w:left="-142"/>
        <w:textAlignment w:val="baseline"/>
        <w:rPr>
          <w:kern w:val="3"/>
          <w:sz w:val="24"/>
          <w:szCs w:val="24"/>
          <w:lang w:eastAsia="zh-CN"/>
        </w:rPr>
      </w:pPr>
    </w:p>
    <w:p w:rsidR="00D65BBF" w:rsidRDefault="00D65BBF" w:rsidP="001C3495">
      <w:pPr>
        <w:widowControl/>
        <w:suppressAutoHyphens/>
        <w:autoSpaceDE/>
        <w:adjustRightInd/>
        <w:ind w:left="-142"/>
        <w:textAlignment w:val="baseline"/>
        <w:rPr>
          <w:kern w:val="3"/>
          <w:sz w:val="24"/>
          <w:szCs w:val="24"/>
          <w:lang w:eastAsia="zh-CN"/>
        </w:rPr>
      </w:pPr>
    </w:p>
    <w:p w:rsidR="00D65BBF" w:rsidRDefault="00D65BBF" w:rsidP="001C3495">
      <w:pPr>
        <w:widowControl/>
        <w:suppressAutoHyphens/>
        <w:autoSpaceDE/>
        <w:adjustRightInd/>
        <w:ind w:left="-142"/>
        <w:textAlignment w:val="baseline"/>
        <w:rPr>
          <w:kern w:val="3"/>
          <w:sz w:val="24"/>
          <w:szCs w:val="24"/>
          <w:lang w:eastAsia="zh-CN"/>
        </w:rPr>
      </w:pPr>
    </w:p>
    <w:p w:rsidR="00D65BBF" w:rsidRPr="001C3495" w:rsidRDefault="00D65BBF" w:rsidP="001C3495">
      <w:pPr>
        <w:widowControl/>
        <w:suppressAutoHyphens/>
        <w:autoSpaceDE/>
        <w:adjustRightInd/>
        <w:ind w:left="-142"/>
        <w:textAlignment w:val="baseline"/>
        <w:rPr>
          <w:kern w:val="3"/>
          <w:sz w:val="24"/>
          <w:szCs w:val="24"/>
          <w:lang w:eastAsia="zh-CN"/>
        </w:rPr>
      </w:pPr>
    </w:p>
    <w:p w:rsidR="0042084E" w:rsidRPr="0042084E" w:rsidRDefault="001C3495" w:rsidP="0042084E">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Cs w:val="24"/>
        </w:rPr>
      </w:pPr>
      <w:r w:rsidRPr="001C3495">
        <w:rPr>
          <w:b/>
          <w:kern w:val="3"/>
          <w:sz w:val="22"/>
          <w:lang w:eastAsia="zh-CN"/>
        </w:rPr>
        <w:lastRenderedPageBreak/>
        <w:t xml:space="preserve">Приложение </w:t>
      </w:r>
      <w:r w:rsidR="0042084E" w:rsidRPr="0042084E">
        <w:rPr>
          <w:b/>
          <w:sz w:val="24"/>
          <w:szCs w:val="24"/>
        </w:rPr>
        <w:t>№1</w:t>
      </w:r>
      <w:r w:rsidR="0042084E" w:rsidRPr="0042084E">
        <w:rPr>
          <w:b/>
          <w:sz w:val="24"/>
          <w:szCs w:val="24"/>
          <w:vertAlign w:val="superscript"/>
        </w:rPr>
        <w:footnoteReference w:customMarkFollows="1" w:id="3"/>
        <w:t>*</w:t>
      </w:r>
    </w:p>
    <w:p w:rsidR="001C3495" w:rsidRPr="001C3495" w:rsidRDefault="001C3495" w:rsidP="001C3495">
      <w:pPr>
        <w:suppressAutoHyphens/>
        <w:autoSpaceDE/>
        <w:adjustRightInd/>
        <w:ind w:firstLine="840"/>
        <w:jc w:val="right"/>
        <w:textAlignment w:val="baseline"/>
        <w:rPr>
          <w:b/>
          <w:kern w:val="3"/>
          <w:sz w:val="22"/>
          <w:lang w:eastAsia="zh-CN"/>
        </w:rPr>
      </w:pPr>
      <w:r w:rsidRPr="001C3495">
        <w:rPr>
          <w:b/>
          <w:kern w:val="3"/>
          <w:sz w:val="22"/>
          <w:lang w:eastAsia="zh-CN"/>
        </w:rPr>
        <w:t>к муниципальному контракту</w:t>
      </w:r>
    </w:p>
    <w:p w:rsidR="001C3495" w:rsidRPr="001C3495" w:rsidRDefault="001C3495" w:rsidP="001C3495">
      <w:pPr>
        <w:suppressAutoHyphens/>
        <w:autoSpaceDE/>
        <w:adjustRightInd/>
        <w:ind w:firstLine="840"/>
        <w:jc w:val="right"/>
        <w:textAlignment w:val="baseline"/>
        <w:rPr>
          <w:b/>
          <w:kern w:val="3"/>
          <w:sz w:val="22"/>
          <w:lang w:eastAsia="zh-CN"/>
        </w:rPr>
      </w:pPr>
      <w:r w:rsidRPr="001C3495">
        <w:rPr>
          <w:b/>
          <w:kern w:val="3"/>
          <w:sz w:val="22"/>
          <w:lang w:eastAsia="zh-CN"/>
        </w:rPr>
        <w:t>от ___________ №_________________________</w:t>
      </w:r>
    </w:p>
    <w:p w:rsidR="001C3495" w:rsidRPr="001C3495" w:rsidRDefault="001C3495" w:rsidP="001C3495">
      <w:pPr>
        <w:suppressAutoHyphens/>
        <w:autoSpaceDE/>
        <w:adjustRightInd/>
        <w:spacing w:line="300" w:lineRule="auto"/>
        <w:ind w:firstLine="840"/>
        <w:jc w:val="right"/>
        <w:textAlignment w:val="baseline"/>
        <w:rPr>
          <w:b/>
          <w:kern w:val="3"/>
          <w:sz w:val="22"/>
          <w:lang w:eastAsia="zh-CN"/>
        </w:rPr>
      </w:pPr>
    </w:p>
    <w:p w:rsidR="00703539" w:rsidRDefault="00703539" w:rsidP="001C3495">
      <w:pPr>
        <w:suppressAutoHyphens/>
        <w:autoSpaceDE/>
        <w:adjustRightInd/>
        <w:spacing w:before="200" w:line="300" w:lineRule="auto"/>
        <w:ind w:firstLine="840"/>
        <w:jc w:val="center"/>
        <w:textAlignment w:val="baseline"/>
        <w:rPr>
          <w:kern w:val="3"/>
          <w:sz w:val="22"/>
          <w:lang w:eastAsia="zh-CN"/>
        </w:rPr>
      </w:pPr>
    </w:p>
    <w:p w:rsidR="001E59A0" w:rsidRPr="001E59A0" w:rsidRDefault="001E59A0" w:rsidP="001C3495">
      <w:pPr>
        <w:suppressAutoHyphens/>
        <w:autoSpaceDE/>
        <w:adjustRightInd/>
        <w:spacing w:before="200" w:line="300" w:lineRule="auto"/>
        <w:ind w:firstLine="840"/>
        <w:jc w:val="center"/>
        <w:textAlignment w:val="baseline"/>
        <w:rPr>
          <w:b/>
          <w:kern w:val="3"/>
          <w:sz w:val="22"/>
          <w:lang w:eastAsia="zh-CN"/>
        </w:rPr>
      </w:pPr>
      <w:r w:rsidRPr="001E59A0">
        <w:rPr>
          <w:b/>
          <w:kern w:val="3"/>
          <w:sz w:val="22"/>
          <w:lang w:eastAsia="zh-CN"/>
        </w:rPr>
        <w:t>Техническое задание</w:t>
      </w:r>
    </w:p>
    <w:p w:rsidR="001E59A0" w:rsidRDefault="001E59A0" w:rsidP="001C3495">
      <w:pPr>
        <w:suppressAutoHyphens/>
        <w:autoSpaceDE/>
        <w:adjustRightInd/>
        <w:spacing w:before="200" w:line="300" w:lineRule="auto"/>
        <w:ind w:firstLine="840"/>
        <w:jc w:val="center"/>
        <w:textAlignment w:val="baseline"/>
        <w:rPr>
          <w:kern w:val="3"/>
          <w:sz w:val="22"/>
          <w:lang w:eastAsia="zh-CN"/>
        </w:rPr>
      </w:pPr>
    </w:p>
    <w:p w:rsidR="001E59A0" w:rsidRDefault="001E59A0" w:rsidP="001C3495">
      <w:pPr>
        <w:suppressAutoHyphens/>
        <w:autoSpaceDE/>
        <w:adjustRightInd/>
        <w:spacing w:before="200" w:line="300" w:lineRule="auto"/>
        <w:ind w:firstLine="840"/>
        <w:jc w:val="center"/>
        <w:textAlignment w:val="baseline"/>
        <w:rPr>
          <w:kern w:val="3"/>
          <w:sz w:val="22"/>
          <w:lang w:eastAsia="zh-CN"/>
        </w:rPr>
      </w:pPr>
    </w:p>
    <w:p w:rsidR="001E59A0" w:rsidRDefault="001E59A0" w:rsidP="001C3495">
      <w:pPr>
        <w:suppressAutoHyphens/>
        <w:autoSpaceDE/>
        <w:adjustRightInd/>
        <w:spacing w:before="200" w:line="300" w:lineRule="auto"/>
        <w:ind w:firstLine="840"/>
        <w:jc w:val="center"/>
        <w:textAlignment w:val="baseline"/>
        <w:rPr>
          <w:kern w:val="3"/>
          <w:sz w:val="22"/>
          <w:lang w:eastAsia="zh-CN"/>
        </w:rPr>
      </w:pPr>
    </w:p>
    <w:p w:rsidR="001E59A0" w:rsidRDefault="001E59A0" w:rsidP="001C3495">
      <w:pPr>
        <w:suppressAutoHyphens/>
        <w:autoSpaceDE/>
        <w:adjustRightInd/>
        <w:spacing w:before="200" w:line="300" w:lineRule="auto"/>
        <w:ind w:firstLine="840"/>
        <w:jc w:val="center"/>
        <w:textAlignment w:val="baseline"/>
        <w:rPr>
          <w:kern w:val="3"/>
          <w:sz w:val="22"/>
          <w:lang w:eastAsia="zh-CN"/>
        </w:rPr>
      </w:pPr>
    </w:p>
    <w:p w:rsidR="001E59A0" w:rsidRDefault="001E59A0" w:rsidP="001C3495">
      <w:pPr>
        <w:suppressAutoHyphens/>
        <w:autoSpaceDE/>
        <w:adjustRightInd/>
        <w:spacing w:before="200" w:line="300" w:lineRule="auto"/>
        <w:ind w:firstLine="840"/>
        <w:jc w:val="center"/>
        <w:textAlignment w:val="baseline"/>
        <w:rPr>
          <w:kern w:val="3"/>
          <w:sz w:val="22"/>
          <w:lang w:eastAsia="zh-CN"/>
        </w:rPr>
      </w:pPr>
    </w:p>
    <w:p w:rsidR="001E59A0" w:rsidRDefault="001E59A0" w:rsidP="001C3495">
      <w:pPr>
        <w:suppressAutoHyphens/>
        <w:autoSpaceDE/>
        <w:adjustRightInd/>
        <w:spacing w:before="200" w:line="300" w:lineRule="auto"/>
        <w:ind w:firstLine="840"/>
        <w:jc w:val="center"/>
        <w:textAlignment w:val="baseline"/>
        <w:rPr>
          <w:kern w:val="3"/>
          <w:sz w:val="22"/>
          <w:lang w:eastAsia="zh-CN"/>
        </w:rPr>
      </w:pPr>
    </w:p>
    <w:p w:rsidR="001E59A0" w:rsidRDefault="001E59A0" w:rsidP="001C3495">
      <w:pPr>
        <w:suppressAutoHyphens/>
        <w:autoSpaceDE/>
        <w:adjustRightInd/>
        <w:spacing w:before="200" w:line="300" w:lineRule="auto"/>
        <w:ind w:firstLine="840"/>
        <w:jc w:val="center"/>
        <w:textAlignment w:val="baseline"/>
        <w:rPr>
          <w:kern w:val="3"/>
          <w:sz w:val="22"/>
          <w:lang w:eastAsia="zh-CN"/>
        </w:rPr>
      </w:pPr>
    </w:p>
    <w:p w:rsidR="001E59A0" w:rsidRDefault="001E59A0" w:rsidP="001C3495">
      <w:pPr>
        <w:suppressAutoHyphens/>
        <w:autoSpaceDE/>
        <w:adjustRightInd/>
        <w:spacing w:before="200" w:line="300" w:lineRule="auto"/>
        <w:ind w:firstLine="840"/>
        <w:jc w:val="center"/>
        <w:textAlignment w:val="baseline"/>
        <w:rPr>
          <w:kern w:val="3"/>
          <w:sz w:val="22"/>
          <w:lang w:eastAsia="zh-CN"/>
        </w:rPr>
      </w:pPr>
    </w:p>
    <w:p w:rsidR="001E59A0" w:rsidRDefault="001E59A0" w:rsidP="001C3495">
      <w:pPr>
        <w:suppressAutoHyphens/>
        <w:autoSpaceDE/>
        <w:adjustRightInd/>
        <w:spacing w:before="200" w:line="300" w:lineRule="auto"/>
        <w:ind w:firstLine="840"/>
        <w:jc w:val="center"/>
        <w:textAlignment w:val="baseline"/>
        <w:rPr>
          <w:kern w:val="3"/>
          <w:sz w:val="22"/>
          <w:lang w:eastAsia="zh-CN"/>
        </w:rPr>
      </w:pPr>
    </w:p>
    <w:p w:rsidR="001E59A0" w:rsidRDefault="001E59A0" w:rsidP="001C3495">
      <w:pPr>
        <w:suppressAutoHyphens/>
        <w:autoSpaceDE/>
        <w:adjustRightInd/>
        <w:spacing w:before="200" w:line="300" w:lineRule="auto"/>
        <w:ind w:firstLine="840"/>
        <w:jc w:val="center"/>
        <w:textAlignment w:val="baseline"/>
        <w:rPr>
          <w:kern w:val="3"/>
          <w:sz w:val="22"/>
          <w:lang w:eastAsia="zh-CN"/>
        </w:rPr>
      </w:pPr>
    </w:p>
    <w:p w:rsidR="001E59A0" w:rsidRDefault="001E59A0" w:rsidP="001C3495">
      <w:pPr>
        <w:suppressAutoHyphens/>
        <w:autoSpaceDE/>
        <w:adjustRightInd/>
        <w:spacing w:before="200" w:line="300" w:lineRule="auto"/>
        <w:ind w:firstLine="840"/>
        <w:jc w:val="center"/>
        <w:textAlignment w:val="baseline"/>
        <w:rPr>
          <w:kern w:val="3"/>
          <w:sz w:val="22"/>
          <w:lang w:eastAsia="zh-CN"/>
        </w:rPr>
      </w:pPr>
    </w:p>
    <w:p w:rsidR="00703539" w:rsidRDefault="00703539" w:rsidP="001C3495">
      <w:pPr>
        <w:suppressAutoHyphens/>
        <w:autoSpaceDE/>
        <w:adjustRightInd/>
        <w:spacing w:before="200" w:line="300" w:lineRule="auto"/>
        <w:ind w:firstLine="840"/>
        <w:jc w:val="center"/>
        <w:textAlignment w:val="baseline"/>
        <w:rPr>
          <w:kern w:val="3"/>
          <w:sz w:val="22"/>
          <w:lang w:eastAsia="zh-CN"/>
        </w:rPr>
      </w:pPr>
    </w:p>
    <w:p w:rsidR="00703539" w:rsidRDefault="00703539" w:rsidP="001C3495">
      <w:pPr>
        <w:suppressAutoHyphens/>
        <w:autoSpaceDE/>
        <w:adjustRightInd/>
        <w:spacing w:before="200" w:line="300" w:lineRule="auto"/>
        <w:ind w:firstLine="840"/>
        <w:jc w:val="center"/>
        <w:textAlignment w:val="baseline"/>
        <w:rPr>
          <w:kern w:val="3"/>
          <w:sz w:val="22"/>
          <w:lang w:eastAsia="zh-CN"/>
        </w:rPr>
      </w:pPr>
    </w:p>
    <w:p w:rsidR="00703539" w:rsidRDefault="00703539" w:rsidP="001C3495">
      <w:pPr>
        <w:suppressAutoHyphens/>
        <w:autoSpaceDE/>
        <w:adjustRightInd/>
        <w:spacing w:before="200" w:line="300" w:lineRule="auto"/>
        <w:ind w:firstLine="840"/>
        <w:jc w:val="center"/>
        <w:textAlignment w:val="baseline"/>
        <w:rPr>
          <w:kern w:val="3"/>
          <w:sz w:val="22"/>
          <w:lang w:eastAsia="zh-CN"/>
        </w:rPr>
      </w:pPr>
    </w:p>
    <w:p w:rsidR="00703539" w:rsidRDefault="00703539" w:rsidP="001C3495">
      <w:pPr>
        <w:suppressAutoHyphens/>
        <w:autoSpaceDE/>
        <w:adjustRightInd/>
        <w:spacing w:before="200" w:line="300" w:lineRule="auto"/>
        <w:ind w:firstLine="840"/>
        <w:jc w:val="center"/>
        <w:textAlignment w:val="baseline"/>
        <w:rPr>
          <w:kern w:val="3"/>
          <w:sz w:val="22"/>
          <w:lang w:eastAsia="zh-CN"/>
        </w:rPr>
      </w:pPr>
    </w:p>
    <w:p w:rsidR="001C3495" w:rsidRDefault="001C3495" w:rsidP="001C3495">
      <w:pPr>
        <w:suppressAutoHyphens/>
        <w:autoSpaceDE/>
        <w:adjustRightInd/>
        <w:spacing w:before="200" w:line="300" w:lineRule="auto"/>
        <w:ind w:firstLine="840"/>
        <w:textAlignment w:val="baseline"/>
        <w:rPr>
          <w:kern w:val="3"/>
          <w:sz w:val="22"/>
          <w:lang w:eastAsia="zh-CN"/>
        </w:rPr>
      </w:pPr>
    </w:p>
    <w:p w:rsidR="00703539" w:rsidRDefault="00703539" w:rsidP="001C3495">
      <w:pPr>
        <w:suppressAutoHyphens/>
        <w:autoSpaceDE/>
        <w:adjustRightInd/>
        <w:spacing w:before="200" w:line="300" w:lineRule="auto"/>
        <w:ind w:firstLine="840"/>
        <w:textAlignment w:val="baseline"/>
        <w:rPr>
          <w:kern w:val="3"/>
          <w:sz w:val="22"/>
          <w:lang w:eastAsia="zh-CN"/>
        </w:rPr>
      </w:pPr>
    </w:p>
    <w:p w:rsidR="00703539" w:rsidRDefault="00703539" w:rsidP="001C3495">
      <w:pPr>
        <w:suppressAutoHyphens/>
        <w:autoSpaceDE/>
        <w:adjustRightInd/>
        <w:spacing w:before="200" w:line="300" w:lineRule="auto"/>
        <w:ind w:firstLine="840"/>
        <w:textAlignment w:val="baseline"/>
        <w:rPr>
          <w:kern w:val="3"/>
          <w:sz w:val="22"/>
          <w:lang w:eastAsia="zh-CN"/>
        </w:rPr>
      </w:pPr>
    </w:p>
    <w:p w:rsidR="00703539" w:rsidRDefault="00703539" w:rsidP="001C3495">
      <w:pPr>
        <w:suppressAutoHyphens/>
        <w:autoSpaceDE/>
        <w:adjustRightInd/>
        <w:spacing w:before="200" w:line="300" w:lineRule="auto"/>
        <w:ind w:firstLine="840"/>
        <w:textAlignment w:val="baseline"/>
        <w:rPr>
          <w:kern w:val="3"/>
          <w:sz w:val="22"/>
          <w:lang w:eastAsia="zh-CN"/>
        </w:rPr>
      </w:pPr>
    </w:p>
    <w:p w:rsidR="00703539" w:rsidRDefault="00703539" w:rsidP="001C3495">
      <w:pPr>
        <w:suppressAutoHyphens/>
        <w:autoSpaceDE/>
        <w:adjustRightInd/>
        <w:spacing w:before="200" w:line="300" w:lineRule="auto"/>
        <w:ind w:firstLine="840"/>
        <w:textAlignment w:val="baseline"/>
        <w:rPr>
          <w:kern w:val="3"/>
          <w:sz w:val="22"/>
          <w:lang w:eastAsia="zh-CN"/>
        </w:rPr>
      </w:pPr>
    </w:p>
    <w:p w:rsidR="0042084E" w:rsidRDefault="0042084E" w:rsidP="001C3495">
      <w:pPr>
        <w:suppressAutoHyphens/>
        <w:autoSpaceDE/>
        <w:adjustRightInd/>
        <w:spacing w:before="200" w:line="300" w:lineRule="auto"/>
        <w:ind w:firstLine="840"/>
        <w:textAlignment w:val="baseline"/>
        <w:rPr>
          <w:kern w:val="3"/>
          <w:sz w:val="22"/>
          <w:lang w:eastAsia="zh-CN"/>
        </w:rPr>
      </w:pPr>
    </w:p>
    <w:p w:rsidR="0042084E" w:rsidRDefault="0042084E" w:rsidP="001C3495">
      <w:pPr>
        <w:suppressAutoHyphens/>
        <w:autoSpaceDE/>
        <w:adjustRightInd/>
        <w:spacing w:before="200" w:line="300" w:lineRule="auto"/>
        <w:ind w:firstLine="840"/>
        <w:textAlignment w:val="baseline"/>
        <w:rPr>
          <w:kern w:val="3"/>
          <w:sz w:val="22"/>
          <w:lang w:eastAsia="zh-CN"/>
        </w:rPr>
      </w:pPr>
    </w:p>
    <w:p w:rsidR="0042084E" w:rsidRDefault="0042084E" w:rsidP="001C3495">
      <w:pPr>
        <w:suppressAutoHyphens/>
        <w:autoSpaceDE/>
        <w:adjustRightInd/>
        <w:spacing w:before="200" w:line="300" w:lineRule="auto"/>
        <w:ind w:firstLine="840"/>
        <w:textAlignment w:val="baseline"/>
        <w:rPr>
          <w:kern w:val="3"/>
          <w:sz w:val="22"/>
          <w:lang w:eastAsia="zh-CN"/>
        </w:rPr>
      </w:pPr>
    </w:p>
    <w:p w:rsidR="0042084E" w:rsidRDefault="0042084E" w:rsidP="001C3495">
      <w:pPr>
        <w:suppressAutoHyphens/>
        <w:autoSpaceDE/>
        <w:adjustRightInd/>
        <w:spacing w:before="200" w:line="300" w:lineRule="auto"/>
        <w:ind w:firstLine="840"/>
        <w:textAlignment w:val="baseline"/>
        <w:rPr>
          <w:kern w:val="3"/>
          <w:sz w:val="22"/>
          <w:lang w:eastAsia="zh-CN"/>
        </w:rPr>
      </w:pPr>
    </w:p>
    <w:p w:rsidR="00917EE3" w:rsidRPr="00DD7743" w:rsidRDefault="00917EE3" w:rsidP="00917EE3">
      <w:pPr>
        <w:jc w:val="center"/>
        <w:rPr>
          <w:b/>
          <w:sz w:val="24"/>
          <w:szCs w:val="24"/>
        </w:rPr>
      </w:pPr>
      <w:r w:rsidRPr="00DD7743">
        <w:rPr>
          <w:b/>
          <w:sz w:val="24"/>
          <w:szCs w:val="24"/>
        </w:rPr>
        <w:lastRenderedPageBreak/>
        <w:t>ТЕХНИЧЕСКАЯ ЧАСТЬ</w:t>
      </w:r>
    </w:p>
    <w:p w:rsidR="00917EE3" w:rsidRPr="00DD7743" w:rsidRDefault="00917EE3" w:rsidP="00917EE3">
      <w:pPr>
        <w:jc w:val="center"/>
        <w:rPr>
          <w:b/>
          <w:sz w:val="16"/>
          <w:szCs w:val="16"/>
        </w:rPr>
      </w:pPr>
    </w:p>
    <w:p w:rsidR="00917EE3" w:rsidRPr="00DD7743" w:rsidRDefault="00917EE3" w:rsidP="00917EE3">
      <w:pPr>
        <w:jc w:val="center"/>
        <w:rPr>
          <w:b/>
          <w:bCs/>
          <w:sz w:val="24"/>
          <w:szCs w:val="24"/>
        </w:rPr>
      </w:pPr>
      <w:r w:rsidRPr="00DD7743">
        <w:rPr>
          <w:b/>
          <w:bCs/>
          <w:sz w:val="24"/>
          <w:szCs w:val="24"/>
        </w:rPr>
        <w:t>1. Технические характеристики работ, объем работ</w:t>
      </w:r>
    </w:p>
    <w:p w:rsidR="00777017" w:rsidRPr="005A6E9B" w:rsidRDefault="00777017" w:rsidP="00917EE3">
      <w:pPr>
        <w:jc w:val="center"/>
        <w:rPr>
          <w:b/>
          <w:bCs/>
          <w:sz w:val="16"/>
          <w:szCs w:val="16"/>
          <w:highlight w:val="yellow"/>
        </w:rPr>
      </w:pPr>
    </w:p>
    <w:p w:rsidR="00F9630E" w:rsidRPr="00103EE1" w:rsidRDefault="00103EE1" w:rsidP="007A0636">
      <w:pPr>
        <w:ind w:firstLine="540"/>
        <w:jc w:val="both"/>
        <w:rPr>
          <w:sz w:val="24"/>
          <w:szCs w:val="24"/>
        </w:rPr>
      </w:pPr>
      <w:r w:rsidRPr="00103EE1">
        <w:rPr>
          <w:sz w:val="24"/>
          <w:szCs w:val="24"/>
        </w:rPr>
        <w:t xml:space="preserve">Все работы выполняются в соответствии </w:t>
      </w:r>
      <w:r w:rsidR="00703539">
        <w:rPr>
          <w:color w:val="000000"/>
          <w:sz w:val="24"/>
        </w:rPr>
        <w:t>техническим заданием</w:t>
      </w:r>
      <w:r w:rsidR="001E59A0">
        <w:rPr>
          <w:color w:val="000000"/>
          <w:sz w:val="24"/>
        </w:rPr>
        <w:t xml:space="preserve"> и</w:t>
      </w:r>
      <w:r w:rsidR="007A0636">
        <w:rPr>
          <w:color w:val="000000"/>
          <w:sz w:val="24"/>
        </w:rPr>
        <w:t xml:space="preserve"> </w:t>
      </w:r>
      <w:r w:rsidR="00F9630E" w:rsidRPr="00103EE1">
        <w:rPr>
          <w:sz w:val="24"/>
          <w:szCs w:val="24"/>
        </w:rPr>
        <w:t>на условиях, изложенных в п</w:t>
      </w:r>
      <w:r w:rsidR="007A0636">
        <w:rPr>
          <w:sz w:val="24"/>
          <w:szCs w:val="24"/>
        </w:rPr>
        <w:t>роекте муниципального контракта.</w:t>
      </w:r>
      <w:r w:rsidR="00F9630E" w:rsidRPr="00103EE1">
        <w:rPr>
          <w:sz w:val="24"/>
          <w:szCs w:val="24"/>
        </w:rPr>
        <w:t xml:space="preserve"> </w:t>
      </w:r>
    </w:p>
    <w:p w:rsidR="00A30CB5" w:rsidRDefault="00F675E1" w:rsidP="008A6A33">
      <w:pPr>
        <w:tabs>
          <w:tab w:val="left" w:pos="3148"/>
        </w:tabs>
        <w:ind w:firstLine="567"/>
        <w:rPr>
          <w:sz w:val="24"/>
          <w:szCs w:val="24"/>
        </w:rPr>
      </w:pPr>
      <w:r w:rsidRPr="00103EE1">
        <w:rPr>
          <w:sz w:val="24"/>
          <w:szCs w:val="24"/>
        </w:rPr>
        <w:tab/>
      </w:r>
    </w:p>
    <w:p w:rsidR="007A0636" w:rsidRDefault="007A0636" w:rsidP="007A0636">
      <w:pPr>
        <w:tabs>
          <w:tab w:val="left" w:pos="3148"/>
        </w:tabs>
        <w:ind w:firstLine="567"/>
        <w:jc w:val="center"/>
        <w:rPr>
          <w:sz w:val="24"/>
          <w:szCs w:val="24"/>
        </w:rPr>
      </w:pPr>
      <w:r>
        <w:rPr>
          <w:sz w:val="24"/>
          <w:szCs w:val="24"/>
        </w:rPr>
        <w:t>Техническое задание</w:t>
      </w:r>
    </w:p>
    <w:p w:rsidR="007A0636" w:rsidRPr="00A735C2" w:rsidRDefault="007A0636" w:rsidP="00A7367E">
      <w:pPr>
        <w:pStyle w:val="aff6"/>
        <w:numPr>
          <w:ilvl w:val="1"/>
          <w:numId w:val="10"/>
        </w:numPr>
        <w:tabs>
          <w:tab w:val="clear" w:pos="1440"/>
          <w:tab w:val="num" w:pos="-284"/>
          <w:tab w:val="left" w:pos="851"/>
        </w:tabs>
        <w:suppressAutoHyphens/>
        <w:spacing w:before="200" w:line="100" w:lineRule="atLeast"/>
        <w:ind w:left="0" w:firstLine="567"/>
        <w:jc w:val="both"/>
        <w:textAlignment w:val="baseline"/>
        <w:rPr>
          <w:rFonts w:ascii="Times New Roman" w:eastAsia="Lucida Sans Unicode" w:hAnsi="Times New Roman"/>
          <w:kern w:val="1"/>
          <w:lang w:eastAsia="en-US" w:bidi="en-US"/>
        </w:rPr>
      </w:pPr>
      <w:r w:rsidRPr="00A735C2">
        <w:rPr>
          <w:rFonts w:ascii="Times New Roman" w:eastAsia="Lucida Sans Unicode" w:hAnsi="Times New Roman"/>
          <w:color w:val="000000"/>
          <w:kern w:val="1"/>
          <w:sz w:val="24"/>
          <w:szCs w:val="24"/>
          <w:lang w:eastAsia="en-US" w:bidi="en-US"/>
        </w:rPr>
        <w:t>Работы по разработке деклараций безопасности гидротехнических сооружений выполняются отдельно по каждому объекту:</w:t>
      </w:r>
    </w:p>
    <w:p w:rsidR="007A0636" w:rsidRPr="001C3495" w:rsidRDefault="007A0636" w:rsidP="007A0636">
      <w:pPr>
        <w:numPr>
          <w:ilvl w:val="0"/>
          <w:numId w:val="7"/>
        </w:numPr>
        <w:suppressAutoHyphens/>
        <w:autoSpaceDE/>
        <w:autoSpaceDN/>
        <w:adjustRightInd/>
        <w:spacing w:before="200" w:line="100" w:lineRule="atLeast"/>
        <w:jc w:val="both"/>
        <w:textAlignment w:val="baseline"/>
        <w:rPr>
          <w:rFonts w:eastAsia="Lucida Sans Unicode" w:cs="Tahoma"/>
          <w:kern w:val="1"/>
          <w:sz w:val="22"/>
          <w:szCs w:val="22"/>
          <w:lang w:eastAsia="en-US" w:bidi="en-US"/>
        </w:rPr>
      </w:pPr>
      <w:r w:rsidRPr="001C3495">
        <w:rPr>
          <w:rFonts w:eastAsia="Lucida Sans Unicode" w:cs="Tahoma"/>
          <w:color w:val="000000"/>
          <w:kern w:val="1"/>
          <w:sz w:val="24"/>
          <w:szCs w:val="24"/>
          <w:lang w:eastAsia="en-US" w:bidi="en-US"/>
        </w:rPr>
        <w:t xml:space="preserve">гидротехническое сооружение (плотина) на реке </w:t>
      </w:r>
      <w:proofErr w:type="spellStart"/>
      <w:r w:rsidRPr="001C3495">
        <w:rPr>
          <w:rFonts w:eastAsia="Lucida Sans Unicode" w:cs="Tahoma"/>
          <w:color w:val="000000"/>
          <w:kern w:val="1"/>
          <w:sz w:val="24"/>
          <w:szCs w:val="24"/>
          <w:lang w:eastAsia="en-US" w:bidi="en-US"/>
        </w:rPr>
        <w:t>Талка</w:t>
      </w:r>
      <w:proofErr w:type="spellEnd"/>
      <w:r w:rsidRPr="001C3495">
        <w:rPr>
          <w:rFonts w:eastAsia="Lucida Sans Unicode" w:cs="Tahoma"/>
          <w:color w:val="000000"/>
          <w:kern w:val="1"/>
          <w:sz w:val="24"/>
          <w:szCs w:val="24"/>
          <w:lang w:eastAsia="en-US" w:bidi="en-US"/>
        </w:rPr>
        <w:t xml:space="preserve"> (</w:t>
      </w:r>
      <w:proofErr w:type="spellStart"/>
      <w:r w:rsidRPr="001C3495">
        <w:rPr>
          <w:rFonts w:eastAsia="Lucida Sans Unicode" w:cs="Tahoma"/>
          <w:color w:val="000000"/>
          <w:kern w:val="1"/>
          <w:sz w:val="24"/>
          <w:szCs w:val="24"/>
          <w:lang w:eastAsia="en-US" w:bidi="en-US"/>
        </w:rPr>
        <w:t>г.Иваново</w:t>
      </w:r>
      <w:proofErr w:type="spellEnd"/>
      <w:r w:rsidRPr="001C3495">
        <w:rPr>
          <w:rFonts w:eastAsia="Lucida Sans Unicode" w:cs="Tahoma"/>
          <w:color w:val="000000"/>
          <w:kern w:val="1"/>
          <w:sz w:val="24"/>
          <w:szCs w:val="24"/>
          <w:lang w:eastAsia="en-US" w:bidi="en-US"/>
        </w:rPr>
        <w:t>, парк имени Революции 1905 года);</w:t>
      </w:r>
    </w:p>
    <w:p w:rsidR="007A0636" w:rsidRDefault="007A0636" w:rsidP="007A0636">
      <w:pPr>
        <w:tabs>
          <w:tab w:val="left" w:pos="3148"/>
        </w:tabs>
        <w:ind w:firstLine="567"/>
        <w:jc w:val="center"/>
        <w:rPr>
          <w:sz w:val="24"/>
          <w:szCs w:val="24"/>
        </w:rPr>
      </w:pPr>
    </w:p>
    <w:p w:rsidR="007A0636" w:rsidRPr="00103EE1" w:rsidRDefault="007A0636" w:rsidP="007A0636">
      <w:pPr>
        <w:tabs>
          <w:tab w:val="left" w:pos="3148"/>
        </w:tabs>
        <w:ind w:firstLine="567"/>
        <w:jc w:val="center"/>
        <w:rPr>
          <w:sz w:val="24"/>
          <w:szCs w:val="24"/>
        </w:rPr>
      </w:pPr>
    </w:p>
    <w:tbl>
      <w:tblPr>
        <w:tblW w:w="9697" w:type="dxa"/>
        <w:jc w:val="center"/>
        <w:tblLayout w:type="fixed"/>
        <w:tblCellMar>
          <w:left w:w="10" w:type="dxa"/>
          <w:right w:w="10" w:type="dxa"/>
        </w:tblCellMar>
        <w:tblLook w:val="0000" w:firstRow="0" w:lastRow="0" w:firstColumn="0" w:lastColumn="0" w:noHBand="0" w:noVBand="0"/>
      </w:tblPr>
      <w:tblGrid>
        <w:gridCol w:w="854"/>
        <w:gridCol w:w="4396"/>
        <w:gridCol w:w="4447"/>
      </w:tblGrid>
      <w:tr w:rsidR="007A0636" w:rsidTr="00BC093F">
        <w:trPr>
          <w:tblHeader/>
          <w:jc w:val="center"/>
        </w:trPr>
        <w:tc>
          <w:tcPr>
            <w:tcW w:w="854" w:type="dxa"/>
            <w:tcBorders>
              <w:top w:val="single" w:sz="8"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center"/>
              <w:rPr>
                <w:b/>
              </w:rPr>
            </w:pPr>
            <w:r>
              <w:rPr>
                <w:b/>
              </w:rPr>
              <w:t>№</w:t>
            </w:r>
          </w:p>
          <w:p w:rsidR="007A0636" w:rsidRDefault="007A0636" w:rsidP="00BC093F">
            <w:pPr>
              <w:pStyle w:val="Standard"/>
              <w:snapToGrid w:val="0"/>
              <w:jc w:val="center"/>
              <w:rPr>
                <w:b/>
              </w:rPr>
            </w:pPr>
            <w:r>
              <w:rPr>
                <w:b/>
              </w:rPr>
              <w:t>п/п</w:t>
            </w:r>
          </w:p>
        </w:tc>
        <w:tc>
          <w:tcPr>
            <w:tcW w:w="4396" w:type="dxa"/>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center"/>
              <w:rPr>
                <w:b/>
              </w:rPr>
            </w:pPr>
            <w:r>
              <w:rPr>
                <w:b/>
              </w:rPr>
              <w:t>Наименование</w:t>
            </w:r>
          </w:p>
          <w:p w:rsidR="007A0636" w:rsidRDefault="007A0636" w:rsidP="00BC093F">
            <w:pPr>
              <w:pStyle w:val="Standard"/>
              <w:jc w:val="center"/>
              <w:rPr>
                <w:b/>
              </w:rPr>
            </w:pPr>
            <w:r>
              <w:rPr>
                <w:b/>
              </w:rPr>
              <w:t xml:space="preserve"> информационных сведений</w:t>
            </w:r>
          </w:p>
        </w:tc>
        <w:tc>
          <w:tcPr>
            <w:tcW w:w="4447" w:type="dxa"/>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snapToGrid w:val="0"/>
              <w:jc w:val="center"/>
              <w:rPr>
                <w:b/>
              </w:rPr>
            </w:pPr>
            <w:r>
              <w:rPr>
                <w:b/>
              </w:rPr>
              <w:t>Содержание</w:t>
            </w:r>
          </w:p>
          <w:p w:rsidR="007A0636" w:rsidRDefault="007A0636" w:rsidP="00BC093F">
            <w:pPr>
              <w:pStyle w:val="Standard"/>
              <w:jc w:val="center"/>
              <w:rPr>
                <w:b/>
              </w:rPr>
            </w:pPr>
            <w:r>
              <w:rPr>
                <w:b/>
              </w:rPr>
              <w:t>информационных сведений</w:t>
            </w:r>
          </w:p>
        </w:tc>
      </w:tr>
      <w:tr w:rsidR="007A0636" w:rsidRPr="00B747F2" w:rsidTr="00BC093F">
        <w:trPr>
          <w:tblHeade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B747F2" w:rsidRDefault="007A0636" w:rsidP="00BC093F">
            <w:pPr>
              <w:pStyle w:val="Standard"/>
              <w:snapToGrid w:val="0"/>
              <w:jc w:val="center"/>
              <w:rPr>
                <w:iCs/>
              </w:rPr>
            </w:pPr>
            <w:r w:rsidRPr="00B747F2">
              <w:rPr>
                <w:iCs/>
              </w:rPr>
              <w:t>1</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B747F2" w:rsidRDefault="007A0636" w:rsidP="00BC093F">
            <w:pPr>
              <w:pStyle w:val="Standard"/>
              <w:snapToGrid w:val="0"/>
              <w:jc w:val="center"/>
              <w:rPr>
                <w:iCs/>
              </w:rPr>
            </w:pPr>
            <w:r w:rsidRPr="00B747F2">
              <w:rPr>
                <w:iCs/>
              </w:rPr>
              <w:t>2</w:t>
            </w:r>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B747F2" w:rsidRDefault="007A0636" w:rsidP="00BC093F">
            <w:pPr>
              <w:pStyle w:val="Standard"/>
              <w:snapToGrid w:val="0"/>
              <w:jc w:val="center"/>
              <w:rPr>
                <w:iCs/>
              </w:rPr>
            </w:pPr>
            <w:r w:rsidRPr="00B747F2">
              <w:rPr>
                <w:iCs/>
              </w:rPr>
              <w:t>3</w:t>
            </w:r>
          </w:p>
        </w:tc>
      </w:tr>
      <w:tr w:rsidR="007A0636"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pPr>
            <w:r>
              <w:t>1.</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pPr>
            <w:r>
              <w:t>Наименование ГТС</w:t>
            </w:r>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snapToGrid w:val="0"/>
            </w:pPr>
            <w:r>
              <w:t xml:space="preserve">плотина на реке </w:t>
            </w:r>
            <w:proofErr w:type="spellStart"/>
            <w:r>
              <w:t>Талка</w:t>
            </w:r>
            <w:proofErr w:type="spellEnd"/>
          </w:p>
        </w:tc>
      </w:tr>
      <w:tr w:rsidR="007A0636"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pPr>
            <w:r>
              <w:t>2.</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Дата государственной регистрации ГТС в Регистре</w:t>
            </w:r>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27.08.2003</w:t>
            </w:r>
          </w:p>
          <w:p w:rsidR="007A0636" w:rsidRDefault="007A0636" w:rsidP="00BC093F">
            <w:pPr>
              <w:pStyle w:val="Standard"/>
              <w:snapToGrid w:val="0"/>
              <w:jc w:val="both"/>
            </w:pPr>
            <w:r>
              <w:t>Код 19037Т414010006</w:t>
            </w:r>
          </w:p>
        </w:tc>
      </w:tr>
      <w:tr w:rsidR="007A0636"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pPr>
            <w:r>
              <w:t>3.</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Наименование субъекта РФ, на территории которого находится ГТС</w:t>
            </w:r>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Ивановская область</w:t>
            </w:r>
          </w:p>
        </w:tc>
      </w:tr>
      <w:tr w:rsidR="007A0636" w:rsidRPr="0031121B"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pPr>
            <w:r>
              <w:t>4.</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Наименование бассейна и водотока</w:t>
            </w:r>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 xml:space="preserve">река </w:t>
            </w:r>
            <w:proofErr w:type="spellStart"/>
            <w:r>
              <w:t>Талка</w:t>
            </w:r>
            <w:proofErr w:type="spellEnd"/>
            <w:r>
              <w:t xml:space="preserve">, левый приток реки </w:t>
            </w:r>
            <w:proofErr w:type="spellStart"/>
            <w:r>
              <w:t>Уводь</w:t>
            </w:r>
            <w:proofErr w:type="spellEnd"/>
          </w:p>
        </w:tc>
      </w:tr>
      <w:tr w:rsidR="007A0636"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pPr>
            <w:r>
              <w:t>5.</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Наименование водного объекта (водохранилища)</w:t>
            </w:r>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 xml:space="preserve">р. </w:t>
            </w:r>
            <w:proofErr w:type="spellStart"/>
            <w:r>
              <w:t>Талка</w:t>
            </w:r>
            <w:proofErr w:type="spellEnd"/>
          </w:p>
        </w:tc>
      </w:tr>
      <w:tr w:rsidR="007A0636"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pPr>
            <w:r>
              <w:t>6.</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Собственник (организационно-правовая форма, наименование, ИНН, юридический адрес, факс, телефон, код электронной почты)</w:t>
            </w:r>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Ивановский городской комитет по управлению имуществом (муниципальная, ИНН 3728012636, 153000, г. Иваново, пл. Революции, д. 6, тел. (4932)301465, факс (4932) 41-25-12)</w:t>
            </w:r>
          </w:p>
        </w:tc>
      </w:tr>
      <w:tr w:rsidR="007A0636"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pPr>
            <w:r>
              <w:t>7.</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Эксплуатирующая организация (организационно-правовая форма, наименование, ИНН, юридический адрес, факс, телефон, код электронной почты)</w:t>
            </w:r>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 xml:space="preserve">Открытое акционерное общество водопровода, канализации и гидротехнических сооружений г. Иваново (ОАО "Водоканал") (акционерное общество, ИНН 3702597104, 153038, г. Иваново, пр. Строителей, д. 4-а, тел./факс (4932) 56-13-30, </w:t>
            </w:r>
            <w:r>
              <w:rPr>
                <w:lang w:val="de-DE"/>
              </w:rPr>
              <w:t>iv</w:t>
            </w:r>
            <w:proofErr w:type="spellStart"/>
            <w:r>
              <w:rPr>
                <w:lang w:val="en-US"/>
              </w:rPr>
              <w:t>anovovodokanal</w:t>
            </w:r>
            <w:proofErr w:type="spellEnd"/>
            <w:r>
              <w:rPr>
                <w:lang w:val="de-DE"/>
              </w:rPr>
              <w:t>@mail.ru</w:t>
            </w:r>
            <w:r>
              <w:t>)</w:t>
            </w:r>
          </w:p>
        </w:tc>
      </w:tr>
      <w:tr w:rsidR="007A0636"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pPr>
            <w:r>
              <w:t>8.</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Балансодержатель (организационно-правовая форма, наименование, ИНН, юридический адрес, факс, телефон, код электронной почты)</w:t>
            </w:r>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Ивановский городской комитет по управлению имуществом (муниципальная, ИНН 3728012636, 153000, г. Иваново, пл. Революции, д. 6, тел. (4932)301465, факс (4932) 41-25-12)</w:t>
            </w:r>
          </w:p>
        </w:tc>
      </w:tr>
      <w:tr w:rsidR="007A0636"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pPr>
            <w:r>
              <w:t>9.</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Условия и правовое основание передачи ГТС в распоряжение эксплуатирующей организации (аренда, передача в хозяйственное ведение или оперативное управление; основание: договор или иной правовой документ)</w:t>
            </w:r>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хозяйственное ведение (договор № 611)</w:t>
            </w:r>
          </w:p>
        </w:tc>
      </w:tr>
      <w:tr w:rsidR="007A0636" w:rsidRPr="0031121B"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pPr>
            <w:r>
              <w:t>10.</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 xml:space="preserve">Период ввода ГТС (комплекса ГТС) в эксплуатацию (в </w:t>
            </w:r>
            <w:proofErr w:type="spellStart"/>
            <w:r>
              <w:t>т.ч</w:t>
            </w:r>
            <w:proofErr w:type="spellEnd"/>
            <w:r>
              <w:t>.: временную, постоянную)</w:t>
            </w:r>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tabs>
                <w:tab w:val="right" w:pos="9627"/>
              </w:tabs>
              <w:snapToGrid w:val="0"/>
              <w:jc w:val="both"/>
            </w:pPr>
            <w:r>
              <w:t xml:space="preserve">гидроузел построен в 1949 г.,  реконструирован в 1962 г. и 2002...2003 гг., годы пуска в постоянную эксплуатацию – после последней </w:t>
            </w:r>
            <w:r>
              <w:lastRenderedPageBreak/>
              <w:t>реконструкции 13.08.2003г.</w:t>
            </w:r>
          </w:p>
        </w:tc>
      </w:tr>
      <w:tr w:rsidR="007A0636" w:rsidRPr="0031121B"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pPr>
            <w:r>
              <w:lastRenderedPageBreak/>
              <w:t>11.</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Общие характеристики ГТС (комплекса ГТС):</w:t>
            </w:r>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p>
        </w:tc>
      </w:tr>
      <w:tr w:rsidR="007A0636" w:rsidRPr="0031121B"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11.1.</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 xml:space="preserve"> Тип компоновки ГТС</w:t>
            </w:r>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tabs>
                <w:tab w:val="right" w:pos="9627"/>
              </w:tabs>
              <w:snapToGrid w:val="0"/>
              <w:jc w:val="both"/>
            </w:pPr>
            <w:r>
              <w:t>плотина из грунтовых материалов, паводковый водосброс, сифонный водоспуск, дренажная система</w:t>
            </w:r>
          </w:p>
        </w:tc>
      </w:tr>
      <w:tr w:rsidR="007A0636"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11.2.</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 xml:space="preserve">Среднемноголетний сток в створе ГТС </w:t>
            </w:r>
            <w:proofErr w:type="spellStart"/>
            <w:r>
              <w:t>куб.км</w:t>
            </w:r>
            <w:proofErr w:type="spellEnd"/>
            <w:r>
              <w:t>/год</w:t>
            </w:r>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нет сведений</w:t>
            </w:r>
          </w:p>
        </w:tc>
      </w:tr>
      <w:tr w:rsidR="007A0636"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11.3.</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 xml:space="preserve">Площадь водохранилища, </w:t>
            </w:r>
            <w:proofErr w:type="spellStart"/>
            <w:r>
              <w:t>кв.км</w:t>
            </w:r>
            <w:proofErr w:type="spellEnd"/>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tabs>
                <w:tab w:val="right" w:pos="9638"/>
              </w:tabs>
              <w:snapToGrid w:val="0"/>
              <w:jc w:val="both"/>
            </w:pPr>
            <w:r>
              <w:t>0,36</w:t>
            </w:r>
          </w:p>
        </w:tc>
      </w:tr>
      <w:tr w:rsidR="007A0636"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11.4.</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Полный объем водохранилища,</w:t>
            </w:r>
          </w:p>
          <w:p w:rsidR="007A0636" w:rsidRDefault="007A0636" w:rsidP="00BC093F">
            <w:pPr>
              <w:pStyle w:val="Standard"/>
              <w:jc w:val="both"/>
            </w:pPr>
            <w:r>
              <w:t xml:space="preserve">10 000 000 </w:t>
            </w:r>
            <w:proofErr w:type="spellStart"/>
            <w:r>
              <w:t>куб.м</w:t>
            </w:r>
            <w:proofErr w:type="spellEnd"/>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tabs>
                <w:tab w:val="right" w:pos="9638"/>
              </w:tabs>
              <w:snapToGrid w:val="0"/>
              <w:jc w:val="both"/>
            </w:pPr>
            <w:r>
              <w:t>0,09</w:t>
            </w:r>
          </w:p>
        </w:tc>
      </w:tr>
      <w:tr w:rsidR="007A0636"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11.5.</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 xml:space="preserve">Нормальный уровень верхнего бьефа (НПУ), </w:t>
            </w:r>
            <w:proofErr w:type="spellStart"/>
            <w:r>
              <w:t>мГС</w:t>
            </w:r>
            <w:proofErr w:type="spellEnd"/>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106,5</w:t>
            </w:r>
          </w:p>
        </w:tc>
      </w:tr>
      <w:tr w:rsidR="007A0636"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11.6.</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 xml:space="preserve">Форсированный уровень верхнего бьефа (ФПУ), </w:t>
            </w:r>
            <w:proofErr w:type="spellStart"/>
            <w:r>
              <w:t>мГС</w:t>
            </w:r>
            <w:proofErr w:type="spellEnd"/>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108,1</w:t>
            </w:r>
          </w:p>
        </w:tc>
      </w:tr>
      <w:tr w:rsidR="007A0636"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11.7.</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 xml:space="preserve">Максимальный проектный расход при НПУ </w:t>
            </w:r>
            <w:proofErr w:type="spellStart"/>
            <w:r>
              <w:t>куб.м</w:t>
            </w:r>
            <w:proofErr w:type="spellEnd"/>
            <w:r>
              <w:t xml:space="preserve">  /с</w:t>
            </w:r>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tabs>
                <w:tab w:val="right" w:pos="9655"/>
              </w:tabs>
              <w:snapToGrid w:val="0"/>
              <w:jc w:val="both"/>
            </w:pPr>
            <w:r>
              <w:t>3,1</w:t>
            </w:r>
          </w:p>
        </w:tc>
      </w:tr>
      <w:tr w:rsidR="007A0636"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11.8.</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 xml:space="preserve">Максимальный проектный расход  при ФПУ, </w:t>
            </w:r>
            <w:proofErr w:type="spellStart"/>
            <w:r>
              <w:t>куб.м</w:t>
            </w:r>
            <w:proofErr w:type="spellEnd"/>
            <w:r>
              <w:t xml:space="preserve"> / с</w:t>
            </w:r>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tabs>
                <w:tab w:val="right" w:pos="9655"/>
              </w:tabs>
              <w:snapToGrid w:val="0"/>
              <w:jc w:val="both"/>
            </w:pPr>
            <w:r>
              <w:t>44,0 (1 % обеспеченностью)</w:t>
            </w:r>
          </w:p>
        </w:tc>
      </w:tr>
      <w:tr w:rsidR="007A0636"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11.9.</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 xml:space="preserve">Наибольший уровень нижнего бьефа при НПУ, </w:t>
            </w:r>
            <w:proofErr w:type="spellStart"/>
            <w:r>
              <w:t>мБС</w:t>
            </w:r>
            <w:proofErr w:type="spellEnd"/>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нет сведений</w:t>
            </w:r>
          </w:p>
        </w:tc>
      </w:tr>
      <w:tr w:rsidR="007A0636"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11.10</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 xml:space="preserve">Максимальный удельный расход в нижнем бьефе водопропускных ГТС, </w:t>
            </w:r>
            <w:proofErr w:type="spellStart"/>
            <w:r>
              <w:t>куб.м</w:t>
            </w:r>
            <w:proofErr w:type="spellEnd"/>
            <w:r>
              <w:t xml:space="preserve"> / с</w:t>
            </w:r>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нет сведений</w:t>
            </w:r>
          </w:p>
        </w:tc>
      </w:tr>
      <w:tr w:rsidR="007A0636"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12.</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Параметры напорного фронта ГТС:</w:t>
            </w:r>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p>
        </w:tc>
      </w:tr>
      <w:tr w:rsidR="007A0636"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12.1.</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Максимальный напор на водоподпорные ГТС, м</w:t>
            </w:r>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tabs>
                <w:tab w:val="right" w:pos="8788"/>
              </w:tabs>
              <w:snapToGrid w:val="0"/>
              <w:jc w:val="both"/>
            </w:pPr>
            <w:r>
              <w:t>6,9</w:t>
            </w:r>
          </w:p>
        </w:tc>
      </w:tr>
      <w:tr w:rsidR="007A0636"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12.2.</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Максимальная высота водоподпорных ГТС, м</w:t>
            </w:r>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tabs>
                <w:tab w:val="right" w:pos="8788"/>
              </w:tabs>
              <w:snapToGrid w:val="0"/>
              <w:jc w:val="both"/>
            </w:pPr>
            <w:r>
              <w:t>8,0</w:t>
            </w:r>
          </w:p>
        </w:tc>
      </w:tr>
      <w:tr w:rsidR="007A0636"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12.3.</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Длина напорного фронта ГТС, м</w:t>
            </w:r>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85</w:t>
            </w:r>
          </w:p>
        </w:tc>
      </w:tr>
      <w:tr w:rsidR="007A0636" w:rsidRPr="0031121B"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13.</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Расчетные сейсмические нагрузки</w:t>
            </w:r>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в проекте сведения отсутствуют,</w:t>
            </w:r>
          </w:p>
          <w:p w:rsidR="007A0636" w:rsidRDefault="007A0636" w:rsidP="00BC093F">
            <w:pPr>
              <w:pStyle w:val="Standard"/>
              <w:snapToGrid w:val="0"/>
              <w:jc w:val="both"/>
            </w:pPr>
            <w:r>
              <w:t>5 баллов - по СНиП</w:t>
            </w:r>
          </w:p>
        </w:tc>
      </w:tr>
      <w:tr w:rsidR="007A0636" w:rsidRPr="0031121B"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14.</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Климатические условия (температура, осадки, ветер, максимальная толщина льда в водохранилище)</w:t>
            </w:r>
          </w:p>
        </w:tc>
        <w:tc>
          <w:tcPr>
            <w:tcW w:w="444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Default="007A0636" w:rsidP="00BC093F">
            <w:pPr>
              <w:pStyle w:val="Standard"/>
              <w:snapToGrid w:val="0"/>
              <w:jc w:val="both"/>
            </w:pPr>
            <w:r>
              <w:t xml:space="preserve">Климат умеренно континентальный. Средняя температура января -12 °С, июля +18 °С. Осадков около 600 мм в год. </w:t>
            </w:r>
            <w:r>
              <w:rPr>
                <w:color w:val="000000"/>
              </w:rPr>
              <w:t>Преобладающее направление ветра  юго-западное. Толщина льда на водохранилище 0,6 м.</w:t>
            </w:r>
          </w:p>
        </w:tc>
      </w:tr>
    </w:tbl>
    <w:p w:rsidR="007A0636" w:rsidRPr="001C3495" w:rsidRDefault="007A0636" w:rsidP="007A0636">
      <w:pPr>
        <w:numPr>
          <w:ilvl w:val="0"/>
          <w:numId w:val="7"/>
        </w:numPr>
        <w:tabs>
          <w:tab w:val="num" w:pos="142"/>
          <w:tab w:val="left" w:pos="426"/>
        </w:tabs>
        <w:suppressAutoHyphens/>
        <w:autoSpaceDE/>
        <w:autoSpaceDN/>
        <w:adjustRightInd/>
        <w:spacing w:before="200" w:line="100" w:lineRule="atLeast"/>
        <w:ind w:hanging="1440"/>
        <w:jc w:val="both"/>
        <w:textAlignment w:val="baseline"/>
        <w:rPr>
          <w:rFonts w:eastAsia="Lucida Sans Unicode" w:cs="Tahoma"/>
          <w:kern w:val="1"/>
          <w:sz w:val="22"/>
          <w:szCs w:val="22"/>
          <w:lang w:eastAsia="en-US" w:bidi="en-US"/>
        </w:rPr>
      </w:pPr>
      <w:r w:rsidRPr="001C3495">
        <w:rPr>
          <w:rFonts w:eastAsia="Lucida Sans Unicode" w:cs="Tahoma"/>
          <w:color w:val="000000"/>
          <w:kern w:val="1"/>
          <w:sz w:val="24"/>
          <w:szCs w:val="24"/>
          <w:lang w:eastAsia="en-US" w:bidi="en-US"/>
        </w:rPr>
        <w:t xml:space="preserve">гидротехническое сооружение (плотина) на реке </w:t>
      </w:r>
      <w:proofErr w:type="spellStart"/>
      <w:r w:rsidRPr="001C3495">
        <w:rPr>
          <w:rFonts w:eastAsia="Lucida Sans Unicode" w:cs="Tahoma"/>
          <w:color w:val="000000"/>
          <w:kern w:val="1"/>
          <w:sz w:val="24"/>
          <w:szCs w:val="24"/>
          <w:lang w:eastAsia="en-US" w:bidi="en-US"/>
        </w:rPr>
        <w:t>Харинка</w:t>
      </w:r>
      <w:proofErr w:type="spellEnd"/>
      <w:r w:rsidRPr="001C3495">
        <w:rPr>
          <w:rFonts w:eastAsia="Lucida Sans Unicode" w:cs="Tahoma"/>
          <w:color w:val="000000"/>
          <w:kern w:val="1"/>
          <w:sz w:val="24"/>
          <w:szCs w:val="24"/>
          <w:lang w:eastAsia="en-US" w:bidi="en-US"/>
        </w:rPr>
        <w:t xml:space="preserve"> (</w:t>
      </w:r>
      <w:proofErr w:type="spellStart"/>
      <w:r w:rsidRPr="001C3495">
        <w:rPr>
          <w:rFonts w:eastAsia="Lucida Sans Unicode" w:cs="Tahoma"/>
          <w:color w:val="000000"/>
          <w:kern w:val="1"/>
          <w:sz w:val="24"/>
          <w:szCs w:val="24"/>
          <w:lang w:eastAsia="en-US" w:bidi="en-US"/>
        </w:rPr>
        <w:t>г.Иваново</w:t>
      </w:r>
      <w:proofErr w:type="spellEnd"/>
      <w:r w:rsidRPr="001C3495">
        <w:rPr>
          <w:rFonts w:eastAsia="Lucida Sans Unicode" w:cs="Tahoma"/>
          <w:color w:val="000000"/>
          <w:kern w:val="1"/>
          <w:sz w:val="24"/>
          <w:szCs w:val="24"/>
          <w:lang w:eastAsia="en-US" w:bidi="en-US"/>
        </w:rPr>
        <w:t>, шоссе Загородное)</w:t>
      </w:r>
      <w:r w:rsidRPr="001C3495">
        <w:rPr>
          <w:rFonts w:eastAsia="Lucida Sans Unicode" w:cs="Tahoma"/>
          <w:color w:val="000000"/>
          <w:kern w:val="1"/>
          <w:sz w:val="26"/>
          <w:szCs w:val="26"/>
          <w:lang w:eastAsia="en-US" w:bidi="en-US"/>
        </w:rPr>
        <w:t>.</w:t>
      </w:r>
    </w:p>
    <w:p w:rsidR="007A0636" w:rsidRPr="001C3495" w:rsidRDefault="007A0636" w:rsidP="007A0636">
      <w:pPr>
        <w:widowControl/>
        <w:suppressAutoHyphens/>
        <w:autoSpaceDE/>
        <w:adjustRightInd/>
        <w:spacing w:before="200" w:line="300" w:lineRule="auto"/>
        <w:ind w:left="1440"/>
        <w:jc w:val="center"/>
        <w:textAlignment w:val="baseline"/>
        <w:rPr>
          <w:b/>
          <w:kern w:val="3"/>
          <w:sz w:val="24"/>
          <w:lang w:eastAsia="zh-CN"/>
        </w:rPr>
      </w:pPr>
      <w:r w:rsidRPr="001C3495">
        <w:rPr>
          <w:b/>
          <w:kern w:val="3"/>
          <w:sz w:val="24"/>
          <w:lang w:eastAsia="zh-CN"/>
        </w:rPr>
        <w:t>Сведения о гидротехническом сооружении (ГТС)</w:t>
      </w:r>
    </w:p>
    <w:tbl>
      <w:tblPr>
        <w:tblW w:w="9677" w:type="dxa"/>
        <w:jc w:val="center"/>
        <w:tblLayout w:type="fixed"/>
        <w:tblCellMar>
          <w:left w:w="10" w:type="dxa"/>
          <w:right w:w="10" w:type="dxa"/>
        </w:tblCellMar>
        <w:tblLook w:val="0000" w:firstRow="0" w:lastRow="0" w:firstColumn="0" w:lastColumn="0" w:noHBand="0" w:noVBand="0"/>
      </w:tblPr>
      <w:tblGrid>
        <w:gridCol w:w="854"/>
        <w:gridCol w:w="4396"/>
        <w:gridCol w:w="4427"/>
      </w:tblGrid>
      <w:tr w:rsidR="007A0636" w:rsidRPr="00D65BBF" w:rsidTr="00BC093F">
        <w:trPr>
          <w:tblHeader/>
          <w:jc w:val="center"/>
        </w:trPr>
        <w:tc>
          <w:tcPr>
            <w:tcW w:w="854" w:type="dxa"/>
            <w:tcBorders>
              <w:top w:val="single" w:sz="8"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center"/>
              <w:textAlignment w:val="baseline"/>
              <w:rPr>
                <w:b/>
                <w:kern w:val="3"/>
                <w:sz w:val="24"/>
                <w:lang w:eastAsia="zh-CN"/>
              </w:rPr>
            </w:pPr>
            <w:r w:rsidRPr="00D65BBF">
              <w:rPr>
                <w:b/>
                <w:kern w:val="3"/>
                <w:sz w:val="24"/>
                <w:lang w:eastAsia="zh-CN"/>
              </w:rPr>
              <w:t>№</w:t>
            </w:r>
          </w:p>
          <w:p w:rsidR="007A0636" w:rsidRPr="00D65BBF" w:rsidRDefault="007A0636" w:rsidP="00511B5A">
            <w:pPr>
              <w:widowControl/>
              <w:suppressAutoHyphens/>
              <w:autoSpaceDE/>
              <w:adjustRightInd/>
              <w:snapToGrid w:val="0"/>
              <w:jc w:val="center"/>
              <w:textAlignment w:val="baseline"/>
              <w:rPr>
                <w:b/>
                <w:kern w:val="3"/>
                <w:sz w:val="24"/>
                <w:lang w:eastAsia="zh-CN"/>
              </w:rPr>
            </w:pPr>
            <w:r w:rsidRPr="00D65BBF">
              <w:rPr>
                <w:b/>
                <w:kern w:val="3"/>
                <w:sz w:val="24"/>
                <w:lang w:eastAsia="zh-CN"/>
              </w:rPr>
              <w:t>п/п</w:t>
            </w:r>
          </w:p>
        </w:tc>
        <w:tc>
          <w:tcPr>
            <w:tcW w:w="4396" w:type="dxa"/>
            <w:tcBorders>
              <w:top w:val="single" w:sz="8"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center"/>
              <w:textAlignment w:val="baseline"/>
              <w:rPr>
                <w:b/>
                <w:kern w:val="3"/>
                <w:sz w:val="24"/>
                <w:lang w:eastAsia="zh-CN"/>
              </w:rPr>
            </w:pPr>
            <w:r w:rsidRPr="00D65BBF">
              <w:rPr>
                <w:b/>
                <w:kern w:val="3"/>
                <w:sz w:val="24"/>
                <w:lang w:eastAsia="zh-CN"/>
              </w:rPr>
              <w:t>Наименование</w:t>
            </w:r>
          </w:p>
          <w:p w:rsidR="007A0636" w:rsidRPr="00D65BBF" w:rsidRDefault="007A0636" w:rsidP="00511B5A">
            <w:pPr>
              <w:widowControl/>
              <w:suppressAutoHyphens/>
              <w:autoSpaceDE/>
              <w:adjustRightInd/>
              <w:jc w:val="center"/>
              <w:textAlignment w:val="baseline"/>
              <w:rPr>
                <w:b/>
                <w:kern w:val="3"/>
                <w:sz w:val="24"/>
                <w:lang w:eastAsia="zh-CN"/>
              </w:rPr>
            </w:pPr>
            <w:r w:rsidRPr="00D65BBF">
              <w:rPr>
                <w:b/>
                <w:kern w:val="3"/>
                <w:sz w:val="24"/>
                <w:lang w:eastAsia="zh-CN"/>
              </w:rPr>
              <w:t>информационных сведений</w:t>
            </w:r>
          </w:p>
        </w:tc>
        <w:tc>
          <w:tcPr>
            <w:tcW w:w="4427" w:type="dxa"/>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center"/>
              <w:textAlignment w:val="baseline"/>
              <w:rPr>
                <w:b/>
                <w:kern w:val="3"/>
                <w:sz w:val="24"/>
                <w:lang w:eastAsia="zh-CN"/>
              </w:rPr>
            </w:pPr>
            <w:r w:rsidRPr="00D65BBF">
              <w:rPr>
                <w:b/>
                <w:kern w:val="3"/>
                <w:sz w:val="24"/>
                <w:lang w:eastAsia="zh-CN"/>
              </w:rPr>
              <w:t>Содержание</w:t>
            </w:r>
          </w:p>
          <w:p w:rsidR="007A0636" w:rsidRPr="00D65BBF" w:rsidRDefault="007A0636" w:rsidP="00511B5A">
            <w:pPr>
              <w:widowControl/>
              <w:suppressAutoHyphens/>
              <w:autoSpaceDE/>
              <w:adjustRightInd/>
              <w:jc w:val="center"/>
              <w:textAlignment w:val="baseline"/>
              <w:rPr>
                <w:b/>
                <w:kern w:val="3"/>
                <w:sz w:val="24"/>
                <w:lang w:eastAsia="zh-CN"/>
              </w:rPr>
            </w:pPr>
            <w:r w:rsidRPr="00D65BBF">
              <w:rPr>
                <w:b/>
                <w:kern w:val="3"/>
                <w:sz w:val="24"/>
                <w:lang w:eastAsia="zh-CN"/>
              </w:rPr>
              <w:t>информационных сведений</w:t>
            </w: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center"/>
              <w:textAlignment w:val="baseline"/>
              <w:rPr>
                <w:iCs/>
                <w:kern w:val="3"/>
                <w:lang w:eastAsia="zh-CN"/>
              </w:rPr>
            </w:pPr>
            <w:r>
              <w:rPr>
                <w:iCs/>
                <w:kern w:val="3"/>
                <w:lang w:eastAsia="zh-CN"/>
              </w:rPr>
              <w:t>1</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center"/>
              <w:textAlignment w:val="baseline"/>
              <w:rPr>
                <w:iCs/>
                <w:kern w:val="3"/>
                <w:lang w:eastAsia="zh-CN"/>
              </w:rPr>
            </w:pPr>
            <w:r>
              <w:rPr>
                <w:iCs/>
                <w:kern w:val="3"/>
                <w:lang w:eastAsia="zh-CN"/>
              </w:rPr>
              <w:t>2</w:t>
            </w:r>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center"/>
              <w:textAlignment w:val="baseline"/>
              <w:rPr>
                <w:iCs/>
                <w:kern w:val="3"/>
                <w:lang w:eastAsia="zh-CN"/>
              </w:rPr>
            </w:pPr>
            <w:r>
              <w:rPr>
                <w:iCs/>
                <w:kern w:val="3"/>
                <w:lang w:eastAsia="zh-CN"/>
              </w:rPr>
              <w:t>2</w:t>
            </w: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textAlignment w:val="baseline"/>
              <w:rPr>
                <w:kern w:val="3"/>
                <w:sz w:val="24"/>
                <w:lang w:eastAsia="zh-CN"/>
              </w:rPr>
            </w:pPr>
            <w:r w:rsidRPr="00D65BBF">
              <w:rPr>
                <w:kern w:val="3"/>
                <w:sz w:val="24"/>
                <w:lang w:eastAsia="zh-CN"/>
              </w:rPr>
              <w:t>1.</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textAlignment w:val="baseline"/>
              <w:rPr>
                <w:kern w:val="3"/>
                <w:sz w:val="24"/>
                <w:lang w:eastAsia="zh-CN"/>
              </w:rPr>
            </w:pPr>
            <w:r w:rsidRPr="00D65BBF">
              <w:rPr>
                <w:kern w:val="3"/>
                <w:sz w:val="24"/>
                <w:lang w:eastAsia="zh-CN"/>
              </w:rPr>
              <w:t>Наименование ГТС</w:t>
            </w:r>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textAlignment w:val="baseline"/>
              <w:rPr>
                <w:kern w:val="3"/>
                <w:sz w:val="24"/>
                <w:lang w:eastAsia="zh-CN"/>
              </w:rPr>
            </w:pPr>
            <w:r w:rsidRPr="00D65BBF">
              <w:rPr>
                <w:kern w:val="3"/>
                <w:sz w:val="24"/>
                <w:lang w:eastAsia="zh-CN"/>
              </w:rPr>
              <w:t xml:space="preserve">плотина на реке </w:t>
            </w:r>
            <w:proofErr w:type="spellStart"/>
            <w:r w:rsidRPr="00D65BBF">
              <w:rPr>
                <w:kern w:val="3"/>
                <w:sz w:val="24"/>
                <w:lang w:eastAsia="zh-CN"/>
              </w:rPr>
              <w:t>Харинка</w:t>
            </w:r>
            <w:proofErr w:type="spellEnd"/>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textAlignment w:val="baseline"/>
              <w:rPr>
                <w:kern w:val="3"/>
                <w:sz w:val="24"/>
                <w:lang w:eastAsia="zh-CN"/>
              </w:rPr>
            </w:pPr>
            <w:r w:rsidRPr="00D65BBF">
              <w:rPr>
                <w:kern w:val="3"/>
                <w:sz w:val="24"/>
                <w:lang w:eastAsia="zh-CN"/>
              </w:rPr>
              <w:t>2.</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Дата государственной регистрации ГТС в Регистре</w:t>
            </w:r>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27.08.2003</w:t>
            </w:r>
          </w:p>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Код 19037Т414010005</w:t>
            </w: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textAlignment w:val="baseline"/>
              <w:rPr>
                <w:kern w:val="3"/>
                <w:sz w:val="24"/>
                <w:lang w:eastAsia="zh-CN"/>
              </w:rPr>
            </w:pPr>
            <w:r w:rsidRPr="00D65BBF">
              <w:rPr>
                <w:kern w:val="3"/>
                <w:sz w:val="24"/>
                <w:lang w:eastAsia="zh-CN"/>
              </w:rPr>
              <w:t>3.</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Наименование субъекта РФ, на территории которого находится ГТС</w:t>
            </w:r>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Ивановская область</w:t>
            </w: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textAlignment w:val="baseline"/>
              <w:rPr>
                <w:kern w:val="3"/>
                <w:sz w:val="24"/>
                <w:lang w:eastAsia="zh-CN"/>
              </w:rPr>
            </w:pPr>
            <w:r w:rsidRPr="00D65BBF">
              <w:rPr>
                <w:kern w:val="3"/>
                <w:sz w:val="24"/>
                <w:lang w:eastAsia="zh-CN"/>
              </w:rPr>
              <w:lastRenderedPageBreak/>
              <w:t>4.</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Наименование бассейна и водотока</w:t>
            </w:r>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lang w:eastAsia="zh-CN"/>
              </w:rPr>
            </w:pPr>
            <w:r w:rsidRPr="00D65BBF">
              <w:rPr>
                <w:kern w:val="3"/>
                <w:sz w:val="24"/>
                <w:lang w:eastAsia="zh-CN"/>
              </w:rPr>
              <w:t>Окско-</w:t>
            </w:r>
            <w:proofErr w:type="spellStart"/>
            <w:r w:rsidRPr="00D65BBF">
              <w:rPr>
                <w:kern w:val="3"/>
                <w:sz w:val="24"/>
                <w:lang w:eastAsia="zh-CN"/>
              </w:rPr>
              <w:t>клязьминский</w:t>
            </w:r>
            <w:proofErr w:type="spellEnd"/>
            <w:r w:rsidRPr="00D65BBF">
              <w:rPr>
                <w:kern w:val="3"/>
                <w:sz w:val="24"/>
                <w:lang w:eastAsia="zh-CN"/>
              </w:rPr>
              <w:t xml:space="preserve">, река </w:t>
            </w:r>
            <w:proofErr w:type="spellStart"/>
            <w:r w:rsidRPr="00D65BBF">
              <w:rPr>
                <w:kern w:val="3"/>
                <w:sz w:val="24"/>
                <w:lang w:eastAsia="zh-CN"/>
              </w:rPr>
              <w:t>Харинка</w:t>
            </w:r>
            <w:proofErr w:type="spellEnd"/>
            <w:r w:rsidRPr="00D65BBF">
              <w:rPr>
                <w:kern w:val="3"/>
                <w:sz w:val="24"/>
                <w:lang w:eastAsia="zh-CN"/>
              </w:rPr>
              <w:t xml:space="preserve">, левый приток реки </w:t>
            </w:r>
            <w:proofErr w:type="spellStart"/>
            <w:r w:rsidRPr="00D65BBF">
              <w:rPr>
                <w:kern w:val="3"/>
                <w:sz w:val="24"/>
                <w:lang w:eastAsia="zh-CN"/>
              </w:rPr>
              <w:t>Уводь</w:t>
            </w:r>
            <w:proofErr w:type="spellEnd"/>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textAlignment w:val="baseline"/>
              <w:rPr>
                <w:kern w:val="3"/>
                <w:sz w:val="24"/>
                <w:lang w:eastAsia="zh-CN"/>
              </w:rPr>
            </w:pPr>
            <w:r w:rsidRPr="00D65BBF">
              <w:rPr>
                <w:kern w:val="3"/>
                <w:sz w:val="24"/>
                <w:lang w:eastAsia="zh-CN"/>
              </w:rPr>
              <w:t>5.</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Наименование водного объекта (водохранилища)</w:t>
            </w:r>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 xml:space="preserve">р. </w:t>
            </w:r>
            <w:proofErr w:type="spellStart"/>
            <w:r w:rsidRPr="00D65BBF">
              <w:rPr>
                <w:kern w:val="3"/>
                <w:sz w:val="24"/>
                <w:lang w:eastAsia="zh-CN"/>
              </w:rPr>
              <w:t>Харинка</w:t>
            </w:r>
            <w:proofErr w:type="spellEnd"/>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textAlignment w:val="baseline"/>
              <w:rPr>
                <w:kern w:val="3"/>
                <w:sz w:val="24"/>
                <w:lang w:eastAsia="zh-CN"/>
              </w:rPr>
            </w:pPr>
            <w:r w:rsidRPr="00D65BBF">
              <w:rPr>
                <w:kern w:val="3"/>
                <w:sz w:val="24"/>
                <w:lang w:eastAsia="zh-CN"/>
              </w:rPr>
              <w:t>6.</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Собственник (организационно-правовая форма, наименование, ИНН, юридический адрес, факс, телефон, код электронной почты)</w:t>
            </w:r>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Ивановский городской комитет по управлению имуществом (муниципальная, ИНН 3728012636, 153000, г. Иваново, пл. Революции, д. 6, тел. (4932)301465, факс (4932) 41-25-12)</w:t>
            </w: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textAlignment w:val="baseline"/>
              <w:rPr>
                <w:kern w:val="3"/>
                <w:sz w:val="24"/>
                <w:lang w:eastAsia="zh-CN"/>
              </w:rPr>
            </w:pPr>
            <w:r w:rsidRPr="00D65BBF">
              <w:rPr>
                <w:kern w:val="3"/>
                <w:sz w:val="24"/>
                <w:lang w:eastAsia="zh-CN"/>
              </w:rPr>
              <w:t>7.</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Эксплуатирующая организация (организационно-правовая форма, наименование, ИНН, юридический адрес, факс, телефон, код электронной почты)</w:t>
            </w:r>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lang w:eastAsia="zh-CN"/>
              </w:rPr>
            </w:pPr>
            <w:r w:rsidRPr="00D65BBF">
              <w:rPr>
                <w:kern w:val="3"/>
                <w:sz w:val="24"/>
                <w:lang w:eastAsia="zh-CN"/>
              </w:rPr>
              <w:t xml:space="preserve">Открытое акционерное общество водопровода, канализации и гидротехнических сооружений г. Иваново (ОАО "Водоканал") (акционерное общество, ИНН </w:t>
            </w:r>
            <w:r w:rsidRPr="00D65BBF">
              <w:rPr>
                <w:kern w:val="3"/>
                <w:sz w:val="24"/>
                <w:szCs w:val="24"/>
                <w:lang w:eastAsia="zh-CN"/>
              </w:rPr>
              <w:t>3702597104</w:t>
            </w:r>
            <w:r w:rsidRPr="00D65BBF">
              <w:rPr>
                <w:kern w:val="3"/>
                <w:sz w:val="24"/>
                <w:lang w:eastAsia="zh-CN"/>
              </w:rPr>
              <w:t xml:space="preserve">, 153038, г. Иваново, пр. Строителей, д. 4-а, тел./факс (4932) 56-13-30, </w:t>
            </w:r>
            <w:r w:rsidRPr="00D65BBF">
              <w:rPr>
                <w:kern w:val="3"/>
                <w:sz w:val="24"/>
                <w:szCs w:val="24"/>
                <w:lang w:val="de-DE" w:eastAsia="zh-CN"/>
              </w:rPr>
              <w:t>iv</w:t>
            </w:r>
            <w:proofErr w:type="spellStart"/>
            <w:r w:rsidRPr="00D65BBF">
              <w:rPr>
                <w:kern w:val="3"/>
                <w:sz w:val="24"/>
                <w:szCs w:val="24"/>
                <w:lang w:val="en-US" w:eastAsia="zh-CN"/>
              </w:rPr>
              <w:t>anovovodokanal</w:t>
            </w:r>
            <w:proofErr w:type="spellEnd"/>
            <w:r w:rsidRPr="00D65BBF">
              <w:rPr>
                <w:kern w:val="3"/>
                <w:sz w:val="24"/>
                <w:szCs w:val="24"/>
                <w:lang w:val="de-DE" w:eastAsia="zh-CN"/>
              </w:rPr>
              <w:t>@mail.ru</w:t>
            </w:r>
            <w:r w:rsidRPr="00D65BBF">
              <w:rPr>
                <w:kern w:val="3"/>
                <w:sz w:val="24"/>
                <w:lang w:eastAsia="zh-CN"/>
              </w:rPr>
              <w:t>)</w:t>
            </w: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textAlignment w:val="baseline"/>
              <w:rPr>
                <w:kern w:val="3"/>
                <w:sz w:val="24"/>
                <w:lang w:eastAsia="zh-CN"/>
              </w:rPr>
            </w:pPr>
            <w:r w:rsidRPr="00D65BBF">
              <w:rPr>
                <w:kern w:val="3"/>
                <w:sz w:val="24"/>
                <w:lang w:eastAsia="zh-CN"/>
              </w:rPr>
              <w:t>8.</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Балансодержатель (организационно-правовая форма, наименование, ИНН, юридический адрес, факс, телефон, код электронной почты)</w:t>
            </w:r>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Ивановский городской комитет по управлению имуществом (муниципальная, ИНН 3728012636, 153000, г. Иваново, пл. Революции, д. 6, тел. (4932)301465, факс (4932) 41-25-12)</w:t>
            </w: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textAlignment w:val="baseline"/>
              <w:rPr>
                <w:kern w:val="3"/>
                <w:sz w:val="24"/>
                <w:lang w:eastAsia="zh-CN"/>
              </w:rPr>
            </w:pPr>
            <w:r w:rsidRPr="00D65BBF">
              <w:rPr>
                <w:kern w:val="3"/>
                <w:sz w:val="24"/>
                <w:lang w:eastAsia="zh-CN"/>
              </w:rPr>
              <w:t>9.</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Условия и правовое основание передачи ГТС в распоряжение эксплуатирующей организации (аренда, передача в хозяйственное ведение или оперативное управление; основание: договор или иной правовой документ)</w:t>
            </w:r>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Хозяйственное ведение (договор № 611)</w:t>
            </w: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textAlignment w:val="baseline"/>
              <w:rPr>
                <w:kern w:val="3"/>
                <w:sz w:val="24"/>
                <w:lang w:eastAsia="zh-CN"/>
              </w:rPr>
            </w:pPr>
            <w:r w:rsidRPr="00D65BBF">
              <w:rPr>
                <w:kern w:val="3"/>
                <w:sz w:val="24"/>
                <w:lang w:eastAsia="zh-CN"/>
              </w:rPr>
              <w:t>10.</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 xml:space="preserve">Период ввода ГТС (комплекса ГТС) в эксплуатацию (в </w:t>
            </w:r>
            <w:proofErr w:type="spellStart"/>
            <w:r w:rsidRPr="00D65BBF">
              <w:rPr>
                <w:kern w:val="3"/>
                <w:sz w:val="24"/>
                <w:lang w:eastAsia="zh-CN"/>
              </w:rPr>
              <w:t>т.ч</w:t>
            </w:r>
            <w:proofErr w:type="spellEnd"/>
            <w:r w:rsidRPr="00D65BBF">
              <w:rPr>
                <w:kern w:val="3"/>
                <w:sz w:val="24"/>
                <w:lang w:eastAsia="zh-CN"/>
              </w:rPr>
              <w:t>.: временную, постоянную)</w:t>
            </w:r>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постоянная эксплуатация с 01.01.1960 г.</w:t>
            </w: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textAlignment w:val="baseline"/>
              <w:rPr>
                <w:kern w:val="3"/>
                <w:sz w:val="24"/>
                <w:lang w:eastAsia="zh-CN"/>
              </w:rPr>
            </w:pPr>
            <w:r w:rsidRPr="00D65BBF">
              <w:rPr>
                <w:kern w:val="3"/>
                <w:sz w:val="24"/>
                <w:lang w:eastAsia="zh-CN"/>
              </w:rPr>
              <w:t>11.</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Общие характеристики ГТС (комплекса ГТС):</w:t>
            </w:r>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11.1.</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 xml:space="preserve"> Тип компоновки ГТС</w:t>
            </w:r>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Плотина из грунтовых материалов, водосброс паводковый, автоматический, трубчатый – 2 нитки диаметром по 900 мм, водоспуск сифонный из стальных труб 300 мм</w:t>
            </w: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11.2.</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 xml:space="preserve">Среднемноголетний сток в створе ГТС </w:t>
            </w:r>
            <w:proofErr w:type="spellStart"/>
            <w:r w:rsidRPr="00D65BBF">
              <w:rPr>
                <w:kern w:val="3"/>
                <w:sz w:val="24"/>
                <w:lang w:eastAsia="zh-CN"/>
              </w:rPr>
              <w:t>куб.км</w:t>
            </w:r>
            <w:proofErr w:type="spellEnd"/>
            <w:r w:rsidRPr="00D65BBF">
              <w:rPr>
                <w:kern w:val="3"/>
                <w:sz w:val="24"/>
                <w:lang w:eastAsia="zh-CN"/>
              </w:rPr>
              <w:t>/год</w:t>
            </w:r>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0,00385</w:t>
            </w: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11.3.</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 xml:space="preserve">Площадь водохранилища, </w:t>
            </w:r>
            <w:proofErr w:type="spellStart"/>
            <w:r w:rsidRPr="00D65BBF">
              <w:rPr>
                <w:kern w:val="3"/>
                <w:sz w:val="24"/>
                <w:lang w:eastAsia="zh-CN"/>
              </w:rPr>
              <w:t>кв.км</w:t>
            </w:r>
            <w:proofErr w:type="spellEnd"/>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0,8</w:t>
            </w: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11.4.</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Полный объем водохранилища,</w:t>
            </w:r>
          </w:p>
          <w:p w:rsidR="007A0636" w:rsidRPr="00D65BBF" w:rsidRDefault="007A0636" w:rsidP="00511B5A">
            <w:pPr>
              <w:widowControl/>
              <w:suppressAutoHyphens/>
              <w:autoSpaceDE/>
              <w:adjustRightInd/>
              <w:jc w:val="both"/>
              <w:textAlignment w:val="baseline"/>
              <w:rPr>
                <w:kern w:val="3"/>
                <w:sz w:val="24"/>
                <w:lang w:eastAsia="zh-CN"/>
              </w:rPr>
            </w:pPr>
            <w:r w:rsidRPr="00D65BBF">
              <w:rPr>
                <w:kern w:val="3"/>
                <w:sz w:val="24"/>
                <w:lang w:eastAsia="zh-CN"/>
              </w:rPr>
              <w:t xml:space="preserve">10 000 000 </w:t>
            </w:r>
            <w:proofErr w:type="spellStart"/>
            <w:r w:rsidRPr="00D65BBF">
              <w:rPr>
                <w:kern w:val="3"/>
                <w:sz w:val="24"/>
                <w:lang w:eastAsia="zh-CN"/>
              </w:rPr>
              <w:t>куб.м</w:t>
            </w:r>
            <w:proofErr w:type="spellEnd"/>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0,08</w:t>
            </w: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11.5.</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 xml:space="preserve">Нормальный уровень верхнего бьефа (НПУ), </w:t>
            </w:r>
            <w:proofErr w:type="spellStart"/>
            <w:r w:rsidRPr="00D65BBF">
              <w:rPr>
                <w:kern w:val="3"/>
                <w:sz w:val="24"/>
                <w:lang w:eastAsia="zh-CN"/>
              </w:rPr>
              <w:t>мБС</w:t>
            </w:r>
            <w:proofErr w:type="spellEnd"/>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111,05</w:t>
            </w: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11.6.</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 xml:space="preserve">Форсированный уровень верхнего бьефа (ФПУ), </w:t>
            </w:r>
            <w:proofErr w:type="spellStart"/>
            <w:r w:rsidRPr="00D65BBF">
              <w:rPr>
                <w:kern w:val="3"/>
                <w:sz w:val="24"/>
                <w:lang w:eastAsia="zh-CN"/>
              </w:rPr>
              <w:t>мБС</w:t>
            </w:r>
            <w:proofErr w:type="spellEnd"/>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112,0</w:t>
            </w: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11.7.</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 xml:space="preserve">Максимальный проектный расход при НПУ </w:t>
            </w:r>
            <w:proofErr w:type="spellStart"/>
            <w:r w:rsidRPr="00D65BBF">
              <w:rPr>
                <w:kern w:val="3"/>
                <w:sz w:val="24"/>
                <w:lang w:eastAsia="zh-CN"/>
              </w:rPr>
              <w:t>куб.м</w:t>
            </w:r>
            <w:proofErr w:type="spellEnd"/>
            <w:r w:rsidRPr="00D65BBF">
              <w:rPr>
                <w:kern w:val="3"/>
                <w:sz w:val="24"/>
                <w:lang w:eastAsia="zh-CN"/>
              </w:rPr>
              <w:t xml:space="preserve">  /с</w:t>
            </w:r>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12,8</w:t>
            </w: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11.8.</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 xml:space="preserve">Максимальный проектный расход  при ФПУ, </w:t>
            </w:r>
            <w:proofErr w:type="spellStart"/>
            <w:r w:rsidRPr="00D65BBF">
              <w:rPr>
                <w:kern w:val="3"/>
                <w:sz w:val="24"/>
                <w:lang w:eastAsia="zh-CN"/>
              </w:rPr>
              <w:t>куб.м</w:t>
            </w:r>
            <w:proofErr w:type="spellEnd"/>
            <w:r w:rsidRPr="00D65BBF">
              <w:rPr>
                <w:kern w:val="3"/>
                <w:sz w:val="24"/>
                <w:lang w:eastAsia="zh-CN"/>
              </w:rPr>
              <w:t xml:space="preserve"> / с</w:t>
            </w:r>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18,2</w:t>
            </w: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lastRenderedPageBreak/>
              <w:t>11.9.</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 xml:space="preserve">Наибольший уровень нижнего бьефа при НПУ, </w:t>
            </w:r>
            <w:proofErr w:type="spellStart"/>
            <w:r w:rsidRPr="00D65BBF">
              <w:rPr>
                <w:kern w:val="3"/>
                <w:sz w:val="24"/>
                <w:lang w:eastAsia="zh-CN"/>
              </w:rPr>
              <w:t>мБС</w:t>
            </w:r>
            <w:proofErr w:type="spellEnd"/>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нет сведений</w:t>
            </w: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11.10</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 xml:space="preserve">Максимальный удельный расход в нижнем бьефе водопропускных ГТС, </w:t>
            </w:r>
            <w:proofErr w:type="spellStart"/>
            <w:r w:rsidRPr="00D65BBF">
              <w:rPr>
                <w:kern w:val="3"/>
                <w:sz w:val="24"/>
                <w:lang w:eastAsia="zh-CN"/>
              </w:rPr>
              <w:t>куб.м</w:t>
            </w:r>
            <w:proofErr w:type="spellEnd"/>
            <w:r w:rsidRPr="00D65BBF">
              <w:rPr>
                <w:kern w:val="3"/>
                <w:sz w:val="24"/>
                <w:lang w:eastAsia="zh-CN"/>
              </w:rPr>
              <w:t xml:space="preserve"> / с</w:t>
            </w:r>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нет сведений</w:t>
            </w: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12.</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Параметры напорного фронта ГТС:</w:t>
            </w:r>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12.1.</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Максимальный напор на водоподпорные ГТС, м</w:t>
            </w:r>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tabs>
                <w:tab w:val="right" w:pos="8788"/>
              </w:tabs>
              <w:suppressAutoHyphens/>
              <w:autoSpaceDE/>
              <w:adjustRightInd/>
              <w:snapToGrid w:val="0"/>
              <w:jc w:val="both"/>
              <w:textAlignment w:val="baseline"/>
              <w:rPr>
                <w:kern w:val="3"/>
                <w:sz w:val="24"/>
                <w:lang w:eastAsia="zh-CN"/>
              </w:rPr>
            </w:pPr>
            <w:r w:rsidRPr="00D65BBF">
              <w:rPr>
                <w:kern w:val="3"/>
                <w:sz w:val="24"/>
                <w:lang w:eastAsia="zh-CN"/>
              </w:rPr>
              <w:t>12,0</w:t>
            </w: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12.2.</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Максимальная высота водоподпорных ГТС, м</w:t>
            </w:r>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tabs>
                <w:tab w:val="right" w:pos="8788"/>
              </w:tabs>
              <w:suppressAutoHyphens/>
              <w:autoSpaceDE/>
              <w:adjustRightInd/>
              <w:snapToGrid w:val="0"/>
              <w:jc w:val="both"/>
              <w:textAlignment w:val="baseline"/>
              <w:rPr>
                <w:kern w:val="3"/>
                <w:sz w:val="24"/>
                <w:lang w:eastAsia="zh-CN"/>
              </w:rPr>
            </w:pPr>
            <w:r w:rsidRPr="00D65BBF">
              <w:rPr>
                <w:kern w:val="3"/>
                <w:sz w:val="24"/>
                <w:lang w:eastAsia="zh-CN"/>
              </w:rPr>
              <w:t>14,0</w:t>
            </w: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12.3.</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Длина напорного фронта ГТС, м</w:t>
            </w:r>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200</w:t>
            </w: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13.</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Расчетные сейсмические нагрузки</w:t>
            </w:r>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в проекте сведения отсутствуют,</w:t>
            </w:r>
          </w:p>
          <w:p w:rsidR="007A0636" w:rsidRPr="00D65BBF" w:rsidRDefault="007A0636" w:rsidP="00511B5A">
            <w:pPr>
              <w:widowControl/>
              <w:suppressAutoHyphens/>
              <w:autoSpaceDE/>
              <w:adjustRightInd/>
              <w:snapToGrid w:val="0"/>
              <w:jc w:val="both"/>
              <w:textAlignment w:val="baseline"/>
              <w:rPr>
                <w:kern w:val="3"/>
                <w:lang w:eastAsia="zh-CN"/>
              </w:rPr>
            </w:pPr>
            <w:r w:rsidRPr="00D65BBF">
              <w:rPr>
                <w:kern w:val="3"/>
                <w:sz w:val="24"/>
                <w:lang w:eastAsia="zh-CN"/>
              </w:rPr>
              <w:t>5 баллов - по СНиП</w:t>
            </w:r>
          </w:p>
        </w:tc>
      </w:tr>
      <w:tr w:rsidR="007A0636" w:rsidRPr="00D65BBF" w:rsidTr="00BC093F">
        <w:trPr>
          <w:jc w:val="center"/>
        </w:trPr>
        <w:tc>
          <w:tcPr>
            <w:tcW w:w="854" w:type="dxa"/>
            <w:tcBorders>
              <w:top w:val="single" w:sz="4" w:space="0" w:color="000000"/>
              <w:left w:val="single" w:sz="8"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14.</w:t>
            </w:r>
          </w:p>
        </w:tc>
        <w:tc>
          <w:tcPr>
            <w:tcW w:w="43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sz w:val="24"/>
                <w:lang w:eastAsia="zh-CN"/>
              </w:rPr>
            </w:pPr>
            <w:r w:rsidRPr="00D65BBF">
              <w:rPr>
                <w:kern w:val="3"/>
                <w:sz w:val="24"/>
                <w:lang w:eastAsia="zh-CN"/>
              </w:rPr>
              <w:t>Климатические условия (температура, осадки, ветер, максимальная толщина льда в водохранилище)</w:t>
            </w:r>
          </w:p>
        </w:tc>
        <w:tc>
          <w:tcPr>
            <w:tcW w:w="4427"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7A0636" w:rsidRPr="00D65BBF" w:rsidRDefault="007A0636" w:rsidP="00511B5A">
            <w:pPr>
              <w:widowControl/>
              <w:suppressAutoHyphens/>
              <w:autoSpaceDE/>
              <w:adjustRightInd/>
              <w:snapToGrid w:val="0"/>
              <w:jc w:val="both"/>
              <w:textAlignment w:val="baseline"/>
              <w:rPr>
                <w:kern w:val="3"/>
                <w:lang w:eastAsia="zh-CN"/>
              </w:rPr>
            </w:pPr>
            <w:r w:rsidRPr="00D65BBF">
              <w:rPr>
                <w:kern w:val="3"/>
                <w:sz w:val="24"/>
                <w:lang w:eastAsia="zh-CN"/>
              </w:rPr>
              <w:t xml:space="preserve">Климат умеренно континентальный. Средняя температура января -12 °С, июля +18 °С. Осадков около 600 мм в год. </w:t>
            </w:r>
            <w:r w:rsidRPr="00D65BBF">
              <w:rPr>
                <w:color w:val="000000"/>
                <w:kern w:val="3"/>
                <w:sz w:val="24"/>
                <w:szCs w:val="24"/>
                <w:lang w:eastAsia="zh-CN"/>
              </w:rPr>
              <w:t>Преобладающее направление ветра  юго-западное. Толщина льда на водохранилище 0,6 м.</w:t>
            </w:r>
          </w:p>
        </w:tc>
      </w:tr>
    </w:tbl>
    <w:p w:rsidR="004D5139" w:rsidRDefault="004D5139" w:rsidP="00B17447">
      <w:pPr>
        <w:rPr>
          <w:sz w:val="24"/>
          <w:szCs w:val="24"/>
        </w:rPr>
      </w:pPr>
    </w:p>
    <w:p w:rsidR="007A0636" w:rsidRPr="00A735C2" w:rsidRDefault="007A0636" w:rsidP="00A735C2">
      <w:pPr>
        <w:pStyle w:val="aff6"/>
        <w:numPr>
          <w:ilvl w:val="1"/>
          <w:numId w:val="10"/>
        </w:numPr>
        <w:suppressAutoHyphens/>
        <w:spacing w:before="200" w:line="100" w:lineRule="atLeast"/>
        <w:jc w:val="both"/>
        <w:textAlignment w:val="baseline"/>
        <w:rPr>
          <w:rFonts w:ascii="Times New Roman" w:eastAsia="Lucida Sans Unicode" w:hAnsi="Times New Roman"/>
          <w:kern w:val="1"/>
          <w:sz w:val="24"/>
          <w:szCs w:val="24"/>
          <w:lang w:eastAsia="en-US" w:bidi="en-US"/>
        </w:rPr>
      </w:pPr>
      <w:r w:rsidRPr="00A735C2">
        <w:rPr>
          <w:rFonts w:ascii="Times New Roman" w:eastAsia="Lucida Sans Unicode" w:hAnsi="Times New Roman"/>
          <w:color w:val="000000"/>
          <w:kern w:val="1"/>
          <w:sz w:val="24"/>
          <w:szCs w:val="24"/>
          <w:lang w:eastAsia="en-US" w:bidi="en-US"/>
        </w:rPr>
        <w:t>Работы должны выполняться в соответствии с контрактом и другими действующими нормативно-техническими документами по данному виду работ.</w:t>
      </w:r>
    </w:p>
    <w:p w:rsidR="007A0636" w:rsidRPr="00A735C2" w:rsidRDefault="007A0636" w:rsidP="00A735C2">
      <w:pPr>
        <w:pStyle w:val="aff6"/>
        <w:numPr>
          <w:ilvl w:val="1"/>
          <w:numId w:val="10"/>
        </w:numPr>
        <w:suppressAutoHyphens/>
        <w:spacing w:before="200" w:line="100" w:lineRule="atLeast"/>
        <w:jc w:val="both"/>
        <w:textAlignment w:val="baseline"/>
        <w:rPr>
          <w:rFonts w:ascii="Times New Roman" w:eastAsia="Lucida Sans Unicode" w:hAnsi="Times New Roman"/>
          <w:kern w:val="1"/>
          <w:sz w:val="24"/>
          <w:szCs w:val="24"/>
          <w:lang w:eastAsia="en-US" w:bidi="en-US"/>
        </w:rPr>
      </w:pPr>
      <w:r w:rsidRPr="00A735C2">
        <w:rPr>
          <w:rFonts w:ascii="Times New Roman" w:eastAsia="Lucida Sans Unicode" w:hAnsi="Times New Roman"/>
          <w:color w:val="000000"/>
          <w:kern w:val="1"/>
          <w:sz w:val="24"/>
          <w:szCs w:val="24"/>
          <w:lang w:eastAsia="en-US" w:bidi="en-US"/>
        </w:rPr>
        <w:t>Основные технические и иные требования к выполняемым работам: декларация безопасности гидротехнического сооружения разрабатывается в соответствии со следующими нормативными документами:</w:t>
      </w:r>
    </w:p>
    <w:p w:rsidR="007A0636" w:rsidRPr="001C3495" w:rsidRDefault="007A0636" w:rsidP="00A735C2">
      <w:pPr>
        <w:numPr>
          <w:ilvl w:val="0"/>
          <w:numId w:val="8"/>
        </w:numPr>
        <w:suppressAutoHyphens/>
        <w:autoSpaceDE/>
        <w:autoSpaceDN/>
        <w:adjustRightInd/>
        <w:spacing w:before="200" w:line="100" w:lineRule="atLeast"/>
        <w:jc w:val="both"/>
        <w:textAlignment w:val="baseline"/>
        <w:rPr>
          <w:rFonts w:eastAsia="Lucida Sans Unicode" w:cs="Tahoma"/>
          <w:kern w:val="1"/>
          <w:sz w:val="24"/>
          <w:szCs w:val="24"/>
          <w:lang w:eastAsia="en-US" w:bidi="en-US"/>
        </w:rPr>
      </w:pPr>
      <w:r w:rsidRPr="001C3495">
        <w:rPr>
          <w:rFonts w:eastAsia="Lucida Sans Unicode" w:cs="Tahoma"/>
          <w:color w:val="000000"/>
          <w:kern w:val="1"/>
          <w:sz w:val="24"/>
          <w:szCs w:val="24"/>
          <w:lang w:eastAsia="en-US" w:bidi="en-US"/>
        </w:rPr>
        <w:t xml:space="preserve">Федеральным законом от 21.07.1997 </w:t>
      </w:r>
      <w:r w:rsidRPr="001C3495">
        <w:rPr>
          <w:rFonts w:eastAsia="Lucida Sans Unicode" w:cs="Tahoma"/>
          <w:color w:val="000000"/>
          <w:kern w:val="1"/>
          <w:sz w:val="24"/>
          <w:szCs w:val="24"/>
          <w:lang w:val="en-US" w:eastAsia="en-US" w:bidi="en-US"/>
        </w:rPr>
        <w:t>N</w:t>
      </w:r>
      <w:r w:rsidRPr="001C3495">
        <w:rPr>
          <w:rFonts w:eastAsia="Lucida Sans Unicode" w:cs="Tahoma"/>
          <w:color w:val="000000"/>
          <w:kern w:val="1"/>
          <w:sz w:val="24"/>
          <w:szCs w:val="24"/>
          <w:lang w:eastAsia="en-US" w:bidi="en-US"/>
        </w:rPr>
        <w:t xml:space="preserve"> 117-ФЗ "О безопасности гидротехнических сооружений»; </w:t>
      </w:r>
    </w:p>
    <w:p w:rsidR="007A0636" w:rsidRPr="001C3495" w:rsidRDefault="007A0636" w:rsidP="007A0636">
      <w:pPr>
        <w:numPr>
          <w:ilvl w:val="0"/>
          <w:numId w:val="8"/>
        </w:numPr>
        <w:suppressAutoHyphens/>
        <w:autoSpaceDE/>
        <w:autoSpaceDN/>
        <w:adjustRightInd/>
        <w:spacing w:before="200" w:line="100" w:lineRule="atLeast"/>
        <w:jc w:val="both"/>
        <w:textAlignment w:val="baseline"/>
        <w:rPr>
          <w:rFonts w:eastAsia="Lucida Sans Unicode" w:cs="Tahoma"/>
          <w:kern w:val="1"/>
          <w:sz w:val="24"/>
          <w:szCs w:val="24"/>
          <w:lang w:eastAsia="en-US" w:bidi="en-US"/>
        </w:rPr>
      </w:pPr>
      <w:r w:rsidRPr="001C3495">
        <w:rPr>
          <w:rFonts w:eastAsia="Lucida Sans Unicode" w:cs="Tahoma"/>
          <w:color w:val="000000"/>
          <w:kern w:val="1"/>
          <w:sz w:val="24"/>
          <w:szCs w:val="24"/>
          <w:lang w:eastAsia="en-US" w:bidi="en-US"/>
        </w:rPr>
        <w:t xml:space="preserve">Положением о декларировании безопасности гидротехнических сооружений, утвержденным Постановлением Правительства РФ от 06.11.1998 </w:t>
      </w:r>
      <w:r w:rsidRPr="001C3495">
        <w:rPr>
          <w:rFonts w:eastAsia="Lucida Sans Unicode" w:cs="Tahoma"/>
          <w:color w:val="000000"/>
          <w:kern w:val="1"/>
          <w:sz w:val="24"/>
          <w:szCs w:val="24"/>
          <w:lang w:val="en-US" w:eastAsia="en-US" w:bidi="en-US"/>
        </w:rPr>
        <w:t>N</w:t>
      </w:r>
      <w:r w:rsidRPr="001C3495">
        <w:rPr>
          <w:rFonts w:eastAsia="Lucida Sans Unicode" w:cs="Tahoma"/>
          <w:color w:val="000000"/>
          <w:kern w:val="1"/>
          <w:sz w:val="24"/>
          <w:szCs w:val="24"/>
          <w:lang w:eastAsia="en-US" w:bidi="en-US"/>
        </w:rPr>
        <w:t xml:space="preserve"> 1303, </w:t>
      </w:r>
    </w:p>
    <w:p w:rsidR="007A0636" w:rsidRPr="001C3495" w:rsidRDefault="007A0636" w:rsidP="007A0636">
      <w:pPr>
        <w:numPr>
          <w:ilvl w:val="0"/>
          <w:numId w:val="8"/>
        </w:numPr>
        <w:suppressAutoHyphens/>
        <w:autoSpaceDE/>
        <w:autoSpaceDN/>
        <w:adjustRightInd/>
        <w:spacing w:before="200" w:line="100" w:lineRule="atLeast"/>
        <w:jc w:val="both"/>
        <w:textAlignment w:val="baseline"/>
        <w:rPr>
          <w:rFonts w:eastAsia="Lucida Sans Unicode" w:cs="Tahoma"/>
          <w:kern w:val="1"/>
          <w:sz w:val="24"/>
          <w:szCs w:val="24"/>
          <w:lang w:eastAsia="en-US" w:bidi="en-US"/>
        </w:rPr>
      </w:pPr>
      <w:r w:rsidRPr="001C3495">
        <w:rPr>
          <w:rFonts w:eastAsia="Lucida Sans Unicode" w:cs="Tahoma"/>
          <w:color w:val="000000"/>
          <w:kern w:val="1"/>
          <w:sz w:val="24"/>
          <w:szCs w:val="24"/>
          <w:lang w:eastAsia="en-US" w:bidi="en-US"/>
        </w:rPr>
        <w:t xml:space="preserve">Приказом </w:t>
      </w:r>
      <w:proofErr w:type="spellStart"/>
      <w:r w:rsidRPr="001C3495">
        <w:rPr>
          <w:rFonts w:eastAsia="Lucida Sans Unicode" w:cs="Tahoma"/>
          <w:color w:val="000000"/>
          <w:kern w:val="1"/>
          <w:sz w:val="24"/>
          <w:szCs w:val="24"/>
          <w:lang w:eastAsia="en-US" w:bidi="en-US"/>
        </w:rPr>
        <w:t>Ростехнадзора</w:t>
      </w:r>
      <w:proofErr w:type="spellEnd"/>
      <w:r w:rsidRPr="001C3495">
        <w:rPr>
          <w:rFonts w:eastAsia="Lucida Sans Unicode" w:cs="Tahoma"/>
          <w:color w:val="000000"/>
          <w:kern w:val="1"/>
          <w:sz w:val="24"/>
          <w:szCs w:val="24"/>
          <w:lang w:eastAsia="en-US" w:bidi="en-US"/>
        </w:rPr>
        <w:t xml:space="preserve"> от 03.11.2011 </w:t>
      </w:r>
      <w:r w:rsidRPr="001C3495">
        <w:rPr>
          <w:rFonts w:eastAsia="Lucida Sans Unicode" w:cs="Tahoma"/>
          <w:color w:val="000000"/>
          <w:kern w:val="1"/>
          <w:sz w:val="24"/>
          <w:szCs w:val="24"/>
          <w:lang w:val="en-US" w:eastAsia="en-US" w:bidi="en-US"/>
        </w:rPr>
        <w:t>N</w:t>
      </w:r>
      <w:r w:rsidRPr="001C3495">
        <w:rPr>
          <w:rFonts w:eastAsia="Lucida Sans Unicode" w:cs="Tahoma"/>
          <w:color w:val="000000"/>
          <w:kern w:val="1"/>
          <w:sz w:val="24"/>
          <w:szCs w:val="24"/>
          <w:lang w:eastAsia="en-US" w:bidi="en-US"/>
        </w:rPr>
        <w:t xml:space="preserve"> 625 "Об утверждении Дополнительных требований к содержанию деклараций безопасности гидротехнических сооружений и методики их составления, учитывающих особенности декларирования безопасности гидротехнических сооружений различных видов в зависимости от их назначения, класса, конструкции, условий эксплуатации и специальных требований к безопасности, </w:t>
      </w:r>
    </w:p>
    <w:p w:rsidR="007A0636" w:rsidRPr="001C3495" w:rsidRDefault="007A0636" w:rsidP="007A0636">
      <w:pPr>
        <w:numPr>
          <w:ilvl w:val="0"/>
          <w:numId w:val="8"/>
        </w:numPr>
        <w:suppressAutoHyphens/>
        <w:autoSpaceDE/>
        <w:autoSpaceDN/>
        <w:adjustRightInd/>
        <w:spacing w:before="200" w:line="100" w:lineRule="atLeast"/>
        <w:jc w:val="both"/>
        <w:textAlignment w:val="baseline"/>
        <w:rPr>
          <w:rFonts w:eastAsia="Lucida Sans Unicode" w:cs="Tahoma"/>
          <w:kern w:val="1"/>
          <w:sz w:val="24"/>
          <w:szCs w:val="24"/>
          <w:lang w:eastAsia="en-US" w:bidi="en-US"/>
        </w:rPr>
      </w:pPr>
      <w:r w:rsidRPr="001C3495">
        <w:rPr>
          <w:rFonts w:eastAsia="Lucida Sans Unicode" w:cs="Tahoma"/>
          <w:color w:val="000000"/>
          <w:kern w:val="1"/>
          <w:sz w:val="24"/>
          <w:szCs w:val="24"/>
          <w:lang w:eastAsia="en-US" w:bidi="en-US"/>
        </w:rPr>
        <w:t xml:space="preserve"> «Форма декларации безопасности гидротехнических сооружений», утвержденная приказом </w:t>
      </w:r>
      <w:proofErr w:type="spellStart"/>
      <w:r w:rsidRPr="001C3495">
        <w:rPr>
          <w:rFonts w:eastAsia="Lucida Sans Unicode" w:cs="Tahoma"/>
          <w:color w:val="000000"/>
          <w:kern w:val="1"/>
          <w:sz w:val="24"/>
          <w:szCs w:val="24"/>
          <w:lang w:eastAsia="en-US" w:bidi="en-US"/>
        </w:rPr>
        <w:t>Ростехнадзора</w:t>
      </w:r>
      <w:proofErr w:type="spellEnd"/>
      <w:r w:rsidRPr="001C3495">
        <w:rPr>
          <w:rFonts w:eastAsia="Lucida Sans Unicode" w:cs="Tahoma"/>
          <w:color w:val="000000"/>
          <w:kern w:val="1"/>
          <w:sz w:val="24"/>
          <w:szCs w:val="24"/>
          <w:lang w:eastAsia="en-US" w:bidi="en-US"/>
        </w:rPr>
        <w:t xml:space="preserve">  от 02.07.2012 года № 377.</w:t>
      </w:r>
    </w:p>
    <w:p w:rsidR="007A0636" w:rsidRPr="001C3495" w:rsidRDefault="007A0636" w:rsidP="007A0636">
      <w:pPr>
        <w:numPr>
          <w:ilvl w:val="0"/>
          <w:numId w:val="8"/>
        </w:numPr>
        <w:suppressAutoHyphens/>
        <w:autoSpaceDE/>
        <w:autoSpaceDN/>
        <w:adjustRightInd/>
        <w:spacing w:before="200" w:line="100" w:lineRule="atLeast"/>
        <w:jc w:val="both"/>
        <w:textAlignment w:val="baseline"/>
        <w:rPr>
          <w:rFonts w:eastAsia="Lucida Sans Unicode"/>
          <w:kern w:val="1"/>
          <w:sz w:val="24"/>
          <w:szCs w:val="24"/>
          <w:lang w:eastAsia="en-US" w:bidi="en-US"/>
        </w:rPr>
      </w:pPr>
      <w:r w:rsidRPr="001C3495">
        <w:rPr>
          <w:rFonts w:eastAsia="Lucida Sans Unicode"/>
          <w:color w:val="000000"/>
          <w:kern w:val="1"/>
          <w:sz w:val="24"/>
          <w:szCs w:val="24"/>
          <w:shd w:val="clear" w:color="auto" w:fill="FFFFFF"/>
          <w:lang w:eastAsia="en-US" w:bidi="en-US"/>
        </w:rPr>
        <w:t xml:space="preserve">Постановление Правительства Российской Федерации от 18 декабря 2001 года </w:t>
      </w:r>
      <w:r w:rsidRPr="001C3495">
        <w:rPr>
          <w:rFonts w:eastAsia="Lucida Sans Unicode"/>
          <w:color w:val="000000"/>
          <w:kern w:val="1"/>
          <w:sz w:val="24"/>
          <w:szCs w:val="24"/>
          <w:shd w:val="clear" w:color="auto" w:fill="FFFFFF"/>
          <w:lang w:val="en-US" w:eastAsia="en-US" w:bidi="en-US"/>
        </w:rPr>
        <w:t>N</w:t>
      </w:r>
      <w:r w:rsidRPr="001C3495">
        <w:rPr>
          <w:rFonts w:eastAsia="Lucida Sans Unicode"/>
          <w:color w:val="000000"/>
          <w:kern w:val="1"/>
          <w:sz w:val="24"/>
          <w:szCs w:val="24"/>
          <w:shd w:val="clear" w:color="auto" w:fill="FFFFFF"/>
          <w:lang w:eastAsia="en-US" w:bidi="en-US"/>
        </w:rPr>
        <w:t xml:space="preserve"> 876 "Об утверждении Правил определения величины финансового обеспечения гражданской ответственности за вред, причиненный в результате аварии гидротехнического сооружения"</w:t>
      </w:r>
    </w:p>
    <w:p w:rsidR="007A0636" w:rsidRPr="001C3495" w:rsidRDefault="007A0636" w:rsidP="007A0636">
      <w:pPr>
        <w:numPr>
          <w:ilvl w:val="0"/>
          <w:numId w:val="8"/>
        </w:numPr>
        <w:suppressAutoHyphens/>
        <w:autoSpaceDE/>
        <w:autoSpaceDN/>
        <w:adjustRightInd/>
        <w:spacing w:before="200" w:line="100" w:lineRule="atLeast"/>
        <w:jc w:val="both"/>
        <w:textAlignment w:val="baseline"/>
        <w:rPr>
          <w:rFonts w:eastAsia="Lucida Sans Unicode" w:cs="Tahoma"/>
          <w:kern w:val="1"/>
          <w:sz w:val="24"/>
          <w:szCs w:val="24"/>
          <w:lang w:eastAsia="en-US" w:bidi="en-US"/>
        </w:rPr>
      </w:pPr>
      <w:r w:rsidRPr="001C3495">
        <w:rPr>
          <w:rFonts w:eastAsia="Lucida Sans Unicode" w:cs="Tahoma"/>
          <w:color w:val="000000"/>
          <w:kern w:val="1"/>
          <w:sz w:val="24"/>
          <w:szCs w:val="24"/>
          <w:lang w:eastAsia="en-US" w:bidi="en-US"/>
        </w:rPr>
        <w:t xml:space="preserve">РД 03-626-03 Методика определения размера вреда, который может быть причинен жизни, здоровью физических лиц, имуществу физических юридических лиц в результате аварии гидротехнического сооружения; </w:t>
      </w:r>
    </w:p>
    <w:p w:rsidR="007A0636" w:rsidRPr="00A735C2" w:rsidRDefault="007A0636" w:rsidP="00A735C2">
      <w:pPr>
        <w:pStyle w:val="aff6"/>
        <w:numPr>
          <w:ilvl w:val="1"/>
          <w:numId w:val="10"/>
        </w:numPr>
        <w:suppressAutoHyphens/>
        <w:spacing w:before="200" w:line="100" w:lineRule="atLeast"/>
        <w:jc w:val="both"/>
        <w:textAlignment w:val="baseline"/>
        <w:rPr>
          <w:rFonts w:ascii="Times New Roman" w:eastAsia="Lucida Sans Unicode" w:hAnsi="Times New Roman"/>
          <w:kern w:val="1"/>
          <w:sz w:val="24"/>
          <w:szCs w:val="24"/>
          <w:lang w:eastAsia="en-US" w:bidi="en-US"/>
        </w:rPr>
      </w:pPr>
      <w:r w:rsidRPr="00A735C2">
        <w:rPr>
          <w:rFonts w:ascii="Times New Roman" w:eastAsia="Lucida Sans Unicode" w:hAnsi="Times New Roman"/>
          <w:color w:val="000000"/>
          <w:spacing w:val="-5"/>
          <w:kern w:val="1"/>
          <w:sz w:val="24"/>
          <w:szCs w:val="24"/>
          <w:lang w:eastAsia="en-US" w:bidi="en-US"/>
        </w:rPr>
        <w:lastRenderedPageBreak/>
        <w:t xml:space="preserve">Последовательность выполнения работ: </w:t>
      </w:r>
    </w:p>
    <w:p w:rsidR="007A0636" w:rsidRPr="001C3495" w:rsidRDefault="007A0636" w:rsidP="007A0636">
      <w:pPr>
        <w:shd w:val="clear" w:color="auto" w:fill="FFFFFF"/>
        <w:suppressAutoHyphens/>
        <w:autoSpaceDE/>
        <w:adjustRightInd/>
        <w:spacing w:before="200" w:line="269" w:lineRule="exact"/>
        <w:ind w:right="86" w:firstLine="540"/>
        <w:jc w:val="both"/>
        <w:textAlignment w:val="baseline"/>
        <w:rPr>
          <w:kern w:val="3"/>
          <w:sz w:val="22"/>
          <w:lang w:eastAsia="zh-CN"/>
        </w:rPr>
      </w:pPr>
      <w:r w:rsidRPr="001C3495">
        <w:rPr>
          <w:i/>
          <w:kern w:val="3"/>
          <w:sz w:val="22"/>
          <w:u w:val="single"/>
          <w:lang w:eastAsia="zh-CN"/>
        </w:rPr>
        <w:t>1</w:t>
      </w:r>
      <w:r w:rsidR="00A735C2">
        <w:rPr>
          <w:i/>
          <w:kern w:val="3"/>
          <w:sz w:val="22"/>
          <w:u w:val="single"/>
          <w:lang w:eastAsia="zh-CN"/>
        </w:rPr>
        <w:t>.</w:t>
      </w:r>
      <w:r w:rsidRPr="001C3495">
        <w:rPr>
          <w:i/>
          <w:kern w:val="3"/>
          <w:sz w:val="22"/>
          <w:u w:val="single"/>
          <w:lang w:eastAsia="zh-CN"/>
        </w:rPr>
        <w:t xml:space="preserve"> Этап - </w:t>
      </w:r>
      <w:proofErr w:type="spellStart"/>
      <w:r w:rsidRPr="001C3495">
        <w:rPr>
          <w:i/>
          <w:kern w:val="3"/>
          <w:sz w:val="22"/>
          <w:u w:val="single"/>
          <w:lang w:eastAsia="zh-CN"/>
        </w:rPr>
        <w:t>преддекларацинный</w:t>
      </w:r>
      <w:proofErr w:type="spellEnd"/>
      <w:r w:rsidRPr="001C3495">
        <w:rPr>
          <w:i/>
          <w:kern w:val="3"/>
          <w:sz w:val="22"/>
          <w:u w:val="single"/>
          <w:lang w:eastAsia="zh-CN"/>
        </w:rPr>
        <w:t>,</w:t>
      </w:r>
      <w:r w:rsidRPr="001C3495">
        <w:rPr>
          <w:kern w:val="3"/>
          <w:sz w:val="22"/>
          <w:lang w:eastAsia="zh-CN"/>
        </w:rPr>
        <w:t xml:space="preserve"> который включает в себя: </w:t>
      </w:r>
      <w:proofErr w:type="spellStart"/>
      <w:r w:rsidRPr="001C3495">
        <w:rPr>
          <w:kern w:val="3"/>
          <w:sz w:val="22"/>
          <w:lang w:eastAsia="zh-CN"/>
        </w:rPr>
        <w:t>п</w:t>
      </w:r>
      <w:r w:rsidRPr="001C3495">
        <w:rPr>
          <w:iCs/>
          <w:kern w:val="3"/>
          <w:sz w:val="22"/>
          <w:lang w:eastAsia="zh-CN"/>
        </w:rPr>
        <w:t>реддекларационное</w:t>
      </w:r>
      <w:proofErr w:type="spellEnd"/>
      <w:r w:rsidRPr="001C3495">
        <w:rPr>
          <w:iCs/>
          <w:kern w:val="3"/>
          <w:sz w:val="22"/>
          <w:lang w:eastAsia="zh-CN"/>
        </w:rPr>
        <w:t xml:space="preserve"> обследование,</w:t>
      </w:r>
      <w:r w:rsidRPr="001C3495">
        <w:rPr>
          <w:kern w:val="3"/>
          <w:sz w:val="22"/>
          <w:lang w:eastAsia="zh-CN"/>
        </w:rPr>
        <w:t xml:space="preserve"> сбор, систематизацию и анализ данных о ГТС, о топографии района ГТС, сведений о </w:t>
      </w:r>
      <w:proofErr w:type="spellStart"/>
      <w:r w:rsidRPr="001C3495">
        <w:rPr>
          <w:kern w:val="3"/>
          <w:sz w:val="22"/>
          <w:lang w:eastAsia="zh-CN"/>
        </w:rPr>
        <w:t>природно</w:t>
      </w:r>
      <w:proofErr w:type="spellEnd"/>
      <w:r w:rsidRPr="001C3495">
        <w:rPr>
          <w:kern w:val="3"/>
          <w:sz w:val="22"/>
          <w:lang w:eastAsia="zh-CN"/>
        </w:rPr>
        <w:t>–климатических, гидрологических, инженерно-геологических гидрогеологических сейсмических условиях района расположения ГТС, получение необходимой информации необходимой для составления Декларации безопасности ГТС.</w:t>
      </w:r>
    </w:p>
    <w:p w:rsidR="007A0636" w:rsidRPr="001C3495" w:rsidRDefault="007A0636" w:rsidP="007A0636">
      <w:pPr>
        <w:widowControl/>
        <w:autoSpaceDE/>
        <w:autoSpaceDN/>
        <w:adjustRightInd/>
        <w:ind w:firstLine="540"/>
        <w:jc w:val="both"/>
        <w:rPr>
          <w:b/>
          <w:bCs/>
          <w:spacing w:val="-1"/>
          <w:sz w:val="24"/>
          <w:szCs w:val="24"/>
        </w:rPr>
      </w:pPr>
      <w:r w:rsidRPr="001C3495">
        <w:rPr>
          <w:sz w:val="24"/>
          <w:szCs w:val="24"/>
        </w:rPr>
        <w:t xml:space="preserve">Целью выполнения работы является проведение </w:t>
      </w:r>
      <w:proofErr w:type="spellStart"/>
      <w:r w:rsidRPr="001C3495">
        <w:rPr>
          <w:sz w:val="24"/>
          <w:szCs w:val="24"/>
        </w:rPr>
        <w:t>преддекларационного</w:t>
      </w:r>
      <w:proofErr w:type="spellEnd"/>
      <w:r w:rsidRPr="001C3495">
        <w:rPr>
          <w:sz w:val="24"/>
          <w:szCs w:val="24"/>
        </w:rPr>
        <w:t xml:space="preserve"> обследования </w:t>
      </w:r>
      <w:r w:rsidRPr="001C3495">
        <w:rPr>
          <w:bCs/>
          <w:sz w:val="24"/>
          <w:szCs w:val="24"/>
        </w:rPr>
        <w:t>ГТС</w:t>
      </w:r>
      <w:r w:rsidRPr="001C3495">
        <w:rPr>
          <w:sz w:val="24"/>
          <w:szCs w:val="24"/>
        </w:rPr>
        <w:t xml:space="preserve"> с составлением акта </w:t>
      </w:r>
      <w:proofErr w:type="spellStart"/>
      <w:r w:rsidRPr="001C3495">
        <w:rPr>
          <w:sz w:val="24"/>
          <w:szCs w:val="24"/>
        </w:rPr>
        <w:t>преддекларационного</w:t>
      </w:r>
      <w:proofErr w:type="spellEnd"/>
      <w:r w:rsidRPr="001C3495">
        <w:rPr>
          <w:sz w:val="24"/>
          <w:szCs w:val="24"/>
        </w:rPr>
        <w:t xml:space="preserve"> обследования, являющимся обязательным приложением к декларации, который выполняется по форме в соответствии с Приказом Министерства Природных Ресурсов и Экологии РФ от 15.12.2009 г. № 411 «Об утверждении формы акта </w:t>
      </w:r>
      <w:proofErr w:type="spellStart"/>
      <w:r w:rsidRPr="001C3495">
        <w:rPr>
          <w:sz w:val="24"/>
          <w:szCs w:val="24"/>
        </w:rPr>
        <w:t>преддекларационного</w:t>
      </w:r>
      <w:proofErr w:type="spellEnd"/>
      <w:r w:rsidRPr="001C3495">
        <w:rPr>
          <w:sz w:val="24"/>
          <w:szCs w:val="24"/>
        </w:rPr>
        <w:t xml:space="preserve"> обследования гидротехнических сооружений».</w:t>
      </w:r>
    </w:p>
    <w:p w:rsidR="007A0636" w:rsidRPr="001C3495" w:rsidRDefault="007A0636" w:rsidP="007A0636">
      <w:pPr>
        <w:shd w:val="clear" w:color="auto" w:fill="FFFFFF"/>
        <w:suppressAutoHyphens/>
        <w:autoSpaceDE/>
        <w:autoSpaceDN/>
        <w:adjustRightInd/>
        <w:ind w:firstLine="540"/>
        <w:jc w:val="both"/>
        <w:rPr>
          <w:rFonts w:eastAsia="Lucida Sans Unicode" w:cs="Tahoma"/>
          <w:bCs/>
          <w:i/>
          <w:color w:val="000000"/>
          <w:spacing w:val="-1"/>
          <w:kern w:val="1"/>
          <w:sz w:val="24"/>
          <w:szCs w:val="24"/>
          <w:lang w:eastAsia="en-US" w:bidi="en-US"/>
        </w:rPr>
      </w:pPr>
      <w:r w:rsidRPr="001C3495">
        <w:rPr>
          <w:rFonts w:eastAsia="Lucida Sans Unicode" w:cs="Tahoma"/>
          <w:bCs/>
          <w:i/>
          <w:color w:val="000000"/>
          <w:spacing w:val="-1"/>
          <w:kern w:val="1"/>
          <w:sz w:val="24"/>
          <w:szCs w:val="24"/>
          <w:lang w:eastAsia="en-US" w:bidi="en-US"/>
        </w:rPr>
        <w:t xml:space="preserve">По завершении первого этапа работ Заказчику передаются Акты </w:t>
      </w:r>
      <w:proofErr w:type="spellStart"/>
      <w:r w:rsidRPr="001C3495">
        <w:rPr>
          <w:rFonts w:eastAsia="Lucida Sans Unicode" w:cs="Tahoma"/>
          <w:bCs/>
          <w:i/>
          <w:color w:val="000000"/>
          <w:spacing w:val="-1"/>
          <w:kern w:val="1"/>
          <w:sz w:val="24"/>
          <w:szCs w:val="24"/>
          <w:lang w:eastAsia="en-US" w:bidi="en-US"/>
        </w:rPr>
        <w:t>преддекларационного</w:t>
      </w:r>
      <w:proofErr w:type="spellEnd"/>
      <w:r w:rsidRPr="001C3495">
        <w:rPr>
          <w:rFonts w:eastAsia="Lucida Sans Unicode" w:cs="Tahoma"/>
          <w:bCs/>
          <w:i/>
          <w:color w:val="000000"/>
          <w:spacing w:val="-1"/>
          <w:kern w:val="1"/>
          <w:sz w:val="24"/>
          <w:szCs w:val="24"/>
          <w:lang w:eastAsia="en-US" w:bidi="en-US"/>
        </w:rPr>
        <w:t xml:space="preserve"> обследования ГТС.</w:t>
      </w:r>
    </w:p>
    <w:p w:rsidR="007A0636" w:rsidRPr="001C3495" w:rsidRDefault="007A0636" w:rsidP="007A0636">
      <w:pPr>
        <w:shd w:val="clear" w:color="auto" w:fill="FFFFFF"/>
        <w:suppressAutoHyphens/>
        <w:autoSpaceDE/>
        <w:adjustRightInd/>
        <w:spacing w:before="200" w:line="300" w:lineRule="auto"/>
        <w:ind w:right="29" w:firstLine="540"/>
        <w:jc w:val="both"/>
        <w:textAlignment w:val="baseline"/>
        <w:rPr>
          <w:bCs/>
          <w:i/>
          <w:spacing w:val="-1"/>
          <w:kern w:val="3"/>
          <w:sz w:val="22"/>
          <w:u w:val="single"/>
          <w:lang w:eastAsia="zh-CN"/>
        </w:rPr>
      </w:pPr>
      <w:r w:rsidRPr="001C3495">
        <w:rPr>
          <w:bCs/>
          <w:i/>
          <w:kern w:val="3"/>
          <w:sz w:val="22"/>
          <w:u w:val="single"/>
          <w:lang w:eastAsia="zh-CN"/>
        </w:rPr>
        <w:t xml:space="preserve">2 этап - </w:t>
      </w:r>
      <w:r w:rsidRPr="001C3495">
        <w:rPr>
          <w:bCs/>
          <w:i/>
          <w:iCs/>
          <w:spacing w:val="-1"/>
          <w:kern w:val="3"/>
          <w:sz w:val="22"/>
          <w:u w:val="single"/>
          <w:lang w:eastAsia="zh-CN"/>
        </w:rPr>
        <w:t>«Разработка декларации безопасности</w:t>
      </w:r>
      <w:r w:rsidRPr="001C3495">
        <w:rPr>
          <w:i/>
          <w:kern w:val="3"/>
          <w:sz w:val="22"/>
          <w:u w:val="single"/>
          <w:lang w:eastAsia="zh-CN"/>
        </w:rPr>
        <w:t>»</w:t>
      </w:r>
      <w:r w:rsidRPr="001C3495">
        <w:rPr>
          <w:bCs/>
          <w:i/>
          <w:spacing w:val="-1"/>
          <w:kern w:val="3"/>
          <w:sz w:val="22"/>
          <w:u w:val="single"/>
          <w:lang w:eastAsia="zh-CN"/>
        </w:rPr>
        <w:t>.</w:t>
      </w:r>
    </w:p>
    <w:p w:rsidR="007A0636" w:rsidRPr="001C3495" w:rsidRDefault="007A0636" w:rsidP="007A0636">
      <w:pPr>
        <w:shd w:val="clear" w:color="auto" w:fill="FFFFFF"/>
        <w:tabs>
          <w:tab w:val="left" w:pos="418"/>
        </w:tabs>
        <w:suppressAutoHyphens/>
        <w:autoSpaceDE/>
        <w:adjustRightInd/>
        <w:spacing w:before="200" w:line="269" w:lineRule="exact"/>
        <w:ind w:firstLine="540"/>
        <w:jc w:val="both"/>
        <w:textAlignment w:val="baseline"/>
        <w:rPr>
          <w:b/>
          <w:kern w:val="3"/>
          <w:sz w:val="22"/>
          <w:lang w:eastAsia="zh-CN"/>
        </w:rPr>
      </w:pPr>
      <w:r w:rsidRPr="001C3495">
        <w:rPr>
          <w:b/>
          <w:kern w:val="3"/>
          <w:sz w:val="22"/>
          <w:lang w:eastAsia="zh-CN"/>
        </w:rPr>
        <w:t>Целью работы является разработка декларации безопасности ГТС для её предоставления в орган надзора по безопасности гидротехнических сооружений для проведения государственной экспертизы, по результатам которой гидротехнические сооружения будут внесены в Российский регистр гидротехнических сооружений и выдано разрешение на эксплуатацию гидротехнических сооружений.</w:t>
      </w:r>
    </w:p>
    <w:p w:rsidR="007A0636" w:rsidRPr="001C3495" w:rsidRDefault="007A0636" w:rsidP="007A0636">
      <w:pPr>
        <w:shd w:val="clear" w:color="auto" w:fill="FFFFFF"/>
        <w:tabs>
          <w:tab w:val="left" w:pos="418"/>
        </w:tabs>
        <w:suppressAutoHyphens/>
        <w:autoSpaceDE/>
        <w:adjustRightInd/>
        <w:spacing w:before="200" w:line="269" w:lineRule="exact"/>
        <w:ind w:firstLine="540"/>
        <w:jc w:val="both"/>
        <w:textAlignment w:val="baseline"/>
        <w:rPr>
          <w:b/>
          <w:kern w:val="3"/>
          <w:sz w:val="22"/>
          <w:lang w:eastAsia="zh-CN"/>
        </w:rPr>
      </w:pPr>
      <w:r w:rsidRPr="001C3495">
        <w:rPr>
          <w:kern w:val="3"/>
          <w:sz w:val="22"/>
          <w:lang w:eastAsia="zh-CN"/>
        </w:rPr>
        <w:t>По завершении второго этапа работ Заказчику передается Декларация безопасности с обязательными приложениями</w:t>
      </w:r>
      <w:r w:rsidRPr="001C3495">
        <w:rPr>
          <w:b/>
          <w:kern w:val="3"/>
          <w:sz w:val="22"/>
          <w:lang w:eastAsia="zh-CN"/>
        </w:rPr>
        <w:t>:</w:t>
      </w:r>
    </w:p>
    <w:p w:rsidR="007A0636" w:rsidRPr="001C3495" w:rsidRDefault="007A0636" w:rsidP="007A0636">
      <w:pPr>
        <w:numPr>
          <w:ilvl w:val="0"/>
          <w:numId w:val="9"/>
        </w:numPr>
        <w:shd w:val="clear" w:color="auto" w:fill="FFFFFF"/>
        <w:tabs>
          <w:tab w:val="left" w:pos="418"/>
        </w:tabs>
        <w:suppressAutoHyphens/>
        <w:autoSpaceDE/>
        <w:autoSpaceDN/>
        <w:adjustRightInd/>
        <w:spacing w:before="200" w:line="269" w:lineRule="exact"/>
        <w:jc w:val="both"/>
        <w:textAlignment w:val="baseline"/>
        <w:rPr>
          <w:b/>
          <w:kern w:val="3"/>
          <w:sz w:val="22"/>
          <w:lang w:eastAsia="zh-CN"/>
        </w:rPr>
      </w:pPr>
      <w:r w:rsidRPr="001C3495">
        <w:rPr>
          <w:kern w:val="3"/>
          <w:sz w:val="22"/>
          <w:lang w:eastAsia="zh-CN"/>
        </w:rPr>
        <w:t>Сведения о собственнике и эксплуатирующей организации</w:t>
      </w:r>
    </w:p>
    <w:p w:rsidR="007A0636" w:rsidRPr="001C3495" w:rsidRDefault="007A0636" w:rsidP="007A0636">
      <w:pPr>
        <w:numPr>
          <w:ilvl w:val="0"/>
          <w:numId w:val="9"/>
        </w:numPr>
        <w:shd w:val="clear" w:color="auto" w:fill="FFFFFF"/>
        <w:tabs>
          <w:tab w:val="left" w:pos="418"/>
        </w:tabs>
        <w:suppressAutoHyphens/>
        <w:autoSpaceDE/>
        <w:autoSpaceDN/>
        <w:adjustRightInd/>
        <w:spacing w:before="200" w:line="269" w:lineRule="exact"/>
        <w:jc w:val="both"/>
        <w:textAlignment w:val="baseline"/>
        <w:rPr>
          <w:b/>
          <w:kern w:val="3"/>
          <w:sz w:val="22"/>
          <w:lang w:eastAsia="zh-CN"/>
        </w:rPr>
      </w:pPr>
      <w:r w:rsidRPr="001C3495">
        <w:rPr>
          <w:kern w:val="3"/>
          <w:sz w:val="22"/>
          <w:lang w:eastAsia="zh-CN"/>
        </w:rPr>
        <w:t>Сведения о финансовом обеспечении гражданской ответственности за вред, который может быть причинен в результате аварии гидротехнического сооружения.</w:t>
      </w:r>
    </w:p>
    <w:p w:rsidR="007A0636" w:rsidRPr="001C3495" w:rsidRDefault="007A0636" w:rsidP="007A0636">
      <w:pPr>
        <w:numPr>
          <w:ilvl w:val="0"/>
          <w:numId w:val="9"/>
        </w:numPr>
        <w:shd w:val="clear" w:color="auto" w:fill="FFFFFF"/>
        <w:tabs>
          <w:tab w:val="left" w:pos="418"/>
        </w:tabs>
        <w:suppressAutoHyphens/>
        <w:autoSpaceDE/>
        <w:autoSpaceDN/>
        <w:adjustRightInd/>
        <w:spacing w:before="200" w:line="269" w:lineRule="exact"/>
        <w:jc w:val="both"/>
        <w:textAlignment w:val="baseline"/>
        <w:rPr>
          <w:b/>
          <w:kern w:val="3"/>
          <w:sz w:val="22"/>
          <w:lang w:eastAsia="zh-CN"/>
        </w:rPr>
      </w:pPr>
      <w:r w:rsidRPr="001C3495">
        <w:rPr>
          <w:kern w:val="3"/>
          <w:sz w:val="22"/>
          <w:lang w:eastAsia="zh-CN"/>
        </w:rPr>
        <w:t>Сведения об обеспечении готовности эксплуатирующей организации к локализации и ликвидации опасных повреждений и аварийных ситуаций,</w:t>
      </w:r>
    </w:p>
    <w:p w:rsidR="007A0636" w:rsidRPr="001C3495" w:rsidRDefault="007A0636" w:rsidP="007A0636">
      <w:pPr>
        <w:numPr>
          <w:ilvl w:val="0"/>
          <w:numId w:val="9"/>
        </w:numPr>
        <w:shd w:val="clear" w:color="auto" w:fill="FFFFFF"/>
        <w:tabs>
          <w:tab w:val="left" w:pos="418"/>
        </w:tabs>
        <w:suppressAutoHyphens/>
        <w:autoSpaceDE/>
        <w:autoSpaceDN/>
        <w:adjustRightInd/>
        <w:spacing w:before="200" w:line="269" w:lineRule="exact"/>
        <w:jc w:val="both"/>
        <w:textAlignment w:val="baseline"/>
        <w:rPr>
          <w:b/>
          <w:kern w:val="3"/>
          <w:sz w:val="22"/>
          <w:lang w:eastAsia="zh-CN"/>
        </w:rPr>
      </w:pPr>
      <w:r w:rsidRPr="001C3495">
        <w:rPr>
          <w:kern w:val="3"/>
          <w:sz w:val="22"/>
          <w:lang w:eastAsia="zh-CN"/>
        </w:rPr>
        <w:t>Порядок информирования населения, федерального органа исполнительной власти, осуществляющего государственный надзор за безопасностью ГТС, органов исполнительной власти субъекта РФ, органов местного самоуправления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о возможных и возникших на гидротехнических сооружениях аварийных ситуациях.</w:t>
      </w:r>
    </w:p>
    <w:p w:rsidR="007A0636" w:rsidRPr="001C3495" w:rsidRDefault="007A0636" w:rsidP="007A0636">
      <w:pPr>
        <w:numPr>
          <w:ilvl w:val="0"/>
          <w:numId w:val="9"/>
        </w:numPr>
        <w:shd w:val="clear" w:color="auto" w:fill="FFFFFF"/>
        <w:tabs>
          <w:tab w:val="left" w:pos="418"/>
        </w:tabs>
        <w:suppressAutoHyphens/>
        <w:autoSpaceDE/>
        <w:autoSpaceDN/>
        <w:adjustRightInd/>
        <w:spacing w:before="200" w:line="269" w:lineRule="exact"/>
        <w:jc w:val="both"/>
        <w:textAlignment w:val="baseline"/>
        <w:rPr>
          <w:b/>
          <w:kern w:val="3"/>
          <w:sz w:val="22"/>
          <w:lang w:eastAsia="zh-CN"/>
        </w:rPr>
      </w:pPr>
      <w:r w:rsidRPr="001C3495">
        <w:rPr>
          <w:i/>
          <w:spacing w:val="-1"/>
          <w:kern w:val="3"/>
          <w:sz w:val="22"/>
          <w:lang w:eastAsia="zh-CN"/>
        </w:rPr>
        <w:t>Критерии безопасности</w:t>
      </w:r>
      <w:r w:rsidRPr="001C3495">
        <w:rPr>
          <w:spacing w:val="-1"/>
          <w:kern w:val="3"/>
          <w:sz w:val="22"/>
          <w:lang w:eastAsia="zh-CN"/>
        </w:rPr>
        <w:t xml:space="preserve"> </w:t>
      </w:r>
      <w:r w:rsidRPr="001C3495">
        <w:rPr>
          <w:bCs/>
          <w:kern w:val="3"/>
          <w:sz w:val="22"/>
          <w:lang w:eastAsia="zh-CN"/>
        </w:rPr>
        <w:t>ГТС</w:t>
      </w:r>
      <w:r w:rsidRPr="001C3495">
        <w:rPr>
          <w:spacing w:val="-1"/>
          <w:kern w:val="3"/>
          <w:sz w:val="22"/>
          <w:lang w:eastAsia="zh-CN"/>
        </w:rPr>
        <w:t>, утвержденные в контрольно-</w:t>
      </w:r>
      <w:r w:rsidRPr="001C3495">
        <w:rPr>
          <w:spacing w:val="-3"/>
          <w:kern w:val="3"/>
          <w:sz w:val="22"/>
          <w:lang w:eastAsia="zh-CN"/>
        </w:rPr>
        <w:t>надзорном органе.</w:t>
      </w:r>
      <w:r w:rsidRPr="001C3495">
        <w:rPr>
          <w:bCs/>
          <w:spacing w:val="-1"/>
          <w:kern w:val="3"/>
          <w:sz w:val="22"/>
          <w:lang w:eastAsia="zh-CN"/>
        </w:rPr>
        <w:t xml:space="preserve"> Р</w:t>
      </w:r>
      <w:r w:rsidRPr="001C3495">
        <w:rPr>
          <w:kern w:val="3"/>
          <w:sz w:val="22"/>
          <w:lang w:eastAsia="zh-CN"/>
        </w:rPr>
        <w:t xml:space="preserve">абота выполняется с целью подготовки документации по декларированию </w:t>
      </w:r>
      <w:proofErr w:type="spellStart"/>
      <w:r w:rsidRPr="001C3495">
        <w:rPr>
          <w:bCs/>
          <w:iCs/>
          <w:spacing w:val="-1"/>
          <w:kern w:val="3"/>
          <w:sz w:val="22"/>
          <w:lang w:eastAsia="zh-CN"/>
        </w:rPr>
        <w:t>б</w:t>
      </w:r>
      <w:r w:rsidRPr="001C3495">
        <w:rPr>
          <w:kern w:val="3"/>
          <w:sz w:val="22"/>
          <w:lang w:eastAsia="zh-CN"/>
        </w:rPr>
        <w:t>ерегоукрепления</w:t>
      </w:r>
      <w:proofErr w:type="spellEnd"/>
      <w:r w:rsidRPr="001C3495">
        <w:rPr>
          <w:kern w:val="3"/>
          <w:sz w:val="22"/>
          <w:lang w:eastAsia="zh-CN"/>
        </w:rPr>
        <w:t xml:space="preserve"> ГТС </w:t>
      </w:r>
      <w:r w:rsidRPr="001C3495">
        <w:rPr>
          <w:spacing w:val="-1"/>
          <w:kern w:val="3"/>
          <w:sz w:val="22"/>
          <w:lang w:eastAsia="zh-CN"/>
        </w:rPr>
        <w:t xml:space="preserve">и оценки уровня </w:t>
      </w:r>
      <w:r w:rsidRPr="001C3495">
        <w:rPr>
          <w:kern w:val="3"/>
          <w:sz w:val="22"/>
          <w:lang w:eastAsia="zh-CN"/>
        </w:rPr>
        <w:t xml:space="preserve">безопасности ГТС. Критерии безопасности ГТС подлежат утверждению </w:t>
      </w:r>
      <w:proofErr w:type="spellStart"/>
      <w:r w:rsidRPr="001C3495">
        <w:rPr>
          <w:kern w:val="3"/>
          <w:sz w:val="22"/>
          <w:lang w:eastAsia="zh-CN"/>
        </w:rPr>
        <w:t>Ростехнадзором</w:t>
      </w:r>
      <w:proofErr w:type="spellEnd"/>
      <w:r w:rsidRPr="001C3495">
        <w:rPr>
          <w:kern w:val="3"/>
          <w:sz w:val="22"/>
          <w:lang w:eastAsia="zh-CN"/>
        </w:rPr>
        <w:t xml:space="preserve"> в соответствии с требованиями статьи 3 Федерального закона «О безопасности гидротехнических сооружений» от 21.07.1997 г. №117-ФЗ.</w:t>
      </w:r>
    </w:p>
    <w:p w:rsidR="007A0636" w:rsidRPr="001C3495" w:rsidRDefault="007A0636" w:rsidP="007A0636">
      <w:pPr>
        <w:numPr>
          <w:ilvl w:val="0"/>
          <w:numId w:val="9"/>
        </w:numPr>
        <w:shd w:val="clear" w:color="auto" w:fill="FFFFFF"/>
        <w:tabs>
          <w:tab w:val="left" w:pos="418"/>
        </w:tabs>
        <w:suppressAutoHyphens/>
        <w:autoSpaceDE/>
        <w:autoSpaceDN/>
        <w:adjustRightInd/>
        <w:spacing w:before="200" w:line="269" w:lineRule="exact"/>
        <w:jc w:val="both"/>
        <w:textAlignment w:val="baseline"/>
        <w:rPr>
          <w:b/>
          <w:kern w:val="3"/>
          <w:sz w:val="22"/>
          <w:lang w:eastAsia="zh-CN"/>
        </w:rPr>
      </w:pPr>
      <w:r w:rsidRPr="001C3495">
        <w:rPr>
          <w:bCs/>
          <w:kern w:val="3"/>
          <w:sz w:val="22"/>
          <w:lang w:eastAsia="zh-CN"/>
        </w:rPr>
        <w:t xml:space="preserve"> </w:t>
      </w:r>
      <w:r w:rsidRPr="001C3495">
        <w:rPr>
          <w:i/>
          <w:spacing w:val="1"/>
          <w:kern w:val="3"/>
          <w:sz w:val="22"/>
          <w:lang w:eastAsia="zh-CN"/>
        </w:rPr>
        <w:t>Расчет вероятного вреда</w:t>
      </w:r>
      <w:r w:rsidRPr="001C3495">
        <w:rPr>
          <w:spacing w:val="1"/>
          <w:kern w:val="3"/>
          <w:sz w:val="22"/>
          <w:lang w:eastAsia="zh-CN"/>
        </w:rPr>
        <w:t xml:space="preserve">, который может быть причинен жизни, здоровью физических </w:t>
      </w:r>
      <w:r w:rsidRPr="001C3495">
        <w:rPr>
          <w:kern w:val="3"/>
          <w:sz w:val="22"/>
          <w:lang w:eastAsia="zh-CN"/>
        </w:rPr>
        <w:t>лиц, имуществу физических и юридических лиц в результате аварии гидротехнического сооруже</w:t>
      </w:r>
      <w:r w:rsidRPr="001C3495">
        <w:rPr>
          <w:kern w:val="3"/>
          <w:sz w:val="22"/>
          <w:lang w:eastAsia="zh-CN"/>
        </w:rPr>
        <w:softHyphen/>
        <w:t>ния.</w:t>
      </w:r>
      <w:r w:rsidRPr="001C3495">
        <w:rPr>
          <w:color w:val="FF6600"/>
          <w:kern w:val="3"/>
          <w:sz w:val="22"/>
          <w:lang w:eastAsia="zh-CN"/>
        </w:rPr>
        <w:t xml:space="preserve"> </w:t>
      </w:r>
      <w:r w:rsidRPr="001C3495">
        <w:rPr>
          <w:bCs/>
          <w:kern w:val="3"/>
          <w:sz w:val="22"/>
          <w:lang w:eastAsia="zh-CN"/>
        </w:rPr>
        <w:t>Расчет выполняется в соответствии с приказом МЧС РФ, Минэнерго РФ, МПР РФ, Минтранса РФ и Госгортехнадзора РФ от 18.05.2002 г. №243/150/270/68/89 «Об утверждении Порядка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совместно с Постановлением Правительства РФ «Об утверждении Правил определения величины финансового обеспечения гражданской ответственности за вред, причиненный в результате аварии гидротехнического сооружения» от 18.12.2001 г. № 876</w:t>
      </w:r>
      <w:r w:rsidRPr="001C3495">
        <w:rPr>
          <w:color w:val="FF6600"/>
          <w:kern w:val="3"/>
          <w:sz w:val="22"/>
          <w:lang w:eastAsia="zh-CN"/>
        </w:rPr>
        <w:t>.</w:t>
      </w:r>
    </w:p>
    <w:p w:rsidR="007A0636" w:rsidRPr="001C3495" w:rsidRDefault="007A0636" w:rsidP="007A0636">
      <w:pPr>
        <w:widowControl/>
        <w:numPr>
          <w:ilvl w:val="0"/>
          <w:numId w:val="10"/>
        </w:numPr>
        <w:shd w:val="clear" w:color="auto" w:fill="FFFFFF"/>
        <w:suppressAutoHyphens/>
        <w:autoSpaceDE/>
        <w:autoSpaceDN/>
        <w:adjustRightInd/>
        <w:spacing w:before="200" w:line="300" w:lineRule="auto"/>
        <w:contextualSpacing/>
        <w:jc w:val="both"/>
        <w:textAlignment w:val="baseline"/>
        <w:rPr>
          <w:rFonts w:eastAsia="Lucida Sans Unicode" w:cs="Tahoma"/>
          <w:bCs/>
          <w:color w:val="000000"/>
          <w:spacing w:val="-1"/>
          <w:kern w:val="1"/>
          <w:sz w:val="24"/>
          <w:szCs w:val="24"/>
          <w:lang w:eastAsia="en-US" w:bidi="en-US"/>
        </w:rPr>
      </w:pPr>
      <w:r w:rsidRPr="001C3495">
        <w:rPr>
          <w:rFonts w:eastAsia="Lucida Sans Unicode" w:cs="Tahoma"/>
          <w:bCs/>
          <w:i/>
          <w:color w:val="000000"/>
          <w:spacing w:val="-1"/>
          <w:kern w:val="1"/>
          <w:sz w:val="24"/>
          <w:szCs w:val="24"/>
          <w:lang w:eastAsia="en-US" w:bidi="en-US"/>
        </w:rPr>
        <w:lastRenderedPageBreak/>
        <w:t>П</w:t>
      </w:r>
      <w:proofErr w:type="spellStart"/>
      <w:r w:rsidRPr="001C3495">
        <w:rPr>
          <w:rFonts w:eastAsia="Lucida Sans Unicode" w:cs="Tahoma"/>
          <w:bCs/>
          <w:i/>
          <w:color w:val="000000"/>
          <w:spacing w:val="-1"/>
          <w:kern w:val="1"/>
          <w:sz w:val="24"/>
          <w:szCs w:val="24"/>
          <w:lang w:val="en-US" w:eastAsia="en-US" w:bidi="en-US"/>
        </w:rPr>
        <w:t>аспорт</w:t>
      </w:r>
      <w:proofErr w:type="spellEnd"/>
      <w:r w:rsidRPr="001C3495">
        <w:rPr>
          <w:rFonts w:eastAsia="Lucida Sans Unicode" w:cs="Tahoma"/>
          <w:bCs/>
          <w:i/>
          <w:color w:val="000000"/>
          <w:spacing w:val="-1"/>
          <w:kern w:val="1"/>
          <w:sz w:val="24"/>
          <w:szCs w:val="24"/>
          <w:lang w:val="en-US" w:eastAsia="en-US" w:bidi="en-US"/>
        </w:rPr>
        <w:t xml:space="preserve"> </w:t>
      </w:r>
      <w:proofErr w:type="spellStart"/>
      <w:r w:rsidRPr="001C3495">
        <w:rPr>
          <w:rFonts w:eastAsia="Lucida Sans Unicode" w:cs="Tahoma"/>
          <w:bCs/>
          <w:i/>
          <w:color w:val="000000"/>
          <w:spacing w:val="-1"/>
          <w:kern w:val="1"/>
          <w:sz w:val="24"/>
          <w:szCs w:val="24"/>
          <w:lang w:val="en-US" w:eastAsia="en-US" w:bidi="en-US"/>
        </w:rPr>
        <w:t>безопасности</w:t>
      </w:r>
      <w:proofErr w:type="spellEnd"/>
      <w:r w:rsidRPr="001C3495">
        <w:rPr>
          <w:rFonts w:eastAsia="Lucida Sans Unicode" w:cs="Tahoma"/>
          <w:bCs/>
          <w:i/>
          <w:color w:val="000000"/>
          <w:spacing w:val="-1"/>
          <w:kern w:val="1"/>
          <w:sz w:val="24"/>
          <w:szCs w:val="24"/>
          <w:lang w:val="en-US" w:eastAsia="en-US" w:bidi="en-US"/>
        </w:rPr>
        <w:t xml:space="preserve"> </w:t>
      </w:r>
      <w:proofErr w:type="spellStart"/>
      <w:r w:rsidRPr="001C3495">
        <w:rPr>
          <w:rFonts w:eastAsia="Lucida Sans Unicode" w:cs="Tahoma"/>
          <w:bCs/>
          <w:i/>
          <w:color w:val="000000"/>
          <w:spacing w:val="-1"/>
          <w:kern w:val="1"/>
          <w:sz w:val="24"/>
          <w:szCs w:val="24"/>
          <w:lang w:val="en-US" w:eastAsia="en-US" w:bidi="en-US"/>
        </w:rPr>
        <w:t>опасного</w:t>
      </w:r>
      <w:proofErr w:type="spellEnd"/>
      <w:r w:rsidRPr="001C3495">
        <w:rPr>
          <w:rFonts w:eastAsia="Lucida Sans Unicode" w:cs="Tahoma"/>
          <w:bCs/>
          <w:i/>
          <w:color w:val="000000"/>
          <w:spacing w:val="-1"/>
          <w:kern w:val="1"/>
          <w:sz w:val="24"/>
          <w:szCs w:val="24"/>
          <w:lang w:val="en-US" w:eastAsia="en-US" w:bidi="en-US"/>
        </w:rPr>
        <w:t xml:space="preserve"> </w:t>
      </w:r>
      <w:proofErr w:type="spellStart"/>
      <w:r w:rsidRPr="001C3495">
        <w:rPr>
          <w:rFonts w:eastAsia="Lucida Sans Unicode" w:cs="Tahoma"/>
          <w:bCs/>
          <w:i/>
          <w:color w:val="000000"/>
          <w:spacing w:val="-1"/>
          <w:kern w:val="1"/>
          <w:sz w:val="24"/>
          <w:szCs w:val="24"/>
          <w:lang w:val="en-US" w:eastAsia="en-US" w:bidi="en-US"/>
        </w:rPr>
        <w:t>объекта</w:t>
      </w:r>
      <w:proofErr w:type="spellEnd"/>
      <w:r w:rsidRPr="001C3495">
        <w:rPr>
          <w:rFonts w:eastAsia="Lucida Sans Unicode" w:cs="Tahoma"/>
          <w:bCs/>
          <w:i/>
          <w:color w:val="000000"/>
          <w:spacing w:val="-1"/>
          <w:kern w:val="1"/>
          <w:sz w:val="24"/>
          <w:szCs w:val="24"/>
          <w:lang w:val="en-US" w:eastAsia="en-US" w:bidi="en-US"/>
        </w:rPr>
        <w:t>.</w:t>
      </w:r>
    </w:p>
    <w:p w:rsidR="007A0636" w:rsidRPr="001C3495" w:rsidRDefault="007A0636" w:rsidP="007A0636">
      <w:pPr>
        <w:widowControl/>
        <w:numPr>
          <w:ilvl w:val="0"/>
          <w:numId w:val="10"/>
        </w:numPr>
        <w:shd w:val="clear" w:color="auto" w:fill="FFFFFF"/>
        <w:suppressAutoHyphens/>
        <w:autoSpaceDE/>
        <w:autoSpaceDN/>
        <w:adjustRightInd/>
        <w:spacing w:before="200" w:line="300" w:lineRule="auto"/>
        <w:contextualSpacing/>
        <w:jc w:val="both"/>
        <w:textAlignment w:val="baseline"/>
        <w:rPr>
          <w:rFonts w:eastAsia="Lucida Sans Unicode" w:cs="Tahoma"/>
          <w:bCs/>
          <w:color w:val="000000"/>
          <w:spacing w:val="-1"/>
          <w:kern w:val="1"/>
          <w:sz w:val="24"/>
          <w:szCs w:val="24"/>
          <w:lang w:eastAsia="en-US" w:bidi="en-US"/>
        </w:rPr>
      </w:pPr>
      <w:r w:rsidRPr="001C3495">
        <w:rPr>
          <w:rFonts w:eastAsia="Lucida Sans Unicode" w:cs="Tahoma"/>
          <w:bCs/>
          <w:i/>
          <w:color w:val="000000"/>
          <w:spacing w:val="-1"/>
          <w:kern w:val="1"/>
          <w:sz w:val="24"/>
          <w:szCs w:val="24"/>
          <w:lang w:eastAsia="en-US" w:bidi="en-US"/>
        </w:rPr>
        <w:t>Проект мониторинга.</w:t>
      </w:r>
    </w:p>
    <w:p w:rsidR="007A0636" w:rsidRPr="001C3495" w:rsidRDefault="007A0636" w:rsidP="007A0636">
      <w:pPr>
        <w:shd w:val="clear" w:color="auto" w:fill="FFFFFF"/>
        <w:tabs>
          <w:tab w:val="left" w:pos="418"/>
        </w:tabs>
        <w:suppressAutoHyphens/>
        <w:autoSpaceDE/>
        <w:adjustRightInd/>
        <w:spacing w:before="200" w:line="269" w:lineRule="exact"/>
        <w:ind w:firstLine="540"/>
        <w:jc w:val="both"/>
        <w:textAlignment w:val="baseline"/>
        <w:rPr>
          <w:b/>
          <w:kern w:val="3"/>
          <w:sz w:val="22"/>
          <w:lang w:eastAsia="zh-CN"/>
        </w:rPr>
      </w:pPr>
      <w:r w:rsidRPr="001C3495">
        <w:rPr>
          <w:b/>
          <w:kern w:val="3"/>
          <w:sz w:val="22"/>
          <w:lang w:eastAsia="zh-CN"/>
        </w:rPr>
        <w:t>В случае принятия органом надзора по безопасности гидротехнических сооружений отрицательного решения Исполнитель за свой счет (в качестве выполнения гарантийных обязательств) корректирует декларацию для проведения повторной экспертизы органом надзора по безопасности гидротехнических сооружений, по результатам которой гидротехнические сооружения будут внесены в Российский регистр гидротехнических сооружений и выдано разрешение на эксплуатацию гидротехнических сооружений.</w:t>
      </w:r>
    </w:p>
    <w:p w:rsidR="007A0636" w:rsidRPr="00A735C2" w:rsidRDefault="007A0636" w:rsidP="00A735C2">
      <w:pPr>
        <w:pStyle w:val="aff6"/>
        <w:numPr>
          <w:ilvl w:val="0"/>
          <w:numId w:val="13"/>
        </w:numPr>
        <w:suppressAutoHyphens/>
        <w:spacing w:before="200" w:line="100" w:lineRule="atLeast"/>
        <w:jc w:val="both"/>
        <w:textAlignment w:val="baseline"/>
        <w:rPr>
          <w:rFonts w:ascii="Times New Roman" w:eastAsia="Lucida Sans Unicode" w:hAnsi="Times New Roman"/>
          <w:kern w:val="1"/>
          <w:sz w:val="24"/>
          <w:szCs w:val="24"/>
          <w:lang w:eastAsia="en-US" w:bidi="en-US"/>
        </w:rPr>
      </w:pPr>
      <w:r w:rsidRPr="00A735C2">
        <w:rPr>
          <w:rFonts w:ascii="Times New Roman" w:eastAsia="Lucida Sans Unicode" w:hAnsi="Times New Roman"/>
          <w:color w:val="000000"/>
          <w:kern w:val="1"/>
          <w:sz w:val="24"/>
          <w:szCs w:val="24"/>
          <w:lang w:eastAsia="en-US" w:bidi="en-US"/>
        </w:rPr>
        <w:t>Материалы и оборудование предоставляются Исполнителем. Все применяемые материалы и оборудование должны соответствовать действующим ГОСТам, техническим условиям и должны быть сертифицированы.</w:t>
      </w:r>
    </w:p>
    <w:p w:rsidR="007A0636" w:rsidRPr="00A735C2" w:rsidRDefault="007A0636" w:rsidP="00A735C2">
      <w:pPr>
        <w:pStyle w:val="aff6"/>
        <w:numPr>
          <w:ilvl w:val="0"/>
          <w:numId w:val="13"/>
        </w:numPr>
        <w:suppressAutoHyphens/>
        <w:spacing w:before="200" w:line="100" w:lineRule="atLeast"/>
        <w:jc w:val="both"/>
        <w:textAlignment w:val="baseline"/>
        <w:rPr>
          <w:rFonts w:ascii="Times New Roman" w:eastAsia="Lucida Sans Unicode" w:hAnsi="Times New Roman"/>
          <w:kern w:val="1"/>
          <w:sz w:val="24"/>
          <w:szCs w:val="24"/>
          <w:lang w:eastAsia="en-US" w:bidi="en-US"/>
        </w:rPr>
      </w:pPr>
      <w:r w:rsidRPr="00A735C2">
        <w:rPr>
          <w:rFonts w:ascii="Times New Roman" w:eastAsia="Lucida Sans Unicode" w:hAnsi="Times New Roman"/>
          <w:color w:val="000000"/>
          <w:kern w:val="1"/>
          <w:sz w:val="24"/>
          <w:szCs w:val="24"/>
          <w:lang w:eastAsia="en-US" w:bidi="en-US"/>
        </w:rPr>
        <w:t>Исполнитель обеспечивает безопасность выполнения работ, исключающую нанесение ущерба третьим лицам. В случае нанесения ущерба в результате действий (бездействий) Исполнителя при выполнении работ, третьим лицам или Заказчику, Исполнитель несет материальную ответственность и принимает меры к урегулированию конфликта в досудебном порядке в течение 3-х дней (в противном случае выступает ответчиком в суде по возмещению нанесенного ущерба).</w:t>
      </w:r>
    </w:p>
    <w:p w:rsidR="007A0636" w:rsidRPr="00A735C2" w:rsidRDefault="007A0636" w:rsidP="00A735C2">
      <w:pPr>
        <w:pStyle w:val="aff6"/>
        <w:numPr>
          <w:ilvl w:val="0"/>
          <w:numId w:val="13"/>
        </w:numPr>
        <w:suppressAutoHyphens/>
        <w:spacing w:before="200" w:line="100" w:lineRule="atLeast"/>
        <w:jc w:val="both"/>
        <w:textAlignment w:val="baseline"/>
        <w:rPr>
          <w:rFonts w:ascii="Times New Roman" w:eastAsia="Lucida Sans Unicode" w:hAnsi="Times New Roman"/>
          <w:kern w:val="1"/>
          <w:sz w:val="24"/>
          <w:szCs w:val="24"/>
          <w:lang w:eastAsia="en-US" w:bidi="en-US"/>
        </w:rPr>
      </w:pPr>
      <w:r w:rsidRPr="00A735C2">
        <w:rPr>
          <w:rFonts w:ascii="Times New Roman" w:eastAsia="Lucida Sans Unicode" w:hAnsi="Times New Roman"/>
          <w:color w:val="000000"/>
          <w:kern w:val="1"/>
          <w:sz w:val="24"/>
          <w:szCs w:val="24"/>
          <w:lang w:eastAsia="en-US" w:bidi="en-US"/>
        </w:rPr>
        <w:t>Исполнитель в случае нарушения существующих элементов благоустройства или уничтожения зелёных насаждений обязан безвозмездно восстановить их.</w:t>
      </w:r>
    </w:p>
    <w:p w:rsidR="007A0636" w:rsidRPr="001C3495" w:rsidRDefault="007A0636" w:rsidP="00A735C2">
      <w:pPr>
        <w:numPr>
          <w:ilvl w:val="0"/>
          <w:numId w:val="13"/>
        </w:numPr>
        <w:tabs>
          <w:tab w:val="num" w:pos="720"/>
        </w:tabs>
        <w:suppressAutoHyphens/>
        <w:autoSpaceDE/>
        <w:autoSpaceDN/>
        <w:adjustRightInd/>
        <w:spacing w:before="200" w:line="100" w:lineRule="atLeast"/>
        <w:jc w:val="both"/>
        <w:textAlignment w:val="baseline"/>
        <w:rPr>
          <w:rFonts w:eastAsia="Lucida Sans Unicode" w:cs="Tahoma"/>
          <w:kern w:val="1"/>
          <w:sz w:val="26"/>
          <w:szCs w:val="26"/>
          <w:lang w:eastAsia="en-US" w:bidi="en-US"/>
        </w:rPr>
      </w:pPr>
      <w:r w:rsidRPr="001C3495">
        <w:rPr>
          <w:rFonts w:eastAsia="Lucida Sans Unicode" w:cs="Tahoma"/>
          <w:color w:val="000000"/>
          <w:kern w:val="1"/>
          <w:sz w:val="24"/>
          <w:szCs w:val="24"/>
          <w:lang w:eastAsia="en-US" w:bidi="en-US"/>
        </w:rPr>
        <w:t>Для оплаты за выполненные работы на завершающем этапе работы Исполнитель представляет Заказчику следующие документы:</w:t>
      </w:r>
      <w:r w:rsidRPr="001C3495">
        <w:rPr>
          <w:rFonts w:eastAsia="Lucida Sans Unicode" w:cs="Tahoma"/>
          <w:kern w:val="1"/>
          <w:sz w:val="24"/>
          <w:szCs w:val="24"/>
          <w:lang w:eastAsia="en-US" w:bidi="en-US"/>
        </w:rPr>
        <w:t xml:space="preserve"> </w:t>
      </w:r>
      <w:r w:rsidRPr="001C3495">
        <w:rPr>
          <w:rFonts w:eastAsia="Lucida Sans Unicode" w:cs="Tahoma"/>
          <w:color w:val="000000"/>
          <w:kern w:val="1"/>
          <w:sz w:val="24"/>
          <w:szCs w:val="24"/>
          <w:lang w:eastAsia="en-US" w:bidi="en-US"/>
        </w:rPr>
        <w:t xml:space="preserve">счёт-фактуру, акт выполненных работ. </w:t>
      </w:r>
    </w:p>
    <w:p w:rsidR="007A0636" w:rsidRPr="001E59A0" w:rsidRDefault="007A0636" w:rsidP="00A735C2">
      <w:pPr>
        <w:numPr>
          <w:ilvl w:val="0"/>
          <w:numId w:val="13"/>
        </w:numPr>
        <w:tabs>
          <w:tab w:val="num" w:pos="720"/>
        </w:tabs>
        <w:suppressAutoHyphens/>
        <w:autoSpaceDE/>
        <w:autoSpaceDN/>
        <w:adjustRightInd/>
        <w:spacing w:before="200" w:line="100" w:lineRule="atLeast"/>
        <w:jc w:val="both"/>
        <w:textAlignment w:val="baseline"/>
        <w:rPr>
          <w:rFonts w:eastAsia="Lucida Sans Unicode" w:cs="Tahoma"/>
          <w:kern w:val="1"/>
          <w:sz w:val="26"/>
          <w:szCs w:val="26"/>
          <w:lang w:eastAsia="en-US" w:bidi="en-US"/>
        </w:rPr>
      </w:pPr>
      <w:r w:rsidRPr="001C3495">
        <w:rPr>
          <w:rFonts w:eastAsia="Lucida Sans Unicode" w:cs="Tahoma"/>
          <w:color w:val="000000"/>
          <w:kern w:val="1"/>
          <w:sz w:val="24"/>
          <w:szCs w:val="24"/>
          <w:lang w:eastAsia="en-US" w:bidi="en-US"/>
        </w:rPr>
        <w:t xml:space="preserve">При не полной комплектности документов, перечисленных в п. 8 настоящего технического задания, представленных Исполнителем в адрес Заказчика для оплаты на завершающей стадии работ, следует мотивированный отказ и возврат документов на доработку.  </w:t>
      </w:r>
    </w:p>
    <w:p w:rsidR="001E59A0" w:rsidRPr="00E240DC" w:rsidRDefault="00B747F2" w:rsidP="00B747F2">
      <w:pPr>
        <w:suppressAutoHyphens/>
        <w:autoSpaceDE/>
        <w:autoSpaceDN/>
        <w:adjustRightInd/>
        <w:spacing w:before="200" w:line="100" w:lineRule="atLeast"/>
        <w:ind w:left="720"/>
        <w:jc w:val="center"/>
        <w:textAlignment w:val="baseline"/>
        <w:rPr>
          <w:rFonts w:eastAsia="Lucida Sans Unicode" w:cs="Tahoma"/>
          <w:b/>
          <w:kern w:val="1"/>
          <w:sz w:val="24"/>
          <w:szCs w:val="24"/>
          <w:lang w:eastAsia="en-US" w:bidi="en-US"/>
        </w:rPr>
      </w:pPr>
      <w:r w:rsidRPr="00B747F2">
        <w:rPr>
          <w:rFonts w:eastAsia="Lucida Sans Unicode" w:cs="Tahoma"/>
          <w:b/>
          <w:kern w:val="1"/>
          <w:sz w:val="24"/>
          <w:szCs w:val="24"/>
          <w:lang w:eastAsia="en-US" w:bidi="en-US"/>
        </w:rPr>
        <w:t>2. Обоснование начальной (максимальной</w:t>
      </w:r>
      <w:r w:rsidRPr="00E240DC">
        <w:rPr>
          <w:rFonts w:eastAsia="Lucida Sans Unicode" w:cs="Tahoma"/>
          <w:b/>
          <w:kern w:val="1"/>
          <w:sz w:val="24"/>
          <w:szCs w:val="24"/>
          <w:lang w:eastAsia="en-US" w:bidi="en-US"/>
        </w:rPr>
        <w:t>) цены контракта</w:t>
      </w:r>
    </w:p>
    <w:p w:rsidR="00BA6E24" w:rsidRDefault="00BA6E24" w:rsidP="005C07D8">
      <w:pPr>
        <w:jc w:val="center"/>
        <w:rPr>
          <w:sz w:val="24"/>
          <w:szCs w:val="24"/>
        </w:rPr>
      </w:pPr>
    </w:p>
    <w:p w:rsidR="005C07D8" w:rsidRPr="00E240DC" w:rsidRDefault="005C07D8" w:rsidP="005C07D8">
      <w:pPr>
        <w:jc w:val="center"/>
        <w:rPr>
          <w:sz w:val="24"/>
          <w:szCs w:val="24"/>
        </w:rPr>
      </w:pPr>
      <w:r w:rsidRPr="00E240DC">
        <w:rPr>
          <w:sz w:val="24"/>
          <w:szCs w:val="24"/>
        </w:rPr>
        <w:t>Результаты изучения рынка: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2438"/>
        <w:gridCol w:w="852"/>
        <w:gridCol w:w="1275"/>
        <w:gridCol w:w="1275"/>
        <w:gridCol w:w="1275"/>
        <w:gridCol w:w="570"/>
        <w:gridCol w:w="1382"/>
      </w:tblGrid>
      <w:tr w:rsidR="005C07D8" w:rsidRPr="00E240DC" w:rsidTr="00AD7632">
        <w:trPr>
          <w:trHeight w:val="413"/>
        </w:trPr>
        <w:tc>
          <w:tcPr>
            <w:tcW w:w="263" w:type="pct"/>
            <w:vMerge w:val="restart"/>
            <w:tcBorders>
              <w:top w:val="single" w:sz="4" w:space="0" w:color="auto"/>
              <w:left w:val="single" w:sz="4" w:space="0" w:color="auto"/>
              <w:bottom w:val="single" w:sz="4" w:space="0" w:color="auto"/>
              <w:right w:val="single" w:sz="4" w:space="0" w:color="auto"/>
            </w:tcBorders>
            <w:shd w:val="clear" w:color="auto" w:fill="auto"/>
          </w:tcPr>
          <w:p w:rsidR="005C07D8" w:rsidRPr="00E240DC" w:rsidRDefault="005C07D8" w:rsidP="00AD7632">
            <w:pPr>
              <w:jc w:val="center"/>
              <w:rPr>
                <w:sz w:val="24"/>
                <w:szCs w:val="24"/>
              </w:rPr>
            </w:pPr>
            <w:r w:rsidRPr="00E240DC">
              <w:rPr>
                <w:sz w:val="24"/>
                <w:szCs w:val="24"/>
              </w:rPr>
              <w:t>№ п/п</w:t>
            </w:r>
          </w:p>
        </w:tc>
        <w:tc>
          <w:tcPr>
            <w:tcW w:w="1274" w:type="pct"/>
            <w:vMerge w:val="restart"/>
            <w:tcBorders>
              <w:top w:val="single" w:sz="4" w:space="0" w:color="auto"/>
              <w:left w:val="single" w:sz="4" w:space="0" w:color="auto"/>
              <w:bottom w:val="single" w:sz="4" w:space="0" w:color="auto"/>
              <w:right w:val="single" w:sz="4" w:space="0" w:color="auto"/>
            </w:tcBorders>
            <w:shd w:val="clear" w:color="auto" w:fill="auto"/>
          </w:tcPr>
          <w:p w:rsidR="005C07D8" w:rsidRPr="00E240DC" w:rsidRDefault="005C07D8" w:rsidP="00AD7632">
            <w:pPr>
              <w:jc w:val="center"/>
              <w:rPr>
                <w:sz w:val="24"/>
                <w:szCs w:val="24"/>
              </w:rPr>
            </w:pPr>
            <w:r w:rsidRPr="00E240DC">
              <w:rPr>
                <w:color w:val="000000"/>
                <w:sz w:val="24"/>
                <w:szCs w:val="24"/>
              </w:rPr>
              <w:t xml:space="preserve">Наименование работ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tcPr>
          <w:p w:rsidR="005C07D8" w:rsidRPr="00E240DC" w:rsidRDefault="005C07D8" w:rsidP="00AD7632">
            <w:pPr>
              <w:jc w:val="center"/>
              <w:rPr>
                <w:sz w:val="24"/>
                <w:szCs w:val="24"/>
              </w:rPr>
            </w:pPr>
            <w:proofErr w:type="spellStart"/>
            <w:r w:rsidRPr="00E240DC">
              <w:rPr>
                <w:sz w:val="24"/>
                <w:szCs w:val="24"/>
              </w:rPr>
              <w:t>Еди-ница</w:t>
            </w:r>
            <w:proofErr w:type="spellEnd"/>
            <w:r w:rsidRPr="00E240DC">
              <w:rPr>
                <w:sz w:val="24"/>
                <w:szCs w:val="24"/>
              </w:rPr>
              <w:t xml:space="preserve"> </w:t>
            </w:r>
            <w:proofErr w:type="spellStart"/>
            <w:r w:rsidRPr="00E240DC">
              <w:rPr>
                <w:sz w:val="24"/>
                <w:szCs w:val="24"/>
              </w:rPr>
              <w:t>изме</w:t>
            </w:r>
            <w:proofErr w:type="spellEnd"/>
            <w:r w:rsidRPr="00E240DC">
              <w:rPr>
                <w:sz w:val="24"/>
                <w:szCs w:val="24"/>
              </w:rPr>
              <w:t>-рения</w:t>
            </w:r>
          </w:p>
        </w:tc>
        <w:tc>
          <w:tcPr>
            <w:tcW w:w="1332" w:type="pct"/>
            <w:gridSpan w:val="2"/>
            <w:tcBorders>
              <w:top w:val="single" w:sz="4" w:space="0" w:color="auto"/>
              <w:left w:val="single" w:sz="4" w:space="0" w:color="auto"/>
              <w:bottom w:val="single" w:sz="4" w:space="0" w:color="auto"/>
              <w:right w:val="single" w:sz="4" w:space="0" w:color="auto"/>
            </w:tcBorders>
            <w:shd w:val="clear" w:color="auto" w:fill="auto"/>
          </w:tcPr>
          <w:p w:rsidR="005C07D8" w:rsidRPr="00E240DC" w:rsidRDefault="005C07D8" w:rsidP="00AD7632">
            <w:pPr>
              <w:jc w:val="center"/>
              <w:rPr>
                <w:sz w:val="24"/>
                <w:szCs w:val="24"/>
              </w:rPr>
            </w:pPr>
            <w:r w:rsidRPr="00E240DC">
              <w:rPr>
                <w:sz w:val="24"/>
                <w:szCs w:val="24"/>
              </w:rPr>
              <w:t>Цена участника исследования</w:t>
            </w:r>
          </w:p>
          <w:p w:rsidR="005C07D8" w:rsidRPr="00E240DC" w:rsidRDefault="005C07D8" w:rsidP="00AD7632">
            <w:pPr>
              <w:jc w:val="center"/>
              <w:rPr>
                <w:sz w:val="24"/>
                <w:szCs w:val="24"/>
              </w:rPr>
            </w:pPr>
            <w:r w:rsidRPr="00E240DC">
              <w:rPr>
                <w:sz w:val="24"/>
                <w:szCs w:val="24"/>
              </w:rPr>
              <w:t>(руб.)</w:t>
            </w:r>
          </w:p>
        </w:tc>
        <w:tc>
          <w:tcPr>
            <w:tcW w:w="666" w:type="pct"/>
            <w:vMerge w:val="restart"/>
            <w:tcBorders>
              <w:top w:val="single" w:sz="4" w:space="0" w:color="auto"/>
              <w:left w:val="single" w:sz="4" w:space="0" w:color="auto"/>
              <w:right w:val="single" w:sz="4" w:space="0" w:color="auto"/>
            </w:tcBorders>
            <w:shd w:val="clear" w:color="auto" w:fill="auto"/>
          </w:tcPr>
          <w:p w:rsidR="005C07D8" w:rsidRPr="00E240DC" w:rsidRDefault="005C07D8" w:rsidP="005C07D8">
            <w:pPr>
              <w:jc w:val="center"/>
              <w:rPr>
                <w:sz w:val="24"/>
                <w:szCs w:val="24"/>
              </w:rPr>
            </w:pPr>
            <w:r w:rsidRPr="00E240DC">
              <w:rPr>
                <w:sz w:val="24"/>
                <w:szCs w:val="24"/>
              </w:rPr>
              <w:t>Средне-рыночная цена работ (руб.)</w:t>
            </w:r>
          </w:p>
        </w:tc>
        <w:tc>
          <w:tcPr>
            <w:tcW w:w="298" w:type="pct"/>
            <w:vMerge w:val="restart"/>
            <w:tcBorders>
              <w:top w:val="single" w:sz="4" w:space="0" w:color="auto"/>
              <w:left w:val="single" w:sz="4" w:space="0" w:color="auto"/>
              <w:right w:val="single" w:sz="4" w:space="0" w:color="auto"/>
            </w:tcBorders>
            <w:shd w:val="clear" w:color="auto" w:fill="auto"/>
          </w:tcPr>
          <w:p w:rsidR="005C07D8" w:rsidRPr="00E240DC" w:rsidRDefault="005C07D8" w:rsidP="00AD7632">
            <w:pPr>
              <w:jc w:val="center"/>
              <w:rPr>
                <w:sz w:val="24"/>
                <w:szCs w:val="24"/>
              </w:rPr>
            </w:pPr>
            <w:r w:rsidRPr="00E240DC">
              <w:rPr>
                <w:sz w:val="24"/>
                <w:szCs w:val="24"/>
              </w:rPr>
              <w:t>Количество</w:t>
            </w:r>
          </w:p>
        </w:tc>
        <w:tc>
          <w:tcPr>
            <w:tcW w:w="722" w:type="pct"/>
            <w:vMerge w:val="restart"/>
            <w:tcBorders>
              <w:top w:val="single" w:sz="4" w:space="0" w:color="auto"/>
              <w:left w:val="single" w:sz="4" w:space="0" w:color="auto"/>
              <w:right w:val="single" w:sz="4" w:space="0" w:color="auto"/>
            </w:tcBorders>
          </w:tcPr>
          <w:p w:rsidR="005C07D8" w:rsidRPr="00E240DC" w:rsidRDefault="005C07D8" w:rsidP="00AD7632">
            <w:pPr>
              <w:jc w:val="center"/>
              <w:rPr>
                <w:sz w:val="24"/>
                <w:szCs w:val="24"/>
              </w:rPr>
            </w:pPr>
            <w:r w:rsidRPr="00E240DC">
              <w:rPr>
                <w:sz w:val="24"/>
                <w:szCs w:val="24"/>
              </w:rPr>
              <w:t>Сумма,</w:t>
            </w:r>
          </w:p>
          <w:p w:rsidR="005C07D8" w:rsidRPr="00E240DC" w:rsidRDefault="005C07D8" w:rsidP="00AD7632">
            <w:pPr>
              <w:jc w:val="center"/>
              <w:rPr>
                <w:sz w:val="24"/>
                <w:szCs w:val="24"/>
              </w:rPr>
            </w:pPr>
            <w:r w:rsidRPr="00E240DC">
              <w:rPr>
                <w:sz w:val="24"/>
                <w:szCs w:val="24"/>
              </w:rPr>
              <w:t>руб.</w:t>
            </w:r>
          </w:p>
        </w:tc>
      </w:tr>
      <w:tr w:rsidR="005C07D8" w:rsidRPr="00E240DC" w:rsidTr="00AD7632">
        <w:trPr>
          <w:trHeight w:val="412"/>
        </w:trPr>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5C07D8" w:rsidRPr="00E240DC" w:rsidRDefault="005C07D8" w:rsidP="00AD7632">
            <w:pPr>
              <w:rPr>
                <w:sz w:val="24"/>
                <w:szCs w:val="24"/>
              </w:rPr>
            </w:pPr>
          </w:p>
        </w:tc>
        <w:tc>
          <w:tcPr>
            <w:tcW w:w="1274" w:type="pct"/>
            <w:vMerge/>
            <w:tcBorders>
              <w:top w:val="single" w:sz="4" w:space="0" w:color="auto"/>
              <w:left w:val="single" w:sz="4" w:space="0" w:color="auto"/>
              <w:bottom w:val="single" w:sz="4" w:space="0" w:color="auto"/>
              <w:right w:val="single" w:sz="4" w:space="0" w:color="auto"/>
            </w:tcBorders>
            <w:shd w:val="clear" w:color="auto" w:fill="auto"/>
            <w:vAlign w:val="center"/>
          </w:tcPr>
          <w:p w:rsidR="005C07D8" w:rsidRPr="00E240DC" w:rsidRDefault="005C07D8" w:rsidP="00AD7632">
            <w:pPr>
              <w:rPr>
                <w:sz w:val="24"/>
                <w:szCs w:val="24"/>
              </w:rPr>
            </w:pPr>
          </w:p>
        </w:tc>
        <w:tc>
          <w:tcPr>
            <w:tcW w:w="4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5C07D8" w:rsidRPr="00E240DC" w:rsidRDefault="005C07D8" w:rsidP="00AD7632">
            <w:pPr>
              <w:rPr>
                <w:sz w:val="24"/>
                <w:szCs w:val="24"/>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5C07D8" w:rsidRPr="00E240DC" w:rsidRDefault="005C07D8" w:rsidP="00AD7632">
            <w:pPr>
              <w:jc w:val="center"/>
              <w:rPr>
                <w:sz w:val="24"/>
                <w:szCs w:val="24"/>
              </w:rPr>
            </w:pPr>
            <w:r w:rsidRPr="00E240DC">
              <w:rPr>
                <w:sz w:val="24"/>
                <w:szCs w:val="24"/>
              </w:rPr>
              <w:t>1</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5C07D8" w:rsidRPr="00E240DC" w:rsidRDefault="005C07D8" w:rsidP="00AD7632">
            <w:pPr>
              <w:jc w:val="center"/>
              <w:rPr>
                <w:sz w:val="24"/>
                <w:szCs w:val="24"/>
              </w:rPr>
            </w:pPr>
            <w:r w:rsidRPr="00E240DC">
              <w:rPr>
                <w:sz w:val="24"/>
                <w:szCs w:val="24"/>
              </w:rPr>
              <w:t>2</w:t>
            </w:r>
          </w:p>
        </w:tc>
        <w:tc>
          <w:tcPr>
            <w:tcW w:w="666" w:type="pct"/>
            <w:vMerge/>
            <w:tcBorders>
              <w:left w:val="single" w:sz="4" w:space="0" w:color="auto"/>
              <w:bottom w:val="single" w:sz="4" w:space="0" w:color="auto"/>
              <w:right w:val="single" w:sz="4" w:space="0" w:color="auto"/>
            </w:tcBorders>
            <w:shd w:val="clear" w:color="auto" w:fill="auto"/>
          </w:tcPr>
          <w:p w:rsidR="005C07D8" w:rsidRPr="00E240DC" w:rsidRDefault="005C07D8" w:rsidP="00AD7632">
            <w:pPr>
              <w:jc w:val="center"/>
              <w:rPr>
                <w:sz w:val="24"/>
                <w:szCs w:val="24"/>
              </w:rPr>
            </w:pPr>
          </w:p>
        </w:tc>
        <w:tc>
          <w:tcPr>
            <w:tcW w:w="298" w:type="pct"/>
            <w:vMerge/>
            <w:tcBorders>
              <w:left w:val="single" w:sz="4" w:space="0" w:color="auto"/>
              <w:bottom w:val="single" w:sz="4" w:space="0" w:color="auto"/>
              <w:right w:val="single" w:sz="4" w:space="0" w:color="auto"/>
            </w:tcBorders>
            <w:shd w:val="clear" w:color="auto" w:fill="auto"/>
          </w:tcPr>
          <w:p w:rsidR="005C07D8" w:rsidRPr="00E240DC" w:rsidRDefault="005C07D8" w:rsidP="00AD7632">
            <w:pPr>
              <w:jc w:val="center"/>
              <w:rPr>
                <w:sz w:val="24"/>
                <w:szCs w:val="24"/>
              </w:rPr>
            </w:pPr>
          </w:p>
        </w:tc>
        <w:tc>
          <w:tcPr>
            <w:tcW w:w="722" w:type="pct"/>
            <w:vMerge/>
            <w:tcBorders>
              <w:left w:val="single" w:sz="4" w:space="0" w:color="auto"/>
              <w:bottom w:val="single" w:sz="4" w:space="0" w:color="auto"/>
              <w:right w:val="single" w:sz="4" w:space="0" w:color="auto"/>
            </w:tcBorders>
          </w:tcPr>
          <w:p w:rsidR="005C07D8" w:rsidRPr="00E240DC" w:rsidRDefault="005C07D8" w:rsidP="00AD7632">
            <w:pPr>
              <w:jc w:val="center"/>
              <w:rPr>
                <w:sz w:val="24"/>
                <w:szCs w:val="24"/>
              </w:rPr>
            </w:pPr>
          </w:p>
        </w:tc>
      </w:tr>
      <w:tr w:rsidR="005C07D8" w:rsidRPr="00E240DC" w:rsidTr="00AD7632">
        <w:tc>
          <w:tcPr>
            <w:tcW w:w="263" w:type="pct"/>
            <w:tcBorders>
              <w:top w:val="single" w:sz="4" w:space="0" w:color="auto"/>
              <w:left w:val="single" w:sz="4" w:space="0" w:color="auto"/>
              <w:bottom w:val="single" w:sz="4" w:space="0" w:color="auto"/>
              <w:right w:val="single" w:sz="4" w:space="0" w:color="auto"/>
            </w:tcBorders>
            <w:shd w:val="clear" w:color="auto" w:fill="auto"/>
          </w:tcPr>
          <w:p w:rsidR="005C07D8" w:rsidRPr="00E240DC" w:rsidRDefault="005C07D8" w:rsidP="00AD7632">
            <w:pPr>
              <w:jc w:val="center"/>
              <w:rPr>
                <w:sz w:val="24"/>
                <w:szCs w:val="24"/>
              </w:rPr>
            </w:pPr>
            <w:r w:rsidRPr="00E240DC">
              <w:rPr>
                <w:sz w:val="24"/>
                <w:szCs w:val="24"/>
              </w:rPr>
              <w:t>1</w:t>
            </w:r>
          </w:p>
        </w:tc>
        <w:tc>
          <w:tcPr>
            <w:tcW w:w="1274" w:type="pct"/>
            <w:tcBorders>
              <w:top w:val="single" w:sz="4" w:space="0" w:color="auto"/>
              <w:left w:val="single" w:sz="4" w:space="0" w:color="auto"/>
              <w:bottom w:val="single" w:sz="4" w:space="0" w:color="auto"/>
              <w:right w:val="single" w:sz="4" w:space="0" w:color="auto"/>
            </w:tcBorders>
            <w:shd w:val="clear" w:color="auto" w:fill="auto"/>
          </w:tcPr>
          <w:p w:rsidR="005C07D8" w:rsidRPr="00E240DC" w:rsidRDefault="005C07D8" w:rsidP="00AD7632">
            <w:pPr>
              <w:rPr>
                <w:color w:val="000000"/>
                <w:sz w:val="24"/>
                <w:szCs w:val="24"/>
              </w:rPr>
            </w:pPr>
            <w:r w:rsidRPr="00E240DC">
              <w:rPr>
                <w:color w:val="000000"/>
                <w:sz w:val="24"/>
                <w:szCs w:val="24"/>
              </w:rPr>
              <w:t>Работы по разработке деклараций безопасности гидротехнических сооружений</w:t>
            </w:r>
          </w:p>
        </w:tc>
        <w:tc>
          <w:tcPr>
            <w:tcW w:w="445" w:type="pct"/>
            <w:tcBorders>
              <w:top w:val="single" w:sz="4" w:space="0" w:color="auto"/>
              <w:left w:val="single" w:sz="4" w:space="0" w:color="auto"/>
              <w:bottom w:val="single" w:sz="4" w:space="0" w:color="auto"/>
              <w:right w:val="single" w:sz="4" w:space="0" w:color="auto"/>
            </w:tcBorders>
            <w:shd w:val="clear" w:color="auto" w:fill="auto"/>
          </w:tcPr>
          <w:p w:rsidR="005C07D8" w:rsidRPr="00E240DC" w:rsidRDefault="005C07D8" w:rsidP="00AD7632">
            <w:pPr>
              <w:jc w:val="center"/>
              <w:rPr>
                <w:sz w:val="24"/>
                <w:szCs w:val="24"/>
              </w:rPr>
            </w:pPr>
            <w:r w:rsidRPr="00E240DC">
              <w:rPr>
                <w:sz w:val="24"/>
                <w:szCs w:val="24"/>
              </w:rPr>
              <w:t>ед.</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5C07D8" w:rsidRPr="00E240DC" w:rsidRDefault="005C07D8" w:rsidP="00AD7632">
            <w:pPr>
              <w:jc w:val="center"/>
              <w:rPr>
                <w:sz w:val="24"/>
                <w:szCs w:val="24"/>
              </w:rPr>
            </w:pPr>
            <w:r w:rsidRPr="00E240DC">
              <w:rPr>
                <w:sz w:val="24"/>
                <w:szCs w:val="24"/>
              </w:rPr>
              <w:t>305200,00</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5C07D8" w:rsidRPr="00E240DC" w:rsidRDefault="005C07D8" w:rsidP="00AD7632">
            <w:pPr>
              <w:jc w:val="center"/>
              <w:rPr>
                <w:sz w:val="24"/>
                <w:szCs w:val="24"/>
              </w:rPr>
            </w:pPr>
            <w:r w:rsidRPr="00E240DC">
              <w:rPr>
                <w:sz w:val="24"/>
                <w:szCs w:val="24"/>
              </w:rPr>
              <w:t>646342,00</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5C07D8" w:rsidRPr="00E240DC" w:rsidRDefault="005C07D8" w:rsidP="00AD7632">
            <w:pPr>
              <w:jc w:val="center"/>
              <w:rPr>
                <w:sz w:val="24"/>
                <w:szCs w:val="24"/>
              </w:rPr>
            </w:pPr>
            <w:r w:rsidRPr="00E240DC">
              <w:rPr>
                <w:sz w:val="24"/>
                <w:szCs w:val="24"/>
              </w:rPr>
              <w:t>475771,00</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07D8" w:rsidRPr="00E240DC" w:rsidRDefault="005C07D8" w:rsidP="00AD7632">
            <w:pPr>
              <w:jc w:val="center"/>
              <w:rPr>
                <w:sz w:val="24"/>
                <w:szCs w:val="24"/>
              </w:rPr>
            </w:pPr>
            <w:r w:rsidRPr="00E240DC">
              <w:rPr>
                <w:sz w:val="24"/>
                <w:szCs w:val="24"/>
              </w:rPr>
              <w:t>2</w:t>
            </w:r>
          </w:p>
        </w:tc>
        <w:tc>
          <w:tcPr>
            <w:tcW w:w="722" w:type="pct"/>
            <w:tcBorders>
              <w:top w:val="single" w:sz="4" w:space="0" w:color="auto"/>
              <w:left w:val="single" w:sz="4" w:space="0" w:color="auto"/>
              <w:bottom w:val="single" w:sz="4" w:space="0" w:color="auto"/>
              <w:right w:val="single" w:sz="4" w:space="0" w:color="auto"/>
            </w:tcBorders>
          </w:tcPr>
          <w:p w:rsidR="005C07D8" w:rsidRPr="00E240DC" w:rsidRDefault="005C07D8" w:rsidP="00AD7632">
            <w:pPr>
              <w:jc w:val="center"/>
              <w:rPr>
                <w:sz w:val="24"/>
                <w:szCs w:val="24"/>
              </w:rPr>
            </w:pPr>
            <w:r w:rsidRPr="00E240DC">
              <w:rPr>
                <w:sz w:val="24"/>
                <w:szCs w:val="24"/>
              </w:rPr>
              <w:t>951542,00</w:t>
            </w:r>
          </w:p>
        </w:tc>
      </w:tr>
      <w:tr w:rsidR="005C07D8" w:rsidRPr="00E240DC" w:rsidTr="00AD7632">
        <w:tc>
          <w:tcPr>
            <w:tcW w:w="263" w:type="pct"/>
            <w:tcBorders>
              <w:top w:val="single" w:sz="4" w:space="0" w:color="auto"/>
              <w:left w:val="single" w:sz="4" w:space="0" w:color="auto"/>
              <w:bottom w:val="single" w:sz="4" w:space="0" w:color="auto"/>
              <w:right w:val="single" w:sz="4" w:space="0" w:color="auto"/>
            </w:tcBorders>
            <w:shd w:val="clear" w:color="auto" w:fill="auto"/>
          </w:tcPr>
          <w:p w:rsidR="005C07D8" w:rsidRPr="00E240DC" w:rsidRDefault="005C07D8" w:rsidP="00AD7632">
            <w:pPr>
              <w:jc w:val="center"/>
              <w:rPr>
                <w:sz w:val="24"/>
                <w:szCs w:val="24"/>
              </w:rPr>
            </w:pPr>
          </w:p>
        </w:tc>
        <w:tc>
          <w:tcPr>
            <w:tcW w:w="4015" w:type="pct"/>
            <w:gridSpan w:val="6"/>
            <w:tcBorders>
              <w:top w:val="single" w:sz="4" w:space="0" w:color="auto"/>
              <w:left w:val="single" w:sz="4" w:space="0" w:color="auto"/>
              <w:bottom w:val="single" w:sz="4" w:space="0" w:color="auto"/>
              <w:right w:val="single" w:sz="4" w:space="0" w:color="auto"/>
            </w:tcBorders>
            <w:shd w:val="clear" w:color="auto" w:fill="auto"/>
          </w:tcPr>
          <w:p w:rsidR="005C07D8" w:rsidRPr="00E240DC" w:rsidRDefault="005C07D8" w:rsidP="00AD7632">
            <w:pPr>
              <w:jc w:val="center"/>
              <w:rPr>
                <w:sz w:val="24"/>
                <w:szCs w:val="24"/>
              </w:rPr>
            </w:pPr>
            <w:r w:rsidRPr="00E240DC">
              <w:rPr>
                <w:sz w:val="24"/>
                <w:szCs w:val="24"/>
              </w:rPr>
              <w:t>начальная (максимальная) цена контракта</w:t>
            </w:r>
          </w:p>
        </w:tc>
        <w:tc>
          <w:tcPr>
            <w:tcW w:w="722" w:type="pct"/>
            <w:tcBorders>
              <w:top w:val="single" w:sz="4" w:space="0" w:color="auto"/>
              <w:left w:val="single" w:sz="4" w:space="0" w:color="auto"/>
              <w:bottom w:val="single" w:sz="4" w:space="0" w:color="auto"/>
              <w:right w:val="single" w:sz="4" w:space="0" w:color="auto"/>
            </w:tcBorders>
          </w:tcPr>
          <w:p w:rsidR="005C07D8" w:rsidRPr="00E240DC" w:rsidRDefault="005C07D8" w:rsidP="00AD7632">
            <w:pPr>
              <w:jc w:val="center"/>
              <w:rPr>
                <w:sz w:val="24"/>
                <w:szCs w:val="24"/>
              </w:rPr>
            </w:pPr>
            <w:r w:rsidRPr="00E240DC">
              <w:rPr>
                <w:sz w:val="24"/>
                <w:szCs w:val="24"/>
              </w:rPr>
              <w:t>951542,00</w:t>
            </w:r>
          </w:p>
        </w:tc>
      </w:tr>
    </w:tbl>
    <w:p w:rsidR="005C07D8" w:rsidRPr="00B747F2" w:rsidRDefault="005C07D8" w:rsidP="00BA6E24">
      <w:pPr>
        <w:jc w:val="both"/>
        <w:rPr>
          <w:rFonts w:eastAsia="Lucida Sans Unicode" w:cs="Tahoma"/>
          <w:b/>
          <w:kern w:val="1"/>
          <w:sz w:val="24"/>
          <w:szCs w:val="24"/>
          <w:lang w:eastAsia="en-US" w:bidi="en-US"/>
        </w:rPr>
      </w:pPr>
      <w:r w:rsidRPr="00E240DC">
        <w:rPr>
          <w:sz w:val="24"/>
          <w:szCs w:val="24"/>
        </w:rPr>
        <w:t>Вывод: проведенные исследования позволяют определить максимальную цену контракта на выполнение работ по разработке деклараций безопасности гидротехнических сооружений в размере 951542,00  (Девятьсот пятьдесят одна тысяча пятьсот сорок два рубля 00 копеек).</w:t>
      </w:r>
    </w:p>
    <w:sectPr w:rsidR="005C07D8" w:rsidRPr="00B747F2" w:rsidSect="00864729">
      <w:footerReference w:type="even" r:id="rId13"/>
      <w:footerReference w:type="default" r:id="rId14"/>
      <w:footnotePr>
        <w:numFmt w:val="chicago"/>
      </w:footnotePr>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14D" w:rsidRDefault="0031214D">
      <w:r>
        <w:separator/>
      </w:r>
    </w:p>
  </w:endnote>
  <w:endnote w:type="continuationSeparator" w:id="0">
    <w:p w:rsidR="0031214D" w:rsidRDefault="0031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14D" w:rsidRDefault="0031214D"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1214D" w:rsidRDefault="0031214D">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14D" w:rsidRDefault="0031214D"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52684">
      <w:rPr>
        <w:rStyle w:val="ac"/>
        <w:noProof/>
      </w:rPr>
      <w:t>32</w:t>
    </w:r>
    <w:r>
      <w:rPr>
        <w:rStyle w:val="ac"/>
      </w:rPr>
      <w:fldChar w:fldCharType="end"/>
    </w:r>
  </w:p>
  <w:p w:rsidR="0031214D" w:rsidRDefault="0031214D">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14D" w:rsidRDefault="0031214D">
      <w:r>
        <w:separator/>
      </w:r>
    </w:p>
  </w:footnote>
  <w:footnote w:type="continuationSeparator" w:id="0">
    <w:p w:rsidR="0031214D" w:rsidRDefault="0031214D">
      <w:r>
        <w:continuationSeparator/>
      </w:r>
    </w:p>
  </w:footnote>
  <w:footnote w:id="1">
    <w:p w:rsidR="0031214D" w:rsidRDefault="0031214D" w:rsidP="0031214D">
      <w:pPr>
        <w:pStyle w:val="afd"/>
      </w:pPr>
      <w:r w:rsidRPr="00240B25">
        <w:rPr>
          <w:rStyle w:val="aff"/>
        </w:rPr>
        <w:t>*</w:t>
      </w:r>
      <w:r w:rsidRPr="00240B25">
        <w:t xml:space="preserve"> в соответствии с системой налогообложения, применяемой участником размещения заказа</w:t>
      </w:r>
    </w:p>
  </w:footnote>
  <w:footnote w:id="2">
    <w:p w:rsidR="001C3495" w:rsidRPr="00A47223" w:rsidRDefault="001C3495" w:rsidP="001C3495">
      <w:pPr>
        <w:pStyle w:val="afd"/>
      </w:pPr>
      <w:r w:rsidRPr="00A47223">
        <w:rPr>
          <w:rStyle w:val="aff"/>
        </w:rPr>
        <w:sym w:font="Symbol" w:char="F02A"/>
      </w:r>
      <w:r w:rsidRPr="00A47223">
        <w:t xml:space="preserve"> в соответствии с системой налогообложения, применяемой </w:t>
      </w:r>
      <w:r>
        <w:t>Исполнителем</w:t>
      </w:r>
    </w:p>
  </w:footnote>
  <w:footnote w:id="3">
    <w:p w:rsidR="0042084E" w:rsidRDefault="0042084E" w:rsidP="0042084E">
      <w:pPr>
        <w:pStyle w:val="afd"/>
      </w:pPr>
      <w:r w:rsidRPr="00A0688E">
        <w:rPr>
          <w:rStyle w:val="aff"/>
          <w:sz w:val="24"/>
        </w:rPr>
        <w:t>*</w:t>
      </w:r>
      <w:r w:rsidRPr="00240B25">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 w:history="1">
        <w:r w:rsidRPr="00AE0797">
          <w:rPr>
            <w:color w:val="0000FF"/>
            <w:sz w:val="24"/>
            <w:szCs w:val="24"/>
            <w:u w:val="single"/>
            <w:lang w:val="en-US"/>
          </w:rPr>
          <w:t>www</w:t>
        </w:r>
        <w:r w:rsidRPr="00AE0797">
          <w:rPr>
            <w:color w:val="0000FF"/>
            <w:sz w:val="24"/>
            <w:szCs w:val="24"/>
            <w:u w:val="single"/>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006"/>
    <w:multiLevelType w:val="hybridMultilevel"/>
    <w:tmpl w:val="C4BE2A58"/>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272359E"/>
    <w:multiLevelType w:val="hybridMultilevel"/>
    <w:tmpl w:val="99F4B9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51D4AA7"/>
    <w:multiLevelType w:val="hybridMultilevel"/>
    <w:tmpl w:val="25766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54E2B13"/>
    <w:multiLevelType w:val="hybridMultilevel"/>
    <w:tmpl w:val="2B5269A0"/>
    <w:lvl w:ilvl="0" w:tplc="D36C7BFE">
      <w:start w:val="58"/>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8506FCC"/>
    <w:multiLevelType w:val="multilevel"/>
    <w:tmpl w:val="7F008BFC"/>
    <w:styleLink w:val="WW8Num1"/>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4E6F3DFB"/>
    <w:multiLevelType w:val="hybridMultilevel"/>
    <w:tmpl w:val="36860AC4"/>
    <w:lvl w:ilvl="0" w:tplc="B5B4706A">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66715338"/>
    <w:multiLevelType w:val="hybridMultilevel"/>
    <w:tmpl w:val="BED0EA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41B7194"/>
    <w:multiLevelType w:val="multilevel"/>
    <w:tmpl w:val="D5663DB6"/>
    <w:styleLink w:val="WW8Num12"/>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55F220C"/>
    <w:multiLevelType w:val="hybridMultilevel"/>
    <w:tmpl w:val="7F984C5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0"/>
  </w:num>
  <w:num w:numId="2">
    <w:abstractNumId w:val="7"/>
  </w:num>
  <w:num w:numId="3">
    <w:abstractNumId w:val="8"/>
  </w:num>
  <w:num w:numId="4">
    <w:abstractNumId w:val="4"/>
  </w:num>
  <w:num w:numId="5">
    <w:abstractNumId w:val="12"/>
  </w:num>
  <w:num w:numId="6">
    <w:abstractNumId w:val="5"/>
  </w:num>
  <w:num w:numId="7">
    <w:abstractNumId w:val="2"/>
  </w:num>
  <w:num w:numId="8">
    <w:abstractNumId w:val="0"/>
  </w:num>
  <w:num w:numId="9">
    <w:abstractNumId w:val="9"/>
  </w:num>
  <w:num w:numId="10">
    <w:abstractNumId w:val="11"/>
  </w:num>
  <w:num w:numId="11">
    <w:abstractNumId w:val="1"/>
  </w:num>
  <w:num w:numId="12">
    <w:abstractNumId w:val="3"/>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9A3"/>
    <w:rsid w:val="00030DEE"/>
    <w:rsid w:val="0003123F"/>
    <w:rsid w:val="000316ED"/>
    <w:rsid w:val="00031C46"/>
    <w:rsid w:val="00032545"/>
    <w:rsid w:val="00032863"/>
    <w:rsid w:val="00032881"/>
    <w:rsid w:val="000336A0"/>
    <w:rsid w:val="00033998"/>
    <w:rsid w:val="00033C54"/>
    <w:rsid w:val="00034475"/>
    <w:rsid w:val="00034B86"/>
    <w:rsid w:val="00034D34"/>
    <w:rsid w:val="000350EC"/>
    <w:rsid w:val="00035BCC"/>
    <w:rsid w:val="000369C8"/>
    <w:rsid w:val="00036EAD"/>
    <w:rsid w:val="00036F18"/>
    <w:rsid w:val="00037A85"/>
    <w:rsid w:val="00040169"/>
    <w:rsid w:val="000405DD"/>
    <w:rsid w:val="00040B35"/>
    <w:rsid w:val="0004168D"/>
    <w:rsid w:val="00041B7F"/>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71A2"/>
    <w:rsid w:val="00077944"/>
    <w:rsid w:val="00080B49"/>
    <w:rsid w:val="00080DBD"/>
    <w:rsid w:val="0008160E"/>
    <w:rsid w:val="00081C8C"/>
    <w:rsid w:val="00082B97"/>
    <w:rsid w:val="00083CBB"/>
    <w:rsid w:val="000844DD"/>
    <w:rsid w:val="00084938"/>
    <w:rsid w:val="0008498E"/>
    <w:rsid w:val="00084E75"/>
    <w:rsid w:val="000853B4"/>
    <w:rsid w:val="00085783"/>
    <w:rsid w:val="00085EB7"/>
    <w:rsid w:val="000873D7"/>
    <w:rsid w:val="00087A6E"/>
    <w:rsid w:val="000908DE"/>
    <w:rsid w:val="00090ED9"/>
    <w:rsid w:val="00092C26"/>
    <w:rsid w:val="00093A2F"/>
    <w:rsid w:val="00093DCB"/>
    <w:rsid w:val="0009433D"/>
    <w:rsid w:val="00094B4F"/>
    <w:rsid w:val="000958BC"/>
    <w:rsid w:val="00096AB9"/>
    <w:rsid w:val="00096B91"/>
    <w:rsid w:val="00097382"/>
    <w:rsid w:val="00097BFE"/>
    <w:rsid w:val="00097FA8"/>
    <w:rsid w:val="000A049C"/>
    <w:rsid w:val="000A0952"/>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3EE1"/>
    <w:rsid w:val="00104D30"/>
    <w:rsid w:val="00104ECE"/>
    <w:rsid w:val="00105300"/>
    <w:rsid w:val="001067DB"/>
    <w:rsid w:val="001074B5"/>
    <w:rsid w:val="0010777B"/>
    <w:rsid w:val="001100F1"/>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C33"/>
    <w:rsid w:val="0014661F"/>
    <w:rsid w:val="001473C0"/>
    <w:rsid w:val="00147430"/>
    <w:rsid w:val="0014758C"/>
    <w:rsid w:val="00147E89"/>
    <w:rsid w:val="00147F28"/>
    <w:rsid w:val="00150C6A"/>
    <w:rsid w:val="00151246"/>
    <w:rsid w:val="0015212A"/>
    <w:rsid w:val="00152387"/>
    <w:rsid w:val="00152693"/>
    <w:rsid w:val="00152A7F"/>
    <w:rsid w:val="00152FD2"/>
    <w:rsid w:val="00153B2B"/>
    <w:rsid w:val="00153D65"/>
    <w:rsid w:val="00155530"/>
    <w:rsid w:val="001566C7"/>
    <w:rsid w:val="001574A1"/>
    <w:rsid w:val="001577E0"/>
    <w:rsid w:val="001606CB"/>
    <w:rsid w:val="001610C1"/>
    <w:rsid w:val="001623E1"/>
    <w:rsid w:val="00163433"/>
    <w:rsid w:val="00163EBA"/>
    <w:rsid w:val="00164D95"/>
    <w:rsid w:val="00166219"/>
    <w:rsid w:val="00166F2A"/>
    <w:rsid w:val="00167189"/>
    <w:rsid w:val="00167431"/>
    <w:rsid w:val="00167608"/>
    <w:rsid w:val="0017049D"/>
    <w:rsid w:val="00170F89"/>
    <w:rsid w:val="00171E6B"/>
    <w:rsid w:val="00171FD6"/>
    <w:rsid w:val="00172D2D"/>
    <w:rsid w:val="00173D36"/>
    <w:rsid w:val="001743D5"/>
    <w:rsid w:val="001748D8"/>
    <w:rsid w:val="00174BD5"/>
    <w:rsid w:val="00175722"/>
    <w:rsid w:val="001761B9"/>
    <w:rsid w:val="00176330"/>
    <w:rsid w:val="00176505"/>
    <w:rsid w:val="00176A2F"/>
    <w:rsid w:val="00176B09"/>
    <w:rsid w:val="00176D75"/>
    <w:rsid w:val="0017760B"/>
    <w:rsid w:val="0017781A"/>
    <w:rsid w:val="00177FF0"/>
    <w:rsid w:val="0018085B"/>
    <w:rsid w:val="00181F9D"/>
    <w:rsid w:val="00182019"/>
    <w:rsid w:val="00182253"/>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7C6"/>
    <w:rsid w:val="001A20A2"/>
    <w:rsid w:val="001A253B"/>
    <w:rsid w:val="001A36E8"/>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51B0"/>
    <w:rsid w:val="001B53F9"/>
    <w:rsid w:val="001B56E9"/>
    <w:rsid w:val="001B6BA3"/>
    <w:rsid w:val="001B700B"/>
    <w:rsid w:val="001B7303"/>
    <w:rsid w:val="001B7317"/>
    <w:rsid w:val="001B73F5"/>
    <w:rsid w:val="001C041F"/>
    <w:rsid w:val="001C0F28"/>
    <w:rsid w:val="001C1283"/>
    <w:rsid w:val="001C1D69"/>
    <w:rsid w:val="001C267D"/>
    <w:rsid w:val="001C3099"/>
    <w:rsid w:val="001C3495"/>
    <w:rsid w:val="001C34FD"/>
    <w:rsid w:val="001C3A8C"/>
    <w:rsid w:val="001C3D25"/>
    <w:rsid w:val="001C43BA"/>
    <w:rsid w:val="001C453F"/>
    <w:rsid w:val="001C4579"/>
    <w:rsid w:val="001C5623"/>
    <w:rsid w:val="001C5D1A"/>
    <w:rsid w:val="001C6EF0"/>
    <w:rsid w:val="001C7252"/>
    <w:rsid w:val="001C7B07"/>
    <w:rsid w:val="001C7CC2"/>
    <w:rsid w:val="001D019E"/>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59A0"/>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8F7"/>
    <w:rsid w:val="0022008B"/>
    <w:rsid w:val="0022060A"/>
    <w:rsid w:val="00221387"/>
    <w:rsid w:val="002219CC"/>
    <w:rsid w:val="002229A4"/>
    <w:rsid w:val="00222F1B"/>
    <w:rsid w:val="00223568"/>
    <w:rsid w:val="002237A6"/>
    <w:rsid w:val="00223C3F"/>
    <w:rsid w:val="00223C68"/>
    <w:rsid w:val="002242FA"/>
    <w:rsid w:val="00224C73"/>
    <w:rsid w:val="00224EBA"/>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923"/>
    <w:rsid w:val="00240A36"/>
    <w:rsid w:val="00240B25"/>
    <w:rsid w:val="00240F8E"/>
    <w:rsid w:val="00241435"/>
    <w:rsid w:val="00241948"/>
    <w:rsid w:val="002428D2"/>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3AEE"/>
    <w:rsid w:val="002548F9"/>
    <w:rsid w:val="00255495"/>
    <w:rsid w:val="002558AC"/>
    <w:rsid w:val="0025597E"/>
    <w:rsid w:val="00255BE3"/>
    <w:rsid w:val="00255FF8"/>
    <w:rsid w:val="0025618E"/>
    <w:rsid w:val="00256289"/>
    <w:rsid w:val="002563BB"/>
    <w:rsid w:val="002567A7"/>
    <w:rsid w:val="00256883"/>
    <w:rsid w:val="0025707B"/>
    <w:rsid w:val="00257A79"/>
    <w:rsid w:val="00257CE3"/>
    <w:rsid w:val="002602D3"/>
    <w:rsid w:val="00260D46"/>
    <w:rsid w:val="00260FA6"/>
    <w:rsid w:val="002615CD"/>
    <w:rsid w:val="00262645"/>
    <w:rsid w:val="00262B9C"/>
    <w:rsid w:val="00262FE2"/>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60A"/>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49C"/>
    <w:rsid w:val="002959C1"/>
    <w:rsid w:val="002959E4"/>
    <w:rsid w:val="002960C2"/>
    <w:rsid w:val="00296367"/>
    <w:rsid w:val="0029649F"/>
    <w:rsid w:val="002A0551"/>
    <w:rsid w:val="002A0A08"/>
    <w:rsid w:val="002A0A4C"/>
    <w:rsid w:val="002A119C"/>
    <w:rsid w:val="002A13C7"/>
    <w:rsid w:val="002A29E5"/>
    <w:rsid w:val="002A2A47"/>
    <w:rsid w:val="002A2B49"/>
    <w:rsid w:val="002A2C5B"/>
    <w:rsid w:val="002A2DE6"/>
    <w:rsid w:val="002A3F76"/>
    <w:rsid w:val="002A3F87"/>
    <w:rsid w:val="002A43D9"/>
    <w:rsid w:val="002A43E6"/>
    <w:rsid w:val="002A4C68"/>
    <w:rsid w:val="002A578D"/>
    <w:rsid w:val="002A5B0B"/>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536"/>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89C"/>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7852"/>
    <w:rsid w:val="002F7D67"/>
    <w:rsid w:val="00300225"/>
    <w:rsid w:val="00300553"/>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14D"/>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98A"/>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A2E"/>
    <w:rsid w:val="00347EC5"/>
    <w:rsid w:val="00350164"/>
    <w:rsid w:val="00350AC1"/>
    <w:rsid w:val="00350AE6"/>
    <w:rsid w:val="0035100D"/>
    <w:rsid w:val="0035246D"/>
    <w:rsid w:val="003526F4"/>
    <w:rsid w:val="00352F0F"/>
    <w:rsid w:val="00353718"/>
    <w:rsid w:val="003539CC"/>
    <w:rsid w:val="00353FFF"/>
    <w:rsid w:val="003543BA"/>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640"/>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56C"/>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707C"/>
    <w:rsid w:val="003C7D15"/>
    <w:rsid w:val="003C7E1E"/>
    <w:rsid w:val="003D0E1D"/>
    <w:rsid w:val="003D0E7D"/>
    <w:rsid w:val="003D1B7C"/>
    <w:rsid w:val="003D1C9C"/>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1BC"/>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72CD"/>
    <w:rsid w:val="003E7400"/>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904"/>
    <w:rsid w:val="004052BC"/>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84E"/>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0F6E"/>
    <w:rsid w:val="0043176A"/>
    <w:rsid w:val="00431C98"/>
    <w:rsid w:val="004324C2"/>
    <w:rsid w:val="00432916"/>
    <w:rsid w:val="00433B71"/>
    <w:rsid w:val="00433CC4"/>
    <w:rsid w:val="00433E84"/>
    <w:rsid w:val="00435AAE"/>
    <w:rsid w:val="00435C8F"/>
    <w:rsid w:val="0043644A"/>
    <w:rsid w:val="00436584"/>
    <w:rsid w:val="00436C26"/>
    <w:rsid w:val="00437162"/>
    <w:rsid w:val="004371AE"/>
    <w:rsid w:val="004373B6"/>
    <w:rsid w:val="00437723"/>
    <w:rsid w:val="00440505"/>
    <w:rsid w:val="00440899"/>
    <w:rsid w:val="00440B3D"/>
    <w:rsid w:val="00440DFE"/>
    <w:rsid w:val="0044162E"/>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24A2"/>
    <w:rsid w:val="00452576"/>
    <w:rsid w:val="00452633"/>
    <w:rsid w:val="00452840"/>
    <w:rsid w:val="00452DB9"/>
    <w:rsid w:val="00452FF8"/>
    <w:rsid w:val="004538CA"/>
    <w:rsid w:val="00453B34"/>
    <w:rsid w:val="00453D6C"/>
    <w:rsid w:val="00453F82"/>
    <w:rsid w:val="0045416C"/>
    <w:rsid w:val="004551B2"/>
    <w:rsid w:val="00456B0C"/>
    <w:rsid w:val="004572E4"/>
    <w:rsid w:val="004572F8"/>
    <w:rsid w:val="00457525"/>
    <w:rsid w:val="00457565"/>
    <w:rsid w:val="00457B84"/>
    <w:rsid w:val="00460908"/>
    <w:rsid w:val="004618EC"/>
    <w:rsid w:val="00463899"/>
    <w:rsid w:val="004648F5"/>
    <w:rsid w:val="00464DD7"/>
    <w:rsid w:val="0046553C"/>
    <w:rsid w:val="0046570A"/>
    <w:rsid w:val="0046622A"/>
    <w:rsid w:val="004672D2"/>
    <w:rsid w:val="00467D70"/>
    <w:rsid w:val="00470374"/>
    <w:rsid w:val="00470398"/>
    <w:rsid w:val="00470626"/>
    <w:rsid w:val="00470960"/>
    <w:rsid w:val="004714F0"/>
    <w:rsid w:val="0047178C"/>
    <w:rsid w:val="004723BA"/>
    <w:rsid w:val="00472A1B"/>
    <w:rsid w:val="00472CE9"/>
    <w:rsid w:val="00472EC5"/>
    <w:rsid w:val="00473343"/>
    <w:rsid w:val="00473438"/>
    <w:rsid w:val="004736C1"/>
    <w:rsid w:val="0047409A"/>
    <w:rsid w:val="00474895"/>
    <w:rsid w:val="00474BD0"/>
    <w:rsid w:val="00475100"/>
    <w:rsid w:val="004751A8"/>
    <w:rsid w:val="00475A74"/>
    <w:rsid w:val="00475DE7"/>
    <w:rsid w:val="00476861"/>
    <w:rsid w:val="0048104F"/>
    <w:rsid w:val="00481525"/>
    <w:rsid w:val="0048163B"/>
    <w:rsid w:val="0048187C"/>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3E4"/>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3542"/>
    <w:rsid w:val="004D3E69"/>
    <w:rsid w:val="004D5102"/>
    <w:rsid w:val="004D5139"/>
    <w:rsid w:val="004D579A"/>
    <w:rsid w:val="004D5827"/>
    <w:rsid w:val="004D59FA"/>
    <w:rsid w:val="004D5CD3"/>
    <w:rsid w:val="004D6C1E"/>
    <w:rsid w:val="004D749A"/>
    <w:rsid w:val="004E03D1"/>
    <w:rsid w:val="004E0416"/>
    <w:rsid w:val="004E05AB"/>
    <w:rsid w:val="004E1F04"/>
    <w:rsid w:val="004E2024"/>
    <w:rsid w:val="004E253B"/>
    <w:rsid w:val="004E38EF"/>
    <w:rsid w:val="004E41AC"/>
    <w:rsid w:val="004E487E"/>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AF5"/>
    <w:rsid w:val="00507F73"/>
    <w:rsid w:val="005101E0"/>
    <w:rsid w:val="00510457"/>
    <w:rsid w:val="005105AD"/>
    <w:rsid w:val="005107E2"/>
    <w:rsid w:val="005113C4"/>
    <w:rsid w:val="005118AF"/>
    <w:rsid w:val="00511B5A"/>
    <w:rsid w:val="00511BAF"/>
    <w:rsid w:val="00511D9E"/>
    <w:rsid w:val="00512304"/>
    <w:rsid w:val="00512B5B"/>
    <w:rsid w:val="00512D1E"/>
    <w:rsid w:val="00512F34"/>
    <w:rsid w:val="005133C0"/>
    <w:rsid w:val="00513AC2"/>
    <w:rsid w:val="00514348"/>
    <w:rsid w:val="00514421"/>
    <w:rsid w:val="005153D8"/>
    <w:rsid w:val="00515E32"/>
    <w:rsid w:val="00516007"/>
    <w:rsid w:val="005179B3"/>
    <w:rsid w:val="00517B8A"/>
    <w:rsid w:val="00517D09"/>
    <w:rsid w:val="00520519"/>
    <w:rsid w:val="0052074D"/>
    <w:rsid w:val="00520CD6"/>
    <w:rsid w:val="00520EB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A9B"/>
    <w:rsid w:val="00536953"/>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EB8"/>
    <w:rsid w:val="00587F49"/>
    <w:rsid w:val="00587F85"/>
    <w:rsid w:val="00590063"/>
    <w:rsid w:val="00590643"/>
    <w:rsid w:val="00590C0E"/>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71D8"/>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E9B"/>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522B"/>
    <w:rsid w:val="005B5946"/>
    <w:rsid w:val="005B6727"/>
    <w:rsid w:val="005B6A2A"/>
    <w:rsid w:val="005B6B40"/>
    <w:rsid w:val="005B6CF8"/>
    <w:rsid w:val="005B7D8B"/>
    <w:rsid w:val="005B7E23"/>
    <w:rsid w:val="005C07B6"/>
    <w:rsid w:val="005C07D8"/>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3954"/>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A80"/>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44F"/>
    <w:rsid w:val="006C171A"/>
    <w:rsid w:val="006C18CF"/>
    <w:rsid w:val="006C1C21"/>
    <w:rsid w:val="006C1D31"/>
    <w:rsid w:val="006C1D85"/>
    <w:rsid w:val="006C225D"/>
    <w:rsid w:val="006C275C"/>
    <w:rsid w:val="006C27B4"/>
    <w:rsid w:val="006C2878"/>
    <w:rsid w:val="006C2E41"/>
    <w:rsid w:val="006C3512"/>
    <w:rsid w:val="006C37CE"/>
    <w:rsid w:val="006C3A20"/>
    <w:rsid w:val="006C479F"/>
    <w:rsid w:val="006C4D31"/>
    <w:rsid w:val="006C5567"/>
    <w:rsid w:val="006C5999"/>
    <w:rsid w:val="006C6E9E"/>
    <w:rsid w:val="006C7A10"/>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B95"/>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1D5"/>
    <w:rsid w:val="006F2C5F"/>
    <w:rsid w:val="006F2E59"/>
    <w:rsid w:val="006F3132"/>
    <w:rsid w:val="006F3588"/>
    <w:rsid w:val="006F3829"/>
    <w:rsid w:val="006F3BB1"/>
    <w:rsid w:val="006F4054"/>
    <w:rsid w:val="006F4178"/>
    <w:rsid w:val="006F4275"/>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539"/>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F91"/>
    <w:rsid w:val="00714AA5"/>
    <w:rsid w:val="00714C2F"/>
    <w:rsid w:val="00715427"/>
    <w:rsid w:val="00715503"/>
    <w:rsid w:val="007159A2"/>
    <w:rsid w:val="0071606E"/>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ACE"/>
    <w:rsid w:val="00734EA0"/>
    <w:rsid w:val="00735671"/>
    <w:rsid w:val="00735966"/>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684"/>
    <w:rsid w:val="007527AD"/>
    <w:rsid w:val="00752B02"/>
    <w:rsid w:val="00752E08"/>
    <w:rsid w:val="00752FCB"/>
    <w:rsid w:val="00752FEB"/>
    <w:rsid w:val="00753046"/>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217"/>
    <w:rsid w:val="007754EC"/>
    <w:rsid w:val="00776546"/>
    <w:rsid w:val="00776A57"/>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636"/>
    <w:rsid w:val="007A0AA5"/>
    <w:rsid w:val="007A0E0F"/>
    <w:rsid w:val="007A0E76"/>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EE2"/>
    <w:rsid w:val="007D0B65"/>
    <w:rsid w:val="007D17B8"/>
    <w:rsid w:val="007D2316"/>
    <w:rsid w:val="007D23E0"/>
    <w:rsid w:val="007D3056"/>
    <w:rsid w:val="007D325F"/>
    <w:rsid w:val="007D3334"/>
    <w:rsid w:val="007D426C"/>
    <w:rsid w:val="007D4B47"/>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339A"/>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50009"/>
    <w:rsid w:val="008510FB"/>
    <w:rsid w:val="008514F9"/>
    <w:rsid w:val="00851677"/>
    <w:rsid w:val="00851CA1"/>
    <w:rsid w:val="00851FD1"/>
    <w:rsid w:val="00852475"/>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1E"/>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EAA"/>
    <w:rsid w:val="008E61A1"/>
    <w:rsid w:val="008E6A0C"/>
    <w:rsid w:val="008E6CD6"/>
    <w:rsid w:val="008E7D16"/>
    <w:rsid w:val="008F036F"/>
    <w:rsid w:val="008F084D"/>
    <w:rsid w:val="008F0871"/>
    <w:rsid w:val="008F150A"/>
    <w:rsid w:val="008F16B6"/>
    <w:rsid w:val="008F208F"/>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7F3"/>
    <w:rsid w:val="009B4016"/>
    <w:rsid w:val="009B5A2C"/>
    <w:rsid w:val="009B5F17"/>
    <w:rsid w:val="009B7527"/>
    <w:rsid w:val="009B7768"/>
    <w:rsid w:val="009B7AC2"/>
    <w:rsid w:val="009C01DC"/>
    <w:rsid w:val="009C0353"/>
    <w:rsid w:val="009C0E21"/>
    <w:rsid w:val="009C1540"/>
    <w:rsid w:val="009C1A78"/>
    <w:rsid w:val="009C1A9E"/>
    <w:rsid w:val="009C2773"/>
    <w:rsid w:val="009C2E30"/>
    <w:rsid w:val="009C2E3D"/>
    <w:rsid w:val="009C2F25"/>
    <w:rsid w:val="009C3136"/>
    <w:rsid w:val="009C380B"/>
    <w:rsid w:val="009C3DC7"/>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860"/>
    <w:rsid w:val="009D1EA7"/>
    <w:rsid w:val="009D2358"/>
    <w:rsid w:val="009D27AC"/>
    <w:rsid w:val="009D2871"/>
    <w:rsid w:val="009D29CF"/>
    <w:rsid w:val="009D2D0C"/>
    <w:rsid w:val="009D36F9"/>
    <w:rsid w:val="009D38ED"/>
    <w:rsid w:val="009D3B5B"/>
    <w:rsid w:val="009D3B60"/>
    <w:rsid w:val="009D466A"/>
    <w:rsid w:val="009D4EBC"/>
    <w:rsid w:val="009D5299"/>
    <w:rsid w:val="009D60E5"/>
    <w:rsid w:val="009D6C37"/>
    <w:rsid w:val="009D73C1"/>
    <w:rsid w:val="009D75DF"/>
    <w:rsid w:val="009D77D2"/>
    <w:rsid w:val="009E0193"/>
    <w:rsid w:val="009E058F"/>
    <w:rsid w:val="009E07E7"/>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4956"/>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2FE1"/>
    <w:rsid w:val="00A1381D"/>
    <w:rsid w:val="00A13E8F"/>
    <w:rsid w:val="00A149F2"/>
    <w:rsid w:val="00A1527D"/>
    <w:rsid w:val="00A15534"/>
    <w:rsid w:val="00A1553B"/>
    <w:rsid w:val="00A15A57"/>
    <w:rsid w:val="00A15EEC"/>
    <w:rsid w:val="00A1611A"/>
    <w:rsid w:val="00A165D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D75"/>
    <w:rsid w:val="00A324D2"/>
    <w:rsid w:val="00A32DB4"/>
    <w:rsid w:val="00A34904"/>
    <w:rsid w:val="00A355FD"/>
    <w:rsid w:val="00A35AD9"/>
    <w:rsid w:val="00A35BC5"/>
    <w:rsid w:val="00A3762E"/>
    <w:rsid w:val="00A37D0D"/>
    <w:rsid w:val="00A40200"/>
    <w:rsid w:val="00A40320"/>
    <w:rsid w:val="00A4065B"/>
    <w:rsid w:val="00A409E2"/>
    <w:rsid w:val="00A40DDA"/>
    <w:rsid w:val="00A412DE"/>
    <w:rsid w:val="00A422CC"/>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4414"/>
    <w:rsid w:val="00A54716"/>
    <w:rsid w:val="00A5556B"/>
    <w:rsid w:val="00A55A37"/>
    <w:rsid w:val="00A55A8E"/>
    <w:rsid w:val="00A55BEB"/>
    <w:rsid w:val="00A5648B"/>
    <w:rsid w:val="00A566BA"/>
    <w:rsid w:val="00A567D0"/>
    <w:rsid w:val="00A56BD4"/>
    <w:rsid w:val="00A57488"/>
    <w:rsid w:val="00A57589"/>
    <w:rsid w:val="00A57735"/>
    <w:rsid w:val="00A5788F"/>
    <w:rsid w:val="00A57C7C"/>
    <w:rsid w:val="00A60548"/>
    <w:rsid w:val="00A60F33"/>
    <w:rsid w:val="00A615BD"/>
    <w:rsid w:val="00A61850"/>
    <w:rsid w:val="00A61A0E"/>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5C2"/>
    <w:rsid w:val="00A7367E"/>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50C"/>
    <w:rsid w:val="00A97B01"/>
    <w:rsid w:val="00A97B7D"/>
    <w:rsid w:val="00A97E95"/>
    <w:rsid w:val="00A97F39"/>
    <w:rsid w:val="00AA0039"/>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81B"/>
    <w:rsid w:val="00AC4AED"/>
    <w:rsid w:val="00AC4F69"/>
    <w:rsid w:val="00AC52E9"/>
    <w:rsid w:val="00AC6138"/>
    <w:rsid w:val="00AC64E3"/>
    <w:rsid w:val="00AC6963"/>
    <w:rsid w:val="00AC6A1F"/>
    <w:rsid w:val="00AC6BC6"/>
    <w:rsid w:val="00AC7320"/>
    <w:rsid w:val="00AC7514"/>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B8B"/>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237C"/>
    <w:rsid w:val="00B52832"/>
    <w:rsid w:val="00B530AE"/>
    <w:rsid w:val="00B53590"/>
    <w:rsid w:val="00B53D81"/>
    <w:rsid w:val="00B54004"/>
    <w:rsid w:val="00B545C8"/>
    <w:rsid w:val="00B54F13"/>
    <w:rsid w:val="00B55BC1"/>
    <w:rsid w:val="00B566AB"/>
    <w:rsid w:val="00B57990"/>
    <w:rsid w:val="00B57A7C"/>
    <w:rsid w:val="00B57C76"/>
    <w:rsid w:val="00B60073"/>
    <w:rsid w:val="00B60BD7"/>
    <w:rsid w:val="00B61CEF"/>
    <w:rsid w:val="00B61CFB"/>
    <w:rsid w:val="00B62755"/>
    <w:rsid w:val="00B627DB"/>
    <w:rsid w:val="00B62EC3"/>
    <w:rsid w:val="00B646E5"/>
    <w:rsid w:val="00B6486C"/>
    <w:rsid w:val="00B64D9F"/>
    <w:rsid w:val="00B65CC1"/>
    <w:rsid w:val="00B65D61"/>
    <w:rsid w:val="00B6633C"/>
    <w:rsid w:val="00B66657"/>
    <w:rsid w:val="00B66715"/>
    <w:rsid w:val="00B67B4A"/>
    <w:rsid w:val="00B67D8D"/>
    <w:rsid w:val="00B70B7B"/>
    <w:rsid w:val="00B70E3E"/>
    <w:rsid w:val="00B70E74"/>
    <w:rsid w:val="00B70F46"/>
    <w:rsid w:val="00B713D0"/>
    <w:rsid w:val="00B72812"/>
    <w:rsid w:val="00B72FDB"/>
    <w:rsid w:val="00B737B4"/>
    <w:rsid w:val="00B74143"/>
    <w:rsid w:val="00B742D3"/>
    <w:rsid w:val="00B743AF"/>
    <w:rsid w:val="00B7477D"/>
    <w:rsid w:val="00B747F2"/>
    <w:rsid w:val="00B74A58"/>
    <w:rsid w:val="00B74B6F"/>
    <w:rsid w:val="00B74C37"/>
    <w:rsid w:val="00B756F6"/>
    <w:rsid w:val="00B7591B"/>
    <w:rsid w:val="00B76258"/>
    <w:rsid w:val="00B766B7"/>
    <w:rsid w:val="00B76980"/>
    <w:rsid w:val="00B77EC9"/>
    <w:rsid w:val="00B80260"/>
    <w:rsid w:val="00B80278"/>
    <w:rsid w:val="00B80D43"/>
    <w:rsid w:val="00B80DE0"/>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63FA"/>
    <w:rsid w:val="00B86892"/>
    <w:rsid w:val="00B87D57"/>
    <w:rsid w:val="00B90789"/>
    <w:rsid w:val="00B937CA"/>
    <w:rsid w:val="00B93A88"/>
    <w:rsid w:val="00B942EC"/>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729"/>
    <w:rsid w:val="00BA3A19"/>
    <w:rsid w:val="00BA3A8D"/>
    <w:rsid w:val="00BA3B48"/>
    <w:rsid w:val="00BA3C00"/>
    <w:rsid w:val="00BA45BF"/>
    <w:rsid w:val="00BA512C"/>
    <w:rsid w:val="00BA5ED6"/>
    <w:rsid w:val="00BA6871"/>
    <w:rsid w:val="00BA6E24"/>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80A"/>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360"/>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9F5"/>
    <w:rsid w:val="00BE3A6D"/>
    <w:rsid w:val="00BE3E42"/>
    <w:rsid w:val="00BE3F39"/>
    <w:rsid w:val="00BE4046"/>
    <w:rsid w:val="00BE40E3"/>
    <w:rsid w:val="00BE44D1"/>
    <w:rsid w:val="00BE49DB"/>
    <w:rsid w:val="00BE59A6"/>
    <w:rsid w:val="00BE699E"/>
    <w:rsid w:val="00BE6BC4"/>
    <w:rsid w:val="00BE6F82"/>
    <w:rsid w:val="00BE7133"/>
    <w:rsid w:val="00BE74F6"/>
    <w:rsid w:val="00BE7B44"/>
    <w:rsid w:val="00BF0753"/>
    <w:rsid w:val="00BF0A47"/>
    <w:rsid w:val="00BF102B"/>
    <w:rsid w:val="00BF146E"/>
    <w:rsid w:val="00BF166E"/>
    <w:rsid w:val="00BF1A0F"/>
    <w:rsid w:val="00BF2928"/>
    <w:rsid w:val="00BF380E"/>
    <w:rsid w:val="00BF40E7"/>
    <w:rsid w:val="00BF45D7"/>
    <w:rsid w:val="00BF5244"/>
    <w:rsid w:val="00BF54D7"/>
    <w:rsid w:val="00BF5569"/>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7D7"/>
    <w:rsid w:val="00C17918"/>
    <w:rsid w:val="00C20BC4"/>
    <w:rsid w:val="00C21DFF"/>
    <w:rsid w:val="00C22BEB"/>
    <w:rsid w:val="00C22DB3"/>
    <w:rsid w:val="00C2310F"/>
    <w:rsid w:val="00C245B8"/>
    <w:rsid w:val="00C2471C"/>
    <w:rsid w:val="00C248A4"/>
    <w:rsid w:val="00C24B65"/>
    <w:rsid w:val="00C2500E"/>
    <w:rsid w:val="00C25ABE"/>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AFD"/>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47B"/>
    <w:rsid w:val="00C6147D"/>
    <w:rsid w:val="00C616E6"/>
    <w:rsid w:val="00C617B4"/>
    <w:rsid w:val="00C631C6"/>
    <w:rsid w:val="00C63B9F"/>
    <w:rsid w:val="00C64194"/>
    <w:rsid w:val="00C64F50"/>
    <w:rsid w:val="00C652AC"/>
    <w:rsid w:val="00C65555"/>
    <w:rsid w:val="00C65D90"/>
    <w:rsid w:val="00C66B5A"/>
    <w:rsid w:val="00C66CA2"/>
    <w:rsid w:val="00C67003"/>
    <w:rsid w:val="00C67182"/>
    <w:rsid w:val="00C67C70"/>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014"/>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6276"/>
    <w:rsid w:val="00C970BA"/>
    <w:rsid w:val="00C978EB"/>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C13"/>
    <w:rsid w:val="00CC6233"/>
    <w:rsid w:val="00CC7386"/>
    <w:rsid w:val="00CC755A"/>
    <w:rsid w:val="00CD0160"/>
    <w:rsid w:val="00CD02E3"/>
    <w:rsid w:val="00CD1FE0"/>
    <w:rsid w:val="00CD2A75"/>
    <w:rsid w:val="00CD341D"/>
    <w:rsid w:val="00CD4129"/>
    <w:rsid w:val="00CD45CA"/>
    <w:rsid w:val="00CD4637"/>
    <w:rsid w:val="00CD516A"/>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15"/>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555C"/>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38BE"/>
    <w:rsid w:val="00D6407E"/>
    <w:rsid w:val="00D64341"/>
    <w:rsid w:val="00D64E1C"/>
    <w:rsid w:val="00D65A8E"/>
    <w:rsid w:val="00D65ACA"/>
    <w:rsid w:val="00D65BBF"/>
    <w:rsid w:val="00D665D6"/>
    <w:rsid w:val="00D66762"/>
    <w:rsid w:val="00D678F5"/>
    <w:rsid w:val="00D67AB7"/>
    <w:rsid w:val="00D67BEC"/>
    <w:rsid w:val="00D67D61"/>
    <w:rsid w:val="00D70567"/>
    <w:rsid w:val="00D7096D"/>
    <w:rsid w:val="00D715C8"/>
    <w:rsid w:val="00D726BF"/>
    <w:rsid w:val="00D72876"/>
    <w:rsid w:val="00D72B39"/>
    <w:rsid w:val="00D72CF9"/>
    <w:rsid w:val="00D73E1B"/>
    <w:rsid w:val="00D741B8"/>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926"/>
    <w:rsid w:val="00D90D1F"/>
    <w:rsid w:val="00D9111F"/>
    <w:rsid w:val="00D91261"/>
    <w:rsid w:val="00D91266"/>
    <w:rsid w:val="00D91920"/>
    <w:rsid w:val="00D91D79"/>
    <w:rsid w:val="00D92268"/>
    <w:rsid w:val="00D92975"/>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A7DD1"/>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743"/>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5F0C"/>
    <w:rsid w:val="00E0616B"/>
    <w:rsid w:val="00E06CAB"/>
    <w:rsid w:val="00E07095"/>
    <w:rsid w:val="00E0732C"/>
    <w:rsid w:val="00E0762E"/>
    <w:rsid w:val="00E07C98"/>
    <w:rsid w:val="00E1115E"/>
    <w:rsid w:val="00E1116B"/>
    <w:rsid w:val="00E11402"/>
    <w:rsid w:val="00E11649"/>
    <w:rsid w:val="00E11CFE"/>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430"/>
    <w:rsid w:val="00E21501"/>
    <w:rsid w:val="00E21D35"/>
    <w:rsid w:val="00E21D53"/>
    <w:rsid w:val="00E22769"/>
    <w:rsid w:val="00E22ED1"/>
    <w:rsid w:val="00E23064"/>
    <w:rsid w:val="00E2369E"/>
    <w:rsid w:val="00E23813"/>
    <w:rsid w:val="00E239DB"/>
    <w:rsid w:val="00E23C77"/>
    <w:rsid w:val="00E240DC"/>
    <w:rsid w:val="00E240F5"/>
    <w:rsid w:val="00E2422B"/>
    <w:rsid w:val="00E242F5"/>
    <w:rsid w:val="00E243D0"/>
    <w:rsid w:val="00E246FE"/>
    <w:rsid w:val="00E24C4F"/>
    <w:rsid w:val="00E24D48"/>
    <w:rsid w:val="00E25E67"/>
    <w:rsid w:val="00E26B74"/>
    <w:rsid w:val="00E26F57"/>
    <w:rsid w:val="00E26F9C"/>
    <w:rsid w:val="00E27143"/>
    <w:rsid w:val="00E3090E"/>
    <w:rsid w:val="00E30F16"/>
    <w:rsid w:val="00E31280"/>
    <w:rsid w:val="00E31326"/>
    <w:rsid w:val="00E316DB"/>
    <w:rsid w:val="00E31D05"/>
    <w:rsid w:val="00E3225F"/>
    <w:rsid w:val="00E33AE5"/>
    <w:rsid w:val="00E3547C"/>
    <w:rsid w:val="00E35E42"/>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C7C"/>
    <w:rsid w:val="00E47278"/>
    <w:rsid w:val="00E473AD"/>
    <w:rsid w:val="00E506A2"/>
    <w:rsid w:val="00E507B8"/>
    <w:rsid w:val="00E50CCE"/>
    <w:rsid w:val="00E51B2A"/>
    <w:rsid w:val="00E51B31"/>
    <w:rsid w:val="00E52472"/>
    <w:rsid w:val="00E52AF1"/>
    <w:rsid w:val="00E52C72"/>
    <w:rsid w:val="00E531E4"/>
    <w:rsid w:val="00E537EB"/>
    <w:rsid w:val="00E53BF3"/>
    <w:rsid w:val="00E53D7B"/>
    <w:rsid w:val="00E54872"/>
    <w:rsid w:val="00E550E2"/>
    <w:rsid w:val="00E55344"/>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B7"/>
    <w:rsid w:val="00E708D0"/>
    <w:rsid w:val="00E71B4B"/>
    <w:rsid w:val="00E7236F"/>
    <w:rsid w:val="00E7276A"/>
    <w:rsid w:val="00E72988"/>
    <w:rsid w:val="00E736E7"/>
    <w:rsid w:val="00E74B8A"/>
    <w:rsid w:val="00E75228"/>
    <w:rsid w:val="00E7659D"/>
    <w:rsid w:val="00E766A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4EDC"/>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97A97"/>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CC8"/>
    <w:rsid w:val="00EB1F28"/>
    <w:rsid w:val="00EB2E53"/>
    <w:rsid w:val="00EB353E"/>
    <w:rsid w:val="00EB388B"/>
    <w:rsid w:val="00EB3955"/>
    <w:rsid w:val="00EB3E34"/>
    <w:rsid w:val="00EB40DB"/>
    <w:rsid w:val="00EB43B0"/>
    <w:rsid w:val="00EB4A2E"/>
    <w:rsid w:val="00EB562E"/>
    <w:rsid w:val="00EB56FF"/>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A7E"/>
    <w:rsid w:val="00EF3AF0"/>
    <w:rsid w:val="00EF46B6"/>
    <w:rsid w:val="00EF4D9F"/>
    <w:rsid w:val="00EF4F57"/>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3F56"/>
    <w:rsid w:val="00F03F71"/>
    <w:rsid w:val="00F045AB"/>
    <w:rsid w:val="00F04696"/>
    <w:rsid w:val="00F04917"/>
    <w:rsid w:val="00F05480"/>
    <w:rsid w:val="00F05610"/>
    <w:rsid w:val="00F05A87"/>
    <w:rsid w:val="00F061E9"/>
    <w:rsid w:val="00F06CBB"/>
    <w:rsid w:val="00F06FD4"/>
    <w:rsid w:val="00F0702A"/>
    <w:rsid w:val="00F071E8"/>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7288"/>
    <w:rsid w:val="00F1740E"/>
    <w:rsid w:val="00F1786A"/>
    <w:rsid w:val="00F17B3E"/>
    <w:rsid w:val="00F17B58"/>
    <w:rsid w:val="00F2015E"/>
    <w:rsid w:val="00F20C79"/>
    <w:rsid w:val="00F20DAA"/>
    <w:rsid w:val="00F20FAA"/>
    <w:rsid w:val="00F211A0"/>
    <w:rsid w:val="00F213FF"/>
    <w:rsid w:val="00F21489"/>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6086"/>
    <w:rsid w:val="00F36FF1"/>
    <w:rsid w:val="00F37C7D"/>
    <w:rsid w:val="00F40044"/>
    <w:rsid w:val="00F4051E"/>
    <w:rsid w:val="00F409DE"/>
    <w:rsid w:val="00F411AE"/>
    <w:rsid w:val="00F411D6"/>
    <w:rsid w:val="00F416B1"/>
    <w:rsid w:val="00F4256A"/>
    <w:rsid w:val="00F42F76"/>
    <w:rsid w:val="00F430E9"/>
    <w:rsid w:val="00F4332C"/>
    <w:rsid w:val="00F43D67"/>
    <w:rsid w:val="00F444BD"/>
    <w:rsid w:val="00F44F28"/>
    <w:rsid w:val="00F4526E"/>
    <w:rsid w:val="00F452FA"/>
    <w:rsid w:val="00F4536D"/>
    <w:rsid w:val="00F45417"/>
    <w:rsid w:val="00F45872"/>
    <w:rsid w:val="00F45F69"/>
    <w:rsid w:val="00F46241"/>
    <w:rsid w:val="00F46721"/>
    <w:rsid w:val="00F46AB4"/>
    <w:rsid w:val="00F46B2C"/>
    <w:rsid w:val="00F46E97"/>
    <w:rsid w:val="00F4742E"/>
    <w:rsid w:val="00F47AD7"/>
    <w:rsid w:val="00F47F0B"/>
    <w:rsid w:val="00F503C4"/>
    <w:rsid w:val="00F50FE3"/>
    <w:rsid w:val="00F511D7"/>
    <w:rsid w:val="00F5262C"/>
    <w:rsid w:val="00F52DB4"/>
    <w:rsid w:val="00F530DD"/>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63C3"/>
    <w:rsid w:val="00F7673D"/>
    <w:rsid w:val="00F7757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9D2"/>
    <w:rsid w:val="00FB3AC9"/>
    <w:rsid w:val="00FB3CA6"/>
    <w:rsid w:val="00FB4155"/>
    <w:rsid w:val="00FB4243"/>
    <w:rsid w:val="00FB42B9"/>
    <w:rsid w:val="00FB52BB"/>
    <w:rsid w:val="00FB54FE"/>
    <w:rsid w:val="00FB56D2"/>
    <w:rsid w:val="00FB5F68"/>
    <w:rsid w:val="00FB60EF"/>
    <w:rsid w:val="00FB6B57"/>
    <w:rsid w:val="00FB6BE3"/>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rsid w:val="00230327"/>
  </w:style>
  <w:style w:type="character" w:styleId="aff">
    <w:name w:val="footnote reference"/>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9">
    <w:name w:val="Символ сноски"/>
    <w:rsid w:val="00E24C4F"/>
    <w:rPr>
      <w:vertAlign w:val="superscript"/>
    </w:rPr>
  </w:style>
  <w:style w:type="table" w:customStyle="1" w:styleId="1f3">
    <w:name w:val="Сетка таблицы1"/>
    <w:basedOn w:val="a3"/>
    <w:next w:val="afc"/>
    <w:rsid w:val="00E05F0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
    <w:name w:val="WW8Num1"/>
    <w:basedOn w:val="a4"/>
    <w:rsid w:val="001C3495"/>
    <w:pPr>
      <w:numPr>
        <w:numId w:val="6"/>
      </w:numPr>
    </w:pPr>
  </w:style>
  <w:style w:type="numbering" w:customStyle="1" w:styleId="WW8Num11">
    <w:name w:val="WW8Num11"/>
    <w:basedOn w:val="a4"/>
    <w:rsid w:val="00D65BBF"/>
  </w:style>
  <w:style w:type="numbering" w:customStyle="1" w:styleId="WW8Num12">
    <w:name w:val="WW8Num12"/>
    <w:basedOn w:val="a4"/>
    <w:rsid w:val="00D65BBF"/>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rsid w:val="00230327"/>
  </w:style>
  <w:style w:type="character" w:styleId="aff">
    <w:name w:val="footnote reference"/>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9">
    <w:name w:val="Символ сноски"/>
    <w:rsid w:val="00E24C4F"/>
    <w:rPr>
      <w:vertAlign w:val="superscript"/>
    </w:rPr>
  </w:style>
  <w:style w:type="table" w:customStyle="1" w:styleId="1f3">
    <w:name w:val="Сетка таблицы1"/>
    <w:basedOn w:val="a3"/>
    <w:next w:val="afc"/>
    <w:rsid w:val="00E05F0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
    <w:name w:val="WW8Num1"/>
    <w:basedOn w:val="a4"/>
    <w:rsid w:val="001C3495"/>
    <w:pPr>
      <w:numPr>
        <w:numId w:val="6"/>
      </w:numPr>
    </w:pPr>
  </w:style>
  <w:style w:type="numbering" w:customStyle="1" w:styleId="WW8Num11">
    <w:name w:val="WW8Num11"/>
    <w:basedOn w:val="a4"/>
    <w:rsid w:val="00D65BBF"/>
  </w:style>
  <w:style w:type="numbering" w:customStyle="1" w:styleId="WW8Num12">
    <w:name w:val="WW8Num12"/>
    <w:basedOn w:val="a4"/>
    <w:rsid w:val="00D65B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775A932A471A2DD93EED03944176EE60CA521B258D80EE6E1D32CC45F3CAC1BD965366FA5400BFFx4z9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C67CB-9FF4-44DE-A3F2-C84B1A63E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46</Pages>
  <Words>16462</Words>
  <Characters>117977</Characters>
  <Application>Microsoft Office Word</Application>
  <DocSecurity>0</DocSecurity>
  <Lines>983</Lines>
  <Paragraphs>268</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134171</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Елена Николаевна Смирнова</cp:lastModifiedBy>
  <cp:revision>95</cp:revision>
  <cp:lastPrinted>2013-08-15T10:46:00Z</cp:lastPrinted>
  <dcterms:created xsi:type="dcterms:W3CDTF">2013-07-24T11:29:00Z</dcterms:created>
  <dcterms:modified xsi:type="dcterms:W3CDTF">2013-08-16T05:02:00Z</dcterms:modified>
</cp:coreProperties>
</file>