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3F68B2" w:rsidRPr="00B244C3">
        <w:trPr>
          <w:trHeight w:val="3150"/>
        </w:trPr>
        <w:tc>
          <w:tcPr>
            <w:tcW w:w="9639" w:type="dxa"/>
          </w:tcPr>
          <w:p w:rsidR="003F68B2" w:rsidRPr="00B244C3" w:rsidRDefault="00CF1194" w:rsidP="003F68B2">
            <w:pPr>
              <w:ind w:left="567"/>
              <w:jc w:val="center"/>
              <w:rPr>
                <w:b/>
              </w:rPr>
            </w:pPr>
            <w:r>
              <w:rPr>
                <w:b/>
              </w:rPr>
              <w:t xml:space="preserve">   </w:t>
            </w:r>
            <w:r w:rsidR="00F452FA" w:rsidRPr="00B244C3">
              <w:rPr>
                <w:noProof/>
              </w:rPr>
              <w:drawing>
                <wp:inline distT="0" distB="0" distL="0" distR="0" wp14:anchorId="1EAD2562" wp14:editId="737FDE6A">
                  <wp:extent cx="643890" cy="7467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890" cy="746760"/>
                          </a:xfrm>
                          <a:prstGeom prst="rect">
                            <a:avLst/>
                          </a:prstGeom>
                          <a:noFill/>
                          <a:ln>
                            <a:noFill/>
                          </a:ln>
                        </pic:spPr>
                      </pic:pic>
                    </a:graphicData>
                  </a:graphic>
                </wp:inline>
              </w:drawing>
            </w:r>
          </w:p>
          <w:p w:rsidR="003F68B2" w:rsidRPr="00B244C3" w:rsidRDefault="003F68B2" w:rsidP="003F68B2">
            <w:pPr>
              <w:ind w:left="567"/>
              <w:jc w:val="center"/>
              <w:rPr>
                <w:b/>
              </w:rPr>
            </w:pPr>
            <w:r w:rsidRPr="00B244C3">
              <w:rPr>
                <w:b/>
              </w:rPr>
              <w:t>Администрация города Иванова</w:t>
            </w:r>
          </w:p>
          <w:p w:rsidR="003F68B2" w:rsidRPr="00B244C3" w:rsidRDefault="003F68B2" w:rsidP="003F68B2">
            <w:pPr>
              <w:ind w:left="567"/>
              <w:jc w:val="center"/>
              <w:rPr>
                <w:b/>
              </w:rPr>
            </w:pPr>
            <w:r w:rsidRPr="00B244C3">
              <w:rPr>
                <w:b/>
              </w:rPr>
              <w:t>Ивановской области</w:t>
            </w:r>
          </w:p>
          <w:p w:rsidR="003F68B2" w:rsidRPr="00B244C3" w:rsidRDefault="003F68B2" w:rsidP="003F68B2">
            <w:pPr>
              <w:ind w:left="567"/>
              <w:jc w:val="center"/>
              <w:rPr>
                <w:b/>
              </w:rPr>
            </w:pPr>
          </w:p>
          <w:p w:rsidR="003F68B2" w:rsidRPr="00B244C3" w:rsidRDefault="003F68B2" w:rsidP="003F68B2">
            <w:pPr>
              <w:ind w:left="567"/>
              <w:jc w:val="center"/>
              <w:rPr>
                <w:sz w:val="32"/>
              </w:rPr>
            </w:pPr>
            <w:r w:rsidRPr="00B244C3">
              <w:rPr>
                <w:b/>
                <w:sz w:val="32"/>
              </w:rPr>
              <w:t>УПРАВЛЕНИЕ МУНИЦИПАЛЬНОГО ЗАКАЗА</w:t>
            </w:r>
          </w:p>
          <w:p w:rsidR="003F68B2" w:rsidRPr="00B244C3" w:rsidRDefault="003F68B2" w:rsidP="003F68B2">
            <w:pPr>
              <w:ind w:left="567"/>
              <w:jc w:val="center"/>
            </w:pPr>
          </w:p>
          <w:p w:rsidR="003F68B2" w:rsidRPr="00B94801" w:rsidRDefault="00B94801" w:rsidP="003F68B2">
            <w:pPr>
              <w:ind w:left="567"/>
              <w:jc w:val="center"/>
              <w:rPr>
                <w:b/>
              </w:rPr>
            </w:pPr>
            <w:r>
              <w:t>153000</w:t>
            </w:r>
            <w:r w:rsidR="003F68B2" w:rsidRPr="00B244C3">
              <w:t>, г. Иваново, пл. Революции, д. 6, тел. (</w:t>
            </w:r>
            <w:r w:rsidR="003F68B2" w:rsidRPr="00B94801">
              <w:t>4</w:t>
            </w:r>
            <w:r w:rsidR="003F68B2" w:rsidRPr="00B244C3">
              <w:t xml:space="preserve">932) </w:t>
            </w:r>
            <w:r w:rsidR="00E51B31" w:rsidRPr="00B94801">
              <w:t>59-45</w:t>
            </w:r>
            <w:r w:rsidR="005404E1" w:rsidRPr="00B94801">
              <w:t>-</w:t>
            </w:r>
            <w:r w:rsidR="00E51B31" w:rsidRPr="00B244C3">
              <w:t>3</w:t>
            </w:r>
            <w:r w:rsidR="00E51B31" w:rsidRPr="00B94801">
              <w:t>3</w:t>
            </w:r>
          </w:p>
          <w:p w:rsidR="003F68B2" w:rsidRPr="00B244C3" w:rsidRDefault="003F68B2" w:rsidP="00E507B8">
            <w:pPr>
              <w:ind w:left="567"/>
              <w:jc w:val="center"/>
              <w:rPr>
                <w:b/>
              </w:rPr>
            </w:pPr>
          </w:p>
        </w:tc>
      </w:tr>
    </w:tbl>
    <w:p w:rsidR="006B7CEC" w:rsidRPr="00B244C3" w:rsidRDefault="006B7CEC">
      <w:pPr>
        <w:rPr>
          <w:rFonts w:ascii="Arial" w:hAnsi="Arial"/>
        </w:rPr>
      </w:pPr>
    </w:p>
    <w:p w:rsidR="006B7CEC" w:rsidRPr="00B244C3" w:rsidRDefault="006B7CEC">
      <w:pPr>
        <w:spacing w:after="60"/>
        <w:ind w:left="4321" w:hanging="4321"/>
      </w:pPr>
    </w:p>
    <w:p w:rsidR="006B7CEC" w:rsidRPr="00B244C3" w:rsidRDefault="006B7CEC">
      <w:pPr>
        <w:spacing w:after="60"/>
        <w:ind w:left="4321" w:hanging="4321"/>
      </w:pPr>
      <w:r w:rsidRPr="00B244C3">
        <w:t>_____________№_____</w:t>
      </w:r>
      <w:r w:rsidR="002452AA" w:rsidRPr="00B244C3">
        <w:t>______</w:t>
      </w:r>
      <w:r w:rsidRPr="00B244C3">
        <w:t xml:space="preserve">____      </w:t>
      </w:r>
    </w:p>
    <w:p w:rsidR="006B7CEC" w:rsidRPr="00B244C3" w:rsidRDefault="006B7CEC">
      <w:pPr>
        <w:spacing w:after="60"/>
        <w:ind w:left="4321" w:hanging="1441"/>
      </w:pPr>
    </w:p>
    <w:p w:rsidR="00027A3E" w:rsidRPr="00B244C3" w:rsidRDefault="00027A3E" w:rsidP="00027A3E">
      <w:pPr>
        <w:spacing w:after="60"/>
        <w:ind w:left="4321" w:hanging="1441"/>
        <w:outlineLvl w:val="0"/>
        <w:rPr>
          <w:b/>
          <w:sz w:val="28"/>
        </w:rPr>
      </w:pPr>
      <w:r w:rsidRPr="00B244C3">
        <w:rPr>
          <w:b/>
          <w:sz w:val="28"/>
        </w:rPr>
        <w:t>Утверждено:</w:t>
      </w:r>
    </w:p>
    <w:p w:rsidR="00027A3E" w:rsidRPr="00B244C3" w:rsidRDefault="00027A3E" w:rsidP="00027A3E">
      <w:pPr>
        <w:spacing w:after="60"/>
        <w:ind w:left="4321" w:hanging="1441"/>
        <w:rPr>
          <w:b/>
          <w:sz w:val="28"/>
        </w:rPr>
      </w:pPr>
    </w:p>
    <w:tbl>
      <w:tblPr>
        <w:tblW w:w="5045" w:type="pct"/>
        <w:jc w:val="center"/>
        <w:tblInd w:w="3736" w:type="dxa"/>
        <w:tblLook w:val="01E0" w:firstRow="1" w:lastRow="1" w:firstColumn="1" w:lastColumn="1" w:noHBand="0" w:noVBand="0"/>
      </w:tblPr>
      <w:tblGrid>
        <w:gridCol w:w="5270"/>
        <w:gridCol w:w="4386"/>
      </w:tblGrid>
      <w:tr w:rsidR="00027A3E" w:rsidRPr="00B244C3" w:rsidTr="00863CAE">
        <w:trPr>
          <w:trHeight w:val="1236"/>
          <w:jc w:val="center"/>
        </w:trPr>
        <w:tc>
          <w:tcPr>
            <w:tcW w:w="2729" w:type="pct"/>
            <w:vAlign w:val="center"/>
          </w:tcPr>
          <w:p w:rsidR="005F5FA6" w:rsidRPr="00C16797" w:rsidRDefault="00C16797" w:rsidP="00C16797">
            <w:pPr>
              <w:rPr>
                <w:sz w:val="24"/>
                <w:szCs w:val="24"/>
              </w:rPr>
            </w:pPr>
            <w:r w:rsidRPr="00C16797">
              <w:rPr>
                <w:sz w:val="24"/>
                <w:szCs w:val="24"/>
              </w:rPr>
              <w:t xml:space="preserve">Муниципальное казенное учреждение </w:t>
            </w:r>
            <w:r>
              <w:rPr>
                <w:sz w:val="24"/>
                <w:szCs w:val="24"/>
              </w:rPr>
              <w:t>«</w:t>
            </w:r>
            <w:r w:rsidRPr="00C16797">
              <w:rPr>
                <w:sz w:val="24"/>
                <w:szCs w:val="24"/>
              </w:rPr>
              <w:t>Управление делами Администрации города Иванова</w:t>
            </w:r>
            <w:r>
              <w:rPr>
                <w:sz w:val="24"/>
                <w:szCs w:val="24"/>
              </w:rPr>
              <w:t>»</w:t>
            </w:r>
          </w:p>
        </w:tc>
        <w:tc>
          <w:tcPr>
            <w:tcW w:w="2271" w:type="pct"/>
          </w:tcPr>
          <w:p w:rsidR="00027A3E" w:rsidRPr="00B244C3" w:rsidRDefault="00027A3E" w:rsidP="00511D9E">
            <w:pPr>
              <w:rPr>
                <w:sz w:val="24"/>
                <w:szCs w:val="24"/>
              </w:rPr>
            </w:pPr>
          </w:p>
          <w:p w:rsidR="002E16FC" w:rsidRPr="00B244C3" w:rsidRDefault="002E16FC" w:rsidP="00511D9E">
            <w:pPr>
              <w:rPr>
                <w:sz w:val="24"/>
                <w:szCs w:val="24"/>
              </w:rPr>
            </w:pPr>
          </w:p>
          <w:p w:rsidR="00F43D67" w:rsidRPr="00B244C3" w:rsidRDefault="007A7315" w:rsidP="00F43D67">
            <w:r w:rsidRPr="00B244C3">
              <w:t xml:space="preserve">_____________      </w:t>
            </w:r>
            <w:r w:rsidR="00F43D67" w:rsidRPr="00B244C3">
              <w:t xml:space="preserve">________________  </w:t>
            </w:r>
          </w:p>
          <w:p w:rsidR="00027A3E" w:rsidRPr="00B244C3" w:rsidRDefault="00F43D67" w:rsidP="007A7315">
            <w:pPr>
              <w:tabs>
                <w:tab w:val="left" w:pos="1215"/>
              </w:tabs>
              <w:rPr>
                <w:b/>
              </w:rPr>
            </w:pPr>
            <w:r w:rsidRPr="00B244C3">
              <w:t xml:space="preserve">  </w:t>
            </w:r>
            <w:r w:rsidR="007A7315" w:rsidRPr="00B244C3">
              <w:t xml:space="preserve">       М.П.                       </w:t>
            </w:r>
            <w:r w:rsidRPr="00B244C3">
              <w:t>подпись</w:t>
            </w:r>
          </w:p>
        </w:tc>
      </w:tr>
    </w:tbl>
    <w:p w:rsidR="00027A3E" w:rsidRDefault="00027A3E" w:rsidP="00027A3E">
      <w:pPr>
        <w:rPr>
          <w:b/>
          <w:sz w:val="28"/>
        </w:rPr>
      </w:pPr>
    </w:p>
    <w:p w:rsidR="001C2FE4" w:rsidRDefault="001C2FE4" w:rsidP="00027A3E">
      <w:pPr>
        <w:rPr>
          <w:b/>
          <w:sz w:val="28"/>
        </w:rPr>
      </w:pPr>
    </w:p>
    <w:p w:rsidR="001C2FE4" w:rsidRPr="00B244C3" w:rsidRDefault="001C2FE4" w:rsidP="00027A3E">
      <w:pPr>
        <w:rPr>
          <w:b/>
          <w:sz w:val="28"/>
        </w:rPr>
      </w:pPr>
    </w:p>
    <w:p w:rsidR="00027A3E" w:rsidRPr="00B244C3" w:rsidRDefault="00027A3E" w:rsidP="00027A3E">
      <w:pPr>
        <w:rPr>
          <w:b/>
          <w:sz w:val="28"/>
        </w:rPr>
      </w:pPr>
    </w:p>
    <w:p w:rsidR="00BA0BE2" w:rsidRPr="00B244C3" w:rsidRDefault="00EB7906" w:rsidP="00027A3E">
      <w:pPr>
        <w:jc w:val="center"/>
        <w:rPr>
          <w:b/>
          <w:sz w:val="28"/>
        </w:rPr>
      </w:pPr>
      <w:r w:rsidRPr="00B244C3">
        <w:rPr>
          <w:b/>
          <w:sz w:val="28"/>
        </w:rPr>
        <w:t xml:space="preserve">ДОКУМЕНТАЦИЯ ОБ </w:t>
      </w:r>
      <w:r w:rsidR="005B6A2A" w:rsidRPr="00B244C3">
        <w:rPr>
          <w:b/>
          <w:sz w:val="28"/>
        </w:rPr>
        <w:t xml:space="preserve">ОТКРЫТОМ </w:t>
      </w:r>
      <w:r w:rsidRPr="00B244C3">
        <w:rPr>
          <w:b/>
          <w:sz w:val="28"/>
        </w:rPr>
        <w:t xml:space="preserve">АУКЦИОНЕ </w:t>
      </w:r>
    </w:p>
    <w:p w:rsidR="00025064" w:rsidRPr="00B244C3" w:rsidRDefault="005B6A2A" w:rsidP="00025064">
      <w:pPr>
        <w:jc w:val="center"/>
        <w:rPr>
          <w:b/>
          <w:sz w:val="28"/>
        </w:rPr>
      </w:pPr>
      <w:r w:rsidRPr="00B244C3">
        <w:rPr>
          <w:b/>
          <w:sz w:val="28"/>
        </w:rPr>
        <w:t xml:space="preserve">В ЭЛЕКТРОННОЙ ФОРМЕ </w:t>
      </w:r>
    </w:p>
    <w:p w:rsidR="0008498E" w:rsidRPr="00B244C3" w:rsidRDefault="0008498E" w:rsidP="00B069FD">
      <w:pPr>
        <w:rPr>
          <w:b/>
          <w:sz w:val="28"/>
          <w:szCs w:val="28"/>
          <w:u w:val="single"/>
        </w:rPr>
      </w:pPr>
    </w:p>
    <w:p w:rsidR="00EC0182" w:rsidRDefault="00EC0182" w:rsidP="00B069FD">
      <w:pPr>
        <w:rPr>
          <w:b/>
          <w:sz w:val="28"/>
          <w:szCs w:val="28"/>
          <w:u w:val="single"/>
        </w:rPr>
      </w:pPr>
    </w:p>
    <w:p w:rsidR="001C2FE4" w:rsidRDefault="001C2FE4" w:rsidP="00B069FD">
      <w:pPr>
        <w:rPr>
          <w:b/>
          <w:sz w:val="28"/>
          <w:szCs w:val="28"/>
          <w:u w:val="single"/>
        </w:rPr>
      </w:pPr>
    </w:p>
    <w:p w:rsidR="001C2FE4" w:rsidRDefault="001C2FE4" w:rsidP="00B069FD">
      <w:pPr>
        <w:rPr>
          <w:b/>
          <w:sz w:val="28"/>
          <w:szCs w:val="28"/>
          <w:u w:val="single"/>
        </w:rPr>
      </w:pPr>
    </w:p>
    <w:p w:rsidR="001C2FE4" w:rsidRPr="00B244C3" w:rsidRDefault="001C2FE4" w:rsidP="00B069FD">
      <w:pPr>
        <w:rPr>
          <w:b/>
          <w:sz w:val="28"/>
          <w:szCs w:val="28"/>
          <w:u w:val="single"/>
        </w:rPr>
      </w:pPr>
    </w:p>
    <w:p w:rsidR="00027A3E" w:rsidRPr="00A97E95" w:rsidRDefault="00027A3E" w:rsidP="00B069FD">
      <w:pPr>
        <w:rPr>
          <w:sz w:val="28"/>
          <w:szCs w:val="28"/>
        </w:rPr>
      </w:pPr>
      <w:r w:rsidRPr="00A97E95">
        <w:rPr>
          <w:b/>
          <w:sz w:val="28"/>
          <w:szCs w:val="28"/>
          <w:u w:val="single"/>
        </w:rPr>
        <w:t>Категория</w:t>
      </w:r>
      <w:r w:rsidR="002A5B27">
        <w:rPr>
          <w:b/>
          <w:sz w:val="28"/>
          <w:szCs w:val="28"/>
          <w:u w:val="single"/>
        </w:rPr>
        <w:t>.</w:t>
      </w:r>
      <w:r w:rsidRPr="00A97E95">
        <w:rPr>
          <w:sz w:val="28"/>
          <w:szCs w:val="28"/>
        </w:rPr>
        <w:t xml:space="preserve"> </w:t>
      </w:r>
      <w:r w:rsidR="00A80202" w:rsidRPr="00A97E95">
        <w:rPr>
          <w:sz w:val="28"/>
          <w:szCs w:val="28"/>
        </w:rPr>
        <w:t>Работы</w:t>
      </w:r>
    </w:p>
    <w:p w:rsidR="00B069FD" w:rsidRPr="00A97E95" w:rsidRDefault="00B069FD" w:rsidP="00B069FD">
      <w:pPr>
        <w:rPr>
          <w:sz w:val="28"/>
          <w:szCs w:val="28"/>
        </w:rPr>
      </w:pPr>
    </w:p>
    <w:p w:rsidR="00614A7C" w:rsidRPr="00A97E95" w:rsidRDefault="00614A7C" w:rsidP="00495B80">
      <w:pPr>
        <w:pStyle w:val="ConsPlusNormal"/>
        <w:ind w:firstLine="0"/>
        <w:jc w:val="both"/>
        <w:rPr>
          <w:rFonts w:ascii="Times New Roman" w:hAnsi="Times New Roman" w:cs="Times New Roman"/>
          <w:b/>
          <w:sz w:val="28"/>
          <w:szCs w:val="28"/>
          <w:u w:val="single"/>
        </w:rPr>
      </w:pPr>
    </w:p>
    <w:p w:rsidR="0062636B" w:rsidRPr="00187DDA" w:rsidRDefault="00027A3E" w:rsidP="00D80E4E">
      <w:pPr>
        <w:ind w:left="2977" w:hanging="2977"/>
        <w:jc w:val="both"/>
        <w:rPr>
          <w:sz w:val="28"/>
          <w:szCs w:val="28"/>
        </w:rPr>
      </w:pPr>
      <w:r w:rsidRPr="00A97E95">
        <w:rPr>
          <w:b/>
          <w:sz w:val="28"/>
          <w:szCs w:val="28"/>
          <w:u w:val="single"/>
        </w:rPr>
        <w:t>Предмет</w:t>
      </w:r>
      <w:r w:rsidR="002A5B27" w:rsidRPr="002A5B27">
        <w:rPr>
          <w:b/>
          <w:sz w:val="28"/>
          <w:szCs w:val="28"/>
          <w:u w:val="single"/>
        </w:rPr>
        <w:t xml:space="preserve"> </w:t>
      </w:r>
      <w:r w:rsidR="002A5B27">
        <w:rPr>
          <w:b/>
          <w:sz w:val="28"/>
          <w:szCs w:val="28"/>
          <w:u w:val="single"/>
        </w:rPr>
        <w:t>контракта</w:t>
      </w:r>
      <w:r w:rsidR="002A5B27">
        <w:rPr>
          <w:b/>
          <w:sz w:val="28"/>
          <w:szCs w:val="28"/>
        </w:rPr>
        <w:t>.</w:t>
      </w:r>
      <w:r w:rsidR="00D80E4E">
        <w:rPr>
          <w:b/>
          <w:sz w:val="28"/>
          <w:szCs w:val="28"/>
        </w:rPr>
        <w:t xml:space="preserve"> </w:t>
      </w:r>
      <w:r w:rsidR="00D80E4E" w:rsidRPr="00D80E4E">
        <w:rPr>
          <w:sz w:val="24"/>
        </w:rPr>
        <w:t xml:space="preserve">Ремонт и утепление откосов оконных проемов в </w:t>
      </w:r>
      <w:r w:rsidR="00D80E4E">
        <w:rPr>
          <w:sz w:val="24"/>
        </w:rPr>
        <w:t xml:space="preserve">     </w:t>
      </w:r>
      <w:r w:rsidR="00D80E4E" w:rsidRPr="00D80E4E">
        <w:rPr>
          <w:sz w:val="24"/>
        </w:rPr>
        <w:t>административном здании по адресу: г. Иваново, пл. Революции д.6.</w:t>
      </w:r>
    </w:p>
    <w:p w:rsidR="002A5B27" w:rsidRDefault="002A5B27" w:rsidP="0062777F">
      <w:pPr>
        <w:pStyle w:val="ConsPlusNormal"/>
        <w:ind w:firstLine="0"/>
        <w:rPr>
          <w:rFonts w:ascii="Times New Roman" w:hAnsi="Times New Roman" w:cs="Times New Roman"/>
          <w:sz w:val="28"/>
          <w:szCs w:val="28"/>
        </w:rPr>
      </w:pPr>
      <w:r>
        <w:rPr>
          <w:rFonts w:ascii="Times New Roman" w:hAnsi="Times New Roman" w:cs="Times New Roman"/>
          <w:sz w:val="28"/>
          <w:szCs w:val="28"/>
        </w:rPr>
        <w:br w:type="page"/>
      </w:r>
    </w:p>
    <w:p w:rsidR="007A7315" w:rsidRPr="00B244C3" w:rsidRDefault="007A7315" w:rsidP="007A7315">
      <w:pPr>
        <w:jc w:val="center"/>
        <w:rPr>
          <w:b/>
          <w:sz w:val="28"/>
          <w:szCs w:val="28"/>
        </w:rPr>
      </w:pPr>
      <w:r w:rsidRPr="00B244C3">
        <w:rPr>
          <w:b/>
          <w:sz w:val="28"/>
          <w:szCs w:val="28"/>
        </w:rPr>
        <w:lastRenderedPageBreak/>
        <w:t>СОДЕРЖАНИЕ</w:t>
      </w:r>
    </w:p>
    <w:p w:rsidR="007A7315" w:rsidRPr="00B244C3" w:rsidRDefault="007A7315" w:rsidP="007A7315">
      <w:pPr>
        <w:pStyle w:val="ab"/>
        <w:keepNext/>
        <w:keepLines/>
        <w:widowControl w:val="0"/>
        <w:suppressLineNumbers/>
        <w:suppressAutoHyphens/>
      </w:pPr>
    </w:p>
    <w:tbl>
      <w:tblPr>
        <w:tblW w:w="9725" w:type="dxa"/>
        <w:tblLayout w:type="fixed"/>
        <w:tblLook w:val="01E0" w:firstRow="1" w:lastRow="1" w:firstColumn="1" w:lastColumn="1" w:noHBand="0" w:noVBand="0"/>
      </w:tblPr>
      <w:tblGrid>
        <w:gridCol w:w="1617"/>
        <w:gridCol w:w="6771"/>
        <w:gridCol w:w="1337"/>
      </w:tblGrid>
      <w:tr w:rsidR="007A7315" w:rsidRPr="00B244C3" w:rsidTr="006E7F5E">
        <w:tc>
          <w:tcPr>
            <w:tcW w:w="1617" w:type="dxa"/>
          </w:tcPr>
          <w:p w:rsidR="007A7315" w:rsidRPr="00B244C3" w:rsidRDefault="007A7315" w:rsidP="006E7F5E">
            <w:pPr>
              <w:pStyle w:val="32"/>
            </w:pPr>
            <w:r w:rsidRPr="00B244C3">
              <w:t xml:space="preserve">ЧАСТЬ </w:t>
            </w:r>
            <w:r w:rsidRPr="00B244C3">
              <w:rPr>
                <w:lang w:val="en-US"/>
              </w:rPr>
              <w:t>I</w:t>
            </w:r>
          </w:p>
        </w:tc>
        <w:tc>
          <w:tcPr>
            <w:tcW w:w="6771" w:type="dxa"/>
          </w:tcPr>
          <w:p w:rsidR="007A7315" w:rsidRPr="00B244C3" w:rsidRDefault="007A7315" w:rsidP="006E7F5E">
            <w:pPr>
              <w:pStyle w:val="32"/>
            </w:pPr>
            <w:r w:rsidRPr="00B244C3">
              <w:t>ОТКРЫТЫЙ АУКЦИОН В ЭЛЕКТРОННОЙ ФОРМЕ</w:t>
            </w:r>
          </w:p>
        </w:tc>
        <w:tc>
          <w:tcPr>
            <w:tcW w:w="1337" w:type="dxa"/>
          </w:tcPr>
          <w:p w:rsidR="007A7315" w:rsidRPr="00B244C3" w:rsidRDefault="007A7315" w:rsidP="006E7F5E">
            <w:pPr>
              <w:pStyle w:val="32"/>
            </w:pP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.1.</w:t>
            </w:r>
          </w:p>
        </w:tc>
        <w:tc>
          <w:tcPr>
            <w:tcW w:w="6771" w:type="dxa"/>
          </w:tcPr>
          <w:p w:rsidR="007A7315" w:rsidRPr="00B244C3" w:rsidRDefault="007A7315" w:rsidP="006E7F5E">
            <w:pPr>
              <w:pStyle w:val="32"/>
            </w:pPr>
            <w:r w:rsidRPr="00B244C3">
              <w:t>Приглашение к участию в открытом аукционе в электронной форме</w:t>
            </w:r>
          </w:p>
        </w:tc>
        <w:tc>
          <w:tcPr>
            <w:tcW w:w="1337" w:type="dxa"/>
            <w:vAlign w:val="center"/>
          </w:tcPr>
          <w:p w:rsidR="007A7315" w:rsidRPr="000076A3" w:rsidRDefault="007A7315" w:rsidP="006E7F5E">
            <w:pPr>
              <w:pStyle w:val="32"/>
            </w:pPr>
            <w:r w:rsidRPr="000076A3">
              <w:t>3</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.2.</w:t>
            </w:r>
          </w:p>
        </w:tc>
        <w:tc>
          <w:tcPr>
            <w:tcW w:w="6771" w:type="dxa"/>
          </w:tcPr>
          <w:p w:rsidR="007A7315" w:rsidRPr="00B244C3" w:rsidRDefault="007A7315" w:rsidP="006E7F5E">
            <w:pPr>
              <w:pStyle w:val="32"/>
            </w:pPr>
            <w:r w:rsidRPr="00B244C3">
              <w:t>Общие условия проведения открытого аукциона в электронной форме</w:t>
            </w:r>
          </w:p>
        </w:tc>
        <w:tc>
          <w:tcPr>
            <w:tcW w:w="1337" w:type="dxa"/>
            <w:vAlign w:val="center"/>
          </w:tcPr>
          <w:p w:rsidR="007A7315" w:rsidRPr="000076A3" w:rsidRDefault="007A7315" w:rsidP="006E7F5E">
            <w:pPr>
              <w:pStyle w:val="32"/>
            </w:pPr>
            <w:r w:rsidRPr="000076A3">
              <w:t>4</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.3.</w:t>
            </w:r>
          </w:p>
        </w:tc>
        <w:tc>
          <w:tcPr>
            <w:tcW w:w="6771" w:type="dxa"/>
          </w:tcPr>
          <w:p w:rsidR="007A7315" w:rsidRPr="00B244C3" w:rsidRDefault="007A7315" w:rsidP="006E7F5E">
            <w:pPr>
              <w:pStyle w:val="32"/>
            </w:pPr>
            <w:r w:rsidRPr="00B244C3">
              <w:t>Информационная карта открытого аукциона в электронной форме</w:t>
            </w:r>
          </w:p>
        </w:tc>
        <w:tc>
          <w:tcPr>
            <w:tcW w:w="1337" w:type="dxa"/>
            <w:vAlign w:val="center"/>
          </w:tcPr>
          <w:p w:rsidR="007A7315" w:rsidRPr="000076A3" w:rsidRDefault="007A7315" w:rsidP="00776EAD">
            <w:pPr>
              <w:pStyle w:val="32"/>
            </w:pPr>
            <w:r w:rsidRPr="000076A3">
              <w:t>2</w:t>
            </w:r>
            <w:r w:rsidR="00DD0E31" w:rsidRPr="000076A3">
              <w:t>7</w:t>
            </w:r>
          </w:p>
        </w:tc>
      </w:tr>
      <w:tr w:rsidR="007A7315" w:rsidRPr="00B244C3" w:rsidTr="006E7F5E">
        <w:tc>
          <w:tcPr>
            <w:tcW w:w="1617" w:type="dxa"/>
          </w:tcPr>
          <w:p w:rsidR="007A7315" w:rsidRPr="00B244C3" w:rsidRDefault="007A7315" w:rsidP="006E7F5E">
            <w:pPr>
              <w:pStyle w:val="32"/>
            </w:pPr>
            <w:r w:rsidRPr="00B244C3">
              <w:t xml:space="preserve">РАЗДЕЛ </w:t>
            </w:r>
            <w:r w:rsidRPr="00B244C3">
              <w:rPr>
                <w:lang w:val="en-US"/>
              </w:rPr>
              <w:t>I</w:t>
            </w:r>
            <w:r w:rsidRPr="00B244C3">
              <w:t>.4.</w:t>
            </w:r>
          </w:p>
        </w:tc>
        <w:tc>
          <w:tcPr>
            <w:tcW w:w="6771" w:type="dxa"/>
          </w:tcPr>
          <w:p w:rsidR="007A7315" w:rsidRPr="00B244C3" w:rsidRDefault="007A7315" w:rsidP="006E7F5E">
            <w:pPr>
              <w:pStyle w:val="32"/>
            </w:pPr>
            <w:r w:rsidRPr="00B244C3">
              <w:t>Рекомендуемые формы и документы для заполнения участниками размещения заказа</w:t>
            </w:r>
          </w:p>
        </w:tc>
        <w:tc>
          <w:tcPr>
            <w:tcW w:w="1337" w:type="dxa"/>
            <w:vAlign w:val="center"/>
          </w:tcPr>
          <w:p w:rsidR="007A7315" w:rsidRPr="000076A3" w:rsidRDefault="007A7315" w:rsidP="002D7660">
            <w:pPr>
              <w:pStyle w:val="32"/>
            </w:pPr>
            <w:r w:rsidRPr="000076A3">
              <w:t>3</w:t>
            </w:r>
            <w:r w:rsidR="000076A3" w:rsidRPr="000076A3">
              <w:t>3</w:t>
            </w:r>
          </w:p>
        </w:tc>
      </w:tr>
      <w:tr w:rsidR="007A7315" w:rsidRPr="00B244C3" w:rsidTr="006E7F5E">
        <w:tc>
          <w:tcPr>
            <w:tcW w:w="1617" w:type="dxa"/>
          </w:tcPr>
          <w:p w:rsidR="007A7315" w:rsidRPr="00B244C3" w:rsidRDefault="007A7315" w:rsidP="006E7F5E">
            <w:pPr>
              <w:pStyle w:val="32"/>
            </w:pPr>
            <w:r w:rsidRPr="00B244C3">
              <w:t xml:space="preserve">ЧАСТЬ </w:t>
            </w:r>
            <w:r w:rsidRPr="00B244C3">
              <w:rPr>
                <w:lang w:val="en-US"/>
              </w:rPr>
              <w:t>II</w:t>
            </w:r>
          </w:p>
        </w:tc>
        <w:tc>
          <w:tcPr>
            <w:tcW w:w="6771" w:type="dxa"/>
          </w:tcPr>
          <w:p w:rsidR="007A7315" w:rsidRPr="00B244C3" w:rsidRDefault="00863CAE" w:rsidP="006D00C7">
            <w:pPr>
              <w:pStyle w:val="32"/>
            </w:pPr>
            <w:r w:rsidRPr="00B244C3">
              <w:t xml:space="preserve">Проект </w:t>
            </w:r>
            <w:r w:rsidR="006D00C7">
              <w:t>муниципального контракта</w:t>
            </w:r>
            <w:r w:rsidRPr="00B244C3">
              <w:t xml:space="preserve"> </w:t>
            </w:r>
          </w:p>
        </w:tc>
        <w:tc>
          <w:tcPr>
            <w:tcW w:w="1337" w:type="dxa"/>
            <w:vAlign w:val="center"/>
          </w:tcPr>
          <w:p w:rsidR="007A7315" w:rsidRPr="000076A3" w:rsidRDefault="001C2FE4" w:rsidP="002D7660">
            <w:pPr>
              <w:pStyle w:val="32"/>
            </w:pPr>
            <w:r w:rsidRPr="000076A3">
              <w:t>3</w:t>
            </w:r>
            <w:r w:rsidR="000076A3" w:rsidRPr="000076A3">
              <w:t>6</w:t>
            </w:r>
          </w:p>
        </w:tc>
      </w:tr>
      <w:tr w:rsidR="007A7315" w:rsidRPr="00B244C3" w:rsidTr="006E7F5E">
        <w:trPr>
          <w:trHeight w:val="338"/>
        </w:trPr>
        <w:tc>
          <w:tcPr>
            <w:tcW w:w="1617" w:type="dxa"/>
          </w:tcPr>
          <w:p w:rsidR="007A7315" w:rsidRPr="00B244C3" w:rsidRDefault="007A7315" w:rsidP="006E7F5E">
            <w:pPr>
              <w:pStyle w:val="32"/>
            </w:pPr>
            <w:r w:rsidRPr="00B244C3">
              <w:t xml:space="preserve">ЧАСТЬ </w:t>
            </w:r>
            <w:r w:rsidRPr="00B244C3">
              <w:rPr>
                <w:lang w:val="en-US"/>
              </w:rPr>
              <w:t>III</w:t>
            </w:r>
          </w:p>
        </w:tc>
        <w:tc>
          <w:tcPr>
            <w:tcW w:w="6771" w:type="dxa"/>
          </w:tcPr>
          <w:p w:rsidR="007A7315" w:rsidRPr="00B244C3" w:rsidRDefault="007A7315" w:rsidP="006E7F5E">
            <w:pPr>
              <w:pStyle w:val="32"/>
            </w:pPr>
            <w:r w:rsidRPr="00B244C3">
              <w:t xml:space="preserve">ТЕХНИЧЕСКАЯ ЧАСТЬ </w:t>
            </w:r>
          </w:p>
        </w:tc>
        <w:tc>
          <w:tcPr>
            <w:tcW w:w="1337" w:type="dxa"/>
            <w:vAlign w:val="center"/>
          </w:tcPr>
          <w:p w:rsidR="007A7315" w:rsidRPr="000076A3" w:rsidRDefault="009B44C9" w:rsidP="00E46DCF">
            <w:pPr>
              <w:pStyle w:val="32"/>
            </w:pPr>
            <w:r w:rsidRPr="000076A3">
              <w:t>4</w:t>
            </w:r>
            <w:r w:rsidR="000076A3" w:rsidRPr="000076A3">
              <w:t>3</w:t>
            </w:r>
          </w:p>
        </w:tc>
      </w:tr>
    </w:tbl>
    <w:p w:rsidR="007A7315" w:rsidRPr="00B244C3" w:rsidRDefault="007A7315" w:rsidP="00FA74F0">
      <w:pPr>
        <w:rPr>
          <w:b/>
          <w:caps/>
          <w:sz w:val="28"/>
          <w:szCs w:val="28"/>
        </w:rPr>
      </w:pPr>
      <w:r w:rsidRPr="00B244C3">
        <w:rPr>
          <w:b/>
          <w:spacing w:val="-5"/>
          <w:w w:val="121"/>
          <w:sz w:val="24"/>
          <w:szCs w:val="24"/>
        </w:rPr>
        <w:br w:type="page"/>
      </w:r>
    </w:p>
    <w:p w:rsidR="001C2FE4" w:rsidRDefault="001C2FE4" w:rsidP="001C2FE4">
      <w:pPr>
        <w:jc w:val="center"/>
        <w:rPr>
          <w:b/>
          <w:caps/>
          <w:sz w:val="28"/>
          <w:szCs w:val="28"/>
        </w:rPr>
      </w:pPr>
      <w:r w:rsidRPr="00BA0BE2">
        <w:rPr>
          <w:b/>
          <w:caps/>
          <w:sz w:val="28"/>
          <w:szCs w:val="28"/>
        </w:rPr>
        <w:lastRenderedPageBreak/>
        <w:t>Часть I</w:t>
      </w:r>
    </w:p>
    <w:p w:rsidR="001C2FE4" w:rsidRPr="00BA0BE2" w:rsidRDefault="001C2FE4" w:rsidP="001C2FE4">
      <w:pPr>
        <w:jc w:val="center"/>
        <w:rPr>
          <w:b/>
          <w:caps/>
          <w:sz w:val="28"/>
          <w:szCs w:val="28"/>
        </w:rPr>
      </w:pPr>
    </w:p>
    <w:p w:rsidR="001C2FE4" w:rsidRPr="00BA0BE2" w:rsidRDefault="001C2FE4" w:rsidP="001C2FE4">
      <w:pPr>
        <w:jc w:val="center"/>
        <w:rPr>
          <w:b/>
          <w:caps/>
          <w:sz w:val="28"/>
          <w:szCs w:val="28"/>
        </w:rPr>
      </w:pPr>
      <w:r w:rsidRPr="00BA0BE2">
        <w:rPr>
          <w:b/>
          <w:caps/>
          <w:sz w:val="28"/>
          <w:szCs w:val="28"/>
        </w:rPr>
        <w:t>ОТКРЫТЫЙ АУКЦИОН В ЭЛЕКТРОННОЙ ФОРМЕ</w:t>
      </w:r>
    </w:p>
    <w:p w:rsidR="001C2FE4" w:rsidRPr="00A96732" w:rsidRDefault="001C2FE4" w:rsidP="001C2FE4">
      <w:pPr>
        <w:jc w:val="center"/>
        <w:rPr>
          <w:b/>
          <w:w w:val="121"/>
          <w:sz w:val="24"/>
          <w:szCs w:val="24"/>
        </w:rPr>
      </w:pPr>
    </w:p>
    <w:p w:rsidR="001C2FE4" w:rsidRPr="00A96732" w:rsidRDefault="001C2FE4" w:rsidP="001C2FE4">
      <w:pPr>
        <w:rPr>
          <w:b/>
          <w:w w:val="121"/>
          <w:sz w:val="24"/>
          <w:szCs w:val="24"/>
        </w:rPr>
      </w:pPr>
    </w:p>
    <w:p w:rsidR="001C2FE4" w:rsidRDefault="001C2FE4" w:rsidP="001C2FE4">
      <w:pPr>
        <w:ind w:left="-180"/>
        <w:jc w:val="center"/>
        <w:rPr>
          <w:b/>
          <w:sz w:val="28"/>
          <w:szCs w:val="28"/>
        </w:rPr>
      </w:pPr>
      <w:r w:rsidRPr="00F42F76">
        <w:rPr>
          <w:b/>
          <w:sz w:val="28"/>
          <w:szCs w:val="28"/>
        </w:rPr>
        <w:t>РАЗДЕЛ 1</w:t>
      </w:r>
      <w:r>
        <w:rPr>
          <w:b/>
          <w:sz w:val="28"/>
          <w:szCs w:val="28"/>
        </w:rPr>
        <w:t>.1</w:t>
      </w:r>
      <w:r w:rsidRPr="00F42F76">
        <w:rPr>
          <w:b/>
          <w:sz w:val="28"/>
          <w:szCs w:val="28"/>
        </w:rPr>
        <w:t xml:space="preserve">. Приглашение к участию в открытом аукционе </w:t>
      </w:r>
    </w:p>
    <w:p w:rsidR="001C2FE4" w:rsidRDefault="001C2FE4" w:rsidP="001C2FE4">
      <w:pPr>
        <w:ind w:left="-180"/>
        <w:jc w:val="center"/>
        <w:rPr>
          <w:b/>
          <w:sz w:val="28"/>
          <w:szCs w:val="28"/>
        </w:rPr>
      </w:pPr>
      <w:r>
        <w:rPr>
          <w:b/>
          <w:sz w:val="28"/>
          <w:szCs w:val="28"/>
        </w:rPr>
        <w:t>в электронной форме</w:t>
      </w:r>
    </w:p>
    <w:p w:rsidR="001C2FE4" w:rsidRPr="00F42F76" w:rsidRDefault="001C2FE4" w:rsidP="001C2FE4">
      <w:pPr>
        <w:ind w:left="-180"/>
        <w:jc w:val="center"/>
        <w:rPr>
          <w:b/>
          <w:sz w:val="28"/>
          <w:szCs w:val="28"/>
        </w:rPr>
      </w:pPr>
    </w:p>
    <w:p w:rsidR="001C2FE4" w:rsidRPr="00F95D64" w:rsidRDefault="001C2FE4" w:rsidP="001C2FE4">
      <w:pPr>
        <w:keepNext/>
        <w:keepLines/>
        <w:suppressLineNumbers/>
        <w:suppressAutoHyphens/>
        <w:ind w:firstLine="567"/>
        <w:jc w:val="both"/>
        <w:rPr>
          <w:sz w:val="24"/>
          <w:szCs w:val="24"/>
        </w:rPr>
      </w:pPr>
      <w:r w:rsidRPr="00212F06">
        <w:rPr>
          <w:sz w:val="24"/>
          <w:szCs w:val="24"/>
        </w:rPr>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1C2FE4" w:rsidRPr="00CC6003" w:rsidRDefault="001C2FE4" w:rsidP="001C2FE4">
      <w:pPr>
        <w:keepNext/>
        <w:keepLines/>
        <w:suppressLineNumbers/>
        <w:suppressAutoHyphens/>
        <w:ind w:firstLine="567"/>
        <w:jc w:val="both"/>
        <w:rPr>
          <w:sz w:val="24"/>
          <w:szCs w:val="24"/>
        </w:rPr>
      </w:pPr>
      <w:r w:rsidRPr="00CC6003">
        <w:rPr>
          <w:sz w:val="24"/>
          <w:szCs w:val="24"/>
        </w:rPr>
        <w:t xml:space="preserve">Документация об аукционе в электронной форме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1C2FE4" w:rsidRPr="00D32B68" w:rsidRDefault="001C2FE4" w:rsidP="001C2FE4">
      <w:pPr>
        <w:keepNext/>
        <w:keepLines/>
        <w:suppressLineNumbers/>
        <w:suppressAutoHyphens/>
        <w:ind w:firstLine="567"/>
        <w:jc w:val="both"/>
        <w:rPr>
          <w:sz w:val="24"/>
          <w:szCs w:val="24"/>
        </w:rPr>
      </w:pPr>
      <w:r w:rsidRPr="00CC6003">
        <w:rPr>
          <w:sz w:val="24"/>
          <w:szCs w:val="24"/>
        </w:rPr>
        <w:t>Документация</w:t>
      </w:r>
      <w:r w:rsidRPr="00D32B68">
        <w:rPr>
          <w:sz w:val="24"/>
          <w:szCs w:val="24"/>
        </w:rPr>
        <w:t xml:space="preserve"> </w:t>
      </w:r>
      <w:proofErr w:type="gramStart"/>
      <w:r w:rsidRPr="00D32B68">
        <w:rPr>
          <w:sz w:val="24"/>
          <w:szCs w:val="24"/>
        </w:rPr>
        <w:t>об аукционе в электронной форме доступна для ознакомления на официальном сайте без взимания</w:t>
      </w:r>
      <w:proofErr w:type="gramEnd"/>
      <w:r w:rsidRPr="00D32B68">
        <w:rPr>
          <w:sz w:val="24"/>
          <w:szCs w:val="24"/>
        </w:rPr>
        <w:t xml:space="preserve"> платы.</w:t>
      </w:r>
    </w:p>
    <w:p w:rsidR="001C2FE4" w:rsidRPr="002105EF" w:rsidRDefault="001C2FE4" w:rsidP="001C2FE4">
      <w:pPr>
        <w:ind w:firstLine="540"/>
        <w:jc w:val="both"/>
        <w:outlineLvl w:val="1"/>
        <w:rPr>
          <w:sz w:val="24"/>
          <w:szCs w:val="24"/>
        </w:rPr>
      </w:pPr>
      <w:r w:rsidRPr="00D32B68">
        <w:rPr>
          <w:sz w:val="24"/>
          <w:szCs w:val="24"/>
        </w:rPr>
        <w:t xml:space="preserve">Любой участник размещения заказа, получивший аккредитацию </w:t>
      </w:r>
      <w:r w:rsidRPr="002105EF">
        <w:rPr>
          <w:sz w:val="24"/>
          <w:szCs w:val="24"/>
        </w:rPr>
        <w:t>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w:t>
      </w:r>
    </w:p>
    <w:p w:rsidR="001C2FE4" w:rsidRPr="002105EF" w:rsidRDefault="001C2FE4" w:rsidP="001C2FE4">
      <w:pPr>
        <w:pStyle w:val="HTML"/>
        <w:ind w:firstLine="567"/>
        <w:jc w:val="both"/>
        <w:rPr>
          <w:rFonts w:ascii="Times New Roman" w:hAnsi="Times New Roman"/>
          <w:spacing w:val="1"/>
          <w:sz w:val="24"/>
          <w:szCs w:val="24"/>
        </w:rPr>
      </w:pPr>
      <w:r w:rsidRPr="002105EF">
        <w:rPr>
          <w:rFonts w:ascii="Times New Roman" w:hAnsi="Times New Roman"/>
          <w:sz w:val="24"/>
          <w:szCs w:val="24"/>
        </w:rPr>
        <w:t>На официальном сайте</w:t>
      </w:r>
      <w:r w:rsidRPr="002105EF">
        <w:rPr>
          <w:rFonts w:ascii="Times New Roman" w:hAnsi="Times New Roman"/>
          <w:spacing w:val="1"/>
          <w:sz w:val="24"/>
          <w:szCs w:val="24"/>
        </w:rPr>
        <w:t xml:space="preserve"> будут публиковаться все разъяснения, касающиеся положений на</w:t>
      </w:r>
      <w:r w:rsidRPr="002105EF">
        <w:rPr>
          <w:rFonts w:ascii="Times New Roman" w:hAnsi="Times New Roman"/>
          <w:spacing w:val="-1"/>
          <w:sz w:val="24"/>
          <w:szCs w:val="24"/>
        </w:rPr>
        <w:t xml:space="preserve">стоящей документации об открытом аукционе в электронной форме, а также все изменения </w:t>
      </w:r>
      <w:r w:rsidRPr="002105EF">
        <w:rPr>
          <w:rFonts w:ascii="Times New Roman" w:hAnsi="Times New Roman"/>
          <w:sz w:val="24"/>
          <w:szCs w:val="24"/>
        </w:rPr>
        <w:t xml:space="preserve">документации </w:t>
      </w:r>
      <w:r w:rsidRPr="002105EF">
        <w:rPr>
          <w:rFonts w:ascii="Times New Roman" w:hAnsi="Times New Roman"/>
          <w:spacing w:val="-1"/>
          <w:sz w:val="24"/>
          <w:szCs w:val="24"/>
        </w:rPr>
        <w:t>об открытом аукционе в электронной форме</w:t>
      </w:r>
      <w:r w:rsidRPr="002105EF">
        <w:rPr>
          <w:rFonts w:ascii="Times New Roman" w:hAnsi="Times New Roman"/>
          <w:sz w:val="24"/>
          <w:szCs w:val="24"/>
        </w:rPr>
        <w:t xml:space="preserve"> в случае возникновения таковых.</w:t>
      </w:r>
    </w:p>
    <w:p w:rsidR="001C2FE4" w:rsidRPr="00650A0E" w:rsidRDefault="001C2FE4" w:rsidP="001C2FE4">
      <w:pPr>
        <w:widowControl/>
        <w:ind w:firstLine="567"/>
        <w:jc w:val="both"/>
        <w:rPr>
          <w:sz w:val="24"/>
          <w:szCs w:val="24"/>
        </w:rPr>
      </w:pPr>
      <w:proofErr w:type="gramStart"/>
      <w:r w:rsidRPr="00650A0E">
        <w:rPr>
          <w:sz w:val="24"/>
          <w:szCs w:val="24"/>
        </w:rPr>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sidRPr="00650A0E">
        <w:rPr>
          <w:b/>
          <w:sz w:val="24"/>
          <w:szCs w:val="24"/>
        </w:rPr>
        <w:t>оператор электронной площадки</w:t>
      </w:r>
      <w:r w:rsidRPr="00650A0E">
        <w:rPr>
          <w:sz w:val="24"/>
          <w:szCs w:val="24"/>
        </w:rPr>
        <w:t xml:space="preserve"> </w:t>
      </w:r>
      <w:r>
        <w:rPr>
          <w:sz w:val="24"/>
          <w:szCs w:val="24"/>
        </w:rPr>
        <w:t xml:space="preserve">будет </w:t>
      </w:r>
      <w:r w:rsidRPr="00650A0E">
        <w:rPr>
          <w:sz w:val="24"/>
          <w:szCs w:val="24"/>
        </w:rPr>
        <w:t>направлят</w:t>
      </w:r>
      <w:r>
        <w:rPr>
          <w:sz w:val="24"/>
          <w:szCs w:val="24"/>
        </w:rPr>
        <w:t>ь уведомление о таких извещениях</w:t>
      </w:r>
      <w:r w:rsidRPr="00650A0E">
        <w:rPr>
          <w:sz w:val="24"/>
          <w:szCs w:val="24"/>
        </w:rPr>
        <w:t>, изменениях, разъяснениях всем участникам размещения заказа, подавшим заявки на</w:t>
      </w:r>
      <w:proofErr w:type="gramEnd"/>
      <w:r w:rsidRPr="00650A0E">
        <w:rPr>
          <w:sz w:val="24"/>
          <w:szCs w:val="24"/>
        </w:rPr>
        <w:t xml:space="preserve">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1C2FE4" w:rsidRPr="00650A0E" w:rsidRDefault="001C2FE4" w:rsidP="001C2FE4">
      <w:pPr>
        <w:ind w:firstLine="708"/>
        <w:jc w:val="both"/>
        <w:rPr>
          <w:b/>
          <w:spacing w:val="2"/>
          <w:sz w:val="24"/>
          <w:szCs w:val="24"/>
        </w:rPr>
      </w:pPr>
      <w:r w:rsidRPr="007565F8">
        <w:rPr>
          <w:b/>
          <w:sz w:val="24"/>
        </w:rPr>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sidRPr="007565F8">
        <w:rPr>
          <w:b/>
          <w:sz w:val="24"/>
          <w:szCs w:val="24"/>
        </w:rPr>
        <w:t>оператора электронной площадки уведомлений о</w:t>
      </w:r>
      <w:r w:rsidRPr="007565F8">
        <w:rPr>
          <w:b/>
          <w:sz w:val="24"/>
        </w:rPr>
        <w:t xml:space="preserve"> разъяснении или изменений к </w:t>
      </w:r>
      <w:r w:rsidRPr="007565F8">
        <w:rPr>
          <w:b/>
          <w:spacing w:val="2"/>
          <w:sz w:val="24"/>
          <w:szCs w:val="24"/>
        </w:rPr>
        <w:t xml:space="preserve">документации </w:t>
      </w:r>
      <w:r w:rsidRPr="007565F8">
        <w:rPr>
          <w:b/>
          <w:spacing w:val="-1"/>
          <w:sz w:val="24"/>
          <w:szCs w:val="24"/>
        </w:rPr>
        <w:t>об открытом аукционе в электронной форме.</w:t>
      </w: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C2FE4" w:rsidRDefault="001C2FE4" w:rsidP="00187DDA">
      <w:pPr>
        <w:widowControl/>
        <w:tabs>
          <w:tab w:val="left" w:pos="10992"/>
          <w:tab w:val="left" w:pos="11908"/>
          <w:tab w:val="left" w:pos="12824"/>
          <w:tab w:val="left" w:pos="13740"/>
          <w:tab w:val="left" w:pos="14656"/>
        </w:tabs>
        <w:autoSpaceDE/>
        <w:adjustRightInd/>
        <w:jc w:val="center"/>
        <w:rPr>
          <w:b/>
          <w:sz w:val="28"/>
          <w:szCs w:val="28"/>
          <w:lang w:eastAsia="x-none"/>
        </w:rPr>
      </w:pPr>
    </w:p>
    <w:p w:rsidR="00187DDA" w:rsidRDefault="00187DDA" w:rsidP="00187DDA">
      <w:pPr>
        <w:widowControl/>
        <w:tabs>
          <w:tab w:val="left" w:pos="10992"/>
          <w:tab w:val="left" w:pos="11908"/>
          <w:tab w:val="left" w:pos="12824"/>
          <w:tab w:val="left" w:pos="13740"/>
          <w:tab w:val="left" w:pos="14656"/>
        </w:tabs>
        <w:autoSpaceDE/>
        <w:adjustRightInd/>
        <w:jc w:val="center"/>
        <w:rPr>
          <w:b/>
          <w:sz w:val="28"/>
          <w:szCs w:val="28"/>
          <w:lang w:val="x-none" w:eastAsia="x-none"/>
        </w:rPr>
      </w:pPr>
      <w:r>
        <w:rPr>
          <w:b/>
          <w:sz w:val="28"/>
          <w:szCs w:val="28"/>
          <w:lang w:val="x-none" w:eastAsia="x-none"/>
        </w:rPr>
        <w:lastRenderedPageBreak/>
        <w:t>РАЗДЕЛ 1.2. Общие условия проведения открытого аукциона</w:t>
      </w:r>
    </w:p>
    <w:p w:rsidR="00187DDA" w:rsidRDefault="00187DDA" w:rsidP="00187DDA">
      <w:pPr>
        <w:widowControl/>
        <w:tabs>
          <w:tab w:val="left" w:pos="10992"/>
          <w:tab w:val="left" w:pos="11908"/>
          <w:tab w:val="left" w:pos="12824"/>
          <w:tab w:val="left" w:pos="13740"/>
          <w:tab w:val="left" w:pos="14656"/>
        </w:tabs>
        <w:autoSpaceDE/>
        <w:adjustRightInd/>
        <w:jc w:val="center"/>
        <w:rPr>
          <w:b/>
          <w:sz w:val="28"/>
          <w:szCs w:val="28"/>
          <w:lang w:val="x-none" w:eastAsia="x-none"/>
        </w:rPr>
      </w:pPr>
      <w:r>
        <w:rPr>
          <w:b/>
          <w:sz w:val="28"/>
          <w:szCs w:val="28"/>
          <w:lang w:val="x-none" w:eastAsia="x-none"/>
        </w:rPr>
        <w:t>в электронной форме</w:t>
      </w:r>
    </w:p>
    <w:p w:rsidR="00187DDA" w:rsidRDefault="00187DDA" w:rsidP="00187DDA">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djustRightInd/>
        <w:jc w:val="center"/>
        <w:rPr>
          <w:b/>
          <w:sz w:val="24"/>
          <w:szCs w:val="24"/>
          <w:lang w:val="x-none" w:eastAsia="x-none"/>
        </w:rPr>
      </w:pPr>
    </w:p>
    <w:p w:rsidR="00187DDA" w:rsidRDefault="00187DDA" w:rsidP="00187DDA">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1. ОБЩИЕ СВЕДЕНИЯ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p>
    <w:p w:rsidR="00187DDA" w:rsidRDefault="00187DDA" w:rsidP="00187DDA">
      <w:pPr>
        <w:jc w:val="both"/>
        <w:rPr>
          <w:sz w:val="24"/>
          <w:szCs w:val="24"/>
        </w:rPr>
      </w:pPr>
      <w:r>
        <w:rPr>
          <w:b/>
          <w:sz w:val="24"/>
          <w:szCs w:val="24"/>
        </w:rPr>
        <w:t xml:space="preserve">1.1. </w:t>
      </w:r>
      <w:proofErr w:type="gramStart"/>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контракта (</w:t>
      </w:r>
      <w:r>
        <w:rPr>
          <w:caps/>
          <w:sz w:val="24"/>
          <w:szCs w:val="24"/>
        </w:rPr>
        <w:t>Часть</w:t>
      </w:r>
      <w:r>
        <w:rPr>
          <w:sz w:val="24"/>
          <w:szCs w:val="24"/>
        </w:rPr>
        <w:t xml:space="preserve"> </w:t>
      </w:r>
      <w:r>
        <w:rPr>
          <w:sz w:val="24"/>
          <w:szCs w:val="24"/>
          <w:lang w:val="en-US"/>
        </w:rPr>
        <w:t>II</w:t>
      </w:r>
      <w:r>
        <w:rPr>
          <w:sz w:val="24"/>
          <w:szCs w:val="24"/>
        </w:rPr>
        <w:t>), технической части (</w:t>
      </w:r>
      <w:r>
        <w:rPr>
          <w:caps/>
          <w:sz w:val="24"/>
          <w:szCs w:val="24"/>
        </w:rPr>
        <w:t>Части</w:t>
      </w:r>
      <w:r>
        <w:rPr>
          <w:sz w:val="24"/>
          <w:szCs w:val="24"/>
        </w:rPr>
        <w:t xml:space="preserve"> </w:t>
      </w:r>
      <w:r>
        <w:rPr>
          <w:sz w:val="24"/>
          <w:szCs w:val="24"/>
          <w:lang w:val="en-US"/>
        </w:rPr>
        <w:t>III</w:t>
      </w:r>
      <w:r>
        <w:rPr>
          <w:sz w:val="24"/>
          <w:szCs w:val="24"/>
        </w:rPr>
        <w:t>) документации об</w:t>
      </w:r>
      <w:proofErr w:type="gramEnd"/>
      <w:r>
        <w:rPr>
          <w:sz w:val="24"/>
          <w:szCs w:val="24"/>
        </w:rPr>
        <w:t xml:space="preserve"> открытом </w:t>
      </w:r>
      <w:proofErr w:type="gramStart"/>
      <w:r>
        <w:rPr>
          <w:sz w:val="24"/>
          <w:szCs w:val="24"/>
        </w:rPr>
        <w:t>аукционе</w:t>
      </w:r>
      <w:proofErr w:type="gramEnd"/>
      <w:r>
        <w:rPr>
          <w:sz w:val="24"/>
          <w:szCs w:val="24"/>
        </w:rPr>
        <w:t xml:space="preserve"> в электронной форме. </w:t>
      </w:r>
    </w:p>
    <w:p w:rsidR="00187DDA" w:rsidRDefault="00187DDA" w:rsidP="00187DDA">
      <w:pPr>
        <w:jc w:val="both"/>
        <w:rPr>
          <w:b/>
          <w:sz w:val="24"/>
          <w:szCs w:val="24"/>
        </w:rPr>
      </w:pPr>
      <w:r>
        <w:rPr>
          <w:b/>
          <w:sz w:val="24"/>
          <w:szCs w:val="24"/>
        </w:rPr>
        <w:t>1.2. Законодательное регулирование.</w:t>
      </w:r>
    </w:p>
    <w:p w:rsidR="00187DDA" w:rsidRDefault="00187DDA" w:rsidP="00187DDA">
      <w:pPr>
        <w:jc w:val="both"/>
        <w:rPr>
          <w:sz w:val="24"/>
          <w:szCs w:val="24"/>
        </w:rPr>
      </w:pPr>
      <w:r>
        <w:rPr>
          <w:sz w:val="24"/>
          <w:szCs w:val="24"/>
        </w:rPr>
        <w:t xml:space="preserve">1.2.1. </w:t>
      </w:r>
      <w:proofErr w:type="gramStart"/>
      <w:r>
        <w:rPr>
          <w:sz w:val="24"/>
          <w:szCs w:val="24"/>
        </w:rPr>
        <w:t xml:space="preserve">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 иным законодательством в сфере размещения заказа.</w:t>
      </w:r>
      <w:proofErr w:type="gramEnd"/>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b/>
          <w:sz w:val="24"/>
          <w:szCs w:val="24"/>
          <w:lang w:val="x-none" w:eastAsia="x-none"/>
        </w:rPr>
      </w:pPr>
      <w:r>
        <w:rPr>
          <w:b/>
          <w:sz w:val="24"/>
          <w:szCs w:val="24"/>
          <w:lang w:val="x-none" w:eastAsia="x-none"/>
        </w:rPr>
        <w:t>1.3. Заказчик, уполномоченный орган.</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1.3.1. Заказчик, уполномоченный орган, указанные соответственно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 и условия которого указаны в </w:t>
      </w:r>
      <w:r>
        <w:rPr>
          <w:b/>
          <w:i/>
          <w:sz w:val="24"/>
          <w:szCs w:val="24"/>
          <w:lang w:val="x-none" w:eastAsia="x-none"/>
        </w:rPr>
        <w:t>Информационной карте открытого аукциона в электронной форме</w:t>
      </w:r>
      <w:r>
        <w:rPr>
          <w:sz w:val="24"/>
          <w:szCs w:val="24"/>
          <w:lang w:val="x-none" w:eastAsia="x-none"/>
        </w:rPr>
        <w:t>, в соответствии с процедурами, условиями и положениями настоящей документации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1.4. Предмет открытого аукциона в электронной форме. Место, условия и сроки (периоды) выполнения работ.</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1.4.1. Предмет открытого аукциона в электронной форме указан в </w:t>
      </w:r>
      <w:r>
        <w:rPr>
          <w:b/>
          <w:i/>
          <w:sz w:val="24"/>
          <w:szCs w:val="24"/>
          <w:lang w:val="x-none" w:eastAsia="x-none"/>
        </w:rPr>
        <w:t>Информационной карте отрытого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1.4.2. Место, условия и сроки (периоды) выполнения работ указаны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и ЧАСТИ </w:t>
      </w:r>
      <w:r>
        <w:rPr>
          <w:sz w:val="24"/>
          <w:szCs w:val="24"/>
          <w:lang w:val="en-US" w:eastAsia="x-none"/>
        </w:rPr>
        <w:t>III</w:t>
      </w:r>
      <w:r>
        <w:rPr>
          <w:sz w:val="24"/>
          <w:szCs w:val="24"/>
          <w:lang w:val="x-none" w:eastAsia="x-none"/>
        </w:rPr>
        <w:t xml:space="preserve"> «ТЕХНИЧЕСКАЯ ЧАСТЬ» документации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b/>
          <w:sz w:val="24"/>
          <w:szCs w:val="24"/>
          <w:lang w:val="x-none" w:eastAsia="x-none"/>
        </w:rPr>
      </w:pPr>
      <w:r>
        <w:rPr>
          <w:b/>
          <w:sz w:val="24"/>
          <w:szCs w:val="24"/>
          <w:lang w:val="x-none" w:eastAsia="x-none"/>
        </w:rPr>
        <w:t>1.5. Начальная (максимальная) цена контракта (цена лота).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i/>
          <w:sz w:val="24"/>
          <w:szCs w:val="24"/>
          <w:lang w:val="x-none" w:eastAsia="x-none"/>
        </w:rPr>
      </w:pPr>
      <w:r>
        <w:rPr>
          <w:sz w:val="24"/>
          <w:szCs w:val="24"/>
          <w:lang w:val="x-none" w:eastAsia="x-none"/>
        </w:rPr>
        <w:t xml:space="preserve">1.5.1. Начальная (максимальная) цена контракта (цена лота) указана в извещении о проведении открытого аукциона в электронной форме и </w:t>
      </w:r>
      <w:r>
        <w:rPr>
          <w:b/>
          <w:i/>
          <w:sz w:val="24"/>
          <w:szCs w:val="24"/>
          <w:lang w:val="x-none" w:eastAsia="x-none"/>
        </w:rPr>
        <w:t>Информационной карте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1.5.2. Порядок формирования цены контракта указан в </w:t>
      </w:r>
      <w:r>
        <w:rPr>
          <w:b/>
          <w:i/>
          <w:sz w:val="24"/>
          <w:szCs w:val="24"/>
          <w:lang w:val="x-none" w:eastAsia="x-none"/>
        </w:rPr>
        <w:t>Информационной карте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b/>
          <w:sz w:val="24"/>
          <w:szCs w:val="24"/>
          <w:lang w:val="x-none" w:eastAsia="x-none"/>
        </w:rPr>
      </w:pPr>
      <w:r>
        <w:rPr>
          <w:b/>
          <w:sz w:val="24"/>
          <w:szCs w:val="24"/>
          <w:lang w:val="x-none" w:eastAsia="x-none"/>
        </w:rPr>
        <w:t>1.6. Источник финансирования заказа и порядок оплаты.</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1.6.1. Заказчик, направляет средства на финансирование заказа на выполнение работ из источника финансирования заказа, указанного в </w:t>
      </w:r>
      <w:r>
        <w:rPr>
          <w:b/>
          <w:i/>
          <w:sz w:val="24"/>
          <w:szCs w:val="24"/>
          <w:lang w:val="x-none" w:eastAsia="x-none"/>
        </w:rPr>
        <w:t>Информационной карте открытого аукциона в электронной форме</w:t>
      </w:r>
      <w:r>
        <w:rPr>
          <w:b/>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i/>
          <w:sz w:val="24"/>
          <w:szCs w:val="24"/>
          <w:lang w:val="x-none" w:eastAsia="x-none"/>
        </w:rPr>
      </w:pPr>
      <w:r>
        <w:rPr>
          <w:sz w:val="24"/>
          <w:szCs w:val="24"/>
          <w:lang w:val="x-none" w:eastAsia="x-none"/>
        </w:rPr>
        <w:t xml:space="preserve">1.6.2. Порядок оплаты выполненных работ, указан в </w:t>
      </w:r>
      <w:r>
        <w:rPr>
          <w:b/>
          <w:i/>
          <w:sz w:val="24"/>
          <w:szCs w:val="24"/>
          <w:lang w:val="x-none" w:eastAsia="x-none"/>
        </w:rPr>
        <w:t>Информационной карте открытого аукциона в электронной форме</w:t>
      </w:r>
      <w:r>
        <w:rPr>
          <w:i/>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b/>
          <w:sz w:val="24"/>
          <w:szCs w:val="24"/>
          <w:lang w:val="x-none" w:eastAsia="x-none"/>
        </w:rPr>
      </w:pPr>
      <w:r>
        <w:rPr>
          <w:b/>
          <w:sz w:val="24"/>
          <w:szCs w:val="24"/>
          <w:lang w:val="x-none" w:eastAsia="x-none"/>
        </w:rPr>
        <w:t>1.7. Требования к участникам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w:t>
      </w:r>
      <w:r>
        <w:rPr>
          <w:sz w:val="24"/>
          <w:szCs w:val="24"/>
          <w:lang w:val="x-none" w:eastAsia="x-none"/>
        </w:rPr>
        <w:lastRenderedPageBreak/>
        <w:t xml:space="preserve">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Участник размещения заказа имеет право выступать в отношениях, связанных с размещением заказов на выполнение работ для муниципальных нужд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1.7.3. Участник размещения заказа вправе подать только одну заявку на участие в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1.7.6, а также требованиям, установленным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1.7.5. Обязательные требования к участникам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документами, подтверждающими его соответствие такому требованию.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1.7.5.2. </w:t>
      </w:r>
      <w:proofErr w:type="spellStart"/>
      <w:r>
        <w:rPr>
          <w:sz w:val="24"/>
          <w:szCs w:val="24"/>
          <w:lang w:val="x-none" w:eastAsia="x-none"/>
        </w:rPr>
        <w:t>Непроведение</w:t>
      </w:r>
      <w:proofErr w:type="spellEnd"/>
      <w:r>
        <w:rPr>
          <w:sz w:val="24"/>
          <w:szCs w:val="24"/>
          <w:lang w:val="x-none" w:eastAsia="x-none"/>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1.7.5.3. </w:t>
      </w:r>
      <w:proofErr w:type="spellStart"/>
      <w:r>
        <w:rPr>
          <w:sz w:val="24"/>
          <w:szCs w:val="24"/>
          <w:lang w:val="x-none" w:eastAsia="x-none"/>
        </w:rPr>
        <w:t>Неприостановление</w:t>
      </w:r>
      <w:proofErr w:type="spellEnd"/>
      <w:r>
        <w:rPr>
          <w:sz w:val="24"/>
          <w:szCs w:val="24"/>
          <w:lang w:val="x-none" w:eastAsia="x-none"/>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1.7.5.5.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w:t>
      </w:r>
      <w:r>
        <w:rPr>
          <w:sz w:val="24"/>
          <w:szCs w:val="24"/>
          <w:lang w:val="x-none" w:eastAsia="x-none"/>
        </w:rPr>
        <w:lastRenderedPageBreak/>
        <w:t xml:space="preserve">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1.8. Расходы на участие в открытом аукционе в электронной форме и при заключении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b/>
          <w:sz w:val="24"/>
          <w:szCs w:val="24"/>
          <w:lang w:val="x-none" w:eastAsia="x-none"/>
        </w:rPr>
      </w:pPr>
      <w:r>
        <w:rPr>
          <w:b/>
          <w:sz w:val="24"/>
          <w:szCs w:val="24"/>
          <w:lang w:val="x-none" w:eastAsia="x-none"/>
        </w:rPr>
        <w:t>1.9. Преимущества, предоставляемые  при участии в размещении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w:t>
      </w:r>
      <w:proofErr w:type="spellStart"/>
      <w:r>
        <w:rPr>
          <w:sz w:val="24"/>
          <w:szCs w:val="24"/>
          <w:lang w:val="x-none" w:eastAsia="x-none"/>
        </w:rPr>
        <w:t>выполнениие</w:t>
      </w:r>
      <w:proofErr w:type="spellEnd"/>
      <w:r>
        <w:rPr>
          <w:sz w:val="24"/>
          <w:szCs w:val="24"/>
          <w:lang w:val="x-none" w:eastAsia="x-none"/>
        </w:rPr>
        <w:t xml:space="preserve">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b/>
          <w:i/>
          <w:sz w:val="24"/>
          <w:szCs w:val="24"/>
          <w:lang w:val="x-none" w:eastAsia="x-none"/>
        </w:rPr>
        <w:t>Информационной карте открытого аукциона в электронной форме</w:t>
      </w:r>
      <w:r>
        <w:rPr>
          <w:sz w:val="24"/>
          <w:szCs w:val="24"/>
          <w:lang w:val="x-none" w:eastAsia="x-none"/>
        </w:rPr>
        <w:t>, но не более пятнадцати процентов.</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b/>
          <w:sz w:val="24"/>
          <w:szCs w:val="24"/>
          <w:lang w:val="x-none" w:eastAsia="x-none"/>
        </w:rPr>
      </w:pPr>
      <w:r>
        <w:rPr>
          <w:b/>
          <w:sz w:val="24"/>
          <w:szCs w:val="24"/>
          <w:lang w:val="x-none" w:eastAsia="x-none"/>
        </w:rPr>
        <w:t>1.10. Аккредитация участников размещения заказа на электронной площадке.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 Для получения аккредитации участник размещения заказа представляет оператору электронной площадки следующие документы и сведения: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1.10.2.1. Заявление участника размещения заказа о его аккредитации на электронной площадке.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1.10.2.2.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1.10.2.4. Копии документов, подтверждающих полномочия лица на получение аккредитации от имени участника размещения заказа - юридического лица (решение о 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w:t>
      </w:r>
      <w:r>
        <w:rPr>
          <w:sz w:val="24"/>
          <w:szCs w:val="24"/>
          <w:lang w:val="x-none" w:eastAsia="x-none"/>
        </w:rPr>
        <w:lastRenderedPageBreak/>
        <w:t xml:space="preserve">уполномоченным руководителем, должна представляться копия документа, подтверждающего полномочия этого лица.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1.10.2.5. 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1.10.2.6. 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1.10.2.7. Идентификационный номер налогоплательщика участника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1.10.3. 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
    <w:p w:rsidR="00187DDA" w:rsidRDefault="00187DDA" w:rsidP="00187DDA">
      <w:pPr>
        <w:widowControl/>
        <w:ind w:firstLine="540"/>
        <w:jc w:val="both"/>
        <w:rPr>
          <w:sz w:val="24"/>
          <w:szCs w:val="24"/>
        </w:rPr>
      </w:pPr>
      <w:r>
        <w:rPr>
          <w:sz w:val="24"/>
          <w:szCs w:val="24"/>
        </w:rPr>
        <w:t xml:space="preserve">1.10.4. В случае внесения изменений в документы и сведения, указанные в пунктах 1.10.2.1-1.10.2.9 РАЗДЕЛА 1.2. </w:t>
      </w:r>
      <w:proofErr w:type="gramStart"/>
      <w:r>
        <w:rPr>
          <w:sz w:val="24"/>
          <w:szCs w:val="24"/>
        </w:rPr>
        <w:t>«Общие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усиленной электронной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w:t>
      </w:r>
      <w:proofErr w:type="gramEnd"/>
      <w:r>
        <w:rPr>
          <w:sz w:val="24"/>
          <w:szCs w:val="24"/>
        </w:rPr>
        <w:t xml:space="preserve"> сведения, уведомление о прекращении действия таких документов, прекращении действия усиленной электронной подписи</w:t>
      </w:r>
      <w:r w:rsidR="00EB2855">
        <w:rPr>
          <w:sz w:val="24"/>
          <w:szCs w:val="24"/>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1.11. Условия допуска к участию в открытом аукционе в электронной форме. Отстранение от участия в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lastRenderedPageBreak/>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1.11.2.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1.11.3. Отказ в допуске к участию в открытом аукционе в электронной форме возможен по следующим основаниям:</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1.11.4.1. Установления недостоверности сведений, содержащихся в документах, представленных участником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1.11.4.3. Установления факта приостановления деятельности участника размещения заказа юридического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1.11.4.4. 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2. ДОКУМЕНТАЦИЯ ОБ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2.1. Содержание документации об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2.1.4. Документация об открытом аукционе в электронной форме доступна для ознакомления на официальном сайте </w:t>
      </w:r>
      <w:r>
        <w:rPr>
          <w:color w:val="0000FF"/>
          <w:sz w:val="24"/>
          <w:szCs w:val="24"/>
          <w:lang w:val="x-none" w:eastAsia="x-none"/>
        </w:rPr>
        <w:t>www.zakupki.gov.ru</w:t>
      </w:r>
      <w:r>
        <w:rPr>
          <w:rFonts w:ascii="Courier New" w:hAnsi="Courier New"/>
          <w:sz w:val="24"/>
          <w:szCs w:val="24"/>
          <w:lang w:val="x-none" w:eastAsia="x-none"/>
        </w:rPr>
        <w:t xml:space="preserve"> </w:t>
      </w:r>
      <w:r>
        <w:rPr>
          <w:sz w:val="24"/>
          <w:szCs w:val="24"/>
          <w:lang w:val="x-none" w:eastAsia="x-none"/>
        </w:rPr>
        <w:t>без взимания платы.</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lastRenderedPageBreak/>
        <w:t>2.2. Разъяснение положений документации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187DDA" w:rsidRDefault="00187DDA" w:rsidP="00187DDA">
      <w:pPr>
        <w:jc w:val="both"/>
        <w:outlineLvl w:val="1"/>
      </w:pPr>
      <w:r>
        <w:rPr>
          <w:sz w:val="24"/>
          <w:szCs w:val="24"/>
        </w:rPr>
        <w:t xml:space="preserve">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w:t>
      </w:r>
      <w:proofErr w:type="gramStart"/>
      <w:r>
        <w:rPr>
          <w:sz w:val="24"/>
          <w:szCs w:val="24"/>
        </w:rPr>
        <w:t>о разъяснении положений документации об открытом аукционе в электронной форме в отношении одного открытого аукциона в электронной форме</w:t>
      </w:r>
      <w:proofErr w:type="gramEnd"/>
      <w:r>
        <w:rPr>
          <w:sz w:val="24"/>
          <w:szCs w:val="24"/>
        </w:rPr>
        <w:t>.</w:t>
      </w:r>
    </w:p>
    <w:p w:rsidR="00187DDA" w:rsidRDefault="00187DDA" w:rsidP="00187DDA">
      <w:pPr>
        <w:jc w:val="both"/>
        <w:outlineLvl w:val="1"/>
      </w:pPr>
      <w:r>
        <w:rPr>
          <w:sz w:val="24"/>
          <w:szCs w:val="24"/>
        </w:rPr>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w:t>
      </w:r>
      <w:proofErr w:type="gramStart"/>
      <w:r>
        <w:rPr>
          <w:sz w:val="24"/>
          <w:szCs w:val="24"/>
        </w:rPr>
        <w:t>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w:t>
      </w:r>
      <w:proofErr w:type="gramEnd"/>
      <w:r>
        <w:rPr>
          <w:sz w:val="24"/>
          <w:szCs w:val="24"/>
        </w:rPr>
        <w:t xml:space="preserve">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w:t>
      </w:r>
      <w:proofErr w:type="gramStart"/>
      <w:r>
        <w:rPr>
          <w:sz w:val="24"/>
          <w:szCs w:val="24"/>
        </w:rPr>
        <w:t>позднее</w:t>
      </w:r>
      <w:proofErr w:type="gramEnd"/>
      <w:r>
        <w:rPr>
          <w:sz w:val="24"/>
          <w:szCs w:val="24"/>
        </w:rPr>
        <w:t xml:space="preserve"> чем за три дня до дня окончания подачи заявок на участие в открытом аукционе электронной форме.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2.2.5. Разъяснение положений документации об открытом аукционе в электронной форме не должно изменять ее сути.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2.3.1. 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При этом срок подачи 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 семь дней.</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color w:val="0000FF"/>
          <w:sz w:val="24"/>
          <w:szCs w:val="24"/>
          <w:lang w:val="x-none" w:eastAsia="x-none"/>
        </w:rPr>
        <w:t>www.zakupki.gov.ru</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проведении </w:t>
      </w:r>
      <w:r>
        <w:rPr>
          <w:sz w:val="24"/>
          <w:szCs w:val="24"/>
          <w:lang w:val="x-none" w:eastAsia="x-none"/>
        </w:rPr>
        <w:lastRenderedPageBreak/>
        <w:t>аукциона в электронной форме и документацию об аукционе, размещенными и опубликованными надлежащим образом.</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2.4. Отказ от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2.4.1. 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2.4.3.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 xml:space="preserve">3. ПОДГОТОВКА ЗАЯВКИ НА УЧАСТИЕ В ОТКРЫТОМ АУКЦИОНЕ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3.1. Язык документов, входящих в состав заявки на участие в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3.2. Требования к содержанию документов, входящих состав заявки на участие в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3.2.1. Заявка на участие в открытом аукционе в электронной форме состоит из двух частей.</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3.2.2. Первая часть заявки на участие в открытом аукционе в электронной форме должна содержать следующие сведения: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3.2.2.1. При размещении заказа на выполнение работ:</w:t>
      </w:r>
    </w:p>
    <w:p w:rsidR="00187DDA" w:rsidRDefault="00187DDA" w:rsidP="00187DDA">
      <w:pPr>
        <w:widowControl/>
        <w:jc w:val="both"/>
        <w:outlineLvl w:val="1"/>
        <w:rPr>
          <w:sz w:val="24"/>
          <w:szCs w:val="24"/>
        </w:rPr>
      </w:pPr>
      <w:r>
        <w:rPr>
          <w:sz w:val="24"/>
          <w:szCs w:val="24"/>
        </w:rPr>
        <w:lastRenderedPageBreak/>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187DDA" w:rsidRDefault="00187DDA" w:rsidP="00187DDA">
      <w:pPr>
        <w:widowControl/>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187DDA" w:rsidRDefault="00187DDA" w:rsidP="00187DDA">
      <w:pPr>
        <w:jc w:val="both"/>
        <w:outlineLvl w:val="1"/>
        <w:rPr>
          <w:sz w:val="24"/>
          <w:szCs w:val="24"/>
        </w:rPr>
      </w:pPr>
      <w:r>
        <w:rPr>
          <w:sz w:val="24"/>
          <w:szCs w:val="24"/>
        </w:rPr>
        <w:t xml:space="preserve">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w:t>
      </w:r>
      <w:proofErr w:type="gramStart"/>
      <w:r>
        <w:rPr>
          <w:sz w:val="24"/>
          <w:szCs w:val="24"/>
        </w:rPr>
        <w:t>указание</w:t>
      </w:r>
      <w:proofErr w:type="gramEnd"/>
      <w:r>
        <w:rPr>
          <w:sz w:val="24"/>
          <w:szCs w:val="24"/>
        </w:rPr>
        <w:t xml:space="preserve">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 xml:space="preserve">его </w:t>
      </w:r>
      <w:proofErr w:type="gramStart"/>
      <w:r>
        <w:rPr>
          <w:bCs/>
          <w:sz w:val="24"/>
          <w:szCs w:val="24"/>
        </w:rPr>
        <w:t>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w:t>
      </w:r>
      <w:proofErr w:type="gramEnd"/>
      <w:r>
        <w:rPr>
          <w:sz w:val="24"/>
          <w:szCs w:val="24"/>
        </w:rPr>
        <w:t xml:space="preserve">, а также требования </w:t>
      </w:r>
      <w:proofErr w:type="gramStart"/>
      <w:r>
        <w:rPr>
          <w:sz w:val="24"/>
          <w:szCs w:val="24"/>
        </w:rPr>
        <w:t>о необходимости указания в заявке на участие в открытом аукционе в электронной форме</w:t>
      </w:r>
      <w:proofErr w:type="gramEnd"/>
      <w:r>
        <w:rPr>
          <w:sz w:val="24"/>
          <w:szCs w:val="24"/>
        </w:rPr>
        <w:t xml:space="preserve"> на товарный знак;</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bCs/>
          <w:sz w:val="24"/>
          <w:szCs w:val="24"/>
          <w:lang w:val="x-none" w:eastAsia="x-none"/>
        </w:rPr>
        <w:t>его словесное обозначение</w:t>
      </w:r>
      <w:r>
        <w:rPr>
          <w:sz w:val="24"/>
          <w:szCs w:val="24"/>
          <w:lang w:val="x-none" w:eastAsia="x-none"/>
        </w:rPr>
        <w:t>)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3.2.3. Вторая часть заявки на участие в аукционе должна содержать следующие документы и сведения: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3.2.3.1.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3.2.3.2. 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и если такие требования предусмотрены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3.2.3.3. Копии документов, подтверждающих обладание участника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 если  это предусмотрено </w:t>
      </w:r>
      <w:r>
        <w:rPr>
          <w:b/>
          <w:i/>
          <w:sz w:val="24"/>
          <w:szCs w:val="24"/>
          <w:lang w:val="x-none" w:eastAsia="x-none"/>
        </w:rPr>
        <w:t>Информационной картой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3.2.3.4. Копии документов, подтверждающих соответствие работ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3.2.3.5.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открытом аукционе в электронной </w:t>
      </w:r>
      <w:r>
        <w:rPr>
          <w:sz w:val="24"/>
          <w:szCs w:val="24"/>
          <w:lang w:val="x-none" w:eastAsia="x-none"/>
        </w:rPr>
        <w:lastRenderedPageBreak/>
        <w:t xml:space="preserve">форме, обеспечения исполнения контракта являются крупной сделкой. Предоставление указанного решения не требуется в случаях, если: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3.2.3.5.1.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3.2.3.5.2. Единственный участник (акционер) общества одновременно осуществляет   функции  единоличного  исполнительного органа данного общества.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Pr>
          <w:b/>
          <w:i/>
          <w:sz w:val="24"/>
          <w:szCs w:val="24"/>
          <w:lang w:val="x-none" w:eastAsia="x-none"/>
        </w:rPr>
        <w:t>Информационной карте открытого аукциона в электронной форме</w:t>
      </w:r>
      <w:r>
        <w:rPr>
          <w:sz w:val="24"/>
          <w:szCs w:val="24"/>
          <w:lang w:val="x-none" w:eastAsia="x-none"/>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 об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 xml:space="preserve">4. ПОДАЧА ЗАЯВОК НА УЧАСТИЕ В ОТКРЫТОМ АУКЦИОНЕ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4.1. Порядок, место, дата начала и дата окончания  срока подачи заявок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4.1.2. 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4.1.3. 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(адрес электронной площадки, указанный в извещении о проведении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4.1.5.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 «Общие условия проведения открытого аукциона в электронной форме»). Указанные электронные документы подаются одновременно. Заявка оформляется в соответствии с требованиями раздела 1.2 и требованиями Информационной карты открытого аукциона в электронной форме.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4.1.6. Поступление указанной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lastRenderedPageBreak/>
        <w:t>4.1.7. 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4.1.8. 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4.1.9.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4.1.9.1. Предоставления заявки на участие в открытом аукционе с нарушением требований, предусмотренных частью 2 статьи 41.2 ФЗ № 94.</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ФЗ № 94.</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4.1.9.4. Получения заявки на участие в открытом аукционе после дня и времени окончания  срока подачи заявок, указанных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4.1.10. Одновременно с возвратом заявки на участие в открытом аукционе в электронной форме в соответствии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4.1.11.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4.2. Запрет изменения заявок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4.2.1. Участник  размещения заказа, подавший заявку на участие в аукционе, не вправе изменить заявку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4.3. Отзыв заявок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w:t>
      </w:r>
      <w:r>
        <w:rPr>
          <w:sz w:val="24"/>
          <w:szCs w:val="24"/>
          <w:lang w:val="x-none" w:eastAsia="x-none"/>
        </w:rPr>
        <w:lastRenderedPageBreak/>
        <w:t xml:space="preserve">окончания срока подачи заявок, указанного в </w:t>
      </w:r>
      <w:r>
        <w:rPr>
          <w:b/>
          <w:i/>
          <w:sz w:val="24"/>
          <w:szCs w:val="24"/>
          <w:lang w:val="x-none" w:eastAsia="x-none"/>
        </w:rPr>
        <w:t>Информационной карте открытого аукциона в электронной форме</w:t>
      </w:r>
      <w:r>
        <w:rPr>
          <w:sz w:val="24"/>
          <w:szCs w:val="24"/>
          <w:lang w:val="x-none" w:eastAsia="x-none"/>
        </w:rPr>
        <w:t>, направив об этом уведомление оператору электронной площадки.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4.4. Обеспечение заявок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4.4.1. Размер обеспечения заявки на участие в открытом аукционе в электронной форме указан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4.4.2. Денежные средства в размере обеспечения заявки на участие в открытом аукционе в электронной форме, указанном в </w:t>
      </w:r>
      <w:r>
        <w:rPr>
          <w:b/>
          <w:i/>
          <w:sz w:val="24"/>
          <w:szCs w:val="24"/>
          <w:lang w:val="x-none" w:eastAsia="x-none"/>
        </w:rPr>
        <w:t>Информационной карте открытого аукциона в электронной форме</w:t>
      </w:r>
      <w:r>
        <w:rPr>
          <w:sz w:val="24"/>
          <w:szCs w:val="24"/>
          <w:lang w:val="x-none" w:eastAsia="x-none"/>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4.4.4. 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 xml:space="preserve">5. РАССМОТРЕНИЕ ЗАЯВОК НА УЧАСТИЕ В ОКРЫТОМ АУКЦИОНЕ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 xml:space="preserve">В ЭЛЕКТРОННОЙ ФОРМЕ И ПРОВЕДЕНИЕ ОТКРЫТОГО АУКЦИОНА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5.1. Рассмотрение первых частей заявок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5.1.1. Не позднее дня, следующего за днем окончания срока подачи заявок на участие в открытом аукционе в электронной форме, указанным в </w:t>
      </w:r>
      <w:r>
        <w:rPr>
          <w:b/>
          <w:i/>
          <w:sz w:val="24"/>
          <w:szCs w:val="24"/>
          <w:lang w:val="x-none" w:eastAsia="x-none"/>
        </w:rPr>
        <w:t>Информационной карте открытого аукциона в электронной форме</w:t>
      </w:r>
      <w:r>
        <w:rPr>
          <w:sz w:val="24"/>
          <w:szCs w:val="24"/>
          <w:lang w:val="x-none" w:eastAsia="x-none"/>
        </w:rPr>
        <w:t>, оператор электронной площадки направляет в уполномоченный орган предусмотренную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lastRenderedPageBreak/>
        <w:t>5.1.4. 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5.1.6.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caps/>
          <w:sz w:val="24"/>
          <w:szCs w:val="24"/>
          <w:lang w:val="x-none" w:eastAsia="x-none"/>
        </w:rPr>
        <w:t>Раздела</w:t>
      </w:r>
      <w:r>
        <w:rPr>
          <w:sz w:val="24"/>
          <w:szCs w:val="24"/>
          <w:lang w:val="x-none" w:eastAsia="x-none"/>
        </w:rPr>
        <w:t xml:space="preserve"> 1.2. «Общие условия проведения аукциона в электронной форме» протокол вносится информация о признании открытого аукциона не состоявшимся.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5.1.7. Указанный в пункте 5.1.5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5.1.8. В течение одного часа с момента поступления оператору электронной площадки указанного в пункте 5.1.5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5.1.9. 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w:t>
      </w:r>
      <w:r>
        <w:rPr>
          <w:sz w:val="24"/>
          <w:szCs w:val="24"/>
          <w:lang w:val="x-none" w:eastAsia="x-none"/>
        </w:rPr>
        <w:lastRenderedPageBreak/>
        <w:t xml:space="preserve">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5.2. Порядок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b/>
          <w:i/>
          <w:sz w:val="24"/>
          <w:szCs w:val="24"/>
          <w:lang w:val="x-none" w:eastAsia="x-none"/>
        </w:rPr>
        <w:t>Информационной карте открытого аукциона в электронной форме</w:t>
      </w:r>
      <w:r>
        <w:rPr>
          <w:sz w:val="24"/>
          <w:szCs w:val="24"/>
          <w:lang w:val="x-none" w:eastAsia="x-none"/>
        </w:rPr>
        <w:t>. Время начала проведения открытого аукциона устанавливается оператором электронной площадки.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5.2.3. Открытый аукцион в электронной форме проводится путем снижения, за исключением случая, установленного пунктом 5.2.14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в порядке, установленном пунктом 5.2 </w:t>
      </w:r>
      <w:r>
        <w:rPr>
          <w:caps/>
          <w:sz w:val="24"/>
          <w:szCs w:val="24"/>
          <w:lang w:val="x-none" w:eastAsia="x-none"/>
        </w:rPr>
        <w:t>Раздела</w:t>
      </w:r>
      <w:r>
        <w:rPr>
          <w:sz w:val="24"/>
          <w:szCs w:val="24"/>
          <w:lang w:val="x-none" w:eastAsia="x-none"/>
        </w:rPr>
        <w:t xml:space="preserve"> 1.2. «Общие условия проведения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5.2.4. «Шаг аукциона» составляет от 0,5 процента до 5 процентов начальной (максимальной) цены контракта (цены лота).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5.2.7.1. Участник открытого аукциона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открытого аукциона ранее, а также предложение о цене контракта, равное нулю.</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w:t>
      </w:r>
      <w:r>
        <w:rPr>
          <w:sz w:val="24"/>
          <w:szCs w:val="24"/>
          <w:lang w:val="x-none" w:eastAsia="x-none"/>
        </w:rPr>
        <w:lastRenderedPageBreak/>
        <w:t>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5.2.9. В течение десяти минут с момента завершения в соответствии с пунктом 5.2.8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w:t>
      </w:r>
      <w:r>
        <w:rPr>
          <w:rFonts w:ascii="Courier New" w:hAnsi="Courier New"/>
          <w:lang w:val="x-none" w:eastAsia="x-none"/>
        </w:rPr>
        <w:t xml:space="preserve">, </w:t>
      </w:r>
      <w:r>
        <w:rPr>
          <w:sz w:val="24"/>
          <w:szCs w:val="24"/>
          <w:lang w:val="x-none" w:eastAsia="x-none"/>
        </w:rPr>
        <w:t xml:space="preserve">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5.2.12. Отклонение оператором электронной площадки предложений о цене контракта по основаниям, не предусмотренным пунктом 5.2.11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не допускается.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5.2.16. В течение одного часа после размещения на электронной площадке протокола, указанного в пункте 5.2.15 </w:t>
      </w:r>
      <w:r>
        <w:rPr>
          <w:caps/>
          <w:sz w:val="24"/>
          <w:szCs w:val="24"/>
          <w:lang w:val="x-none" w:eastAsia="x-none"/>
        </w:rPr>
        <w:t xml:space="preserve">Раздела </w:t>
      </w:r>
      <w:r>
        <w:rPr>
          <w:sz w:val="24"/>
          <w:szCs w:val="24"/>
          <w:lang w:val="x-none" w:eastAsia="x-none"/>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предложения о цене контракта которых при ранжировании в соответствии с пунктом 5.2.15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lastRenderedPageBreak/>
        <w:t xml:space="preserve">5.2.17. В случае,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caps/>
          <w:sz w:val="24"/>
          <w:szCs w:val="24"/>
          <w:lang w:val="x-none" w:eastAsia="x-none"/>
        </w:rPr>
        <w:t>Раздела</w:t>
      </w:r>
      <w:r>
        <w:rPr>
          <w:sz w:val="24"/>
          <w:szCs w:val="24"/>
          <w:lang w:val="en-US" w:eastAsia="x-none"/>
        </w:rPr>
        <w:t> </w:t>
      </w:r>
      <w:r>
        <w:rPr>
          <w:sz w:val="24"/>
          <w:szCs w:val="24"/>
          <w:lang w:val="x-none" w:eastAsia="x-none"/>
        </w:rPr>
        <w:t>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независимо от времени окончания открытого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5.2.20. Оператор электронной площадки прекращает осуществленное в соответствии с пунктом 4.1.8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5.3. Рассмотрение вторых частей заявок на участие в открытом аукционе в электронной форме, определение победителя открытого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5.3.2. 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w:t>
      </w:r>
      <w:r>
        <w:rPr>
          <w:sz w:val="24"/>
          <w:szCs w:val="24"/>
          <w:lang w:val="x-none" w:eastAsia="x-none"/>
        </w:rPr>
        <w:lastRenderedPageBreak/>
        <w:t xml:space="preserve">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 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5.3.4. В случае если в соответствии с пунктом 5.3.3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5.3.6.1. Непредставления документов, определенных пунктами 3.2.3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и в </w:t>
      </w:r>
      <w:r>
        <w:rPr>
          <w:b/>
          <w:i/>
          <w:sz w:val="24"/>
          <w:szCs w:val="24"/>
          <w:lang w:val="x-none" w:eastAsia="x-none"/>
        </w:rPr>
        <w:t>Информационной карте открытого аукциона в электронной форме</w:t>
      </w:r>
      <w:r>
        <w:rPr>
          <w:sz w:val="24"/>
          <w:szCs w:val="24"/>
          <w:lang w:val="x-none" w:eastAsia="x-none"/>
        </w:rPr>
        <w:t>, с учетом документов, ранее представленных в составе первых частей заявок на участие в открытом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5.3.6.2. Отсутствия документов, предусмотренных пунктом 1.10.2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Отсутствие документов, предусмотренных пунктом 1.10.2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5.3.6.3. Несоответствия участника размещения заказа требованиям, установленным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w:t>
      </w:r>
      <w:r>
        <w:rPr>
          <w:sz w:val="24"/>
          <w:szCs w:val="24"/>
          <w:lang w:val="x-none" w:eastAsia="x-none"/>
        </w:rPr>
        <w:lastRenderedPageBreak/>
        <w:t xml:space="preserve">электронной форме, по основаниям, не предусмотренным пунктом 5.3.6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не допускается.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5.3.8. 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5.3.9. Участник открытого аукциона в электронной форме, который предложил наиболее низкую цену контракта и заявка на участие в открытом аукционе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участие в открытом аукционе которого соответствует требованиям настоящей документации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5.3.10. В течение одного часа с момента размещения на электронной площадке протокола, указанного в пунктах 5.3.8 и 5.3.11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5.3.11. 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 о признании открытого аукциона несостоявшимся.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5.3.12. В течение одного рабочего дня со дня размещения на электронной площадке протокола, указанного в пунктах 5.3.8 и 5.3.11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оператор электронной площадки прекращает осуществленное в соответствии с пунктом 4.1.8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 в открытом аукционе, за исключением случая, предусмотренного пунктом 5.3.14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lastRenderedPageBreak/>
        <w:t xml:space="preserve">5.3.13. 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осуществленное в соответствии с пунктом 4.1.8 </w:t>
      </w:r>
      <w:r>
        <w:rPr>
          <w:caps/>
          <w:sz w:val="24"/>
          <w:szCs w:val="24"/>
          <w:lang w:val="x-none" w:eastAsia="x-none"/>
        </w:rPr>
        <w:t xml:space="preserve">Раздела </w:t>
      </w:r>
      <w:r>
        <w:rPr>
          <w:sz w:val="24"/>
          <w:szCs w:val="24"/>
          <w:lang w:val="x-none" w:eastAsia="x-none"/>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аукционе.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5.3.14. 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 принятия решений о несоответствии таких заявок требованиям, предусмотренным документацией об открытом аукционе, по указанным основаниям прекращает осуществленное в соответствии с пунктом 4.1.8 </w:t>
      </w:r>
      <w:r>
        <w:rPr>
          <w:caps/>
          <w:sz w:val="24"/>
          <w:szCs w:val="24"/>
          <w:lang w:val="x-none" w:eastAsia="x-none"/>
        </w:rPr>
        <w:t>Раздела</w:t>
      </w:r>
      <w:r>
        <w:rPr>
          <w:sz w:val="24"/>
          <w:szCs w:val="24"/>
          <w:lang w:val="x-none" w:eastAsia="x-none"/>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5.3.15. 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 без подписи контракта заказчиком в течение четырех дней со дня размещения на электронной площадке протокола, указанного в пункте 5.3.11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6. ЗАКЛЮЧЕНИЕ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6.1. Порядок заключения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caps/>
          <w:sz w:val="24"/>
          <w:szCs w:val="24"/>
          <w:lang w:val="x-none" w:eastAsia="x-none"/>
        </w:rPr>
        <w:t>Раздела</w:t>
      </w:r>
      <w:r>
        <w:rPr>
          <w:sz w:val="24"/>
          <w:szCs w:val="24"/>
          <w:lang w:val="x-none" w:eastAsia="x-none"/>
        </w:rPr>
        <w:t xml:space="preserve"> 1.2. «Общие условия проведения аукциона в электронной форме», с иным участником размещения заказа, заявка на участие в открытом аукционе </w:t>
      </w:r>
      <w:r>
        <w:rPr>
          <w:sz w:val="24"/>
          <w:szCs w:val="24"/>
          <w:lang w:val="x-none" w:eastAsia="x-none"/>
        </w:rPr>
        <w:lastRenderedPageBreak/>
        <w:t>которого в соответствии с пунктом 5.3 Раздела 1.2. «Общие условия проведения открытого аукциона в электронной форме» признана соответствующей требованиям, установленным настоящей документацией об открытом аукционе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6.1.2. Заказчик в течение пяти дней со дня размещения на электронной площадке протокола, указанного в пункте 5.3.8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EB2855" w:rsidRDefault="00187DDA" w:rsidP="00EB28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rPr>
        <w:t xml:space="preserve">6.1.3. </w:t>
      </w:r>
      <w:r w:rsidR="00EB2855">
        <w:rPr>
          <w:sz w:val="24"/>
          <w:szCs w:val="24"/>
          <w:lang w:val="x-none" w:eastAsia="x-none"/>
        </w:rPr>
        <w:t xml:space="preserve">В течение одного часа с момента получения проекта контракта оператор электронной площадки направляет проект контракта без </w:t>
      </w:r>
      <w:r w:rsidR="00EB2855">
        <w:rPr>
          <w:sz w:val="24"/>
          <w:szCs w:val="24"/>
        </w:rPr>
        <w:t xml:space="preserve">усиленной электронной подписи в соответствии с условиями функционирования электронных площадок </w:t>
      </w:r>
      <w:r w:rsidR="00EB2855">
        <w:rPr>
          <w:sz w:val="24"/>
          <w:szCs w:val="24"/>
          <w:lang w:val="x-none" w:eastAsia="x-none"/>
        </w:rPr>
        <w:t>лица, имеющего право действовать от имени заказчика, участнику размещения заказа, с которым заключается контракт.</w:t>
      </w:r>
    </w:p>
    <w:p w:rsidR="00187DDA" w:rsidRDefault="00187DDA" w:rsidP="00187DDA">
      <w:pPr>
        <w:widowControl/>
        <w:jc w:val="both"/>
        <w:rPr>
          <w:sz w:val="24"/>
          <w:szCs w:val="24"/>
        </w:rPr>
      </w:pPr>
      <w:r>
        <w:rPr>
          <w:sz w:val="24"/>
          <w:szCs w:val="24"/>
        </w:rPr>
        <w:t xml:space="preserve">6.1.4. </w:t>
      </w:r>
      <w:proofErr w:type="gramStart"/>
      <w:r>
        <w:rPr>
          <w:sz w:val="24"/>
          <w:szCs w:val="24"/>
        </w:rPr>
        <w:t xml:space="preserve">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усиленной электронной подписью </w:t>
      </w:r>
      <w:r w:rsidR="00A25643">
        <w:rPr>
          <w:sz w:val="24"/>
          <w:szCs w:val="24"/>
        </w:rPr>
        <w:t xml:space="preserve">в соответствии с условиями функционирования электронных площадок </w:t>
      </w:r>
      <w:r>
        <w:rPr>
          <w:sz w:val="24"/>
          <w:szCs w:val="24"/>
        </w:rPr>
        <w:t xml:space="preserve">лица, имеющего право действовать от имени участника размещения заказа, а также подписанный усиленной электронной подписью </w:t>
      </w:r>
      <w:r w:rsidR="00A25643">
        <w:rPr>
          <w:sz w:val="24"/>
          <w:szCs w:val="24"/>
        </w:rPr>
        <w:t xml:space="preserve">в соответствии с условиями функционирования электронных площадок </w:t>
      </w:r>
      <w:r>
        <w:rPr>
          <w:sz w:val="24"/>
          <w:szCs w:val="24"/>
        </w:rPr>
        <w:t>указанного лица документ об обеспечении</w:t>
      </w:r>
      <w:proofErr w:type="gramEnd"/>
      <w:r>
        <w:rPr>
          <w:sz w:val="24"/>
          <w:szCs w:val="24"/>
        </w:rPr>
        <w:t xml:space="preserve"> исполнения контракта в случае, если заказчиком, было установлено требование обеспечения исполнения контракта.</w:t>
      </w:r>
    </w:p>
    <w:p w:rsidR="00187DDA" w:rsidRDefault="00187DDA" w:rsidP="00187DDA">
      <w:pPr>
        <w:widowControl/>
        <w:jc w:val="both"/>
        <w:rPr>
          <w:sz w:val="24"/>
          <w:szCs w:val="24"/>
        </w:rPr>
      </w:pPr>
      <w:r>
        <w:rPr>
          <w:sz w:val="24"/>
          <w:szCs w:val="24"/>
        </w:rPr>
        <w:t xml:space="preserve">6.1.5. По истечении десяти дней со дня размещения на электронной площадке протокола, указанного в пункте 5.3.8 </w:t>
      </w:r>
      <w:r>
        <w:rPr>
          <w:caps/>
          <w:sz w:val="24"/>
          <w:szCs w:val="24"/>
        </w:rPr>
        <w:t>Раздела</w:t>
      </w:r>
      <w:r>
        <w:rPr>
          <w:sz w:val="24"/>
          <w:szCs w:val="24"/>
        </w:rPr>
        <w:t xml:space="preserve"> 1.2. </w:t>
      </w:r>
      <w:proofErr w:type="gramStart"/>
      <w:r>
        <w:rPr>
          <w:sz w:val="24"/>
          <w:szCs w:val="24"/>
        </w:rPr>
        <w:t xml:space="preserve">«Общие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усиленной электронной подписью лица, имеющего право действовать от имени участника размещения заказа, с которым заключается контракт, в случае если заказчиком в </w:t>
      </w:r>
      <w:r>
        <w:rPr>
          <w:b/>
          <w:i/>
          <w:sz w:val="24"/>
          <w:szCs w:val="24"/>
        </w:rPr>
        <w:t>Информационной карте открытого аукциона в электронной форме</w:t>
      </w:r>
      <w:r>
        <w:rPr>
          <w:sz w:val="24"/>
          <w:szCs w:val="24"/>
        </w:rPr>
        <w:t xml:space="preserve"> было установлено требование обеспечения исполнения контракта.</w:t>
      </w:r>
      <w:proofErr w:type="gramEnd"/>
    </w:p>
    <w:p w:rsidR="00187DDA" w:rsidRDefault="00187DDA" w:rsidP="00187DDA">
      <w:pPr>
        <w:widowControl/>
        <w:jc w:val="both"/>
        <w:rPr>
          <w:sz w:val="24"/>
          <w:szCs w:val="24"/>
        </w:rPr>
      </w:pPr>
      <w:r>
        <w:rPr>
          <w:sz w:val="24"/>
          <w:szCs w:val="24"/>
        </w:rPr>
        <w:t xml:space="preserve">6.1.6. </w:t>
      </w:r>
      <w:proofErr w:type="gramStart"/>
      <w:r>
        <w:rPr>
          <w:sz w:val="24"/>
          <w:szCs w:val="24"/>
        </w:rPr>
        <w:t xml:space="preserve">Заказчик в течение трех дней со дня получения от оператора электронной площадки проекта контракта и, если в </w:t>
      </w:r>
      <w:r>
        <w:rPr>
          <w:b/>
          <w:i/>
          <w:sz w:val="24"/>
          <w:szCs w:val="24"/>
        </w:rPr>
        <w:t>Информационной карте открытого аукциона в электронной форме</w:t>
      </w:r>
      <w:r>
        <w:rPr>
          <w:sz w:val="24"/>
          <w:szCs w:val="24"/>
        </w:rPr>
        <w:t xml:space="preserve"> было установлено требование обеспечения исполнения контракта, документа об обеспечении исполнения контракта, подписанных усиленной электронной подписью </w:t>
      </w:r>
      <w:r w:rsidR="00A25643">
        <w:rPr>
          <w:sz w:val="24"/>
          <w:szCs w:val="24"/>
        </w:rPr>
        <w:t xml:space="preserve">в соответствии с условиями функционирования электронных площадок </w:t>
      </w:r>
      <w:r>
        <w:rPr>
          <w:sz w:val="24"/>
          <w:szCs w:val="24"/>
        </w:rPr>
        <w:t>лица, имеющего право действовать от имени участника размещения заказа, с которым заключается контракт, обязаны</w:t>
      </w:r>
      <w:proofErr w:type="gramEnd"/>
      <w:r>
        <w:rPr>
          <w:sz w:val="24"/>
          <w:szCs w:val="24"/>
        </w:rPr>
        <w:t xml:space="preserve"> направить оператору электронной площадки контракт, подписанный усиленной электронной подписью</w:t>
      </w:r>
      <w:r w:rsidR="00A25643" w:rsidRPr="00A25643">
        <w:rPr>
          <w:sz w:val="24"/>
          <w:szCs w:val="24"/>
        </w:rPr>
        <w:t xml:space="preserve"> </w:t>
      </w:r>
      <w:r w:rsidR="00A25643">
        <w:rPr>
          <w:sz w:val="24"/>
          <w:szCs w:val="24"/>
        </w:rPr>
        <w:t>в соответствии с условиями функционирования электронных площадок</w:t>
      </w:r>
      <w:r>
        <w:rPr>
          <w:sz w:val="24"/>
          <w:szCs w:val="24"/>
        </w:rPr>
        <w:t xml:space="preserve"> лица, имеющего право действовать от имени заказчика.</w:t>
      </w:r>
    </w:p>
    <w:p w:rsidR="00187DDA" w:rsidRDefault="00187DDA" w:rsidP="00187DDA">
      <w:pPr>
        <w:widowControl/>
        <w:jc w:val="both"/>
        <w:rPr>
          <w:sz w:val="24"/>
          <w:szCs w:val="24"/>
        </w:rPr>
      </w:pPr>
      <w:r>
        <w:rPr>
          <w:sz w:val="24"/>
          <w:szCs w:val="24"/>
        </w:rPr>
        <w:t>6.1.7. Оператор электронной площадки в течение одного часа с момента получения от заказчика, подписанного усиленной электронной подписью</w:t>
      </w:r>
      <w:r w:rsidR="00A25643" w:rsidRPr="00A25643">
        <w:rPr>
          <w:sz w:val="24"/>
          <w:szCs w:val="24"/>
        </w:rPr>
        <w:t xml:space="preserve"> </w:t>
      </w:r>
      <w:r w:rsidR="00A25643">
        <w:rPr>
          <w:sz w:val="24"/>
          <w:szCs w:val="24"/>
        </w:rPr>
        <w:t>в соответствии с условиями функционирования электронных площадок</w:t>
      </w:r>
      <w:r>
        <w:rPr>
          <w:sz w:val="24"/>
          <w:szCs w:val="24"/>
        </w:rPr>
        <w:t xml:space="preserve">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caps/>
          <w:sz w:val="24"/>
          <w:szCs w:val="24"/>
          <w:lang w:val="x-none" w:eastAsia="x-none"/>
        </w:rPr>
        <w:t>Раздела</w:t>
      </w:r>
      <w:r>
        <w:rPr>
          <w:sz w:val="24"/>
          <w:szCs w:val="24"/>
          <w:lang w:val="x-none" w:eastAsia="x-none"/>
        </w:rPr>
        <w:t xml:space="preserve"> 1.2. «Общие условия проведения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lastRenderedPageBreak/>
        <w:t>6.1.10. 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
    <w:p w:rsidR="00187DDA" w:rsidRDefault="00187DDA" w:rsidP="00187DDA">
      <w:pPr>
        <w:widowControl/>
        <w:jc w:val="both"/>
        <w:rPr>
          <w:sz w:val="24"/>
          <w:szCs w:val="24"/>
        </w:rPr>
      </w:pPr>
      <w:r>
        <w:rPr>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caps/>
          <w:sz w:val="24"/>
          <w:szCs w:val="24"/>
        </w:rPr>
        <w:t>Раздела</w:t>
      </w:r>
      <w:r>
        <w:rPr>
          <w:sz w:val="24"/>
          <w:szCs w:val="24"/>
        </w:rPr>
        <w:t xml:space="preserve"> 1.2. </w:t>
      </w:r>
      <w:proofErr w:type="gramStart"/>
      <w:r>
        <w:rPr>
          <w:sz w:val="24"/>
          <w:szCs w:val="24"/>
        </w:rPr>
        <w:t xml:space="preserve">«Общие условия проведения открытого аукциона в электронной форме», не направил оператору электронной площадки проект контракта, подписанный усиленной электронной подписью </w:t>
      </w:r>
      <w:r w:rsidR="00A25643">
        <w:rPr>
          <w:sz w:val="24"/>
          <w:szCs w:val="24"/>
        </w:rPr>
        <w:t xml:space="preserve">в соответствии с условиями функционирования электронных площадок </w:t>
      </w:r>
      <w:r>
        <w:rPr>
          <w:sz w:val="24"/>
          <w:szCs w:val="24"/>
        </w:rPr>
        <w:t>лица, имеющего право действовать от имени участника размещения заказа, а также подписанный усиленной электронной подписью</w:t>
      </w:r>
      <w:r w:rsidR="00A25643" w:rsidRPr="00A25643">
        <w:rPr>
          <w:sz w:val="24"/>
          <w:szCs w:val="24"/>
        </w:rPr>
        <w:t xml:space="preserve"> </w:t>
      </w:r>
      <w:r w:rsidR="00A25643">
        <w:rPr>
          <w:sz w:val="24"/>
          <w:szCs w:val="24"/>
        </w:rPr>
        <w:t>в соответствии с условиями функционирования электронных площадок</w:t>
      </w:r>
      <w:r>
        <w:rPr>
          <w:sz w:val="24"/>
          <w:szCs w:val="24"/>
        </w:rPr>
        <w:t xml:space="preserve"> указанного лица документ об обеспечении исполнения контракта при условии, что заказчиком в</w:t>
      </w:r>
      <w:proofErr w:type="gramEnd"/>
      <w:r>
        <w:rPr>
          <w:sz w:val="24"/>
          <w:szCs w:val="24"/>
        </w:rPr>
        <w:t xml:space="preserve"> </w:t>
      </w:r>
      <w:r>
        <w:rPr>
          <w:b/>
          <w:i/>
          <w:sz w:val="24"/>
          <w:szCs w:val="24"/>
        </w:rPr>
        <w:t>Информационной карте открытого аукциона в электронной форме</w:t>
      </w:r>
      <w:r>
        <w:rPr>
          <w:sz w:val="24"/>
          <w:szCs w:val="24"/>
        </w:rPr>
        <w:t xml:space="preserve"> было установлено требование обеспечения исполнения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6.1.12. В случае уклонения участника размещения заказа от заключения контракта в течение одного рабочего дня со дня внесения сведений о таком участнике открытого 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аукционе в размере, определенном по результатам отбора операторов электронных площадок.</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предложение о цене контракта которого содержит лучшие условия по цене контракта, следующие после предложенных победителем открытого аукциона условий.</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6.1.14. В случае,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w:t>
      </w:r>
      <w:r>
        <w:rPr>
          <w:sz w:val="24"/>
          <w:szCs w:val="24"/>
          <w:lang w:val="x-none" w:eastAsia="x-none"/>
        </w:rPr>
        <w:lastRenderedPageBreak/>
        <w:t xml:space="preserve">и цена такого контракта не должна превышать предложенную при проведении открытого аукциона наиболее низкую цену контракта.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6.1.15.2. Иные участники открытого аукциона, не отозвавшие заявок на участие в открытом аукционе в соответствии с пунктом 5.3.13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caps/>
          <w:sz w:val="24"/>
          <w:szCs w:val="24"/>
          <w:lang w:val="x-none" w:eastAsia="x-none"/>
        </w:rPr>
        <w:t>Раздела</w:t>
      </w:r>
      <w:r>
        <w:rPr>
          <w:sz w:val="24"/>
          <w:szCs w:val="24"/>
          <w:lang w:val="x-none" w:eastAsia="x-none"/>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со счета для проведения операций по обеспечению участия в открытых аукционах в электронной форме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6.1.19. 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 и в размере обеспечения исполнения контракта, указанном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6.2. Обеспечение исполнения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6.2.1. Если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6.2.2. Обеспечение исполнения контракта может быть представлено в  виде безотзывной банковской гарантии или залога денежных средств, в том числе в форме вклада (депозита).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lastRenderedPageBreak/>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6.2.4. Размер обеспечения исполнения контракта, срок и порядок его предоставления указаны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6.2.6. Требования к обеспечению исполнения контракта, предоставляемому в виде безотзывной банковской гарантии:</w:t>
      </w:r>
    </w:p>
    <w:p w:rsidR="00187DDA" w:rsidRDefault="00187DDA" w:rsidP="00187DDA">
      <w:pPr>
        <w:jc w:val="both"/>
        <w:rPr>
          <w:sz w:val="24"/>
          <w:szCs w:val="24"/>
        </w:rPr>
      </w:pPr>
      <w:r>
        <w:rPr>
          <w:sz w:val="24"/>
          <w:szCs w:val="24"/>
        </w:rPr>
        <w:t>6.2.6.1. В случае</w:t>
      </w:r>
      <w:proofErr w:type="gramStart"/>
      <w:r>
        <w:rPr>
          <w:sz w:val="24"/>
          <w:szCs w:val="24"/>
        </w:rPr>
        <w:t>,</w:t>
      </w:r>
      <w:proofErr w:type="gramEnd"/>
      <w:r>
        <w:rPr>
          <w:sz w:val="24"/>
          <w:szCs w:val="24"/>
        </w:rPr>
        <w:t xml:space="preserve">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187DDA" w:rsidRDefault="00187DDA" w:rsidP="00187DDA">
      <w:pPr>
        <w:jc w:val="both"/>
        <w:rPr>
          <w:sz w:val="24"/>
          <w:szCs w:val="24"/>
        </w:rPr>
      </w:pPr>
      <w:r>
        <w:rPr>
          <w:sz w:val="24"/>
          <w:szCs w:val="24"/>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187DDA" w:rsidRDefault="00187DDA" w:rsidP="00187DDA">
      <w:pPr>
        <w:jc w:val="both"/>
        <w:rPr>
          <w:sz w:val="24"/>
          <w:szCs w:val="24"/>
        </w:rPr>
      </w:pPr>
      <w:r>
        <w:rPr>
          <w:sz w:val="24"/>
          <w:szCs w:val="24"/>
        </w:rPr>
        <w:t>6.2.6.3 Требования к содержанию безотзывной банковской гарантии:</w:t>
      </w:r>
    </w:p>
    <w:p w:rsidR="00187DDA" w:rsidRDefault="00187DDA" w:rsidP="00187DDA">
      <w:pPr>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187DDA" w:rsidRDefault="00187DDA" w:rsidP="00187DDA">
      <w:pPr>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341657" w:rsidRDefault="00341657" w:rsidP="00341657">
      <w:pPr>
        <w:jc w:val="both"/>
        <w:rPr>
          <w:sz w:val="24"/>
          <w:szCs w:val="24"/>
        </w:rPr>
      </w:pPr>
      <w:r>
        <w:rPr>
          <w:sz w:val="24"/>
          <w:szCs w:val="24"/>
        </w:rPr>
        <w:t>в) срок действия безотзывной банковской гарантии должен покрывать срок выполнения работ плюс один месяц.</w:t>
      </w:r>
    </w:p>
    <w:p w:rsidR="00341657" w:rsidRDefault="00341657" w:rsidP="00341657">
      <w:pPr>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муниципальному контракту.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6.2.7. Требования к обеспечению исполнения контракта, предоставляемому в виде залога денежных средств:</w:t>
      </w:r>
    </w:p>
    <w:p w:rsidR="00187DDA" w:rsidRDefault="00187DDA" w:rsidP="00187DDA">
      <w:pPr>
        <w:tabs>
          <w:tab w:val="num" w:pos="900"/>
        </w:tabs>
        <w:autoSpaceDE/>
        <w:adjustRightInd/>
        <w:jc w:val="both"/>
        <w:rPr>
          <w:sz w:val="24"/>
          <w:szCs w:val="24"/>
        </w:rPr>
      </w:pPr>
      <w:r>
        <w:rPr>
          <w:sz w:val="24"/>
          <w:szCs w:val="24"/>
        </w:rPr>
        <w:t xml:space="preserve">6.2.7.1. </w:t>
      </w:r>
      <w:proofErr w:type="gramStart"/>
      <w:r>
        <w:rPr>
          <w:sz w:val="24"/>
          <w:szCs w:val="24"/>
        </w:rPr>
        <w:t xml:space="preserve">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sz w:val="24"/>
          <w:szCs w:val="24"/>
        </w:rPr>
        <w:t>Информационной карте открытого аукциона в электронной форме</w:t>
      </w:r>
      <w:r>
        <w:rPr>
          <w:sz w:val="24"/>
          <w:szCs w:val="24"/>
        </w:rPr>
        <w:t xml:space="preserve">, на счет, указанный в </w:t>
      </w:r>
      <w:r>
        <w:rPr>
          <w:b/>
          <w:i/>
          <w:sz w:val="24"/>
          <w:szCs w:val="24"/>
        </w:rPr>
        <w:t>Информационной карте открытого аукциона в электронной форме</w:t>
      </w:r>
      <w:r>
        <w:rPr>
          <w:sz w:val="24"/>
          <w:szCs w:val="24"/>
        </w:rPr>
        <w:t>.</w:t>
      </w:r>
      <w:proofErr w:type="gramEnd"/>
    </w:p>
    <w:p w:rsidR="00187DDA" w:rsidRDefault="00187DDA" w:rsidP="00187DDA">
      <w:pPr>
        <w:tabs>
          <w:tab w:val="num" w:pos="900"/>
        </w:tabs>
        <w:autoSpaceDE/>
        <w:adjustRightInd/>
        <w:jc w:val="both"/>
        <w:rPr>
          <w:sz w:val="24"/>
          <w:szCs w:val="24"/>
        </w:rPr>
      </w:pPr>
      <w:r>
        <w:rPr>
          <w:sz w:val="24"/>
          <w:szCs w:val="24"/>
        </w:rPr>
        <w:t>6.2.7.2.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187DDA" w:rsidRDefault="00187DDA" w:rsidP="00187DDA">
      <w:pPr>
        <w:tabs>
          <w:tab w:val="num" w:pos="900"/>
        </w:tabs>
        <w:autoSpaceDE/>
        <w:adjustRightInd/>
        <w:jc w:val="both"/>
        <w:rPr>
          <w:sz w:val="24"/>
          <w:szCs w:val="24"/>
        </w:rPr>
      </w:pPr>
      <w:r>
        <w:rPr>
          <w:sz w:val="24"/>
          <w:szCs w:val="24"/>
        </w:rPr>
        <w:t xml:space="preserve">6.2.7.3.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187DDA" w:rsidRDefault="00187DDA" w:rsidP="00187DDA">
      <w:pPr>
        <w:tabs>
          <w:tab w:val="num" w:pos="900"/>
        </w:tabs>
        <w:autoSpaceDE/>
        <w:adjustRightInd/>
        <w:jc w:val="both"/>
        <w:rPr>
          <w:sz w:val="24"/>
          <w:szCs w:val="24"/>
        </w:rPr>
      </w:pPr>
      <w:r>
        <w:rPr>
          <w:sz w:val="24"/>
          <w:szCs w:val="24"/>
        </w:rPr>
        <w:t>6.2.7.4. Денежные средства возвращаются на банковский счет, указанный подрядчиком в этом письменном требовании.</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w:t>
      </w:r>
      <w:r>
        <w:rPr>
          <w:sz w:val="24"/>
          <w:szCs w:val="24"/>
          <w:lang w:val="x-none" w:eastAsia="x-none"/>
        </w:rPr>
        <w:lastRenderedPageBreak/>
        <w:t xml:space="preserve">условиях и в том же размере, которые указаны в пункте 6.2 </w:t>
      </w:r>
      <w:r>
        <w:rPr>
          <w:caps/>
          <w:sz w:val="24"/>
          <w:szCs w:val="24"/>
          <w:lang w:val="x-none" w:eastAsia="x-none"/>
        </w:rPr>
        <w:t>Раздела</w:t>
      </w:r>
      <w:r>
        <w:rPr>
          <w:sz w:val="24"/>
          <w:szCs w:val="24"/>
          <w:lang w:val="x-none" w:eastAsia="x-none"/>
        </w:rPr>
        <w:t xml:space="preserve"> 1.2. «Общие условия проведения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6.3. Права и обязанности победителя открытого аукциона в электронной форме.</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 xml:space="preserve">6.3.1. В случае если в </w:t>
      </w:r>
      <w:r>
        <w:rPr>
          <w:b/>
          <w:i/>
          <w:sz w:val="24"/>
          <w:szCs w:val="24"/>
          <w:lang w:val="x-none" w:eastAsia="x-none"/>
        </w:rPr>
        <w:t>Информационной карте открытого аукциона в электронной форме</w:t>
      </w:r>
      <w:r>
        <w:rPr>
          <w:sz w:val="24"/>
          <w:szCs w:val="24"/>
          <w:lang w:val="x-none" w:eastAsia="x-none"/>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  контракта (цены лота), указанной в </w:t>
      </w:r>
      <w:r>
        <w:rPr>
          <w:b/>
          <w:i/>
          <w:sz w:val="24"/>
          <w:szCs w:val="24"/>
          <w:lang w:val="x-none" w:eastAsia="x-none"/>
        </w:rPr>
        <w:t>Информационной карте открытого аукциона в электронной форме</w:t>
      </w:r>
      <w:r>
        <w:rPr>
          <w:sz w:val="24"/>
          <w:szCs w:val="24"/>
          <w:lang w:val="x-none" w:eastAsia="x-none"/>
        </w:rPr>
        <w:t>.</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6.4. Права и обязанности заказчика.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rPr>
          <w:b/>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 xml:space="preserve">7. ОБЕСПЕЧЕНИЕ ЗАЩИТЫ ПРАВ И ЗАКОННЫХ ИНТЕРЕСОВ </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r>
        <w:rPr>
          <w:b/>
          <w:sz w:val="24"/>
          <w:szCs w:val="24"/>
          <w:lang w:val="x-none" w:eastAsia="x-none"/>
        </w:rPr>
        <w:t>УЧАСТНИКОВ РАЗМЕЩЕНИЯ ЗАКАЗОВ</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center"/>
        <w:rPr>
          <w:b/>
          <w:sz w:val="24"/>
          <w:szCs w:val="24"/>
          <w:lang w:val="x-none" w:eastAsia="x-none"/>
        </w:rPr>
      </w:pP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b/>
          <w:sz w:val="24"/>
          <w:szCs w:val="24"/>
          <w:lang w:val="x-none" w:eastAsia="x-none"/>
        </w:rPr>
      </w:pPr>
      <w:r>
        <w:rPr>
          <w:b/>
          <w:sz w:val="24"/>
          <w:szCs w:val="24"/>
          <w:lang w:val="x-none" w:eastAsia="x-none"/>
        </w:rPr>
        <w:t>7.1. Обжалование результатов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r>
        <w:rPr>
          <w:sz w:val="24"/>
          <w:szCs w:val="24"/>
          <w:lang w:val="x-none" w:eastAsia="x-none"/>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187DDA" w:rsidRDefault="00187DDA" w:rsidP="00187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jc w:val="both"/>
        <w:rPr>
          <w:sz w:val="24"/>
          <w:szCs w:val="24"/>
          <w:lang w:val="x-none" w:eastAsia="x-none"/>
        </w:rPr>
      </w:pPr>
    </w:p>
    <w:p w:rsidR="00776EAD" w:rsidRDefault="00776EAD" w:rsidP="00776EAD">
      <w:pPr>
        <w:pStyle w:val="HTML"/>
        <w:jc w:val="both"/>
        <w:rPr>
          <w:rFonts w:ascii="Times New Roman" w:hAnsi="Times New Roman"/>
          <w:sz w:val="24"/>
          <w:szCs w:val="24"/>
        </w:rPr>
      </w:pPr>
    </w:p>
    <w:p w:rsidR="008846A6" w:rsidRPr="00B244C3" w:rsidRDefault="00776EAD" w:rsidP="00776EAD">
      <w:pPr>
        <w:tabs>
          <w:tab w:val="num" w:pos="900"/>
        </w:tabs>
        <w:jc w:val="center"/>
        <w:rPr>
          <w:b/>
          <w:sz w:val="28"/>
          <w:szCs w:val="28"/>
        </w:rPr>
      </w:pPr>
      <w:r>
        <w:rPr>
          <w:spacing w:val="2"/>
          <w:sz w:val="24"/>
          <w:szCs w:val="24"/>
        </w:rPr>
        <w:br w:type="page"/>
      </w:r>
      <w:r w:rsidR="006B7CEC" w:rsidRPr="00B244C3">
        <w:rPr>
          <w:b/>
          <w:sz w:val="28"/>
          <w:szCs w:val="28"/>
        </w:rPr>
        <w:lastRenderedPageBreak/>
        <w:t>РАЗДЕЛ 1.3.</w:t>
      </w:r>
      <w:r w:rsidR="00A96732" w:rsidRPr="00B244C3">
        <w:rPr>
          <w:b/>
          <w:sz w:val="28"/>
          <w:szCs w:val="28"/>
        </w:rPr>
        <w:t xml:space="preserve"> </w:t>
      </w:r>
      <w:r w:rsidR="006B7CEC" w:rsidRPr="00B244C3">
        <w:rPr>
          <w:b/>
          <w:sz w:val="28"/>
          <w:szCs w:val="28"/>
        </w:rPr>
        <w:t xml:space="preserve">Информационная карта </w:t>
      </w:r>
      <w:r w:rsidR="00CA3F04" w:rsidRPr="00B244C3">
        <w:rPr>
          <w:b/>
          <w:sz w:val="28"/>
          <w:szCs w:val="28"/>
        </w:rPr>
        <w:t xml:space="preserve">открытого </w:t>
      </w:r>
      <w:r w:rsidR="006B7CEC" w:rsidRPr="00B244C3">
        <w:rPr>
          <w:b/>
          <w:sz w:val="28"/>
          <w:szCs w:val="28"/>
        </w:rPr>
        <w:t>аукциона</w:t>
      </w:r>
    </w:p>
    <w:p w:rsidR="006B7CEC" w:rsidRPr="00B244C3" w:rsidRDefault="005B6A2A" w:rsidP="0048691D">
      <w:pPr>
        <w:tabs>
          <w:tab w:val="num" w:pos="900"/>
        </w:tabs>
        <w:jc w:val="center"/>
        <w:rPr>
          <w:b/>
          <w:sz w:val="28"/>
          <w:szCs w:val="28"/>
        </w:rPr>
      </w:pPr>
      <w:r w:rsidRPr="00B244C3">
        <w:rPr>
          <w:b/>
          <w:sz w:val="28"/>
          <w:szCs w:val="28"/>
        </w:rPr>
        <w:t>в электронной форме</w:t>
      </w:r>
    </w:p>
    <w:p w:rsidR="00231BE8" w:rsidRPr="00B244C3" w:rsidRDefault="00231BE8" w:rsidP="00B80DE0">
      <w:pPr>
        <w:tabs>
          <w:tab w:val="num" w:pos="900"/>
        </w:tabs>
        <w:jc w:val="center"/>
        <w:rPr>
          <w:b/>
          <w:sz w:val="16"/>
          <w:szCs w:val="16"/>
        </w:rPr>
      </w:pPr>
    </w:p>
    <w:p w:rsidR="008B3B2E" w:rsidRPr="00B244C3" w:rsidRDefault="008B3B2E" w:rsidP="00B80DE0">
      <w:pPr>
        <w:ind w:firstLine="540"/>
        <w:jc w:val="both"/>
        <w:rPr>
          <w:sz w:val="24"/>
          <w:szCs w:val="24"/>
        </w:rPr>
      </w:pPr>
      <w:r w:rsidRPr="00B244C3">
        <w:rPr>
          <w:sz w:val="24"/>
          <w:szCs w:val="24"/>
        </w:rPr>
        <w:t xml:space="preserve">В </w:t>
      </w:r>
      <w:r w:rsidRPr="00B244C3">
        <w:rPr>
          <w:caps/>
          <w:sz w:val="24"/>
          <w:szCs w:val="24"/>
        </w:rPr>
        <w:t>Разделе</w:t>
      </w:r>
      <w:r w:rsidRPr="00B244C3">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244C3">
        <w:rPr>
          <w:caps/>
          <w:sz w:val="24"/>
          <w:szCs w:val="24"/>
        </w:rPr>
        <w:t>Раздела 1.2.</w:t>
      </w:r>
      <w:r w:rsidRPr="00B244C3">
        <w:rPr>
          <w:sz w:val="24"/>
          <w:szCs w:val="24"/>
        </w:rPr>
        <w:t xml:space="preserve"> «Общие условия проведения открытого аукциона в электронной форме».</w:t>
      </w:r>
    </w:p>
    <w:p w:rsidR="00D7580A" w:rsidRPr="00B244C3" w:rsidRDefault="008B3B2E" w:rsidP="00B80DE0">
      <w:pPr>
        <w:ind w:firstLine="540"/>
        <w:jc w:val="both"/>
        <w:rPr>
          <w:sz w:val="24"/>
          <w:szCs w:val="24"/>
        </w:rPr>
      </w:pPr>
      <w:r w:rsidRPr="00B244C3">
        <w:rPr>
          <w:sz w:val="24"/>
          <w:szCs w:val="24"/>
        </w:rPr>
        <w:t xml:space="preserve">При возникновении противоречия между положениями </w:t>
      </w:r>
      <w:r w:rsidRPr="00B244C3">
        <w:rPr>
          <w:caps/>
          <w:sz w:val="24"/>
          <w:szCs w:val="24"/>
        </w:rPr>
        <w:t>Раздела 1.2.</w:t>
      </w:r>
      <w:r w:rsidRPr="00B244C3">
        <w:rPr>
          <w:sz w:val="24"/>
          <w:szCs w:val="24"/>
        </w:rPr>
        <w:t xml:space="preserve"> «Общие условия проведения открытого аукциона в электронной форме» и </w:t>
      </w:r>
      <w:r w:rsidRPr="00B244C3">
        <w:rPr>
          <w:caps/>
          <w:sz w:val="24"/>
          <w:szCs w:val="24"/>
        </w:rPr>
        <w:t>Раздела 1.3.</w:t>
      </w:r>
      <w:r w:rsidRPr="00B244C3">
        <w:rPr>
          <w:sz w:val="24"/>
          <w:szCs w:val="24"/>
        </w:rPr>
        <w:t xml:space="preserve"> «Информационная карта открытого аукциона в электронной форме» применяются положения </w:t>
      </w:r>
      <w:r w:rsidRPr="00B244C3">
        <w:rPr>
          <w:caps/>
          <w:sz w:val="24"/>
          <w:szCs w:val="24"/>
        </w:rPr>
        <w:t>Раздела 1.3.</w:t>
      </w:r>
      <w:r w:rsidRPr="00B244C3">
        <w:rPr>
          <w:sz w:val="24"/>
          <w:szCs w:val="24"/>
        </w:rPr>
        <w:t xml:space="preserve"> «Информационная карта открытого</w:t>
      </w:r>
      <w:r w:rsidR="00615262" w:rsidRPr="00B244C3">
        <w:rPr>
          <w:sz w:val="24"/>
          <w:szCs w:val="24"/>
        </w:rPr>
        <w:t xml:space="preserve"> аукциона в электронной форме».</w:t>
      </w:r>
    </w:p>
    <w:tbl>
      <w:tblPr>
        <w:tblW w:w="5246" w:type="pct"/>
        <w:jc w:val="center"/>
        <w:tblLayout w:type="fixed"/>
        <w:tblLook w:val="0000" w:firstRow="0" w:lastRow="0" w:firstColumn="0" w:lastColumn="0" w:noHBand="0" w:noVBand="0"/>
      </w:tblPr>
      <w:tblGrid>
        <w:gridCol w:w="474"/>
        <w:gridCol w:w="1255"/>
        <w:gridCol w:w="1948"/>
        <w:gridCol w:w="6364"/>
      </w:tblGrid>
      <w:tr w:rsidR="006B7CEC" w:rsidRPr="00B244C3">
        <w:trPr>
          <w:trHeight w:val="1565"/>
          <w:jc w:val="center"/>
        </w:trPr>
        <w:tc>
          <w:tcPr>
            <w:tcW w:w="236"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jc w:val="center"/>
              <w:rPr>
                <w:i/>
              </w:rPr>
            </w:pPr>
            <w:r w:rsidRPr="00B244C3">
              <w:rPr>
                <w:i/>
              </w:rPr>
              <w:t>№</w:t>
            </w:r>
          </w:p>
          <w:p w:rsidR="006B7CEC" w:rsidRPr="00B244C3" w:rsidRDefault="006B7CEC" w:rsidP="001A59C5">
            <w:pPr>
              <w:jc w:val="center"/>
              <w:rPr>
                <w:i/>
              </w:rPr>
            </w:pPr>
            <w:proofErr w:type="gramStart"/>
            <w:r w:rsidRPr="00B244C3">
              <w:rPr>
                <w:i/>
              </w:rPr>
              <w:t>п</w:t>
            </w:r>
            <w:proofErr w:type="gramEnd"/>
            <w:r w:rsidRPr="00B244C3">
              <w:rPr>
                <w:i/>
              </w:rPr>
              <w:t>/п</w:t>
            </w:r>
          </w:p>
        </w:tc>
        <w:tc>
          <w:tcPr>
            <w:tcW w:w="625"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51197D">
            <w:pPr>
              <w:keepNext/>
              <w:keepLines/>
              <w:suppressLineNumbers/>
              <w:suppressAutoHyphens/>
              <w:ind w:left="-96" w:right="-141"/>
              <w:jc w:val="center"/>
              <w:rPr>
                <w:b/>
                <w:i/>
              </w:rPr>
            </w:pPr>
            <w:r w:rsidRPr="00B244C3">
              <w:rPr>
                <w:b/>
                <w:i/>
              </w:rPr>
              <w:t xml:space="preserve">Ссылка на пункт Раздела 1.2. «Общие условия проведения </w:t>
            </w:r>
            <w:r w:rsidR="009F3940" w:rsidRPr="00B244C3">
              <w:rPr>
                <w:b/>
                <w:i/>
              </w:rPr>
              <w:t xml:space="preserve">открытых </w:t>
            </w:r>
            <w:r w:rsidRPr="00B244C3">
              <w:rPr>
                <w:b/>
                <w:i/>
              </w:rPr>
              <w:t>аукционов</w:t>
            </w:r>
            <w:r w:rsidR="009F3940" w:rsidRPr="00B244C3">
              <w:rPr>
                <w:b/>
                <w:i/>
              </w:rPr>
              <w:t xml:space="preserve"> в электронной форме</w:t>
            </w:r>
            <w:r w:rsidRPr="00B244C3">
              <w:rPr>
                <w:b/>
                <w:i/>
              </w:rPr>
              <w:t>»</w:t>
            </w:r>
          </w:p>
        </w:tc>
        <w:tc>
          <w:tcPr>
            <w:tcW w:w="970"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keepNext/>
              <w:keepLines/>
              <w:suppressLineNumbers/>
              <w:suppressAutoHyphens/>
              <w:jc w:val="center"/>
              <w:rPr>
                <w:b/>
                <w:i/>
              </w:rPr>
            </w:pPr>
            <w:r w:rsidRPr="00B244C3">
              <w:rPr>
                <w:b/>
                <w:i/>
              </w:rPr>
              <w:t>Наименование пункта</w:t>
            </w:r>
          </w:p>
        </w:tc>
        <w:tc>
          <w:tcPr>
            <w:tcW w:w="3169" w:type="pct"/>
            <w:tcBorders>
              <w:top w:val="single" w:sz="4" w:space="0" w:color="auto"/>
              <w:left w:val="single" w:sz="4" w:space="0" w:color="auto"/>
              <w:bottom w:val="single" w:sz="4" w:space="0" w:color="auto"/>
              <w:right w:val="single" w:sz="4" w:space="0" w:color="auto"/>
            </w:tcBorders>
            <w:vAlign w:val="center"/>
          </w:tcPr>
          <w:p w:rsidR="006B7CEC" w:rsidRPr="00B244C3" w:rsidRDefault="006B7CEC" w:rsidP="001A59C5">
            <w:pPr>
              <w:jc w:val="center"/>
              <w:rPr>
                <w:b/>
                <w:i/>
              </w:rPr>
            </w:pPr>
            <w:r w:rsidRPr="00B244C3">
              <w:rPr>
                <w:b/>
                <w:i/>
              </w:rPr>
              <w:t>Текст пояснений</w:t>
            </w:r>
          </w:p>
        </w:tc>
      </w:tr>
      <w:tr w:rsidR="004D3E69" w:rsidRPr="00B244C3">
        <w:trPr>
          <w:trHeight w:val="1285"/>
          <w:jc w:val="center"/>
        </w:trPr>
        <w:tc>
          <w:tcPr>
            <w:tcW w:w="236"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jc w:val="center"/>
              <w:rPr>
                <w:sz w:val="24"/>
                <w:szCs w:val="24"/>
              </w:rPr>
            </w:pPr>
            <w:r w:rsidRPr="00B244C3">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keepNext/>
              <w:keepLines/>
              <w:suppressLineNumbers/>
              <w:suppressAutoHyphens/>
              <w:rPr>
                <w:sz w:val="24"/>
                <w:szCs w:val="24"/>
              </w:rPr>
            </w:pPr>
            <w:r w:rsidRPr="00B244C3">
              <w:rPr>
                <w:sz w:val="24"/>
                <w:szCs w:val="24"/>
              </w:rPr>
              <w:t>Пункт 1.3.1</w:t>
            </w:r>
          </w:p>
        </w:tc>
        <w:tc>
          <w:tcPr>
            <w:tcW w:w="970" w:type="pct"/>
            <w:tcBorders>
              <w:top w:val="single" w:sz="4" w:space="0" w:color="auto"/>
              <w:left w:val="single" w:sz="4" w:space="0" w:color="auto"/>
              <w:bottom w:val="single" w:sz="4" w:space="0" w:color="auto"/>
              <w:right w:val="single" w:sz="4" w:space="0" w:color="auto"/>
            </w:tcBorders>
          </w:tcPr>
          <w:p w:rsidR="004D3E69" w:rsidRPr="00B244C3" w:rsidRDefault="004D3E69" w:rsidP="001A59C5">
            <w:pPr>
              <w:keepNext/>
              <w:keepLines/>
              <w:suppressLineNumbers/>
              <w:suppressAutoHyphens/>
              <w:rPr>
                <w:sz w:val="24"/>
                <w:szCs w:val="24"/>
              </w:rPr>
            </w:pPr>
            <w:r w:rsidRPr="00B244C3">
              <w:rPr>
                <w:sz w:val="24"/>
                <w:szCs w:val="24"/>
              </w:rPr>
              <w:t>Наименование Заказчика,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B43C66" w:rsidRPr="00C16797" w:rsidRDefault="00C16797" w:rsidP="001A59C5">
            <w:pPr>
              <w:widowControl/>
              <w:autoSpaceDE/>
              <w:autoSpaceDN/>
              <w:adjustRightInd/>
              <w:jc w:val="both"/>
              <w:rPr>
                <w:sz w:val="24"/>
                <w:szCs w:val="24"/>
              </w:rPr>
            </w:pPr>
            <w:r w:rsidRPr="00C16797">
              <w:rPr>
                <w:sz w:val="24"/>
                <w:szCs w:val="24"/>
              </w:rPr>
              <w:t>Муниципальное казенное учреждение «Управление делами Администрации города Иванова»</w:t>
            </w:r>
            <w:r w:rsidR="00B43C66" w:rsidRPr="00C16797">
              <w:rPr>
                <w:sz w:val="24"/>
                <w:szCs w:val="24"/>
              </w:rPr>
              <w:t xml:space="preserve">. </w:t>
            </w:r>
          </w:p>
          <w:p w:rsidR="00B43C66" w:rsidRPr="00C16797" w:rsidRDefault="00B43C66" w:rsidP="001A59C5">
            <w:pPr>
              <w:jc w:val="both"/>
              <w:rPr>
                <w:sz w:val="24"/>
                <w:szCs w:val="24"/>
              </w:rPr>
            </w:pPr>
            <w:r w:rsidRPr="00B244C3">
              <w:rPr>
                <w:sz w:val="24"/>
                <w:szCs w:val="24"/>
              </w:rPr>
              <w:t xml:space="preserve">Место нахождения, почтовый адрес: </w:t>
            </w:r>
            <w:r w:rsidR="00C16797" w:rsidRPr="00C16797">
              <w:rPr>
                <w:sz w:val="24"/>
                <w:szCs w:val="24"/>
              </w:rPr>
              <w:t>153000, Российская Федерация, Ива</w:t>
            </w:r>
            <w:r w:rsidR="00C16797">
              <w:rPr>
                <w:sz w:val="24"/>
                <w:szCs w:val="24"/>
              </w:rPr>
              <w:t xml:space="preserve">новская область, Иваново г, </w:t>
            </w:r>
            <w:proofErr w:type="spellStart"/>
            <w:r w:rsidR="006305CE">
              <w:rPr>
                <w:sz w:val="24"/>
                <w:szCs w:val="24"/>
              </w:rPr>
              <w:t>Шереметевский</w:t>
            </w:r>
            <w:proofErr w:type="spellEnd"/>
            <w:r w:rsidR="006305CE">
              <w:rPr>
                <w:sz w:val="24"/>
                <w:szCs w:val="24"/>
              </w:rPr>
              <w:t xml:space="preserve"> </w:t>
            </w:r>
            <w:r w:rsidR="00C16797">
              <w:rPr>
                <w:sz w:val="24"/>
                <w:szCs w:val="24"/>
              </w:rPr>
              <w:t>пр.</w:t>
            </w:r>
            <w:r w:rsidR="00C16797" w:rsidRPr="00C16797">
              <w:rPr>
                <w:sz w:val="24"/>
                <w:szCs w:val="24"/>
              </w:rPr>
              <w:t>, 1, оф.</w:t>
            </w:r>
            <w:r w:rsidR="00C16797">
              <w:rPr>
                <w:sz w:val="24"/>
                <w:szCs w:val="24"/>
              </w:rPr>
              <w:t xml:space="preserve"> </w:t>
            </w:r>
            <w:r w:rsidR="00C16797" w:rsidRPr="00C16797">
              <w:rPr>
                <w:sz w:val="24"/>
                <w:szCs w:val="24"/>
              </w:rPr>
              <w:t>317</w:t>
            </w:r>
            <w:r w:rsidR="00C16797">
              <w:rPr>
                <w:sz w:val="24"/>
                <w:szCs w:val="24"/>
              </w:rPr>
              <w:t>.</w:t>
            </w:r>
          </w:p>
          <w:p w:rsidR="00B43C66" w:rsidRPr="00B244C3" w:rsidRDefault="00C16797" w:rsidP="001A59C5">
            <w:pPr>
              <w:pStyle w:val="af3"/>
              <w:spacing w:after="0"/>
              <w:ind w:left="0"/>
              <w:jc w:val="both"/>
              <w:rPr>
                <w:sz w:val="24"/>
                <w:szCs w:val="24"/>
              </w:rPr>
            </w:pPr>
            <w:r>
              <w:rPr>
                <w:sz w:val="24"/>
                <w:szCs w:val="24"/>
              </w:rPr>
              <w:t>Номер</w:t>
            </w:r>
            <w:r w:rsidRPr="00B244C3">
              <w:rPr>
                <w:color w:val="000000"/>
                <w:sz w:val="24"/>
                <w:szCs w:val="24"/>
              </w:rPr>
              <w:t xml:space="preserve"> телефона/факса</w:t>
            </w:r>
            <w:r w:rsidR="00B43C66" w:rsidRPr="00B244C3">
              <w:rPr>
                <w:sz w:val="24"/>
                <w:szCs w:val="24"/>
              </w:rPr>
              <w:t xml:space="preserve">: </w:t>
            </w:r>
            <w:r w:rsidR="00853844" w:rsidRPr="00B244C3">
              <w:rPr>
                <w:sz w:val="24"/>
                <w:szCs w:val="24"/>
              </w:rPr>
              <w:t>(4932)</w:t>
            </w:r>
            <w:r w:rsidR="00B43C66" w:rsidRPr="00B244C3">
              <w:rPr>
                <w:sz w:val="24"/>
                <w:szCs w:val="24"/>
              </w:rPr>
              <w:t xml:space="preserve"> </w:t>
            </w:r>
            <w:r>
              <w:rPr>
                <w:sz w:val="24"/>
                <w:szCs w:val="24"/>
              </w:rPr>
              <w:t>32-63-47</w:t>
            </w:r>
            <w:r w:rsidR="00B43C66" w:rsidRPr="00B244C3">
              <w:rPr>
                <w:sz w:val="24"/>
                <w:szCs w:val="24"/>
              </w:rPr>
              <w:t>.</w:t>
            </w:r>
          </w:p>
          <w:p w:rsidR="0092381A" w:rsidRPr="00B244C3" w:rsidRDefault="00B43C66" w:rsidP="00B94801">
            <w:pPr>
              <w:jc w:val="both"/>
              <w:rPr>
                <w:sz w:val="24"/>
                <w:szCs w:val="24"/>
              </w:rPr>
            </w:pPr>
            <w:r w:rsidRPr="00B244C3">
              <w:rPr>
                <w:sz w:val="24"/>
                <w:szCs w:val="24"/>
              </w:rPr>
              <w:t xml:space="preserve">Адрес электронной почты: </w:t>
            </w:r>
            <w:r w:rsidR="00C16797" w:rsidRPr="00C16797">
              <w:rPr>
                <w:sz w:val="24"/>
                <w:szCs w:val="24"/>
              </w:rPr>
              <w:t>uprdeladm2@345000.ru</w:t>
            </w:r>
          </w:p>
        </w:tc>
      </w:tr>
      <w:tr w:rsidR="00897B8F" w:rsidRPr="00B244C3">
        <w:trPr>
          <w:trHeight w:val="1937"/>
          <w:jc w:val="center"/>
        </w:trPr>
        <w:tc>
          <w:tcPr>
            <w:tcW w:w="236" w:type="pct"/>
            <w:tcBorders>
              <w:top w:val="single" w:sz="4" w:space="0" w:color="auto"/>
              <w:left w:val="single" w:sz="4" w:space="0" w:color="auto"/>
              <w:bottom w:val="single" w:sz="4" w:space="0" w:color="auto"/>
              <w:right w:val="single" w:sz="4" w:space="0" w:color="auto"/>
            </w:tcBorders>
          </w:tcPr>
          <w:p w:rsidR="00897B8F" w:rsidRPr="00B244C3" w:rsidRDefault="00F061E9" w:rsidP="001A59C5">
            <w:pPr>
              <w:jc w:val="center"/>
              <w:rPr>
                <w:sz w:val="24"/>
                <w:szCs w:val="24"/>
              </w:rPr>
            </w:pPr>
            <w:r w:rsidRPr="00B244C3">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Пункт 1.</w:t>
            </w:r>
            <w:r w:rsidR="00376948" w:rsidRPr="00B244C3">
              <w:rPr>
                <w:sz w:val="24"/>
                <w:szCs w:val="24"/>
              </w:rPr>
              <w:t>3.1</w:t>
            </w:r>
          </w:p>
        </w:tc>
        <w:tc>
          <w:tcPr>
            <w:tcW w:w="970"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ind w:right="-195"/>
              <w:rPr>
                <w:sz w:val="24"/>
                <w:szCs w:val="24"/>
              </w:rPr>
            </w:pPr>
            <w:r w:rsidRPr="00B244C3">
              <w:rPr>
                <w:sz w:val="24"/>
                <w:szCs w:val="24"/>
              </w:rPr>
              <w:t>Наименование уполномоченного органа,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21471B" w:rsidRPr="00B244C3" w:rsidRDefault="0021471B" w:rsidP="001A59C5">
            <w:pPr>
              <w:jc w:val="both"/>
              <w:rPr>
                <w:sz w:val="24"/>
                <w:szCs w:val="24"/>
              </w:rPr>
            </w:pPr>
            <w:r w:rsidRPr="00B244C3">
              <w:rPr>
                <w:sz w:val="24"/>
                <w:szCs w:val="24"/>
              </w:rPr>
              <w:t>Администрация города Иванова в лице управления муниципального заказа</w:t>
            </w:r>
            <w:r w:rsidR="0048667E" w:rsidRPr="00B244C3">
              <w:rPr>
                <w:sz w:val="24"/>
                <w:szCs w:val="24"/>
              </w:rPr>
              <w:t xml:space="preserve"> администрации города</w:t>
            </w:r>
            <w:r w:rsidRPr="00B244C3">
              <w:rPr>
                <w:sz w:val="24"/>
                <w:szCs w:val="24"/>
              </w:rPr>
              <w:t>.</w:t>
            </w:r>
          </w:p>
          <w:p w:rsidR="0021471B" w:rsidRPr="00B244C3" w:rsidRDefault="0021471B" w:rsidP="001A59C5">
            <w:pPr>
              <w:jc w:val="both"/>
              <w:rPr>
                <w:sz w:val="24"/>
                <w:szCs w:val="24"/>
              </w:rPr>
            </w:pPr>
            <w:proofErr w:type="gramStart"/>
            <w:r w:rsidRPr="00B244C3">
              <w:rPr>
                <w:color w:val="000000"/>
                <w:sz w:val="24"/>
                <w:szCs w:val="24"/>
              </w:rPr>
              <w:t xml:space="preserve">Место нахождения, почтовый адрес: </w:t>
            </w:r>
            <w:r w:rsidRPr="00B244C3">
              <w:rPr>
                <w:sz w:val="24"/>
                <w:szCs w:val="24"/>
              </w:rPr>
              <w:t xml:space="preserve">153000, </w:t>
            </w:r>
            <w:r w:rsidR="00344071" w:rsidRPr="00B244C3">
              <w:rPr>
                <w:sz w:val="24"/>
                <w:szCs w:val="24"/>
              </w:rPr>
              <w:t>Российская Федерация, Ивановская область, Иваново г.,</w:t>
            </w:r>
            <w:r w:rsidR="0058042F" w:rsidRPr="00B244C3">
              <w:rPr>
                <w:sz w:val="24"/>
                <w:szCs w:val="24"/>
              </w:rPr>
              <w:t xml:space="preserve"> </w:t>
            </w:r>
            <w:r w:rsidR="00344071" w:rsidRPr="00B244C3">
              <w:rPr>
                <w:sz w:val="24"/>
                <w:szCs w:val="24"/>
              </w:rPr>
              <w:t xml:space="preserve">                         </w:t>
            </w:r>
            <w:r w:rsidR="0058042F" w:rsidRPr="00B244C3">
              <w:rPr>
                <w:sz w:val="24"/>
                <w:szCs w:val="24"/>
              </w:rPr>
              <w:t>пл. Революции, д. 6, к. 5</w:t>
            </w:r>
            <w:r w:rsidR="00187DDA">
              <w:rPr>
                <w:sz w:val="24"/>
                <w:szCs w:val="24"/>
              </w:rPr>
              <w:t>04</w:t>
            </w:r>
            <w:r w:rsidRPr="00B244C3">
              <w:rPr>
                <w:sz w:val="24"/>
                <w:szCs w:val="24"/>
              </w:rPr>
              <w:t>.</w:t>
            </w:r>
            <w:proofErr w:type="gramEnd"/>
          </w:p>
          <w:p w:rsidR="0021471B" w:rsidRPr="00B244C3" w:rsidRDefault="0021471B" w:rsidP="001A59C5">
            <w:pPr>
              <w:jc w:val="both"/>
              <w:rPr>
                <w:sz w:val="24"/>
                <w:szCs w:val="24"/>
              </w:rPr>
            </w:pPr>
            <w:r w:rsidRPr="00B244C3">
              <w:rPr>
                <w:color w:val="000000"/>
                <w:sz w:val="24"/>
                <w:szCs w:val="24"/>
              </w:rPr>
              <w:t xml:space="preserve">Номер телефона/факса: </w:t>
            </w:r>
            <w:r w:rsidRPr="00B244C3">
              <w:rPr>
                <w:sz w:val="24"/>
                <w:szCs w:val="24"/>
              </w:rPr>
              <w:t xml:space="preserve">(4932) </w:t>
            </w:r>
            <w:r w:rsidR="001E1222" w:rsidRPr="00B244C3">
              <w:rPr>
                <w:sz w:val="24"/>
                <w:szCs w:val="24"/>
              </w:rPr>
              <w:t>59-4</w:t>
            </w:r>
            <w:r w:rsidR="00187DDA">
              <w:rPr>
                <w:sz w:val="24"/>
                <w:szCs w:val="24"/>
              </w:rPr>
              <w:t>6-07</w:t>
            </w:r>
            <w:r w:rsidR="007D4C5E">
              <w:rPr>
                <w:sz w:val="24"/>
                <w:szCs w:val="24"/>
              </w:rPr>
              <w:t>.</w:t>
            </w:r>
          </w:p>
          <w:p w:rsidR="00897B8F" w:rsidRPr="00B244C3" w:rsidRDefault="0021471B" w:rsidP="00806CB8">
            <w:pPr>
              <w:jc w:val="both"/>
              <w:rPr>
                <w:sz w:val="24"/>
                <w:szCs w:val="24"/>
              </w:rPr>
            </w:pPr>
            <w:r w:rsidRPr="00B244C3">
              <w:rPr>
                <w:color w:val="000000"/>
                <w:sz w:val="24"/>
                <w:szCs w:val="24"/>
              </w:rPr>
              <w:t>Адрес электронной почты:</w:t>
            </w:r>
            <w:r w:rsidRPr="00B244C3">
              <w:rPr>
                <w:sz w:val="24"/>
                <w:szCs w:val="24"/>
              </w:rPr>
              <w:t xml:space="preserve"> </w:t>
            </w:r>
            <w:hyperlink r:id="rId10" w:history="1">
              <w:r w:rsidR="00395F38" w:rsidRPr="00B244C3">
                <w:rPr>
                  <w:rStyle w:val="af5"/>
                  <w:sz w:val="24"/>
                  <w:szCs w:val="24"/>
                  <w:lang w:val="en-US"/>
                </w:rPr>
                <w:t>mz</w:t>
              </w:r>
              <w:r w:rsidR="00395F38" w:rsidRPr="00B244C3">
                <w:rPr>
                  <w:rStyle w:val="af5"/>
                  <w:sz w:val="24"/>
                  <w:szCs w:val="24"/>
                </w:rPr>
                <w:t>-</w:t>
              </w:r>
              <w:r w:rsidR="00395F38" w:rsidRPr="00B244C3">
                <w:rPr>
                  <w:rStyle w:val="af5"/>
                  <w:sz w:val="24"/>
                  <w:szCs w:val="24"/>
                  <w:lang w:val="en-US"/>
                </w:rPr>
                <w:t>kon</w:t>
              </w:r>
              <w:r w:rsidR="00395F38" w:rsidRPr="00B244C3">
                <w:rPr>
                  <w:rStyle w:val="af5"/>
                  <w:sz w:val="24"/>
                  <w:szCs w:val="24"/>
                </w:rPr>
                <w:t>@</w:t>
              </w:r>
              <w:r w:rsidR="00395F38" w:rsidRPr="00B244C3">
                <w:rPr>
                  <w:rStyle w:val="af5"/>
                  <w:sz w:val="24"/>
                  <w:szCs w:val="24"/>
                  <w:lang w:val="en-US"/>
                </w:rPr>
                <w:t>ivgoradm</w:t>
              </w:r>
              <w:r w:rsidR="00395F38" w:rsidRPr="00B244C3">
                <w:rPr>
                  <w:rStyle w:val="af5"/>
                  <w:sz w:val="24"/>
                  <w:szCs w:val="24"/>
                </w:rPr>
                <w:t>.</w:t>
              </w:r>
              <w:proofErr w:type="spellStart"/>
              <w:r w:rsidR="00395F38" w:rsidRPr="00B244C3">
                <w:rPr>
                  <w:rStyle w:val="af5"/>
                  <w:sz w:val="24"/>
                  <w:szCs w:val="24"/>
                  <w:lang w:val="en-US"/>
                </w:rPr>
                <w:t>ru</w:t>
              </w:r>
              <w:proofErr w:type="spellEnd"/>
            </w:hyperlink>
            <w:r w:rsidR="00395F38" w:rsidRPr="00B244C3">
              <w:rPr>
                <w:sz w:val="24"/>
                <w:szCs w:val="24"/>
              </w:rPr>
              <w:t>.</w:t>
            </w:r>
          </w:p>
        </w:tc>
      </w:tr>
      <w:tr w:rsidR="00857577" w:rsidRPr="00B244C3" w:rsidTr="00231BE8">
        <w:trPr>
          <w:trHeight w:val="1000"/>
          <w:jc w:val="center"/>
        </w:trPr>
        <w:tc>
          <w:tcPr>
            <w:tcW w:w="236" w:type="pct"/>
            <w:tcBorders>
              <w:top w:val="single" w:sz="4" w:space="0" w:color="auto"/>
              <w:left w:val="single" w:sz="4" w:space="0" w:color="auto"/>
              <w:bottom w:val="single" w:sz="4" w:space="0" w:color="auto"/>
              <w:right w:val="single" w:sz="4" w:space="0" w:color="auto"/>
            </w:tcBorders>
          </w:tcPr>
          <w:p w:rsidR="00857577" w:rsidRPr="00B244C3" w:rsidRDefault="00F061E9" w:rsidP="001A59C5">
            <w:pPr>
              <w:jc w:val="center"/>
              <w:rPr>
                <w:sz w:val="24"/>
                <w:szCs w:val="24"/>
              </w:rPr>
            </w:pPr>
            <w:r w:rsidRPr="00B244C3">
              <w:rPr>
                <w:sz w:val="24"/>
                <w:szCs w:val="24"/>
              </w:rPr>
              <w:t>3</w:t>
            </w:r>
          </w:p>
        </w:tc>
        <w:tc>
          <w:tcPr>
            <w:tcW w:w="625" w:type="pct"/>
            <w:tcBorders>
              <w:top w:val="single" w:sz="4" w:space="0" w:color="auto"/>
              <w:left w:val="single" w:sz="4" w:space="0" w:color="auto"/>
              <w:bottom w:val="single" w:sz="4" w:space="0" w:color="auto"/>
              <w:right w:val="single" w:sz="4" w:space="0" w:color="auto"/>
            </w:tcBorders>
          </w:tcPr>
          <w:p w:rsidR="00857577" w:rsidRPr="00B244C3" w:rsidRDefault="00376948" w:rsidP="001A59C5">
            <w:pPr>
              <w:keepNext/>
              <w:keepLines/>
              <w:suppressLineNumbers/>
              <w:suppressAutoHyphens/>
              <w:rPr>
                <w:sz w:val="24"/>
                <w:szCs w:val="24"/>
              </w:rPr>
            </w:pPr>
            <w:r w:rsidRPr="00B244C3">
              <w:rPr>
                <w:sz w:val="24"/>
                <w:szCs w:val="24"/>
              </w:rPr>
              <w:t>Пункт</w:t>
            </w:r>
          </w:p>
          <w:p w:rsidR="00376948" w:rsidRPr="00B244C3" w:rsidRDefault="00376948" w:rsidP="001A59C5">
            <w:pPr>
              <w:keepNext/>
              <w:keepLines/>
              <w:suppressLineNumbers/>
              <w:suppressAutoHyphens/>
              <w:rPr>
                <w:sz w:val="24"/>
                <w:szCs w:val="24"/>
              </w:rPr>
            </w:pPr>
            <w:r w:rsidRPr="00B244C3">
              <w:rPr>
                <w:sz w:val="24"/>
                <w:szCs w:val="24"/>
              </w:rPr>
              <w:t>4.1.4</w:t>
            </w:r>
          </w:p>
        </w:tc>
        <w:tc>
          <w:tcPr>
            <w:tcW w:w="970" w:type="pct"/>
            <w:tcBorders>
              <w:top w:val="single" w:sz="4" w:space="0" w:color="auto"/>
              <w:left w:val="single" w:sz="4" w:space="0" w:color="auto"/>
              <w:bottom w:val="single" w:sz="4" w:space="0" w:color="auto"/>
              <w:right w:val="single" w:sz="4" w:space="0" w:color="auto"/>
            </w:tcBorders>
          </w:tcPr>
          <w:p w:rsidR="00E84A0B" w:rsidRPr="00B244C3" w:rsidRDefault="00857577" w:rsidP="001A59C5">
            <w:pPr>
              <w:keepNext/>
              <w:keepLines/>
              <w:suppressLineNumbers/>
              <w:suppressAutoHyphens/>
              <w:rPr>
                <w:sz w:val="24"/>
                <w:szCs w:val="24"/>
              </w:rPr>
            </w:pPr>
            <w:r w:rsidRPr="00B244C3">
              <w:rPr>
                <w:sz w:val="24"/>
                <w:szCs w:val="24"/>
              </w:rPr>
              <w:t>Адрес электронной площадки в сети «Интернет»</w:t>
            </w:r>
          </w:p>
        </w:tc>
        <w:tc>
          <w:tcPr>
            <w:tcW w:w="3169" w:type="pct"/>
            <w:tcBorders>
              <w:top w:val="single" w:sz="4" w:space="0" w:color="auto"/>
              <w:left w:val="single" w:sz="4" w:space="0" w:color="auto"/>
              <w:bottom w:val="single" w:sz="4" w:space="0" w:color="auto"/>
              <w:right w:val="single" w:sz="4" w:space="0" w:color="auto"/>
            </w:tcBorders>
          </w:tcPr>
          <w:p w:rsidR="00857577" w:rsidRPr="00B244C3" w:rsidRDefault="00853844" w:rsidP="008F74C1">
            <w:pPr>
              <w:widowControl/>
              <w:autoSpaceDE/>
              <w:autoSpaceDN/>
              <w:adjustRightInd/>
              <w:ind w:right="39"/>
              <w:jc w:val="both"/>
              <w:rPr>
                <w:sz w:val="24"/>
                <w:szCs w:val="24"/>
              </w:rPr>
            </w:pPr>
            <w:r w:rsidRPr="00B244C3">
              <w:rPr>
                <w:sz w:val="24"/>
                <w:szCs w:val="24"/>
              </w:rPr>
              <w:t>www.rts-tender.ru</w:t>
            </w:r>
          </w:p>
        </w:tc>
      </w:tr>
      <w:tr w:rsidR="00897B8F" w:rsidRPr="00B244C3">
        <w:trPr>
          <w:trHeight w:val="538"/>
          <w:jc w:val="center"/>
        </w:trPr>
        <w:tc>
          <w:tcPr>
            <w:tcW w:w="236"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jc w:val="center"/>
              <w:rPr>
                <w:sz w:val="24"/>
                <w:szCs w:val="24"/>
              </w:rPr>
            </w:pPr>
            <w:r w:rsidRPr="00B244C3">
              <w:rPr>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Пункт 1.</w:t>
            </w:r>
            <w:r w:rsidR="00376948" w:rsidRPr="00B244C3">
              <w:rPr>
                <w:sz w:val="24"/>
                <w:szCs w:val="24"/>
              </w:rPr>
              <w:t>4</w:t>
            </w:r>
            <w:r w:rsidRPr="00B244C3">
              <w:rPr>
                <w:sz w:val="24"/>
                <w:szCs w:val="24"/>
              </w:rPr>
              <w:t>.</w:t>
            </w:r>
            <w:r w:rsidR="00C06C5F" w:rsidRPr="00B244C3">
              <w:rPr>
                <w:sz w:val="24"/>
                <w:szCs w:val="24"/>
              </w:rPr>
              <w:t>1</w:t>
            </w:r>
          </w:p>
        </w:tc>
        <w:tc>
          <w:tcPr>
            <w:tcW w:w="970" w:type="pct"/>
            <w:tcBorders>
              <w:top w:val="single" w:sz="4" w:space="0" w:color="auto"/>
              <w:left w:val="single" w:sz="4" w:space="0" w:color="auto"/>
              <w:bottom w:val="single" w:sz="4" w:space="0" w:color="auto"/>
              <w:right w:val="single" w:sz="4" w:space="0" w:color="auto"/>
            </w:tcBorders>
          </w:tcPr>
          <w:p w:rsidR="00897B8F" w:rsidRPr="00B244C3" w:rsidRDefault="00897B8F" w:rsidP="001A59C5">
            <w:pPr>
              <w:keepNext/>
              <w:keepLines/>
              <w:suppressLineNumbers/>
              <w:suppressAutoHyphens/>
              <w:rPr>
                <w:sz w:val="24"/>
                <w:szCs w:val="24"/>
              </w:rPr>
            </w:pPr>
            <w:r w:rsidRPr="00B244C3">
              <w:rPr>
                <w:sz w:val="24"/>
                <w:szCs w:val="24"/>
              </w:rPr>
              <w:t>Вид и предмет аукциона</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341657" w:rsidRDefault="00897B8F" w:rsidP="00341657">
            <w:pPr>
              <w:jc w:val="both"/>
              <w:rPr>
                <w:sz w:val="24"/>
                <w:szCs w:val="24"/>
              </w:rPr>
            </w:pPr>
            <w:r w:rsidRPr="007E612F">
              <w:rPr>
                <w:sz w:val="24"/>
                <w:szCs w:val="24"/>
              </w:rPr>
              <w:t xml:space="preserve">Открытый аукцион </w:t>
            </w:r>
            <w:r w:rsidR="00CF266A" w:rsidRPr="007E612F">
              <w:rPr>
                <w:sz w:val="24"/>
                <w:szCs w:val="24"/>
              </w:rPr>
              <w:t xml:space="preserve">в электронной форме </w:t>
            </w:r>
            <w:r w:rsidRPr="007E612F">
              <w:rPr>
                <w:sz w:val="24"/>
                <w:szCs w:val="24"/>
              </w:rPr>
              <w:t>на право заключения</w:t>
            </w:r>
            <w:r w:rsidR="000C56DF" w:rsidRPr="007E612F">
              <w:rPr>
                <w:sz w:val="24"/>
                <w:szCs w:val="24"/>
              </w:rPr>
              <w:t xml:space="preserve"> </w:t>
            </w:r>
            <w:r w:rsidR="00B94801">
              <w:rPr>
                <w:sz w:val="24"/>
                <w:szCs w:val="24"/>
              </w:rPr>
              <w:t>муниципального контракта</w:t>
            </w:r>
            <w:r w:rsidR="002A5B27" w:rsidRPr="007E612F">
              <w:rPr>
                <w:sz w:val="24"/>
                <w:szCs w:val="24"/>
              </w:rPr>
              <w:t xml:space="preserve"> на выполнени</w:t>
            </w:r>
            <w:r w:rsidR="007E612F" w:rsidRPr="007E612F">
              <w:rPr>
                <w:sz w:val="24"/>
                <w:szCs w:val="24"/>
              </w:rPr>
              <w:t>е</w:t>
            </w:r>
            <w:r w:rsidR="002A5B27" w:rsidRPr="007E612F">
              <w:rPr>
                <w:sz w:val="24"/>
                <w:szCs w:val="24"/>
              </w:rPr>
              <w:t xml:space="preserve"> работ по </w:t>
            </w:r>
            <w:r w:rsidR="003B4461" w:rsidRPr="003B4461">
              <w:rPr>
                <w:sz w:val="24"/>
              </w:rPr>
              <w:t>ремонту и утеплению откосов оконных проемов в административном здании по адресу: г. Иваново, пл. Революции д.6.</w:t>
            </w:r>
          </w:p>
          <w:p w:rsidR="00A97E95" w:rsidRPr="0011012C" w:rsidRDefault="00AF767F" w:rsidP="00341657">
            <w:pPr>
              <w:jc w:val="both"/>
              <w:rPr>
                <w:sz w:val="24"/>
                <w:szCs w:val="24"/>
              </w:rPr>
            </w:pPr>
            <w:r w:rsidRPr="009B44C9">
              <w:rPr>
                <w:sz w:val="24"/>
                <w:szCs w:val="24"/>
              </w:rPr>
              <w:t xml:space="preserve">Объем работ указан в части </w:t>
            </w:r>
            <w:r w:rsidRPr="009B44C9">
              <w:rPr>
                <w:sz w:val="24"/>
                <w:szCs w:val="24"/>
                <w:lang w:val="en-US"/>
              </w:rPr>
              <w:t>III</w:t>
            </w:r>
            <w:r w:rsidRPr="009B44C9">
              <w:rPr>
                <w:sz w:val="24"/>
                <w:szCs w:val="24"/>
              </w:rPr>
              <w:t xml:space="preserve"> «Техническая часть» документации об открытом аукционе в электронной форме</w:t>
            </w:r>
          </w:p>
        </w:tc>
      </w:tr>
      <w:tr w:rsidR="00CD02E3" w:rsidRPr="00B244C3" w:rsidTr="00860244">
        <w:trPr>
          <w:trHeight w:val="350"/>
          <w:jc w:val="center"/>
        </w:trPr>
        <w:tc>
          <w:tcPr>
            <w:tcW w:w="236"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jc w:val="center"/>
              <w:rPr>
                <w:sz w:val="24"/>
                <w:szCs w:val="24"/>
              </w:rPr>
            </w:pPr>
            <w:r w:rsidRPr="00B244C3">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keepNext/>
              <w:keepLines/>
              <w:suppressLineNumbers/>
              <w:suppressAutoHyphens/>
              <w:rPr>
                <w:sz w:val="24"/>
                <w:szCs w:val="24"/>
              </w:rPr>
            </w:pPr>
            <w:r w:rsidRPr="00B244C3">
              <w:rPr>
                <w:sz w:val="24"/>
                <w:szCs w:val="24"/>
              </w:rPr>
              <w:t>Пункт</w:t>
            </w:r>
          </w:p>
          <w:p w:rsidR="00CD02E3" w:rsidRPr="00B244C3" w:rsidRDefault="00CD02E3" w:rsidP="001A59C5">
            <w:pPr>
              <w:keepNext/>
              <w:keepLines/>
              <w:suppressLineNumbers/>
              <w:suppressAutoHyphens/>
              <w:rPr>
                <w:sz w:val="24"/>
                <w:szCs w:val="24"/>
              </w:rPr>
            </w:pPr>
            <w:r w:rsidRPr="00B244C3">
              <w:rPr>
                <w:sz w:val="24"/>
                <w:szCs w:val="24"/>
              </w:rPr>
              <w:t>1.4.2</w:t>
            </w:r>
          </w:p>
        </w:tc>
        <w:tc>
          <w:tcPr>
            <w:tcW w:w="970" w:type="pct"/>
            <w:tcBorders>
              <w:top w:val="single" w:sz="4" w:space="0" w:color="auto"/>
              <w:left w:val="single" w:sz="4" w:space="0" w:color="auto"/>
              <w:bottom w:val="single" w:sz="4" w:space="0" w:color="auto"/>
              <w:right w:val="single" w:sz="4" w:space="0" w:color="auto"/>
            </w:tcBorders>
          </w:tcPr>
          <w:p w:rsidR="00CD02E3" w:rsidRPr="00B244C3" w:rsidRDefault="00CD02E3" w:rsidP="001A59C5">
            <w:pPr>
              <w:keepNext/>
              <w:keepLines/>
              <w:suppressLineNumbers/>
              <w:suppressAutoHyphens/>
              <w:rPr>
                <w:sz w:val="24"/>
                <w:szCs w:val="24"/>
              </w:rPr>
            </w:pPr>
            <w:r w:rsidRPr="00B244C3">
              <w:rPr>
                <w:sz w:val="24"/>
                <w:szCs w:val="24"/>
              </w:rPr>
              <w:t xml:space="preserve">Условия выполнения </w:t>
            </w:r>
            <w:r w:rsidR="00A80202" w:rsidRPr="00B244C3">
              <w:rPr>
                <w:sz w:val="24"/>
                <w:szCs w:val="24"/>
              </w:rPr>
              <w:t>работ</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CD02E3" w:rsidRPr="00B244C3" w:rsidRDefault="00D93DF6" w:rsidP="007A0EDC">
            <w:pPr>
              <w:jc w:val="both"/>
              <w:rPr>
                <w:sz w:val="24"/>
                <w:szCs w:val="24"/>
              </w:rPr>
            </w:pPr>
            <w:r w:rsidRPr="00B244C3">
              <w:rPr>
                <w:sz w:val="24"/>
                <w:szCs w:val="24"/>
              </w:rPr>
              <w:t>Работы должны</w:t>
            </w:r>
            <w:r w:rsidR="001A59C5" w:rsidRPr="00B244C3">
              <w:rPr>
                <w:sz w:val="24"/>
                <w:szCs w:val="24"/>
              </w:rPr>
              <w:t xml:space="preserve"> быть выполнены </w:t>
            </w:r>
            <w:r w:rsidRPr="00B244C3">
              <w:rPr>
                <w:sz w:val="24"/>
                <w:szCs w:val="24"/>
              </w:rPr>
              <w:t>в соответствии с</w:t>
            </w:r>
            <w:r w:rsidR="00EB0130" w:rsidRPr="00B244C3">
              <w:rPr>
                <w:sz w:val="24"/>
                <w:szCs w:val="24"/>
              </w:rPr>
              <w:t xml:space="preserve"> </w:t>
            </w:r>
            <w:r w:rsidR="001A59C5" w:rsidRPr="00B244C3">
              <w:rPr>
                <w:color w:val="000000"/>
                <w:sz w:val="24"/>
                <w:szCs w:val="24"/>
              </w:rPr>
              <w:t>проектом</w:t>
            </w:r>
            <w:r w:rsidR="001A59C5" w:rsidRPr="00B244C3">
              <w:rPr>
                <w:sz w:val="24"/>
                <w:szCs w:val="24"/>
              </w:rPr>
              <w:t xml:space="preserve"> </w:t>
            </w:r>
            <w:r w:rsidR="00B94801">
              <w:rPr>
                <w:sz w:val="24"/>
                <w:szCs w:val="24"/>
              </w:rPr>
              <w:t>муниципального контракта</w:t>
            </w:r>
            <w:r w:rsidR="0011012C">
              <w:rPr>
                <w:sz w:val="24"/>
                <w:szCs w:val="24"/>
              </w:rPr>
              <w:t>,</w:t>
            </w:r>
            <w:r w:rsidR="001A59C5" w:rsidRPr="00B244C3">
              <w:rPr>
                <w:sz w:val="24"/>
                <w:szCs w:val="24"/>
              </w:rPr>
              <w:t xml:space="preserve"> </w:t>
            </w:r>
            <w:r w:rsidR="0011012C">
              <w:rPr>
                <w:color w:val="000000"/>
                <w:sz w:val="24"/>
                <w:szCs w:val="24"/>
              </w:rPr>
              <w:t>локальн</w:t>
            </w:r>
            <w:r w:rsidR="00341657">
              <w:rPr>
                <w:color w:val="000000"/>
                <w:sz w:val="24"/>
                <w:szCs w:val="24"/>
              </w:rPr>
              <w:t>ым</w:t>
            </w:r>
            <w:r w:rsidR="0011012C">
              <w:rPr>
                <w:color w:val="000000"/>
                <w:sz w:val="24"/>
                <w:szCs w:val="24"/>
              </w:rPr>
              <w:t xml:space="preserve"> смет</w:t>
            </w:r>
            <w:r w:rsidR="00341657">
              <w:rPr>
                <w:color w:val="000000"/>
                <w:sz w:val="24"/>
                <w:szCs w:val="24"/>
              </w:rPr>
              <w:t>ным расчетом, ведомостью</w:t>
            </w:r>
            <w:r w:rsidR="007A0EDC">
              <w:rPr>
                <w:color w:val="000000"/>
                <w:sz w:val="24"/>
                <w:szCs w:val="24"/>
              </w:rPr>
              <w:t xml:space="preserve"> объемов работ</w:t>
            </w:r>
            <w:r w:rsidR="0011012C" w:rsidRPr="00B244C3">
              <w:rPr>
                <w:color w:val="000000"/>
                <w:sz w:val="24"/>
                <w:szCs w:val="24"/>
              </w:rPr>
              <w:t xml:space="preserve"> </w:t>
            </w:r>
            <w:r w:rsidRPr="00B244C3">
              <w:rPr>
                <w:sz w:val="24"/>
                <w:szCs w:val="24"/>
              </w:rPr>
              <w:t>и условиями, изложенными в части III «Техническая часть» документации об открыт</w:t>
            </w:r>
            <w:r w:rsidR="001A59C5" w:rsidRPr="00B244C3">
              <w:rPr>
                <w:sz w:val="24"/>
                <w:szCs w:val="24"/>
              </w:rPr>
              <w:t>ом аукционе в электронной форме</w:t>
            </w:r>
          </w:p>
        </w:tc>
      </w:tr>
      <w:tr w:rsidR="0028585C" w:rsidRPr="00B244C3" w:rsidTr="00125EF8">
        <w:trPr>
          <w:trHeight w:val="1125"/>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lastRenderedPageBreak/>
              <w:t>6</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376948" w:rsidP="001A59C5">
            <w:pPr>
              <w:keepNext/>
              <w:keepLines/>
              <w:suppressLineNumbers/>
              <w:suppressAutoHyphens/>
              <w:rPr>
                <w:sz w:val="24"/>
                <w:szCs w:val="24"/>
              </w:rPr>
            </w:pPr>
            <w:r w:rsidRPr="00B244C3">
              <w:rPr>
                <w:sz w:val="24"/>
                <w:szCs w:val="24"/>
              </w:rPr>
              <w:t>Пункт 1.4</w:t>
            </w:r>
            <w:r w:rsidR="00E81F1C" w:rsidRPr="00B244C3">
              <w:rPr>
                <w:sz w:val="24"/>
                <w:szCs w:val="24"/>
              </w:rPr>
              <w:t>.2</w:t>
            </w:r>
          </w:p>
        </w:tc>
        <w:tc>
          <w:tcPr>
            <w:tcW w:w="970" w:type="pct"/>
            <w:tcBorders>
              <w:top w:val="single" w:sz="4" w:space="0" w:color="auto"/>
              <w:left w:val="single" w:sz="4" w:space="0" w:color="auto"/>
              <w:bottom w:val="single" w:sz="4" w:space="0" w:color="auto"/>
              <w:right w:val="single" w:sz="4" w:space="0" w:color="auto"/>
            </w:tcBorders>
          </w:tcPr>
          <w:p w:rsidR="0028585C" w:rsidRPr="00A97E95" w:rsidRDefault="0028585C" w:rsidP="00CE7095">
            <w:pPr>
              <w:keepNext/>
              <w:keepLines/>
              <w:suppressLineNumbers/>
              <w:suppressAutoHyphens/>
              <w:ind w:right="-36"/>
              <w:rPr>
                <w:sz w:val="24"/>
                <w:szCs w:val="24"/>
              </w:rPr>
            </w:pPr>
            <w:r w:rsidRPr="00A97E95">
              <w:rPr>
                <w:sz w:val="24"/>
                <w:szCs w:val="24"/>
              </w:rPr>
              <w:t>Место и срок</w:t>
            </w:r>
            <w:r w:rsidR="002B6C68" w:rsidRPr="00A97E95">
              <w:rPr>
                <w:sz w:val="24"/>
                <w:szCs w:val="24"/>
              </w:rPr>
              <w:t xml:space="preserve">и (периоды) </w:t>
            </w:r>
            <w:r w:rsidRPr="00A97E95">
              <w:rPr>
                <w:sz w:val="24"/>
                <w:szCs w:val="24"/>
              </w:rPr>
              <w:t xml:space="preserve"> </w:t>
            </w:r>
            <w:r w:rsidR="00A80202" w:rsidRPr="00A97E95">
              <w:rPr>
                <w:sz w:val="24"/>
                <w:szCs w:val="24"/>
              </w:rPr>
              <w:t>выполнения работ</w:t>
            </w:r>
          </w:p>
        </w:tc>
        <w:tc>
          <w:tcPr>
            <w:tcW w:w="3169" w:type="pct"/>
            <w:tcBorders>
              <w:top w:val="single" w:sz="4" w:space="0" w:color="auto"/>
              <w:left w:val="single" w:sz="4" w:space="0" w:color="auto"/>
              <w:bottom w:val="single" w:sz="4" w:space="0" w:color="auto"/>
              <w:right w:val="single" w:sz="4" w:space="0" w:color="auto"/>
            </w:tcBorders>
          </w:tcPr>
          <w:p w:rsidR="00E940E4" w:rsidRPr="00A97E95" w:rsidRDefault="0028585C" w:rsidP="001A59C5">
            <w:pPr>
              <w:jc w:val="both"/>
              <w:rPr>
                <w:sz w:val="24"/>
                <w:szCs w:val="24"/>
              </w:rPr>
            </w:pPr>
            <w:r w:rsidRPr="00A97E95">
              <w:rPr>
                <w:sz w:val="24"/>
                <w:szCs w:val="24"/>
                <w:u w:val="single"/>
              </w:rPr>
              <w:t xml:space="preserve">Место </w:t>
            </w:r>
            <w:r w:rsidR="00A80202" w:rsidRPr="00A97E95">
              <w:rPr>
                <w:sz w:val="24"/>
                <w:szCs w:val="24"/>
                <w:u w:val="single"/>
              </w:rPr>
              <w:t>выполнения работ</w:t>
            </w:r>
            <w:r w:rsidRPr="00A97E95">
              <w:rPr>
                <w:sz w:val="24"/>
                <w:szCs w:val="24"/>
                <w:u w:val="single"/>
              </w:rPr>
              <w:t>:</w:t>
            </w:r>
            <w:r w:rsidRPr="00A97E95">
              <w:rPr>
                <w:sz w:val="24"/>
                <w:szCs w:val="24"/>
              </w:rPr>
              <w:t xml:space="preserve"> </w:t>
            </w:r>
          </w:p>
          <w:p w:rsidR="00B463DF" w:rsidRPr="00B463DF" w:rsidRDefault="00B463DF" w:rsidP="001A59C5">
            <w:pPr>
              <w:jc w:val="both"/>
              <w:rPr>
                <w:sz w:val="24"/>
              </w:rPr>
            </w:pPr>
            <w:r w:rsidRPr="00B463DF">
              <w:rPr>
                <w:sz w:val="24"/>
              </w:rPr>
              <w:t xml:space="preserve">г. Иваново, пл. Революции д.6. </w:t>
            </w:r>
          </w:p>
          <w:p w:rsidR="002B31A6" w:rsidRPr="00A97E95" w:rsidRDefault="0028585C" w:rsidP="001A59C5">
            <w:pPr>
              <w:jc w:val="both"/>
              <w:rPr>
                <w:sz w:val="24"/>
                <w:szCs w:val="24"/>
              </w:rPr>
            </w:pPr>
            <w:r w:rsidRPr="00A97E95">
              <w:rPr>
                <w:sz w:val="24"/>
                <w:szCs w:val="24"/>
                <w:u w:val="single"/>
              </w:rPr>
              <w:t>Срок</w:t>
            </w:r>
            <w:r w:rsidR="002B6C68" w:rsidRPr="00A97E95">
              <w:rPr>
                <w:sz w:val="24"/>
                <w:szCs w:val="24"/>
                <w:u w:val="single"/>
              </w:rPr>
              <w:t>и (периоды)</w:t>
            </w:r>
            <w:r w:rsidR="00A80202" w:rsidRPr="00A97E95">
              <w:rPr>
                <w:sz w:val="24"/>
                <w:szCs w:val="24"/>
                <w:u w:val="single"/>
              </w:rPr>
              <w:t xml:space="preserve"> выполнения работ</w:t>
            </w:r>
            <w:r w:rsidRPr="00A97E95">
              <w:rPr>
                <w:sz w:val="24"/>
                <w:szCs w:val="24"/>
                <w:u w:val="single"/>
              </w:rPr>
              <w:t>:</w:t>
            </w:r>
            <w:r w:rsidRPr="00A97E95">
              <w:rPr>
                <w:sz w:val="24"/>
                <w:szCs w:val="24"/>
              </w:rPr>
              <w:t xml:space="preserve"> </w:t>
            </w:r>
          </w:p>
          <w:p w:rsidR="001A59C5" w:rsidRPr="002A5B27" w:rsidRDefault="00623649" w:rsidP="00623649">
            <w:pPr>
              <w:widowControl/>
              <w:autoSpaceDE/>
              <w:autoSpaceDN/>
              <w:adjustRightInd/>
              <w:rPr>
                <w:sz w:val="24"/>
                <w:szCs w:val="24"/>
              </w:rPr>
            </w:pPr>
            <w:r>
              <w:rPr>
                <w:color w:val="000000"/>
                <w:sz w:val="24"/>
                <w:szCs w:val="24"/>
              </w:rPr>
              <w:t xml:space="preserve">В течение </w:t>
            </w:r>
            <w:r w:rsidRPr="00041D3D">
              <w:rPr>
                <w:color w:val="000000"/>
                <w:sz w:val="24"/>
                <w:szCs w:val="24"/>
              </w:rPr>
              <w:t xml:space="preserve">15 </w:t>
            </w:r>
            <w:r w:rsidR="00041D3D" w:rsidRPr="00041D3D">
              <w:rPr>
                <w:color w:val="000000"/>
                <w:sz w:val="24"/>
                <w:szCs w:val="24"/>
              </w:rPr>
              <w:t xml:space="preserve">календарных </w:t>
            </w:r>
            <w:r w:rsidRPr="00041D3D">
              <w:rPr>
                <w:color w:val="000000"/>
                <w:sz w:val="24"/>
                <w:szCs w:val="24"/>
              </w:rPr>
              <w:t>дней</w:t>
            </w:r>
            <w:r>
              <w:rPr>
                <w:color w:val="000000"/>
                <w:sz w:val="24"/>
                <w:szCs w:val="24"/>
              </w:rPr>
              <w:t xml:space="preserve"> </w:t>
            </w:r>
            <w:r w:rsidR="00F563C3">
              <w:rPr>
                <w:color w:val="000000"/>
                <w:sz w:val="24"/>
                <w:szCs w:val="24"/>
              </w:rPr>
              <w:t>с</w:t>
            </w:r>
            <w:r w:rsidR="002A5B27" w:rsidRPr="002A5B27">
              <w:rPr>
                <w:color w:val="000000"/>
                <w:sz w:val="24"/>
                <w:szCs w:val="24"/>
              </w:rPr>
              <w:t xml:space="preserve"> </w:t>
            </w:r>
            <w:r w:rsidR="00A31345">
              <w:rPr>
                <w:color w:val="000000"/>
                <w:sz w:val="24"/>
                <w:szCs w:val="24"/>
              </w:rPr>
              <w:t>момента</w:t>
            </w:r>
            <w:r w:rsidR="002A5B27" w:rsidRPr="002A5B27">
              <w:rPr>
                <w:color w:val="000000"/>
                <w:sz w:val="24"/>
                <w:szCs w:val="24"/>
              </w:rPr>
              <w:t xml:space="preserve"> заключения </w:t>
            </w:r>
            <w:r w:rsidR="00E21107">
              <w:rPr>
                <w:color w:val="000000"/>
                <w:sz w:val="24"/>
                <w:szCs w:val="24"/>
              </w:rPr>
              <w:t>контракта</w:t>
            </w:r>
            <w:r w:rsidR="00A31345">
              <w:rPr>
                <w:color w:val="000000"/>
                <w:sz w:val="24"/>
                <w:szCs w:val="24"/>
              </w:rPr>
              <w:t xml:space="preserve"> </w:t>
            </w:r>
          </w:p>
        </w:tc>
      </w:tr>
      <w:tr w:rsidR="00807689" w:rsidRPr="00B244C3" w:rsidTr="00A31345">
        <w:trPr>
          <w:trHeight w:val="713"/>
          <w:jc w:val="center"/>
        </w:trPr>
        <w:tc>
          <w:tcPr>
            <w:tcW w:w="236" w:type="pct"/>
            <w:vMerge w:val="restart"/>
            <w:tcBorders>
              <w:top w:val="single" w:sz="4" w:space="0" w:color="auto"/>
              <w:left w:val="single" w:sz="4" w:space="0" w:color="auto"/>
              <w:right w:val="single" w:sz="4" w:space="0" w:color="auto"/>
            </w:tcBorders>
          </w:tcPr>
          <w:p w:rsidR="00807689" w:rsidRPr="00B244C3" w:rsidRDefault="00807689" w:rsidP="001A59C5">
            <w:pPr>
              <w:jc w:val="center"/>
              <w:rPr>
                <w:sz w:val="24"/>
                <w:szCs w:val="24"/>
              </w:rPr>
            </w:pPr>
            <w:r w:rsidRPr="00B244C3">
              <w:rPr>
                <w:sz w:val="24"/>
                <w:szCs w:val="24"/>
              </w:rPr>
              <w:t>7</w:t>
            </w:r>
          </w:p>
        </w:tc>
        <w:tc>
          <w:tcPr>
            <w:tcW w:w="625" w:type="pct"/>
            <w:vMerge w:val="restart"/>
            <w:tcBorders>
              <w:top w:val="single" w:sz="4" w:space="0" w:color="auto"/>
              <w:left w:val="single" w:sz="4" w:space="0" w:color="auto"/>
              <w:right w:val="single" w:sz="4" w:space="0" w:color="auto"/>
            </w:tcBorders>
          </w:tcPr>
          <w:p w:rsidR="00807689" w:rsidRPr="00B244C3" w:rsidRDefault="00807689" w:rsidP="001A59C5">
            <w:pPr>
              <w:pStyle w:val="Web"/>
              <w:spacing w:before="0" w:beforeAutospacing="0" w:after="0" w:afterAutospacing="0"/>
            </w:pPr>
            <w:r w:rsidRPr="00B244C3">
              <w:t>Пункт 1.5.1</w:t>
            </w:r>
          </w:p>
        </w:tc>
        <w:tc>
          <w:tcPr>
            <w:tcW w:w="970" w:type="pct"/>
            <w:tcBorders>
              <w:top w:val="single" w:sz="4" w:space="0" w:color="auto"/>
              <w:left w:val="single" w:sz="4" w:space="0" w:color="auto"/>
              <w:bottom w:val="single" w:sz="4" w:space="0" w:color="auto"/>
              <w:right w:val="single" w:sz="4" w:space="0" w:color="auto"/>
            </w:tcBorders>
          </w:tcPr>
          <w:p w:rsidR="00807689" w:rsidRPr="00B244C3" w:rsidRDefault="00807689" w:rsidP="001A59C5">
            <w:pPr>
              <w:ind w:right="-84"/>
              <w:rPr>
                <w:sz w:val="24"/>
                <w:szCs w:val="24"/>
              </w:rPr>
            </w:pPr>
            <w:r w:rsidRPr="00B244C3">
              <w:rPr>
                <w:sz w:val="24"/>
                <w:szCs w:val="24"/>
              </w:rPr>
              <w:t>Начальная (максимальная) цена контракта</w:t>
            </w:r>
          </w:p>
        </w:tc>
        <w:tc>
          <w:tcPr>
            <w:tcW w:w="3169" w:type="pct"/>
            <w:tcBorders>
              <w:top w:val="single" w:sz="4" w:space="0" w:color="auto"/>
              <w:left w:val="single" w:sz="4" w:space="0" w:color="auto"/>
              <w:bottom w:val="single" w:sz="4" w:space="0" w:color="auto"/>
              <w:right w:val="single" w:sz="4" w:space="0" w:color="auto"/>
            </w:tcBorders>
          </w:tcPr>
          <w:p w:rsidR="00807689" w:rsidRPr="00B244C3" w:rsidRDefault="00B463DF" w:rsidP="000B4EAC">
            <w:pPr>
              <w:widowControl/>
              <w:autoSpaceDE/>
              <w:autoSpaceDN/>
              <w:adjustRightInd/>
              <w:rPr>
                <w:sz w:val="24"/>
                <w:szCs w:val="24"/>
              </w:rPr>
            </w:pPr>
            <w:r>
              <w:rPr>
                <w:sz w:val="24"/>
                <w:szCs w:val="24"/>
              </w:rPr>
              <w:t>273 469</w:t>
            </w:r>
            <w:r w:rsidR="00341657">
              <w:rPr>
                <w:sz w:val="24"/>
                <w:szCs w:val="24"/>
              </w:rPr>
              <w:t>,00</w:t>
            </w:r>
            <w:r w:rsidR="00EF698E">
              <w:rPr>
                <w:sz w:val="24"/>
                <w:szCs w:val="24"/>
              </w:rPr>
              <w:t xml:space="preserve"> руб</w:t>
            </w:r>
            <w:r w:rsidR="00807689" w:rsidRPr="00A97E95">
              <w:rPr>
                <w:sz w:val="24"/>
                <w:szCs w:val="24"/>
              </w:rPr>
              <w:t xml:space="preserve">. </w:t>
            </w:r>
          </w:p>
        </w:tc>
      </w:tr>
      <w:tr w:rsidR="00807689" w:rsidRPr="00B244C3" w:rsidTr="00A31345">
        <w:trPr>
          <w:trHeight w:val="866"/>
          <w:jc w:val="center"/>
        </w:trPr>
        <w:tc>
          <w:tcPr>
            <w:tcW w:w="236" w:type="pct"/>
            <w:vMerge/>
            <w:tcBorders>
              <w:left w:val="single" w:sz="4" w:space="0" w:color="auto"/>
              <w:bottom w:val="single" w:sz="4" w:space="0" w:color="auto"/>
              <w:right w:val="single" w:sz="4" w:space="0" w:color="auto"/>
            </w:tcBorders>
          </w:tcPr>
          <w:p w:rsidR="00807689" w:rsidRPr="00B244C3" w:rsidRDefault="00807689" w:rsidP="001A59C5">
            <w:pPr>
              <w:jc w:val="center"/>
              <w:rPr>
                <w:sz w:val="24"/>
                <w:szCs w:val="24"/>
              </w:rPr>
            </w:pPr>
          </w:p>
        </w:tc>
        <w:tc>
          <w:tcPr>
            <w:tcW w:w="625" w:type="pct"/>
            <w:vMerge/>
            <w:tcBorders>
              <w:left w:val="single" w:sz="4" w:space="0" w:color="auto"/>
              <w:bottom w:val="single" w:sz="4" w:space="0" w:color="auto"/>
              <w:right w:val="single" w:sz="4" w:space="0" w:color="auto"/>
            </w:tcBorders>
          </w:tcPr>
          <w:p w:rsidR="00807689" w:rsidRPr="00B244C3" w:rsidRDefault="00807689"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807689" w:rsidRPr="00B244C3" w:rsidRDefault="00807689" w:rsidP="001A59C5">
            <w:pPr>
              <w:ind w:right="-84"/>
              <w:rPr>
                <w:sz w:val="24"/>
                <w:szCs w:val="24"/>
              </w:rPr>
            </w:pPr>
            <w:r w:rsidRPr="00B244C3">
              <w:rPr>
                <w:sz w:val="24"/>
                <w:szCs w:val="24"/>
              </w:rPr>
              <w:t xml:space="preserve">Обоснование </w:t>
            </w:r>
            <w:proofErr w:type="gramStart"/>
            <w:r w:rsidRPr="00B244C3">
              <w:rPr>
                <w:sz w:val="24"/>
                <w:szCs w:val="24"/>
              </w:rPr>
              <w:t>начальной</w:t>
            </w:r>
            <w:proofErr w:type="gramEnd"/>
            <w:r w:rsidRPr="00B244C3">
              <w:rPr>
                <w:sz w:val="24"/>
                <w:szCs w:val="24"/>
              </w:rPr>
              <w:t xml:space="preserve"> (максимальной) </w:t>
            </w:r>
          </w:p>
          <w:p w:rsidR="00807689" w:rsidRPr="00B244C3" w:rsidRDefault="00807689" w:rsidP="00807689">
            <w:pPr>
              <w:ind w:right="-84"/>
              <w:rPr>
                <w:sz w:val="24"/>
                <w:szCs w:val="24"/>
              </w:rPr>
            </w:pPr>
            <w:r w:rsidRPr="00B244C3">
              <w:rPr>
                <w:sz w:val="24"/>
                <w:szCs w:val="24"/>
              </w:rPr>
              <w:t xml:space="preserve">цены контракта </w:t>
            </w:r>
          </w:p>
        </w:tc>
        <w:tc>
          <w:tcPr>
            <w:tcW w:w="3169" w:type="pct"/>
            <w:tcBorders>
              <w:top w:val="single" w:sz="4" w:space="0" w:color="auto"/>
              <w:left w:val="single" w:sz="4" w:space="0" w:color="auto"/>
              <w:bottom w:val="single" w:sz="4" w:space="0" w:color="auto"/>
              <w:right w:val="single" w:sz="4" w:space="0" w:color="auto"/>
            </w:tcBorders>
          </w:tcPr>
          <w:p w:rsidR="00807689" w:rsidRPr="007B6933" w:rsidRDefault="0011012C" w:rsidP="00341657">
            <w:pPr>
              <w:jc w:val="both"/>
              <w:rPr>
                <w:sz w:val="24"/>
                <w:szCs w:val="24"/>
              </w:rPr>
            </w:pPr>
            <w:r w:rsidRPr="0011012C">
              <w:rPr>
                <w:sz w:val="24"/>
                <w:szCs w:val="24"/>
              </w:rPr>
              <w:t xml:space="preserve">Начальная (максимальная) цена контракта </w:t>
            </w:r>
            <w:r w:rsidR="00341657" w:rsidRPr="00CA7E05">
              <w:rPr>
                <w:sz w:val="24"/>
                <w:szCs w:val="24"/>
              </w:rPr>
              <w:t xml:space="preserve">сформирована на основании </w:t>
            </w:r>
            <w:r w:rsidR="00341657">
              <w:rPr>
                <w:sz w:val="24"/>
                <w:szCs w:val="24"/>
              </w:rPr>
              <w:t>локального сметного расчета</w:t>
            </w:r>
            <w:r w:rsidR="00623649" w:rsidRPr="0011012C">
              <w:rPr>
                <w:sz w:val="24"/>
                <w:szCs w:val="24"/>
              </w:rPr>
              <w:t>, с котор</w:t>
            </w:r>
            <w:r w:rsidR="00341657">
              <w:rPr>
                <w:sz w:val="24"/>
                <w:szCs w:val="24"/>
              </w:rPr>
              <w:t>ым</w:t>
            </w:r>
            <w:r w:rsidR="00623649" w:rsidRPr="0011012C">
              <w:rPr>
                <w:sz w:val="24"/>
                <w:szCs w:val="24"/>
              </w:rPr>
              <w:t xml:space="preserve"> можно ознакомиться на официальном сайте </w:t>
            </w:r>
            <w:r w:rsidR="00623649" w:rsidRPr="0011012C">
              <w:rPr>
                <w:sz w:val="24"/>
                <w:szCs w:val="24"/>
                <w:lang w:val="en-US"/>
              </w:rPr>
              <w:t>www</w:t>
            </w:r>
            <w:r w:rsidR="00623649" w:rsidRPr="0011012C">
              <w:rPr>
                <w:sz w:val="24"/>
                <w:szCs w:val="24"/>
              </w:rPr>
              <w:t>.</w:t>
            </w:r>
            <w:proofErr w:type="spellStart"/>
            <w:r w:rsidR="00623649" w:rsidRPr="0011012C">
              <w:rPr>
                <w:sz w:val="24"/>
                <w:szCs w:val="24"/>
                <w:lang w:val="en-US"/>
              </w:rPr>
              <w:t>zakupki</w:t>
            </w:r>
            <w:proofErr w:type="spellEnd"/>
            <w:r w:rsidR="00623649" w:rsidRPr="0011012C">
              <w:rPr>
                <w:sz w:val="24"/>
                <w:szCs w:val="24"/>
              </w:rPr>
              <w:t>.</w:t>
            </w:r>
            <w:proofErr w:type="spellStart"/>
            <w:r w:rsidR="00623649" w:rsidRPr="0011012C">
              <w:rPr>
                <w:sz w:val="24"/>
                <w:szCs w:val="24"/>
                <w:lang w:val="en-US"/>
              </w:rPr>
              <w:t>gov</w:t>
            </w:r>
            <w:proofErr w:type="spellEnd"/>
            <w:r w:rsidR="00623649" w:rsidRPr="0011012C">
              <w:rPr>
                <w:sz w:val="24"/>
                <w:szCs w:val="24"/>
              </w:rPr>
              <w:t>.</w:t>
            </w:r>
            <w:proofErr w:type="spellStart"/>
            <w:r w:rsidR="00623649" w:rsidRPr="0011012C">
              <w:rPr>
                <w:sz w:val="24"/>
                <w:szCs w:val="24"/>
                <w:lang w:val="en-US"/>
              </w:rPr>
              <w:t>ru</w:t>
            </w:r>
            <w:proofErr w:type="spellEnd"/>
          </w:p>
        </w:tc>
      </w:tr>
      <w:tr w:rsidR="0028585C" w:rsidRPr="00B244C3">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ind w:right="-102"/>
              <w:rPr>
                <w:sz w:val="24"/>
                <w:szCs w:val="24"/>
              </w:rPr>
            </w:pPr>
            <w:r w:rsidRPr="00B244C3">
              <w:rPr>
                <w:sz w:val="24"/>
                <w:szCs w:val="24"/>
              </w:rPr>
              <w:t xml:space="preserve">Сведения о валюте, используемой для формирования и расчетов с </w:t>
            </w:r>
            <w:r w:rsidR="00E90D17" w:rsidRPr="00B244C3">
              <w:rPr>
                <w:sz w:val="24"/>
                <w:szCs w:val="24"/>
              </w:rPr>
              <w:t>подрядчиками</w:t>
            </w:r>
          </w:p>
        </w:tc>
        <w:tc>
          <w:tcPr>
            <w:tcW w:w="3169"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rPr>
                <w:sz w:val="24"/>
                <w:szCs w:val="24"/>
              </w:rPr>
            </w:pPr>
            <w:r w:rsidRPr="00B244C3">
              <w:rPr>
                <w:caps/>
                <w:sz w:val="24"/>
                <w:szCs w:val="24"/>
              </w:rPr>
              <w:t>р</w:t>
            </w:r>
            <w:r w:rsidRPr="00B244C3">
              <w:rPr>
                <w:sz w:val="24"/>
                <w:szCs w:val="24"/>
              </w:rPr>
              <w:t>оссийский рубль</w:t>
            </w:r>
          </w:p>
        </w:tc>
      </w:tr>
      <w:tr w:rsidR="0028585C" w:rsidRPr="00B244C3">
        <w:trPr>
          <w:trHeight w:val="674"/>
          <w:jc w:val="center"/>
        </w:trPr>
        <w:tc>
          <w:tcPr>
            <w:tcW w:w="236" w:type="pct"/>
            <w:tcBorders>
              <w:top w:val="single" w:sz="4" w:space="0" w:color="auto"/>
              <w:left w:val="single" w:sz="4" w:space="0" w:color="auto"/>
              <w:bottom w:val="single" w:sz="4" w:space="0" w:color="auto"/>
              <w:right w:val="single" w:sz="4" w:space="0" w:color="auto"/>
            </w:tcBorders>
          </w:tcPr>
          <w:p w:rsidR="0028585C" w:rsidRPr="00B244C3" w:rsidRDefault="00D437C4" w:rsidP="001A59C5">
            <w:pPr>
              <w:jc w:val="center"/>
              <w:rPr>
                <w:sz w:val="24"/>
                <w:szCs w:val="24"/>
              </w:rPr>
            </w:pPr>
            <w:r w:rsidRPr="00B244C3">
              <w:rPr>
                <w:sz w:val="24"/>
                <w:szCs w:val="24"/>
              </w:rPr>
              <w:t>9</w:t>
            </w:r>
          </w:p>
        </w:tc>
        <w:tc>
          <w:tcPr>
            <w:tcW w:w="625" w:type="pct"/>
            <w:tcBorders>
              <w:top w:val="single" w:sz="4" w:space="0" w:color="auto"/>
              <w:left w:val="single" w:sz="4" w:space="0" w:color="auto"/>
              <w:bottom w:val="single" w:sz="4" w:space="0" w:color="auto"/>
              <w:right w:val="single" w:sz="4" w:space="0" w:color="auto"/>
            </w:tcBorders>
          </w:tcPr>
          <w:p w:rsidR="0028585C" w:rsidRPr="00B244C3" w:rsidRDefault="0028585C" w:rsidP="001A59C5">
            <w:pPr>
              <w:pStyle w:val="Web"/>
              <w:spacing w:before="0" w:beforeAutospacing="0" w:after="0" w:afterAutospacing="0"/>
            </w:pPr>
          </w:p>
        </w:tc>
        <w:tc>
          <w:tcPr>
            <w:tcW w:w="970" w:type="pct"/>
            <w:tcBorders>
              <w:top w:val="single" w:sz="4" w:space="0" w:color="auto"/>
              <w:left w:val="single" w:sz="4" w:space="0" w:color="auto"/>
              <w:bottom w:val="single" w:sz="4" w:space="0" w:color="auto"/>
              <w:right w:val="single" w:sz="4" w:space="0" w:color="auto"/>
            </w:tcBorders>
          </w:tcPr>
          <w:p w:rsidR="0028585C" w:rsidRPr="00B244C3" w:rsidRDefault="0028585C" w:rsidP="00CE7095">
            <w:pPr>
              <w:ind w:right="-177"/>
              <w:rPr>
                <w:sz w:val="24"/>
                <w:szCs w:val="24"/>
              </w:rPr>
            </w:pPr>
            <w:r w:rsidRPr="00B244C3">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169" w:type="pct"/>
            <w:tcBorders>
              <w:top w:val="single" w:sz="4" w:space="0" w:color="auto"/>
              <w:left w:val="single" w:sz="4" w:space="0" w:color="auto"/>
              <w:bottom w:val="single" w:sz="4" w:space="0" w:color="auto"/>
              <w:right w:val="single" w:sz="4" w:space="0" w:color="auto"/>
            </w:tcBorders>
          </w:tcPr>
          <w:p w:rsidR="0028585C" w:rsidRPr="00B244C3" w:rsidRDefault="0028585C" w:rsidP="00CE7095">
            <w:pPr>
              <w:rPr>
                <w:sz w:val="24"/>
                <w:szCs w:val="24"/>
              </w:rPr>
            </w:pPr>
            <w:r w:rsidRPr="00B244C3">
              <w:rPr>
                <w:sz w:val="24"/>
                <w:szCs w:val="24"/>
              </w:rPr>
              <w:t>Не предусмотрен</w:t>
            </w:r>
          </w:p>
        </w:tc>
      </w:tr>
      <w:tr w:rsidR="009F4FE2" w:rsidRPr="00B244C3" w:rsidTr="004046B8">
        <w:trPr>
          <w:trHeight w:val="2533"/>
          <w:jc w:val="center"/>
        </w:trPr>
        <w:tc>
          <w:tcPr>
            <w:tcW w:w="236"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jc w:val="center"/>
              <w:rPr>
                <w:sz w:val="24"/>
                <w:szCs w:val="24"/>
              </w:rPr>
            </w:pPr>
            <w:r w:rsidRPr="00B244C3">
              <w:rPr>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9F4FE2" w:rsidRPr="00B244C3" w:rsidRDefault="009F4FE2" w:rsidP="001A59C5">
            <w:pPr>
              <w:pStyle w:val="Web"/>
              <w:spacing w:before="0" w:beforeAutospacing="0" w:after="0" w:afterAutospacing="0"/>
            </w:pPr>
            <w:r w:rsidRPr="00B244C3">
              <w:t>Пункт 1.5.2</w:t>
            </w:r>
          </w:p>
        </w:tc>
        <w:tc>
          <w:tcPr>
            <w:tcW w:w="970" w:type="pct"/>
            <w:tcBorders>
              <w:top w:val="single" w:sz="4" w:space="0" w:color="auto"/>
              <w:left w:val="single" w:sz="4" w:space="0" w:color="auto"/>
              <w:bottom w:val="single" w:sz="4" w:space="0" w:color="auto"/>
              <w:right w:val="single" w:sz="4" w:space="0" w:color="auto"/>
            </w:tcBorders>
          </w:tcPr>
          <w:p w:rsidR="009F4FE2" w:rsidRPr="00B244C3" w:rsidRDefault="009F4FE2" w:rsidP="00D62D29">
            <w:pPr>
              <w:pStyle w:val="Web"/>
              <w:spacing w:before="0" w:beforeAutospacing="0" w:after="0" w:afterAutospacing="0"/>
              <w:ind w:right="-36"/>
            </w:pPr>
            <w:r w:rsidRPr="00B244C3">
              <w:t>Порядок формирования  и возможность изменения цены контракта</w:t>
            </w:r>
          </w:p>
        </w:tc>
        <w:tc>
          <w:tcPr>
            <w:tcW w:w="3169" w:type="pct"/>
            <w:tcBorders>
              <w:top w:val="single" w:sz="4" w:space="0" w:color="auto"/>
              <w:left w:val="single" w:sz="4" w:space="0" w:color="auto"/>
              <w:bottom w:val="single" w:sz="4" w:space="0" w:color="auto"/>
              <w:right w:val="single" w:sz="4" w:space="0" w:color="auto"/>
            </w:tcBorders>
          </w:tcPr>
          <w:p w:rsidR="00B85CC0" w:rsidRPr="00B85CC0" w:rsidRDefault="00B85CC0" w:rsidP="00EF698E">
            <w:pPr>
              <w:jc w:val="both"/>
              <w:rPr>
                <w:sz w:val="24"/>
                <w:szCs w:val="24"/>
              </w:rPr>
            </w:pPr>
            <w:r w:rsidRPr="00B85CC0">
              <w:rPr>
                <w:sz w:val="24"/>
                <w:szCs w:val="24"/>
              </w:rPr>
              <w:t>Цена контракта включает в себя стоимость непосредственно работ по</w:t>
            </w:r>
            <w:r w:rsidR="00280B65">
              <w:rPr>
                <w:sz w:val="24"/>
                <w:szCs w:val="24"/>
              </w:rPr>
              <w:t xml:space="preserve"> ремонту объекта Заказчика</w:t>
            </w:r>
            <w:r w:rsidRPr="00B85CC0">
              <w:rPr>
                <w:sz w:val="24"/>
                <w:szCs w:val="24"/>
              </w:rPr>
              <w:t>, стоимость материалов, необходимых для их выполнения, приобретаемых Подрядчиком, транспортные затраты, накладные расходы, налоги, в том числе НДС</w:t>
            </w:r>
            <w:r w:rsidRPr="00B85CC0">
              <w:rPr>
                <w:rStyle w:val="aff2"/>
                <w:sz w:val="24"/>
                <w:szCs w:val="24"/>
              </w:rPr>
              <w:footnoteReference w:id="1"/>
            </w:r>
            <w:r w:rsidRPr="00B85CC0">
              <w:rPr>
                <w:sz w:val="24"/>
                <w:szCs w:val="24"/>
              </w:rPr>
              <w:t xml:space="preserve">, сборы и другие обязательные платежи. </w:t>
            </w:r>
          </w:p>
          <w:p w:rsidR="00693DD2" w:rsidRPr="00F7559B" w:rsidRDefault="00693DD2" w:rsidP="00EF698E">
            <w:pPr>
              <w:jc w:val="both"/>
              <w:rPr>
                <w:sz w:val="24"/>
                <w:szCs w:val="24"/>
              </w:rPr>
            </w:pPr>
            <w:r w:rsidRPr="00B85CC0">
              <w:rPr>
                <w:sz w:val="24"/>
                <w:szCs w:val="24"/>
              </w:rPr>
              <w:t>Цена контракта является твердой и не может изменяться в ходе его исполнения</w:t>
            </w:r>
            <w:r w:rsidRPr="00F7559B">
              <w:rPr>
                <w:sz w:val="24"/>
                <w:szCs w:val="24"/>
              </w:rPr>
              <w:t>, за исключением случаев, предусмотренных действующим законодательством</w:t>
            </w:r>
            <w:r w:rsidR="00B463DF">
              <w:rPr>
                <w:sz w:val="24"/>
                <w:szCs w:val="24"/>
              </w:rPr>
              <w:t xml:space="preserve"> РФ</w:t>
            </w:r>
            <w:r w:rsidRPr="00F7559B">
              <w:rPr>
                <w:sz w:val="24"/>
                <w:szCs w:val="24"/>
              </w:rPr>
              <w:t>.</w:t>
            </w:r>
          </w:p>
          <w:p w:rsidR="00693DD2" w:rsidRPr="00F7559B" w:rsidRDefault="00693DD2" w:rsidP="00EF698E">
            <w:pPr>
              <w:jc w:val="both"/>
              <w:rPr>
                <w:sz w:val="24"/>
                <w:szCs w:val="24"/>
              </w:rPr>
            </w:pPr>
            <w:r w:rsidRPr="00F7559B">
              <w:rPr>
                <w:sz w:val="24"/>
                <w:szCs w:val="24"/>
              </w:rPr>
              <w:t>Цена контракта может быть снижена по соглашению сторон без изменения предусмотренных контрактом объемов работ и иных условий исполнения контракта</w:t>
            </w:r>
          </w:p>
        </w:tc>
      </w:tr>
      <w:tr w:rsidR="002E3B6C" w:rsidRPr="00B244C3" w:rsidTr="00D62D29">
        <w:trPr>
          <w:trHeight w:val="170"/>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t>1</w:t>
            </w:r>
            <w:r w:rsidR="00D437C4" w:rsidRPr="00B244C3">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Пункт 5.2.4</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4046B8">
            <w:pPr>
              <w:pStyle w:val="Web"/>
              <w:spacing w:before="0" w:beforeAutospacing="0" w:after="0" w:afterAutospacing="0"/>
              <w:ind w:right="-177"/>
            </w:pPr>
            <w:r w:rsidRPr="00B244C3">
              <w:t>Величина понижения начальной (максимальной) цены контракта («шаг аукциона»)</w:t>
            </w:r>
          </w:p>
        </w:tc>
        <w:tc>
          <w:tcPr>
            <w:tcW w:w="3169"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23"/>
              <w:spacing w:after="0" w:line="240" w:lineRule="auto"/>
              <w:ind w:left="0"/>
              <w:rPr>
                <w:szCs w:val="24"/>
              </w:rPr>
            </w:pPr>
            <w:r w:rsidRPr="00B244C3">
              <w:rPr>
                <w:szCs w:val="24"/>
              </w:rPr>
              <w:t>«Шаг ау</w:t>
            </w:r>
            <w:r w:rsidR="00E02FD0" w:rsidRPr="00B244C3">
              <w:rPr>
                <w:szCs w:val="24"/>
              </w:rPr>
              <w:t>кциона» составляет от 0,5 % до 5</w:t>
            </w:r>
            <w:r w:rsidRPr="00B244C3">
              <w:rPr>
                <w:szCs w:val="24"/>
              </w:rPr>
              <w:t xml:space="preserve"> % начальной (максимальной) цены </w:t>
            </w:r>
            <w:r w:rsidR="00E64DF6" w:rsidRPr="00B244C3">
              <w:rPr>
                <w:szCs w:val="24"/>
              </w:rPr>
              <w:t xml:space="preserve">контракта </w:t>
            </w:r>
          </w:p>
        </w:tc>
      </w:tr>
      <w:tr w:rsidR="002E3B6C" w:rsidRPr="00B244C3" w:rsidTr="00587859">
        <w:trPr>
          <w:trHeight w:val="134"/>
          <w:jc w:val="center"/>
        </w:trPr>
        <w:tc>
          <w:tcPr>
            <w:tcW w:w="236"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jc w:val="center"/>
              <w:rPr>
                <w:sz w:val="24"/>
                <w:szCs w:val="24"/>
              </w:rPr>
            </w:pPr>
            <w:r w:rsidRPr="00B244C3">
              <w:rPr>
                <w:sz w:val="24"/>
                <w:szCs w:val="24"/>
              </w:rPr>
              <w:t>1</w:t>
            </w:r>
            <w:r w:rsidR="00D437C4" w:rsidRPr="00B244C3">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Пункт 1.6.1</w:t>
            </w:r>
          </w:p>
        </w:tc>
        <w:tc>
          <w:tcPr>
            <w:tcW w:w="970" w:type="pct"/>
            <w:tcBorders>
              <w:top w:val="single" w:sz="4" w:space="0" w:color="auto"/>
              <w:left w:val="single" w:sz="4" w:space="0" w:color="auto"/>
              <w:bottom w:val="single" w:sz="4" w:space="0" w:color="auto"/>
              <w:right w:val="single" w:sz="4" w:space="0" w:color="auto"/>
            </w:tcBorders>
          </w:tcPr>
          <w:p w:rsidR="002E3B6C" w:rsidRPr="00B244C3" w:rsidRDefault="002E3B6C" w:rsidP="001A59C5">
            <w:pPr>
              <w:pStyle w:val="Web"/>
              <w:spacing w:before="0" w:beforeAutospacing="0" w:after="0" w:afterAutospacing="0"/>
            </w:pPr>
            <w:r w:rsidRPr="00B244C3">
              <w:t>Источник финансирования заказа</w:t>
            </w:r>
          </w:p>
        </w:tc>
        <w:tc>
          <w:tcPr>
            <w:tcW w:w="3169" w:type="pct"/>
            <w:tcBorders>
              <w:top w:val="single" w:sz="4" w:space="0" w:color="auto"/>
              <w:left w:val="single" w:sz="4" w:space="0" w:color="auto"/>
              <w:bottom w:val="single" w:sz="4" w:space="0" w:color="auto"/>
              <w:right w:val="single" w:sz="4" w:space="0" w:color="auto"/>
            </w:tcBorders>
          </w:tcPr>
          <w:p w:rsidR="0094157A" w:rsidRPr="00B244C3" w:rsidRDefault="00241948" w:rsidP="00A31345">
            <w:pPr>
              <w:pStyle w:val="ConsPlusNormal"/>
              <w:ind w:firstLine="0"/>
            </w:pPr>
            <w:r>
              <w:rPr>
                <w:rFonts w:ascii="Times New Roman" w:hAnsi="Times New Roman" w:cs="Times New Roman"/>
                <w:sz w:val="24"/>
                <w:szCs w:val="24"/>
              </w:rPr>
              <w:t>Бюджет г</w:t>
            </w:r>
            <w:r w:rsidR="00A31345">
              <w:rPr>
                <w:rFonts w:ascii="Times New Roman" w:hAnsi="Times New Roman" w:cs="Times New Roman"/>
                <w:sz w:val="24"/>
                <w:szCs w:val="24"/>
              </w:rPr>
              <w:t xml:space="preserve">орода </w:t>
            </w:r>
            <w:r>
              <w:rPr>
                <w:rFonts w:ascii="Times New Roman" w:hAnsi="Times New Roman" w:cs="Times New Roman"/>
                <w:sz w:val="24"/>
                <w:szCs w:val="24"/>
              </w:rPr>
              <w:t xml:space="preserve"> Иванов</w:t>
            </w:r>
            <w:r w:rsidR="00A31345">
              <w:rPr>
                <w:rFonts w:ascii="Times New Roman" w:hAnsi="Times New Roman" w:cs="Times New Roman"/>
                <w:sz w:val="24"/>
                <w:szCs w:val="24"/>
              </w:rPr>
              <w:t>а</w:t>
            </w:r>
          </w:p>
        </w:tc>
      </w:tr>
      <w:tr w:rsidR="004046B8" w:rsidRPr="00367760" w:rsidTr="004046B8">
        <w:trPr>
          <w:trHeight w:val="650"/>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F46721">
            <w:pPr>
              <w:jc w:val="center"/>
              <w:rPr>
                <w:sz w:val="24"/>
                <w:szCs w:val="24"/>
              </w:rPr>
            </w:pPr>
            <w:r w:rsidRPr="00B244C3">
              <w:rPr>
                <w:sz w:val="24"/>
                <w:szCs w:val="24"/>
              </w:rPr>
              <w:lastRenderedPageBreak/>
              <w:t>13</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F46721">
            <w:pPr>
              <w:pStyle w:val="Web"/>
              <w:spacing w:before="0" w:beforeAutospacing="0" w:after="0" w:afterAutospacing="0"/>
            </w:pPr>
            <w:r w:rsidRPr="00B244C3">
              <w:t xml:space="preserve">Пункт </w:t>
            </w:r>
          </w:p>
          <w:p w:rsidR="004046B8" w:rsidRPr="00B244C3" w:rsidRDefault="004046B8" w:rsidP="00F46721">
            <w:pPr>
              <w:pStyle w:val="Web"/>
              <w:spacing w:before="0" w:beforeAutospacing="0" w:after="0" w:afterAutospacing="0"/>
            </w:pPr>
            <w:r w:rsidRPr="00B244C3">
              <w:t>1.6.2</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F46721">
            <w:pPr>
              <w:pStyle w:val="Web"/>
              <w:spacing w:before="0" w:beforeAutospacing="0" w:after="0" w:afterAutospacing="0"/>
            </w:pPr>
            <w:r w:rsidRPr="00B244C3">
              <w:t>Форма, срок и порядок оплаты</w:t>
            </w:r>
          </w:p>
        </w:tc>
        <w:tc>
          <w:tcPr>
            <w:tcW w:w="3169" w:type="pct"/>
            <w:tcBorders>
              <w:top w:val="single" w:sz="4" w:space="0" w:color="auto"/>
              <w:left w:val="single" w:sz="4" w:space="0" w:color="auto"/>
              <w:bottom w:val="single" w:sz="4" w:space="0" w:color="auto"/>
              <w:right w:val="single" w:sz="4" w:space="0" w:color="auto"/>
            </w:tcBorders>
          </w:tcPr>
          <w:p w:rsidR="004046B8" w:rsidRPr="00B463DF" w:rsidRDefault="00B463DF" w:rsidP="00B463DF">
            <w:pPr>
              <w:pStyle w:val="ConsPlusNormal"/>
              <w:ind w:firstLine="0"/>
              <w:jc w:val="both"/>
              <w:rPr>
                <w:rFonts w:ascii="Times New Roman" w:hAnsi="Times New Roman" w:cs="Times New Roman"/>
                <w:sz w:val="24"/>
                <w:szCs w:val="24"/>
              </w:rPr>
            </w:pPr>
            <w:proofErr w:type="gramStart"/>
            <w:r w:rsidRPr="00B463DF">
              <w:rPr>
                <w:rFonts w:ascii="Times New Roman" w:hAnsi="Times New Roman" w:cs="Times New Roman"/>
                <w:bCs/>
                <w:sz w:val="24"/>
                <w:szCs w:val="24"/>
              </w:rPr>
              <w:t>Оплата будет производиться по безналичному расчету путем перечисления денежных средств на расчетный счет подрядчика на основании выставленного счета, счета-фактуры,  сметы, акта выполненных работ, справки стоимости работ и затрат после проверки представителями заказчика и финансово-казначейского управления администрации города с учетом выявленных замечаний и недочетов</w:t>
            </w:r>
            <w:r w:rsidRPr="00B463DF">
              <w:rPr>
                <w:rFonts w:ascii="Times New Roman" w:hAnsi="Times New Roman" w:cs="Times New Roman"/>
                <w:b/>
                <w:bCs/>
                <w:sz w:val="24"/>
                <w:szCs w:val="24"/>
              </w:rPr>
              <w:t xml:space="preserve">, </w:t>
            </w:r>
            <w:r w:rsidRPr="00B463DF">
              <w:rPr>
                <w:rFonts w:ascii="Times New Roman" w:hAnsi="Times New Roman" w:cs="Times New Roman"/>
                <w:sz w:val="24"/>
                <w:szCs w:val="24"/>
              </w:rPr>
              <w:t>по мере поступления финансовых средств, до 30.12.2013 года и при условии полного и надлежащего выполнения подрядчиком своих</w:t>
            </w:r>
            <w:proofErr w:type="gramEnd"/>
            <w:r w:rsidRPr="00B463DF">
              <w:rPr>
                <w:rFonts w:ascii="Times New Roman" w:hAnsi="Times New Roman" w:cs="Times New Roman"/>
                <w:sz w:val="24"/>
                <w:szCs w:val="24"/>
              </w:rPr>
              <w:t xml:space="preserve"> обязательств</w:t>
            </w:r>
          </w:p>
        </w:tc>
      </w:tr>
      <w:tr w:rsidR="004046B8" w:rsidRPr="00B244C3" w:rsidTr="00A31345">
        <w:trPr>
          <w:cantSplit/>
          <w:trHeight w:val="6859"/>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14</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1.7.6</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4046B8" w:rsidRDefault="004046B8" w:rsidP="001A59C5">
            <w:pPr>
              <w:tabs>
                <w:tab w:val="left" w:pos="1733"/>
              </w:tabs>
              <w:jc w:val="both"/>
              <w:rPr>
                <w:sz w:val="24"/>
                <w:szCs w:val="24"/>
              </w:rPr>
            </w:pPr>
            <w:r w:rsidRPr="00B244C3">
              <w:rPr>
                <w:sz w:val="24"/>
                <w:szCs w:val="24"/>
              </w:rPr>
              <w:t>Участник размещения заказа должен соответствовать следующим обязательным требованиям:</w:t>
            </w:r>
          </w:p>
          <w:p w:rsidR="004046B8" w:rsidRPr="00B244C3" w:rsidRDefault="00C55220" w:rsidP="00B463DF">
            <w:pPr>
              <w:jc w:val="both"/>
              <w:rPr>
                <w:sz w:val="24"/>
                <w:szCs w:val="24"/>
              </w:rPr>
            </w:pPr>
            <w:r w:rsidRPr="00C55220">
              <w:rPr>
                <w:sz w:val="24"/>
                <w:szCs w:val="24"/>
              </w:rPr>
              <w:t xml:space="preserve">1) </w:t>
            </w:r>
            <w:r w:rsidR="004046B8" w:rsidRPr="00B244C3">
              <w:rPr>
                <w:sz w:val="24"/>
                <w:szCs w:val="24"/>
              </w:rPr>
              <w:t xml:space="preserve">требованию о </w:t>
            </w:r>
            <w:proofErr w:type="spellStart"/>
            <w:r w:rsidR="004046B8" w:rsidRPr="00B244C3">
              <w:rPr>
                <w:sz w:val="24"/>
                <w:szCs w:val="24"/>
              </w:rPr>
              <w:t>непроведении</w:t>
            </w:r>
            <w:proofErr w:type="spellEnd"/>
            <w:r w:rsidR="004046B8" w:rsidRPr="00B244C3">
              <w:rPr>
                <w:sz w:val="24"/>
                <w:szCs w:val="24"/>
              </w:rPr>
              <w:t xml:space="preserve">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4046B8" w:rsidRPr="00B244C3" w:rsidRDefault="00B463DF" w:rsidP="008327FD">
            <w:pPr>
              <w:tabs>
                <w:tab w:val="left" w:pos="1733"/>
              </w:tabs>
              <w:jc w:val="both"/>
              <w:rPr>
                <w:sz w:val="24"/>
                <w:szCs w:val="24"/>
              </w:rPr>
            </w:pPr>
            <w:r>
              <w:rPr>
                <w:sz w:val="24"/>
                <w:szCs w:val="24"/>
              </w:rPr>
              <w:t>2</w:t>
            </w:r>
            <w:r w:rsidR="004046B8" w:rsidRPr="00B244C3">
              <w:rPr>
                <w:sz w:val="24"/>
                <w:szCs w:val="24"/>
              </w:rPr>
              <w:t xml:space="preserve">) требованию о </w:t>
            </w:r>
            <w:proofErr w:type="spellStart"/>
            <w:r w:rsidR="004046B8" w:rsidRPr="00B244C3">
              <w:rPr>
                <w:sz w:val="24"/>
                <w:szCs w:val="24"/>
              </w:rPr>
              <w:t>неприостановлении</w:t>
            </w:r>
            <w:proofErr w:type="spellEnd"/>
            <w:r w:rsidR="004046B8" w:rsidRPr="00B244C3">
              <w:rPr>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4046B8" w:rsidRPr="00B66657" w:rsidRDefault="00B463DF" w:rsidP="008327FD">
            <w:pPr>
              <w:tabs>
                <w:tab w:val="left" w:pos="1733"/>
              </w:tabs>
              <w:jc w:val="both"/>
              <w:rPr>
                <w:sz w:val="24"/>
                <w:szCs w:val="24"/>
              </w:rPr>
            </w:pPr>
            <w:r>
              <w:rPr>
                <w:sz w:val="24"/>
                <w:szCs w:val="24"/>
              </w:rPr>
              <w:t>3</w:t>
            </w:r>
            <w:r w:rsidR="004046B8" w:rsidRPr="00B244C3">
              <w:rPr>
                <w:sz w:val="24"/>
                <w:szCs w:val="24"/>
              </w:rPr>
              <w:t>) требованию об отсутств</w:t>
            </w:r>
            <w:proofErr w:type="gramStart"/>
            <w:r w:rsidR="004046B8" w:rsidRPr="00B244C3">
              <w:rPr>
                <w:sz w:val="24"/>
                <w:szCs w:val="24"/>
              </w:rPr>
              <w:t>ии у у</w:t>
            </w:r>
            <w:proofErr w:type="gramEnd"/>
            <w:r w:rsidR="004046B8" w:rsidRPr="00B244C3">
              <w:rPr>
                <w:sz w:val="24"/>
                <w:szCs w:val="24"/>
              </w:rPr>
              <w:t>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w:t>
            </w:r>
            <w:r w:rsidR="004046B8">
              <w:rPr>
                <w:sz w:val="24"/>
                <w:szCs w:val="24"/>
              </w:rPr>
              <w:t>а участие в аукционе не принято</w:t>
            </w:r>
            <w:r>
              <w:rPr>
                <w:sz w:val="24"/>
                <w:szCs w:val="24"/>
              </w:rPr>
              <w:t>.</w:t>
            </w:r>
          </w:p>
        </w:tc>
      </w:tr>
      <w:tr w:rsidR="004046B8" w:rsidRPr="00B244C3" w:rsidTr="004046B8">
        <w:trPr>
          <w:cantSplit/>
          <w:trHeight w:val="1419"/>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15</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1.7.6.6</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ind w:right="-195"/>
            </w:pPr>
            <w:r w:rsidRPr="00B244C3">
              <w:t>Дополнительные 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tabs>
                <w:tab w:val="left" w:pos="1733"/>
              </w:tabs>
              <w:jc w:val="both"/>
              <w:rPr>
                <w:sz w:val="24"/>
                <w:szCs w:val="24"/>
              </w:rPr>
            </w:pPr>
            <w:r w:rsidRPr="00B244C3">
              <w:rPr>
                <w:sz w:val="24"/>
                <w:szCs w:val="24"/>
              </w:rPr>
              <w:t>Отсутствие в реестре недобросовестных поставщиков сведений об участниках размещения заказа</w:t>
            </w:r>
          </w:p>
        </w:tc>
      </w:tr>
      <w:tr w:rsidR="004046B8" w:rsidRPr="00B244C3" w:rsidTr="00FF22B9">
        <w:trPr>
          <w:cantSplit/>
          <w:trHeight w:val="64"/>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16</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1.9.1</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Преимущества</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046B8" w:rsidP="00CE7095">
            <w:pPr>
              <w:pStyle w:val="Web"/>
              <w:spacing w:before="0" w:beforeAutospacing="0" w:after="0" w:afterAutospacing="0"/>
            </w:pPr>
            <w:r w:rsidRPr="00B244C3">
              <w:rPr>
                <w:caps/>
              </w:rPr>
              <w:t>н</w:t>
            </w:r>
            <w:r w:rsidRPr="00B244C3">
              <w:t xml:space="preserve">е </w:t>
            </w:r>
            <w:proofErr w:type="gramStart"/>
            <w:r w:rsidRPr="00B244C3">
              <w:t>установлены</w:t>
            </w:r>
            <w:proofErr w:type="gramEnd"/>
          </w:p>
        </w:tc>
      </w:tr>
      <w:tr w:rsidR="004046B8" w:rsidRPr="00B244C3" w:rsidTr="00D62D29">
        <w:trPr>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17</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3.2.</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 xml:space="preserve">Требования к содержанию и составу заявки на участие в аукционе </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jc w:val="both"/>
            </w:pPr>
            <w:r w:rsidRPr="00B244C3">
              <w:t xml:space="preserve">Заявка на участие в открытом аукционе в электронной форме должна состоять </w:t>
            </w:r>
            <w:r w:rsidRPr="00B244C3">
              <w:rPr>
                <w:b/>
              </w:rPr>
              <w:t>из двух частей</w:t>
            </w:r>
            <w:r w:rsidRPr="00B244C3">
              <w:t>.</w:t>
            </w:r>
          </w:p>
          <w:p w:rsidR="00C55220" w:rsidRPr="00C55220" w:rsidRDefault="00C55220" w:rsidP="00C55220">
            <w:pPr>
              <w:jc w:val="both"/>
              <w:outlineLvl w:val="1"/>
              <w:rPr>
                <w:sz w:val="24"/>
                <w:szCs w:val="24"/>
              </w:rPr>
            </w:pPr>
            <w:r w:rsidRPr="00C55220">
              <w:rPr>
                <w:b/>
                <w:sz w:val="24"/>
                <w:szCs w:val="24"/>
              </w:rPr>
              <w:t xml:space="preserve">Первая </w:t>
            </w:r>
            <w:r w:rsidRPr="00C55220">
              <w:rPr>
                <w:sz w:val="24"/>
                <w:szCs w:val="24"/>
              </w:rPr>
              <w:t xml:space="preserve">часть заявки на участие в открытом аукционе в электронной форме должна содержать: </w:t>
            </w:r>
          </w:p>
          <w:p w:rsidR="00C55220" w:rsidRPr="00C55220" w:rsidRDefault="00C55220" w:rsidP="00C55220">
            <w:pPr>
              <w:jc w:val="both"/>
              <w:outlineLvl w:val="1"/>
              <w:rPr>
                <w:bCs/>
                <w:sz w:val="24"/>
                <w:szCs w:val="24"/>
              </w:rPr>
            </w:pPr>
            <w:proofErr w:type="gramStart"/>
            <w:r w:rsidRPr="00C55220">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sidRPr="00C55220">
              <w:rPr>
                <w:bCs/>
                <w:sz w:val="24"/>
                <w:szCs w:val="24"/>
              </w:rPr>
              <w:t xml:space="preserve">его словесное </w:t>
            </w:r>
            <w:r w:rsidRPr="00C55220">
              <w:rPr>
                <w:bCs/>
                <w:sz w:val="24"/>
                <w:szCs w:val="24"/>
              </w:rPr>
              <w:lastRenderedPageBreak/>
              <w:t>обозначение</w:t>
            </w:r>
            <w:r w:rsidRPr="00C55220">
              <w:rPr>
                <w:sz w:val="24"/>
                <w:szCs w:val="24"/>
              </w:rPr>
              <w:t>) (при его наличии) предлагаемого для использования товара</w:t>
            </w:r>
            <w:r w:rsidRPr="00C55220">
              <w:rPr>
                <w:b/>
                <w:bCs/>
                <w:sz w:val="24"/>
                <w:szCs w:val="24"/>
              </w:rPr>
              <w:t xml:space="preserve"> </w:t>
            </w:r>
            <w:r w:rsidRPr="00C55220">
              <w:rPr>
                <w:bCs/>
                <w:sz w:val="24"/>
                <w:szCs w:val="24"/>
              </w:rPr>
              <w:t>при условии отсутствия в документации об открытом аукционе в электронной форме указания</w:t>
            </w:r>
            <w:proofErr w:type="gramEnd"/>
            <w:r w:rsidRPr="00C55220">
              <w:rPr>
                <w:bCs/>
                <w:sz w:val="24"/>
                <w:szCs w:val="24"/>
              </w:rPr>
              <w:t xml:space="preserve"> на товарный знак используемого товара.</w:t>
            </w:r>
          </w:p>
          <w:p w:rsidR="00C55220" w:rsidRPr="00C55220" w:rsidRDefault="00C55220" w:rsidP="00C55220">
            <w:pPr>
              <w:spacing w:before="120"/>
              <w:jc w:val="both"/>
              <w:rPr>
                <w:i/>
                <w:sz w:val="24"/>
                <w:szCs w:val="24"/>
              </w:rPr>
            </w:pPr>
            <w:r w:rsidRPr="00C55220">
              <w:rPr>
                <w:i/>
                <w:sz w:val="24"/>
                <w:szCs w:val="24"/>
              </w:rPr>
              <w:t xml:space="preserve">Примечание: первую часть заявки рекомендуется представить по Форме № 1 раздела 1.4 части </w:t>
            </w:r>
            <w:r w:rsidRPr="00C55220">
              <w:rPr>
                <w:i/>
                <w:sz w:val="24"/>
                <w:szCs w:val="24"/>
                <w:lang w:val="en-US"/>
              </w:rPr>
              <w:t>I</w:t>
            </w:r>
            <w:r w:rsidRPr="00C55220">
              <w:rPr>
                <w:i/>
                <w:sz w:val="24"/>
                <w:szCs w:val="24"/>
              </w:rPr>
              <w:t xml:space="preserve"> «Открытый аукцион в электронной форме» документации об открытом аукционе в электронной форме.</w:t>
            </w:r>
          </w:p>
          <w:p w:rsidR="004046B8" w:rsidRPr="00B244C3" w:rsidRDefault="004046B8" w:rsidP="001A59C5">
            <w:pPr>
              <w:pStyle w:val="Web"/>
              <w:spacing w:before="0" w:beforeAutospacing="0" w:after="0" w:afterAutospacing="0"/>
              <w:jc w:val="both"/>
            </w:pPr>
            <w:r w:rsidRPr="00B244C3">
              <w:rPr>
                <w:b/>
              </w:rPr>
              <w:t>Вторая часть заявки</w:t>
            </w:r>
            <w:r w:rsidRPr="00B244C3">
              <w:t xml:space="preserve"> на участие в аукционе должна содержать следующие документы и сведения:</w:t>
            </w:r>
          </w:p>
          <w:p w:rsidR="004046B8" w:rsidRPr="00B244C3" w:rsidRDefault="004046B8" w:rsidP="001A59C5">
            <w:pPr>
              <w:widowControl/>
              <w:jc w:val="both"/>
              <w:rPr>
                <w:sz w:val="24"/>
                <w:szCs w:val="24"/>
              </w:rPr>
            </w:pPr>
            <w:r w:rsidRPr="00B244C3">
              <w:rPr>
                <w:sz w:val="24"/>
                <w:szCs w:val="24"/>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sidR="000764D2">
              <w:rPr>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B244C3">
              <w:rPr>
                <w:sz w:val="24"/>
                <w:szCs w:val="24"/>
              </w:rPr>
              <w:t xml:space="preserve">. </w:t>
            </w:r>
          </w:p>
          <w:p w:rsidR="004046B8" w:rsidRDefault="004046B8" w:rsidP="001A59C5">
            <w:pPr>
              <w:jc w:val="both"/>
              <w:rPr>
                <w:i/>
                <w:sz w:val="24"/>
                <w:szCs w:val="24"/>
              </w:rPr>
            </w:pPr>
            <w:r w:rsidRPr="00B244C3">
              <w:rPr>
                <w:i/>
                <w:sz w:val="24"/>
                <w:szCs w:val="24"/>
              </w:rPr>
              <w:t xml:space="preserve">Примечание: указанные сведения рекомендуется предоставить в виде анкеты участника размещения заказа (Форма № 2 раздела 1.4 части </w:t>
            </w:r>
            <w:r w:rsidRPr="00B244C3">
              <w:rPr>
                <w:i/>
                <w:sz w:val="24"/>
                <w:szCs w:val="24"/>
                <w:lang w:val="en-US"/>
              </w:rPr>
              <w:t>I</w:t>
            </w:r>
            <w:r w:rsidRPr="00B244C3">
              <w:rPr>
                <w:i/>
                <w:sz w:val="24"/>
                <w:szCs w:val="24"/>
              </w:rPr>
              <w:t xml:space="preserve"> «Открытый аукцион в электронной форме» документации об </w:t>
            </w:r>
            <w:r w:rsidRPr="00CE7095">
              <w:rPr>
                <w:i/>
                <w:sz w:val="24"/>
                <w:szCs w:val="24"/>
              </w:rPr>
              <w:t>открытом аукционе в электронной форме).</w:t>
            </w:r>
          </w:p>
          <w:p w:rsidR="004046B8" w:rsidRPr="00CE7095" w:rsidRDefault="00C55220" w:rsidP="00040599">
            <w:pPr>
              <w:jc w:val="both"/>
              <w:rPr>
                <w:color w:val="000000"/>
                <w:sz w:val="24"/>
                <w:szCs w:val="24"/>
              </w:rPr>
            </w:pPr>
            <w:r w:rsidRPr="00C55220">
              <w:rPr>
                <w:sz w:val="24"/>
                <w:szCs w:val="24"/>
              </w:rPr>
              <w:t xml:space="preserve">2. </w:t>
            </w:r>
            <w:proofErr w:type="gramStart"/>
            <w:r w:rsidR="004046B8" w:rsidRPr="00CE7095">
              <w:rPr>
                <w:color w:val="000000"/>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w:t>
            </w:r>
            <w:proofErr w:type="gramEnd"/>
            <w:r w:rsidR="004046B8" w:rsidRPr="00CE7095">
              <w:rPr>
                <w:color w:val="000000"/>
                <w:sz w:val="24"/>
                <w:szCs w:val="24"/>
              </w:rPr>
              <w:t xml:space="preserve"> сделкой.</w:t>
            </w:r>
          </w:p>
          <w:p w:rsidR="004046B8" w:rsidRPr="00B244C3" w:rsidRDefault="004046B8" w:rsidP="001A59C5">
            <w:pPr>
              <w:widowControl/>
              <w:jc w:val="both"/>
              <w:outlineLvl w:val="1"/>
              <w:rPr>
                <w:sz w:val="24"/>
                <w:szCs w:val="24"/>
              </w:rPr>
            </w:pPr>
            <w:r w:rsidRPr="00CE7095">
              <w:rPr>
                <w:sz w:val="24"/>
                <w:szCs w:val="24"/>
              </w:rPr>
              <w:t>Предоставление указанного</w:t>
            </w:r>
            <w:r w:rsidRPr="00B244C3">
              <w:rPr>
                <w:sz w:val="24"/>
                <w:szCs w:val="24"/>
              </w:rPr>
              <w:t xml:space="preserve">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4046B8" w:rsidRPr="00B244C3" w:rsidTr="00D62D29">
        <w:trPr>
          <w:trHeight w:val="276"/>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lastRenderedPageBreak/>
              <w:t>18</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jc w:val="center"/>
            </w:pPr>
            <w:r w:rsidRPr="00B244C3">
              <w:t xml:space="preserve">Пункт </w:t>
            </w:r>
          </w:p>
          <w:p w:rsidR="004046B8" w:rsidRPr="00B244C3" w:rsidRDefault="004046B8" w:rsidP="00CE7095">
            <w:pPr>
              <w:pStyle w:val="Web"/>
              <w:spacing w:before="0" w:beforeAutospacing="0" w:after="0" w:afterAutospacing="0"/>
              <w:jc w:val="center"/>
            </w:pPr>
            <w:r w:rsidRPr="00B244C3">
              <w:t xml:space="preserve">4.1.5 </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Инструкция по заполнению и порядок подачи заявки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4046B8" w:rsidRPr="0015416C" w:rsidRDefault="004046B8" w:rsidP="001A59C5">
            <w:pPr>
              <w:pStyle w:val="Web"/>
              <w:spacing w:before="0" w:beforeAutospacing="0" w:after="0" w:afterAutospacing="0"/>
              <w:jc w:val="both"/>
            </w:pPr>
            <w:r w:rsidRPr="00B244C3">
              <w:t>Части заявки на участие в</w:t>
            </w:r>
            <w:r>
              <w:t xml:space="preserve"> открытом</w:t>
            </w:r>
            <w:r w:rsidRPr="00B244C3">
              <w:t xml:space="preserve"> аукционе</w:t>
            </w:r>
            <w:r>
              <w:t xml:space="preserve"> в электронной форме</w:t>
            </w:r>
            <w:r w:rsidRPr="00B244C3">
              <w:t xml:space="preserve">, подаваемые участником размещения заказа, </w:t>
            </w:r>
            <w:r w:rsidRPr="0015416C">
              <w:t>должны содержать сведения в соответствии с настоящей документацией об открытом аукционе в электронной форме.</w:t>
            </w:r>
          </w:p>
          <w:p w:rsidR="004046B8" w:rsidRPr="0015416C" w:rsidRDefault="004046B8" w:rsidP="00466961">
            <w:pPr>
              <w:widowControl/>
              <w:jc w:val="both"/>
              <w:rPr>
                <w:sz w:val="24"/>
                <w:szCs w:val="24"/>
              </w:rPr>
            </w:pPr>
            <w:proofErr w:type="gramStart"/>
            <w:r w:rsidRPr="0015416C">
              <w:rPr>
                <w:sz w:val="24"/>
                <w:szCs w:val="24"/>
              </w:rPr>
              <w:t xml:space="preserve">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усиленной электронной подписью в соответствии с условиями функционирования электронных площадок лица, имеющего право действовать </w:t>
            </w:r>
            <w:r w:rsidRPr="0015416C">
              <w:rPr>
                <w:sz w:val="24"/>
                <w:szCs w:val="24"/>
              </w:rPr>
              <w:lastRenderedPageBreak/>
              <w:t>от имени участника размещения заказа.</w:t>
            </w:r>
            <w:proofErr w:type="gramEnd"/>
            <w:r w:rsidRPr="0015416C">
              <w:rPr>
                <w:sz w:val="24"/>
                <w:szCs w:val="24"/>
              </w:rPr>
              <w:t xml:space="preserve"> Указанные электронные документы подаются одновременно.</w:t>
            </w:r>
          </w:p>
          <w:p w:rsidR="004046B8" w:rsidRPr="00B244C3" w:rsidRDefault="004046B8" w:rsidP="001A59C5">
            <w:pPr>
              <w:pStyle w:val="aff6"/>
              <w:spacing w:before="0" w:beforeAutospacing="0" w:after="0" w:afterAutospacing="0"/>
              <w:jc w:val="both"/>
            </w:pPr>
            <w:r w:rsidRPr="0015416C">
              <w:t>Участник размещения заказа</w:t>
            </w:r>
            <w:r w:rsidRPr="00B244C3">
              <w:t xml:space="preserve"> вправе подать только одну заявку на участие в открытом аукционе в электронной форме</w:t>
            </w:r>
          </w:p>
        </w:tc>
      </w:tr>
      <w:tr w:rsidR="004046B8" w:rsidRPr="00B244C3" w:rsidTr="00D62D29">
        <w:trPr>
          <w:cantSplit/>
          <w:trHeight w:val="2664"/>
          <w:jc w:val="center"/>
        </w:trPr>
        <w:tc>
          <w:tcPr>
            <w:tcW w:w="236" w:type="pct"/>
            <w:tcBorders>
              <w:top w:val="single" w:sz="4" w:space="0" w:color="auto"/>
              <w:left w:val="single" w:sz="4" w:space="0" w:color="auto"/>
              <w:bottom w:val="single" w:sz="4" w:space="0" w:color="auto"/>
              <w:right w:val="single" w:sz="4" w:space="0" w:color="auto"/>
            </w:tcBorders>
            <w:shd w:val="clear" w:color="auto" w:fill="auto"/>
          </w:tcPr>
          <w:p w:rsidR="004046B8" w:rsidRPr="00B244C3" w:rsidRDefault="004046B8" w:rsidP="00CE7095">
            <w:pPr>
              <w:jc w:val="center"/>
              <w:rPr>
                <w:sz w:val="24"/>
                <w:szCs w:val="24"/>
              </w:rPr>
            </w:pPr>
            <w:r w:rsidRPr="00B244C3">
              <w:rPr>
                <w:sz w:val="24"/>
                <w:szCs w:val="24"/>
              </w:rPr>
              <w:lastRenderedPageBreak/>
              <w:t>19</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2"/>
              <w:spacing w:before="0" w:beforeAutospacing="0" w:after="0" w:afterAutospacing="0"/>
              <w:jc w:val="center"/>
            </w:pPr>
            <w:r w:rsidRPr="00B244C3">
              <w:t>Пункт 4.4.1</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2"/>
              <w:spacing w:before="0" w:beforeAutospacing="0" w:after="0" w:afterAutospacing="0"/>
            </w:pPr>
            <w:r w:rsidRPr="00B244C3">
              <w:t>Размер обеспечения заявок на участие в аукционе</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both"/>
              <w:rPr>
                <w:sz w:val="24"/>
                <w:szCs w:val="24"/>
              </w:rPr>
            </w:pPr>
            <w:r w:rsidRPr="00B0540E">
              <w:rPr>
                <w:sz w:val="24"/>
                <w:szCs w:val="24"/>
              </w:rPr>
              <w:t>5</w:t>
            </w:r>
            <w:r w:rsidRPr="00241948">
              <w:rPr>
                <w:sz w:val="24"/>
                <w:szCs w:val="24"/>
              </w:rPr>
              <w:t>% начальной (максимальной) цены контракта.</w:t>
            </w:r>
            <w:r w:rsidRPr="00B244C3">
              <w:rPr>
                <w:sz w:val="24"/>
                <w:szCs w:val="24"/>
              </w:rPr>
              <w:t xml:space="preserve"> </w:t>
            </w:r>
          </w:p>
          <w:p w:rsidR="004046B8" w:rsidRPr="00B244C3" w:rsidRDefault="004046B8" w:rsidP="001A59C5">
            <w:pPr>
              <w:jc w:val="both"/>
              <w:rPr>
                <w:sz w:val="24"/>
                <w:szCs w:val="24"/>
              </w:rPr>
            </w:pPr>
            <w:r w:rsidRPr="00B244C3">
              <w:rPr>
                <w:b/>
                <w:sz w:val="24"/>
                <w:szCs w:val="24"/>
              </w:rPr>
              <w:t>Примечание:</w:t>
            </w:r>
            <w:r w:rsidRPr="00B244C3">
              <w:rPr>
                <w:sz w:val="24"/>
                <w:szCs w:val="24"/>
              </w:rPr>
              <w:t xml:space="preserve"> </w:t>
            </w:r>
            <w:proofErr w:type="gramStart"/>
            <w:r w:rsidRPr="00B244C3">
              <w:rPr>
                <w:sz w:val="24"/>
                <w:szCs w:val="24"/>
              </w:rPr>
              <w:t>Участие в открытом аукционе в электронной форме возможно при</w:t>
            </w:r>
            <w:r w:rsidRPr="00B244C3">
              <w:rPr>
                <w:color w:val="000000"/>
                <w:sz w:val="24"/>
                <w:szCs w:val="24"/>
              </w:rPr>
              <w:t xml:space="preserve"> наличии на </w:t>
            </w:r>
            <w:r w:rsidRPr="00B244C3">
              <w:rPr>
                <w:sz w:val="24"/>
                <w:szCs w:val="24"/>
              </w:rPr>
              <w:t>счете участника размещения заказа, открытом для проведения операций по обеспечению участия в открытых аукционах</w:t>
            </w:r>
            <w:r>
              <w:rPr>
                <w:sz w:val="24"/>
                <w:szCs w:val="24"/>
              </w:rPr>
              <w:t xml:space="preserve"> в электронной форме</w:t>
            </w:r>
            <w:r w:rsidRPr="00B244C3">
              <w:rPr>
                <w:sz w:val="24"/>
                <w:szCs w:val="24"/>
              </w:rPr>
              <w:t>,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roofErr w:type="gramEnd"/>
          </w:p>
        </w:tc>
      </w:tr>
      <w:tr w:rsidR="004046B8" w:rsidRPr="00B244C3" w:rsidTr="00D62D29">
        <w:trPr>
          <w:cantSplit/>
          <w:trHeight w:val="529"/>
          <w:jc w:val="center"/>
        </w:trPr>
        <w:tc>
          <w:tcPr>
            <w:tcW w:w="236" w:type="pct"/>
            <w:tcBorders>
              <w:top w:val="single" w:sz="4" w:space="0" w:color="auto"/>
              <w:left w:val="single" w:sz="4" w:space="0" w:color="auto"/>
              <w:bottom w:val="single" w:sz="4" w:space="0" w:color="auto"/>
              <w:right w:val="single" w:sz="4" w:space="0" w:color="auto"/>
            </w:tcBorders>
            <w:shd w:val="clear" w:color="auto" w:fill="auto"/>
          </w:tcPr>
          <w:p w:rsidR="004046B8" w:rsidRPr="00B244C3" w:rsidRDefault="004046B8" w:rsidP="001A59C5">
            <w:pPr>
              <w:jc w:val="center"/>
              <w:rPr>
                <w:sz w:val="24"/>
                <w:szCs w:val="24"/>
              </w:rPr>
            </w:pPr>
            <w:r w:rsidRPr="00B244C3">
              <w:rPr>
                <w:sz w:val="24"/>
                <w:szCs w:val="24"/>
              </w:rPr>
              <w:t>20</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2"/>
              <w:spacing w:before="0" w:beforeAutospacing="0" w:after="0" w:afterAutospacing="0"/>
              <w:jc w:val="center"/>
            </w:pPr>
            <w:r w:rsidRPr="00B244C3">
              <w:t>Пункт</w:t>
            </w:r>
          </w:p>
          <w:p w:rsidR="004046B8" w:rsidRPr="00B244C3" w:rsidRDefault="004046B8" w:rsidP="001A59C5">
            <w:pPr>
              <w:pStyle w:val="Web2"/>
              <w:spacing w:before="0" w:beforeAutospacing="0" w:after="0" w:afterAutospacing="0"/>
              <w:jc w:val="center"/>
            </w:pPr>
            <w:r w:rsidRPr="00B244C3">
              <w:t>2.2.4</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591743">
            <w:pPr>
              <w:pStyle w:val="Web2"/>
              <w:spacing w:before="0" w:beforeAutospacing="0" w:after="0" w:afterAutospacing="0"/>
              <w:ind w:right="-177"/>
            </w:pPr>
            <w:r w:rsidRPr="00B244C3">
              <w:t>Дата начала и окончания предоставления разъяснений положений документации об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4046B8" w:rsidRPr="003B3946" w:rsidRDefault="004046B8" w:rsidP="001A59C5">
            <w:pPr>
              <w:jc w:val="both"/>
              <w:rPr>
                <w:sz w:val="24"/>
                <w:szCs w:val="24"/>
              </w:rPr>
            </w:pPr>
            <w:r w:rsidRPr="00B244C3">
              <w:rPr>
                <w:sz w:val="24"/>
                <w:szCs w:val="24"/>
              </w:rPr>
              <w:t xml:space="preserve">Начало предоставления разъяснений: </w:t>
            </w:r>
            <w:r w:rsidR="004206E4">
              <w:rPr>
                <w:sz w:val="24"/>
                <w:szCs w:val="24"/>
              </w:rPr>
              <w:t>12.11</w:t>
            </w:r>
            <w:r w:rsidR="003B3946" w:rsidRPr="003B3946">
              <w:rPr>
                <w:sz w:val="24"/>
                <w:szCs w:val="24"/>
              </w:rPr>
              <w:t>.2013</w:t>
            </w:r>
          </w:p>
          <w:p w:rsidR="004046B8" w:rsidRPr="003B3946" w:rsidRDefault="004046B8" w:rsidP="00C04EBA">
            <w:pPr>
              <w:jc w:val="both"/>
              <w:rPr>
                <w:sz w:val="24"/>
                <w:szCs w:val="24"/>
              </w:rPr>
            </w:pPr>
            <w:r w:rsidRPr="00B244C3">
              <w:rPr>
                <w:sz w:val="24"/>
                <w:szCs w:val="24"/>
              </w:rPr>
              <w:t xml:space="preserve">Окончание предоставления разъяснений: </w:t>
            </w:r>
            <w:r w:rsidR="00C04EBA">
              <w:rPr>
                <w:sz w:val="24"/>
                <w:szCs w:val="24"/>
              </w:rPr>
              <w:t>16.11</w:t>
            </w:r>
            <w:bookmarkStart w:id="0" w:name="_GoBack"/>
            <w:bookmarkEnd w:id="0"/>
            <w:r w:rsidR="003B3946" w:rsidRPr="003B3946">
              <w:rPr>
                <w:sz w:val="24"/>
                <w:szCs w:val="24"/>
              </w:rPr>
              <w:t>.2013</w:t>
            </w:r>
          </w:p>
        </w:tc>
      </w:tr>
      <w:tr w:rsidR="004046B8" w:rsidRPr="00B244C3" w:rsidTr="00D62D29">
        <w:trPr>
          <w:trHeight w:val="2246"/>
          <w:jc w:val="center"/>
        </w:trPr>
        <w:tc>
          <w:tcPr>
            <w:tcW w:w="236" w:type="pct"/>
            <w:tcBorders>
              <w:top w:val="single" w:sz="4" w:space="0" w:color="auto"/>
              <w:left w:val="single" w:sz="4" w:space="0" w:color="auto"/>
              <w:right w:val="single" w:sz="4" w:space="0" w:color="auto"/>
            </w:tcBorders>
            <w:shd w:val="clear" w:color="auto" w:fill="auto"/>
          </w:tcPr>
          <w:p w:rsidR="004046B8" w:rsidRPr="00B244C3" w:rsidRDefault="004046B8" w:rsidP="001A59C5">
            <w:pPr>
              <w:jc w:val="center"/>
              <w:rPr>
                <w:sz w:val="24"/>
                <w:szCs w:val="24"/>
              </w:rPr>
            </w:pPr>
            <w:r w:rsidRPr="00B244C3">
              <w:rPr>
                <w:sz w:val="24"/>
                <w:szCs w:val="24"/>
              </w:rPr>
              <w:t>21</w:t>
            </w:r>
          </w:p>
        </w:tc>
        <w:tc>
          <w:tcPr>
            <w:tcW w:w="625" w:type="pct"/>
            <w:tcBorders>
              <w:top w:val="single" w:sz="4" w:space="0" w:color="auto"/>
              <w:left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4.1.3</w:t>
            </w:r>
          </w:p>
        </w:tc>
        <w:tc>
          <w:tcPr>
            <w:tcW w:w="970" w:type="pct"/>
            <w:tcBorders>
              <w:top w:val="single" w:sz="4" w:space="0" w:color="auto"/>
              <w:left w:val="single" w:sz="4" w:space="0" w:color="auto"/>
              <w:right w:val="single" w:sz="4" w:space="0" w:color="auto"/>
            </w:tcBorders>
          </w:tcPr>
          <w:p w:rsidR="004046B8" w:rsidRPr="00B244C3" w:rsidRDefault="004046B8" w:rsidP="00591743">
            <w:pPr>
              <w:pStyle w:val="Web2"/>
              <w:spacing w:before="0" w:beforeAutospacing="0" w:after="0" w:afterAutospacing="0"/>
              <w:ind w:right="-177"/>
            </w:pPr>
            <w:r w:rsidRPr="00B244C3">
              <w:t>Дата и время окончания срока подачи заявок на участие в открытом аукционе в электронной форме</w:t>
            </w:r>
          </w:p>
        </w:tc>
        <w:tc>
          <w:tcPr>
            <w:tcW w:w="3169" w:type="pct"/>
            <w:tcBorders>
              <w:top w:val="single" w:sz="4" w:space="0" w:color="auto"/>
              <w:left w:val="single" w:sz="4" w:space="0" w:color="auto"/>
              <w:right w:val="single" w:sz="4" w:space="0" w:color="auto"/>
            </w:tcBorders>
          </w:tcPr>
          <w:p w:rsidR="004046B8" w:rsidRPr="00B244C3" w:rsidRDefault="004206E4" w:rsidP="0085078B">
            <w:pPr>
              <w:pStyle w:val="Web"/>
              <w:spacing w:before="0" w:beforeAutospacing="0" w:after="0" w:afterAutospacing="0"/>
              <w:jc w:val="both"/>
              <w:rPr>
                <w:bCs/>
                <w:color w:val="000000"/>
              </w:rPr>
            </w:pPr>
            <w:r>
              <w:t>20.11</w:t>
            </w:r>
            <w:r w:rsidR="003B3946" w:rsidRPr="004206E4">
              <w:t>.2013</w:t>
            </w:r>
            <w:r w:rsidR="004046B8">
              <w:t xml:space="preserve"> </w:t>
            </w:r>
            <w:r w:rsidR="004046B8" w:rsidRPr="00B244C3">
              <w:t>до</w:t>
            </w:r>
            <w:r w:rsidR="004046B8">
              <w:t xml:space="preserve"> 08:00</w:t>
            </w:r>
            <w:r w:rsidR="004046B8" w:rsidRPr="00B244C3">
              <w:t xml:space="preserve"> </w:t>
            </w:r>
          </w:p>
        </w:tc>
      </w:tr>
      <w:tr w:rsidR="004046B8" w:rsidRPr="00B244C3" w:rsidTr="00D62D29">
        <w:trPr>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22</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5.1.3</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591743">
            <w:pPr>
              <w:pStyle w:val="Web"/>
              <w:spacing w:before="0" w:beforeAutospacing="0" w:after="0" w:afterAutospacing="0"/>
              <w:ind w:right="-177"/>
            </w:pPr>
            <w:r w:rsidRPr="00B244C3">
              <w:t xml:space="preserve">Дата </w:t>
            </w:r>
            <w:proofErr w:type="gramStart"/>
            <w:r w:rsidRPr="00B244C3">
              <w:t>окончания срока рассмотрения первых частей заявок</w:t>
            </w:r>
            <w:proofErr w:type="gramEnd"/>
            <w:r w:rsidRPr="00B244C3">
              <w:t xml:space="preserve">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4046B8" w:rsidRPr="00D825CF" w:rsidRDefault="004206E4" w:rsidP="004206E4">
            <w:pPr>
              <w:pStyle w:val="Web"/>
              <w:spacing w:before="0" w:beforeAutospacing="0" w:after="0" w:afterAutospacing="0"/>
            </w:pPr>
            <w:r>
              <w:t>21.11</w:t>
            </w:r>
            <w:r w:rsidR="001B4B3A">
              <w:t>.2013</w:t>
            </w:r>
          </w:p>
        </w:tc>
      </w:tr>
      <w:tr w:rsidR="004046B8" w:rsidRPr="00B244C3" w:rsidTr="00D62D29">
        <w:trPr>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23</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Пункт 5.2.2</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Web"/>
              <w:spacing w:before="0" w:beforeAutospacing="0" w:after="0" w:afterAutospacing="0"/>
            </w:pPr>
            <w:r w:rsidRPr="00B244C3">
              <w:t>Дата проведения аукциона</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4046B8" w:rsidRPr="001B4B3A" w:rsidRDefault="004206E4" w:rsidP="009E3F62">
            <w:pPr>
              <w:pStyle w:val="Web"/>
              <w:spacing w:before="0" w:beforeAutospacing="0" w:after="0" w:afterAutospacing="0"/>
            </w:pPr>
            <w:r>
              <w:t>25.11</w:t>
            </w:r>
            <w:r w:rsidR="001B4B3A">
              <w:t>.2013</w:t>
            </w:r>
          </w:p>
        </w:tc>
      </w:tr>
      <w:tr w:rsidR="004046B8" w:rsidRPr="00B244C3" w:rsidTr="00D62D29">
        <w:trPr>
          <w:trHeight w:val="620"/>
          <w:jc w:val="center"/>
        </w:trPr>
        <w:tc>
          <w:tcPr>
            <w:tcW w:w="236" w:type="pct"/>
            <w:vMerge w:val="restart"/>
            <w:tcBorders>
              <w:top w:val="single" w:sz="4" w:space="0" w:color="auto"/>
              <w:left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t>24</w:t>
            </w:r>
          </w:p>
          <w:p w:rsidR="004046B8" w:rsidRPr="00B244C3" w:rsidRDefault="004046B8" w:rsidP="001A59C5">
            <w:pPr>
              <w:jc w:val="center"/>
              <w:rPr>
                <w:sz w:val="24"/>
                <w:szCs w:val="24"/>
              </w:rPr>
            </w:pPr>
          </w:p>
        </w:tc>
        <w:tc>
          <w:tcPr>
            <w:tcW w:w="625" w:type="pct"/>
            <w:vMerge w:val="restart"/>
            <w:tcBorders>
              <w:top w:val="single" w:sz="4" w:space="0" w:color="auto"/>
              <w:left w:val="single" w:sz="4" w:space="0" w:color="auto"/>
              <w:right w:val="single" w:sz="4" w:space="0" w:color="auto"/>
            </w:tcBorders>
          </w:tcPr>
          <w:p w:rsidR="004046B8" w:rsidRPr="00B244C3" w:rsidRDefault="004046B8" w:rsidP="001A59C5">
            <w:pPr>
              <w:rPr>
                <w:sz w:val="24"/>
                <w:szCs w:val="24"/>
              </w:rPr>
            </w:pPr>
            <w:r w:rsidRPr="00B244C3">
              <w:rPr>
                <w:sz w:val="24"/>
                <w:szCs w:val="24"/>
              </w:rPr>
              <w:t>Пункт 6.2.4,</w:t>
            </w:r>
          </w:p>
          <w:p w:rsidR="004046B8" w:rsidRPr="00B244C3" w:rsidRDefault="004046B8" w:rsidP="001A59C5">
            <w:pPr>
              <w:rPr>
                <w:sz w:val="24"/>
                <w:szCs w:val="24"/>
              </w:rPr>
            </w:pPr>
            <w:r w:rsidRPr="00B244C3">
              <w:rPr>
                <w:sz w:val="24"/>
                <w:szCs w:val="24"/>
              </w:rPr>
              <w:t>6.2.8.1</w:t>
            </w:r>
          </w:p>
        </w:tc>
        <w:tc>
          <w:tcPr>
            <w:tcW w:w="970" w:type="pct"/>
            <w:tcBorders>
              <w:top w:val="single" w:sz="4" w:space="0" w:color="auto"/>
              <w:left w:val="single" w:sz="4" w:space="0" w:color="auto"/>
              <w:bottom w:val="single" w:sz="4" w:space="0" w:color="auto"/>
              <w:right w:val="single" w:sz="4" w:space="0" w:color="auto"/>
            </w:tcBorders>
          </w:tcPr>
          <w:p w:rsidR="004046B8" w:rsidRPr="00591743" w:rsidRDefault="004046B8" w:rsidP="001A59C5">
            <w:pPr>
              <w:ind w:right="-108"/>
              <w:rPr>
                <w:sz w:val="24"/>
                <w:szCs w:val="24"/>
              </w:rPr>
            </w:pPr>
            <w:r w:rsidRPr="00591743">
              <w:rPr>
                <w:sz w:val="24"/>
                <w:szCs w:val="24"/>
              </w:rPr>
              <w:t>Размер обеспечения исполнения обязательств по контракту</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9E3F62" w:rsidP="005B4FDE">
            <w:pPr>
              <w:pStyle w:val="4"/>
              <w:numPr>
                <w:ilvl w:val="0"/>
                <w:numId w:val="0"/>
              </w:numPr>
              <w:spacing w:before="0" w:after="0"/>
              <w:jc w:val="left"/>
              <w:rPr>
                <w:rFonts w:ascii="Times New Roman" w:hAnsi="Times New Roman"/>
                <w:b w:val="0"/>
                <w:szCs w:val="24"/>
              </w:rPr>
            </w:pPr>
            <w:r>
              <w:rPr>
                <w:rFonts w:ascii="Times New Roman" w:hAnsi="Times New Roman"/>
                <w:b w:val="0"/>
                <w:szCs w:val="24"/>
              </w:rPr>
              <w:t>30</w:t>
            </w:r>
            <w:r w:rsidR="004046B8">
              <w:rPr>
                <w:rFonts w:ascii="Times New Roman" w:hAnsi="Times New Roman"/>
                <w:b w:val="0"/>
                <w:szCs w:val="24"/>
              </w:rPr>
              <w:t xml:space="preserve"> </w:t>
            </w:r>
            <w:r w:rsidR="004046B8" w:rsidRPr="00B244C3">
              <w:rPr>
                <w:rFonts w:ascii="Times New Roman" w:hAnsi="Times New Roman"/>
                <w:b w:val="0"/>
                <w:szCs w:val="24"/>
              </w:rPr>
              <w:t xml:space="preserve">% начальной (максимальной) цены контракта </w:t>
            </w:r>
          </w:p>
        </w:tc>
      </w:tr>
      <w:tr w:rsidR="004046B8" w:rsidRPr="00B244C3" w:rsidTr="00D62D29">
        <w:trPr>
          <w:cantSplit/>
          <w:trHeight w:val="620"/>
          <w:jc w:val="center"/>
        </w:trPr>
        <w:tc>
          <w:tcPr>
            <w:tcW w:w="236" w:type="pct"/>
            <w:vMerge/>
            <w:tcBorders>
              <w:left w:val="single" w:sz="4" w:space="0" w:color="auto"/>
              <w:bottom w:val="single" w:sz="4" w:space="0" w:color="auto"/>
              <w:right w:val="single" w:sz="4" w:space="0" w:color="auto"/>
            </w:tcBorders>
          </w:tcPr>
          <w:p w:rsidR="004046B8" w:rsidRPr="00B244C3" w:rsidRDefault="004046B8" w:rsidP="001A59C5">
            <w:pPr>
              <w:jc w:val="center"/>
              <w:rPr>
                <w:sz w:val="24"/>
                <w:szCs w:val="24"/>
              </w:rPr>
            </w:pPr>
          </w:p>
        </w:tc>
        <w:tc>
          <w:tcPr>
            <w:tcW w:w="625" w:type="pct"/>
            <w:vMerge/>
            <w:tcBorders>
              <w:left w:val="single" w:sz="4" w:space="0" w:color="auto"/>
              <w:bottom w:val="single" w:sz="4" w:space="0" w:color="auto"/>
              <w:right w:val="single" w:sz="4" w:space="0" w:color="auto"/>
            </w:tcBorders>
          </w:tcPr>
          <w:p w:rsidR="004046B8" w:rsidRPr="00B244C3" w:rsidRDefault="004046B8" w:rsidP="001A59C5">
            <w:pP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ind w:right="-108"/>
              <w:rPr>
                <w:sz w:val="23"/>
                <w:szCs w:val="23"/>
              </w:rPr>
            </w:pPr>
            <w:r w:rsidRPr="00B244C3">
              <w:rPr>
                <w:sz w:val="24"/>
                <w:szCs w:val="24"/>
              </w:rPr>
              <w:t>Реквизиты для перечисления обеспечения исполнения контракта</w:t>
            </w:r>
          </w:p>
        </w:tc>
        <w:tc>
          <w:tcPr>
            <w:tcW w:w="3169" w:type="pct"/>
            <w:tcBorders>
              <w:top w:val="single" w:sz="4" w:space="0" w:color="auto"/>
              <w:left w:val="single" w:sz="4" w:space="0" w:color="auto"/>
              <w:bottom w:val="single" w:sz="4" w:space="0" w:color="auto"/>
              <w:right w:val="single" w:sz="4" w:space="0" w:color="auto"/>
            </w:tcBorders>
          </w:tcPr>
          <w:p w:rsidR="009E3F62" w:rsidRDefault="009E3F62" w:rsidP="001A59C5">
            <w:pPr>
              <w:widowControl/>
              <w:jc w:val="both"/>
              <w:rPr>
                <w:sz w:val="24"/>
                <w:szCs w:val="24"/>
              </w:rPr>
            </w:pPr>
            <w:r w:rsidRPr="009E3F62">
              <w:rPr>
                <w:sz w:val="24"/>
                <w:szCs w:val="24"/>
              </w:rPr>
              <w:t xml:space="preserve">ГРКЦ ГУ БАНКА РОССИИ </w:t>
            </w:r>
            <w:proofErr w:type="gramStart"/>
            <w:r w:rsidRPr="009E3F62">
              <w:rPr>
                <w:sz w:val="24"/>
                <w:szCs w:val="24"/>
              </w:rPr>
              <w:t>ПО</w:t>
            </w:r>
            <w:proofErr w:type="gramEnd"/>
            <w:r w:rsidRPr="009E3F62">
              <w:rPr>
                <w:sz w:val="24"/>
                <w:szCs w:val="24"/>
              </w:rPr>
              <w:t xml:space="preserve"> ИВАНОВСКОЙ ОБЛ.; </w:t>
            </w:r>
          </w:p>
          <w:p w:rsidR="009E3F62" w:rsidRPr="009E3F62" w:rsidRDefault="009E3F62" w:rsidP="001A59C5">
            <w:pPr>
              <w:widowControl/>
              <w:jc w:val="both"/>
              <w:rPr>
                <w:sz w:val="24"/>
                <w:szCs w:val="24"/>
              </w:rPr>
            </w:pPr>
            <w:proofErr w:type="gramStart"/>
            <w:r w:rsidRPr="009E3F62">
              <w:rPr>
                <w:sz w:val="24"/>
                <w:szCs w:val="24"/>
              </w:rPr>
              <w:t>р</w:t>
            </w:r>
            <w:proofErr w:type="gramEnd"/>
            <w:r w:rsidRPr="009E3F62">
              <w:rPr>
                <w:sz w:val="24"/>
                <w:szCs w:val="24"/>
              </w:rPr>
              <w:t>/c: 40302810000005000036; БИК: 042406001</w:t>
            </w:r>
            <w:r>
              <w:rPr>
                <w:sz w:val="24"/>
                <w:szCs w:val="24"/>
              </w:rPr>
              <w:t>;</w:t>
            </w:r>
          </w:p>
          <w:p w:rsidR="004046B8" w:rsidRPr="009E3F62" w:rsidRDefault="009E3F62" w:rsidP="009E3F62">
            <w:pPr>
              <w:widowControl/>
              <w:jc w:val="both"/>
              <w:rPr>
                <w:sz w:val="24"/>
                <w:szCs w:val="24"/>
              </w:rPr>
            </w:pPr>
            <w:proofErr w:type="gramStart"/>
            <w:r>
              <w:rPr>
                <w:sz w:val="24"/>
                <w:szCs w:val="24"/>
              </w:rPr>
              <w:t>л</w:t>
            </w:r>
            <w:proofErr w:type="gramEnd"/>
            <w:r>
              <w:rPr>
                <w:sz w:val="24"/>
                <w:szCs w:val="24"/>
              </w:rPr>
              <w:t>/с 007994560</w:t>
            </w:r>
          </w:p>
        </w:tc>
      </w:tr>
      <w:tr w:rsidR="004046B8" w:rsidRPr="00B244C3" w:rsidTr="00D62D29">
        <w:trPr>
          <w:cantSplit/>
          <w:trHeight w:val="620"/>
          <w:jc w:val="center"/>
        </w:trPr>
        <w:tc>
          <w:tcPr>
            <w:tcW w:w="236"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jc w:val="center"/>
              <w:rPr>
                <w:sz w:val="24"/>
                <w:szCs w:val="24"/>
              </w:rPr>
            </w:pPr>
            <w:r w:rsidRPr="00B244C3">
              <w:rPr>
                <w:sz w:val="24"/>
                <w:szCs w:val="24"/>
              </w:rPr>
              <w:lastRenderedPageBreak/>
              <w:t>25</w:t>
            </w:r>
          </w:p>
        </w:tc>
        <w:tc>
          <w:tcPr>
            <w:tcW w:w="625"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rPr>
                <w:sz w:val="24"/>
                <w:szCs w:val="24"/>
              </w:rPr>
            </w:pPr>
            <w:r w:rsidRPr="00B244C3">
              <w:rPr>
                <w:sz w:val="24"/>
                <w:szCs w:val="24"/>
              </w:rPr>
              <w:t>Пункт 6.2</w:t>
            </w:r>
          </w:p>
        </w:tc>
        <w:tc>
          <w:tcPr>
            <w:tcW w:w="970"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ind w:right="-108"/>
              <w:rPr>
                <w:sz w:val="24"/>
                <w:szCs w:val="24"/>
              </w:rPr>
            </w:pPr>
            <w:r w:rsidRPr="00B244C3">
              <w:rPr>
                <w:sz w:val="24"/>
                <w:szCs w:val="24"/>
              </w:rPr>
              <w:t>Срок и порядок предоставления обеспечения исполнения контракта</w:t>
            </w:r>
          </w:p>
        </w:tc>
        <w:tc>
          <w:tcPr>
            <w:tcW w:w="3169" w:type="pct"/>
            <w:tcBorders>
              <w:top w:val="single" w:sz="4" w:space="0" w:color="auto"/>
              <w:left w:val="single" w:sz="4" w:space="0" w:color="auto"/>
              <w:bottom w:val="single" w:sz="4" w:space="0" w:color="auto"/>
              <w:right w:val="single" w:sz="4" w:space="0" w:color="auto"/>
            </w:tcBorders>
          </w:tcPr>
          <w:p w:rsidR="004046B8" w:rsidRPr="00B244C3" w:rsidRDefault="004046B8" w:rsidP="001A59C5">
            <w:pPr>
              <w:pStyle w:val="4"/>
              <w:numPr>
                <w:ilvl w:val="0"/>
                <w:numId w:val="0"/>
              </w:numPr>
              <w:spacing w:before="0" w:after="0"/>
              <w:rPr>
                <w:rFonts w:ascii="Times New Roman" w:hAnsi="Times New Roman"/>
                <w:b w:val="0"/>
              </w:rPr>
            </w:pPr>
            <w:r w:rsidRPr="00B244C3">
              <w:rPr>
                <w:rFonts w:ascii="Times New Roman" w:hAnsi="Times New Roman"/>
                <w:b w:val="0"/>
              </w:rPr>
              <w:t xml:space="preserve">Контракт заключается только после предоставления победителем открытого аукциона в электронной форме заказчику безотзывной банковской гарантии, выданной банком или иной кредитной организацией, или после передачи заказчику в залог денежных средств, в том числе в форме вклада (депозита), в размере обеспечения исполнения контракта </w:t>
            </w:r>
            <w:r>
              <w:rPr>
                <w:rFonts w:ascii="Times New Roman" w:hAnsi="Times New Roman"/>
                <w:b w:val="0"/>
              </w:rPr>
              <w:t xml:space="preserve">указанном в </w:t>
            </w:r>
            <w:r w:rsidRPr="00B244C3">
              <w:rPr>
                <w:rFonts w:ascii="Times New Roman" w:hAnsi="Times New Roman"/>
                <w:b w:val="0"/>
              </w:rPr>
              <w:t>п. 24 настоящей информационной карты. Способ обеспечения исполнения контракта определяется участником открытого аукциона в электронной форме самостоятельно.</w:t>
            </w:r>
          </w:p>
          <w:p w:rsidR="004046B8" w:rsidRPr="00B244C3" w:rsidRDefault="004046B8" w:rsidP="001A59C5">
            <w:pPr>
              <w:widowControl/>
              <w:jc w:val="both"/>
              <w:rPr>
                <w:rFonts w:eastAsia="Calibri"/>
                <w:sz w:val="24"/>
                <w:lang w:eastAsia="en-US"/>
              </w:rPr>
            </w:pPr>
            <w:r w:rsidRPr="00B244C3">
              <w:rPr>
                <w:rFonts w:eastAsia="Calibri"/>
                <w:sz w:val="24"/>
                <w:lang w:eastAsia="en-US"/>
              </w:rPr>
              <w:t>При представлении лицом, с которым заключается контракт, в качестве документа об обеспечении исполнения контракта банковской гарантии заказчик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B244C3">
              <w:rPr>
                <w:rFonts w:eastAsia="Calibri"/>
                <w:sz w:val="24"/>
                <w:lang w:eastAsia="en-US"/>
              </w:rPr>
              <w:t>ии и ее</w:t>
            </w:r>
            <w:proofErr w:type="gramEnd"/>
            <w:r w:rsidRPr="00B244C3">
              <w:rPr>
                <w:rFonts w:eastAsia="Calibri"/>
                <w:sz w:val="24"/>
                <w:lang w:eastAsia="en-US"/>
              </w:rPr>
              <w:t xml:space="preserve"> достоверности.</w:t>
            </w:r>
          </w:p>
          <w:p w:rsidR="004046B8" w:rsidRPr="00B244C3" w:rsidRDefault="004046B8" w:rsidP="001A59C5">
            <w:pPr>
              <w:jc w:val="both"/>
            </w:pPr>
            <w:r w:rsidRPr="00B244C3">
              <w:rPr>
                <w:rFonts w:eastAsia="Calibri"/>
                <w:sz w:val="24"/>
                <w:lang w:eastAsia="en-US"/>
              </w:rPr>
              <w:t xml:space="preserve">Получение заказчиком информации о том, что лицом, с которым заключается контракт, представлено ненадлежащее обеспечение исполнения контракта, является </w:t>
            </w:r>
            <w:proofErr w:type="gramStart"/>
            <w:r w:rsidRPr="00B244C3">
              <w:rPr>
                <w:rFonts w:eastAsia="Calibri"/>
                <w:sz w:val="24"/>
                <w:lang w:eastAsia="en-US"/>
              </w:rPr>
              <w:t>основанием</w:t>
            </w:r>
            <w:proofErr w:type="gramEnd"/>
            <w:r w:rsidRPr="00B244C3">
              <w:rPr>
                <w:rFonts w:eastAsia="Calibri"/>
                <w:sz w:val="24"/>
                <w:lang w:eastAsia="en-US"/>
              </w:rPr>
              <w:t xml:space="preserve"> для признания такого лица уклонившимся от заключения контракта и рассмотрения вопроса о включении сведений о нем в реестр недобросовестных поставщиков</w:t>
            </w:r>
          </w:p>
        </w:tc>
      </w:tr>
    </w:tbl>
    <w:p w:rsidR="009208A7" w:rsidRDefault="009208A7"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Default="00C54135" w:rsidP="00B80DE0">
      <w:pPr>
        <w:jc w:val="center"/>
        <w:rPr>
          <w:b/>
          <w:sz w:val="24"/>
          <w:szCs w:val="24"/>
        </w:rPr>
      </w:pPr>
    </w:p>
    <w:p w:rsidR="00C54135" w:rsidRPr="00B244C3" w:rsidRDefault="00C54135" w:rsidP="00B80DE0">
      <w:pPr>
        <w:jc w:val="center"/>
        <w:rPr>
          <w:b/>
          <w:sz w:val="24"/>
          <w:szCs w:val="24"/>
        </w:rPr>
      </w:pP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lastRenderedPageBreak/>
        <w:t>РАЗДЕЛ 1.4.</w:t>
      </w:r>
      <w:r>
        <w:rPr>
          <w:b/>
          <w:sz w:val="24"/>
          <w:szCs w:val="24"/>
        </w:rPr>
        <w:t xml:space="preserve"> </w:t>
      </w:r>
      <w:r>
        <w:rPr>
          <w:b/>
          <w:sz w:val="28"/>
          <w:szCs w:val="28"/>
        </w:rPr>
        <w:t xml:space="preserve">Рекомендуемые формы и документы для заполнения </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участниками размещения заказа</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r>
        <w:rPr>
          <w:b/>
          <w:sz w:val="28"/>
          <w:szCs w:val="28"/>
          <w:u w:val="single"/>
        </w:rPr>
        <w:t>Форма № 1</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 xml:space="preserve">ПЕРВАЯ ЧАСТЬ ЗАЯВКИ НА УЧАСТИЕ В ОТКРЫТОМ АУКЦИОНЕ В ЭЛЕКТРОННОЙ ФОРМЕ </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7604E9" w:rsidRPr="00C94C07" w:rsidRDefault="008F481B" w:rsidP="007604E9">
      <w:pPr>
        <w:jc w:val="both"/>
        <w:rPr>
          <w:i/>
          <w:sz w:val="24"/>
          <w:szCs w:val="24"/>
        </w:rPr>
      </w:pPr>
      <w:r w:rsidRPr="00EF698E">
        <w:rPr>
          <w:bCs/>
          <w:i/>
          <w:spacing w:val="-9"/>
          <w:sz w:val="24"/>
          <w:szCs w:val="24"/>
        </w:rPr>
        <w:t xml:space="preserve">Согласие участника размещения заказа </w:t>
      </w:r>
      <w:proofErr w:type="gramStart"/>
      <w:r w:rsidRPr="00EF698E">
        <w:rPr>
          <w:bCs/>
          <w:i/>
          <w:spacing w:val="-9"/>
          <w:sz w:val="24"/>
          <w:szCs w:val="24"/>
        </w:rPr>
        <w:t xml:space="preserve">на участие в открытом аукционе в </w:t>
      </w:r>
      <w:r w:rsidRPr="007604E9">
        <w:rPr>
          <w:bCs/>
          <w:i/>
          <w:spacing w:val="-9"/>
          <w:sz w:val="24"/>
          <w:szCs w:val="24"/>
        </w:rPr>
        <w:t xml:space="preserve">электронной форме </w:t>
      </w:r>
      <w:r w:rsidRPr="007604E9">
        <w:rPr>
          <w:i/>
          <w:sz w:val="24"/>
          <w:szCs w:val="24"/>
        </w:rPr>
        <w:t xml:space="preserve">на право заключения </w:t>
      </w:r>
      <w:r w:rsidR="00FB76F8" w:rsidRPr="007604E9">
        <w:rPr>
          <w:i/>
          <w:sz w:val="24"/>
          <w:szCs w:val="24"/>
        </w:rPr>
        <w:t>муниципального контракта</w:t>
      </w:r>
      <w:r w:rsidR="002D7660" w:rsidRPr="007604E9">
        <w:rPr>
          <w:i/>
          <w:sz w:val="24"/>
          <w:szCs w:val="24"/>
        </w:rPr>
        <w:t xml:space="preserve"> на выполнение</w:t>
      </w:r>
      <w:proofErr w:type="gramEnd"/>
      <w:r w:rsidR="002D7660" w:rsidRPr="007604E9">
        <w:rPr>
          <w:i/>
          <w:sz w:val="24"/>
          <w:szCs w:val="24"/>
        </w:rPr>
        <w:t xml:space="preserve"> работ </w:t>
      </w:r>
      <w:r w:rsidR="007604E9" w:rsidRPr="007604E9">
        <w:rPr>
          <w:i/>
          <w:sz w:val="24"/>
          <w:szCs w:val="24"/>
        </w:rPr>
        <w:t xml:space="preserve">по </w:t>
      </w:r>
      <w:r w:rsidR="00C94C07" w:rsidRPr="00C94C07">
        <w:rPr>
          <w:i/>
          <w:sz w:val="24"/>
        </w:rPr>
        <w:t>ремонту и утеплению откосов оконных проемов в административном здании по адресу: г. Иваново, пл. Революции д.6</w:t>
      </w:r>
      <w:r w:rsidR="007B7A7C" w:rsidRPr="00C94C07">
        <w:rPr>
          <w:i/>
          <w:sz w:val="24"/>
          <w:szCs w:val="24"/>
        </w:rPr>
        <w:t>.</w:t>
      </w:r>
    </w:p>
    <w:p w:rsidR="008F481B" w:rsidRPr="002D7660" w:rsidRDefault="008F481B" w:rsidP="008F481B">
      <w:pPr>
        <w:pStyle w:val="ConsPlusNormal"/>
        <w:ind w:firstLine="540"/>
        <w:jc w:val="both"/>
        <w:rPr>
          <w:rFonts w:ascii="Times New Roman" w:eastAsiaTheme="minorHAnsi" w:hAnsi="Times New Roman" w:cs="Times New Roman"/>
          <w:i/>
          <w:sz w:val="24"/>
          <w:szCs w:val="24"/>
        </w:rPr>
      </w:pPr>
    </w:p>
    <w:p w:rsidR="008F481B" w:rsidRPr="00E75B03" w:rsidRDefault="008F481B" w:rsidP="00591743">
      <w:pPr>
        <w:ind w:firstLine="709"/>
        <w:jc w:val="both"/>
        <w:rPr>
          <w:sz w:val="24"/>
          <w:szCs w:val="24"/>
        </w:rPr>
      </w:pPr>
      <w:r w:rsidRPr="00E75B03">
        <w:rPr>
          <w:spacing w:val="-6"/>
          <w:sz w:val="24"/>
          <w:szCs w:val="24"/>
        </w:rPr>
        <w:t xml:space="preserve">1. </w:t>
      </w:r>
      <w:r w:rsidRPr="00E75B03">
        <w:rPr>
          <w:sz w:val="24"/>
          <w:szCs w:val="24"/>
        </w:rPr>
        <w:t xml:space="preserve">Изучив документацию об открытом аукционе в электронной форме на право заключения вышеупомянутого </w:t>
      </w:r>
      <w:r w:rsidR="003C6D33" w:rsidRPr="003C6D33">
        <w:rPr>
          <w:sz w:val="24"/>
          <w:szCs w:val="24"/>
        </w:rPr>
        <w:t>муниципального контракта</w:t>
      </w:r>
      <w:r w:rsidRPr="00E75B03">
        <w:rPr>
          <w:sz w:val="24"/>
          <w:szCs w:val="24"/>
        </w:rPr>
        <w:t xml:space="preserve">,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w:t>
      </w:r>
      <w:r w:rsidR="003C6D33" w:rsidRPr="003C6D33">
        <w:rPr>
          <w:sz w:val="24"/>
          <w:szCs w:val="24"/>
        </w:rPr>
        <w:t>муниципального контракта</w:t>
      </w:r>
      <w:r w:rsidR="003C6D33" w:rsidRPr="00E75B03">
        <w:rPr>
          <w:sz w:val="24"/>
          <w:szCs w:val="24"/>
        </w:rPr>
        <w:t xml:space="preserve"> </w:t>
      </w:r>
      <w:r w:rsidRPr="00E75B03">
        <w:rPr>
          <w:sz w:val="24"/>
          <w:szCs w:val="24"/>
        </w:rPr>
        <w:t>будет объявлена в ходе проведения аукциона.</w:t>
      </w:r>
    </w:p>
    <w:p w:rsidR="008F481B" w:rsidRDefault="008F481B" w:rsidP="00591743">
      <w:pPr>
        <w:widowControl/>
        <w:ind w:firstLine="709"/>
        <w:jc w:val="both"/>
        <w:rPr>
          <w:sz w:val="24"/>
          <w:szCs w:val="24"/>
        </w:rPr>
      </w:pPr>
      <w:r>
        <w:rPr>
          <w:sz w:val="24"/>
          <w:szCs w:val="24"/>
        </w:rPr>
        <w:t xml:space="preserve">2. Мы согласны выполнить предусмотренные открытым аукционом </w:t>
      </w:r>
      <w:proofErr w:type="gramStart"/>
      <w:r>
        <w:rPr>
          <w:sz w:val="24"/>
          <w:szCs w:val="24"/>
        </w:rPr>
        <w:t>в электронной форме работы в соответствии с требованиями документации об открытом аукционе в электронной форме</w:t>
      </w:r>
      <w:proofErr w:type="gramEnd"/>
      <w:r>
        <w:rPr>
          <w:sz w:val="24"/>
          <w:szCs w:val="24"/>
        </w:rPr>
        <w:t xml:space="preserve">, на условиях, предусмотренных документацией об открытом аукционе в электронной форме и в проекте </w:t>
      </w:r>
      <w:r w:rsidR="003C6D33" w:rsidRPr="003C6D33">
        <w:rPr>
          <w:sz w:val="24"/>
          <w:szCs w:val="24"/>
        </w:rPr>
        <w:t>муниципального контракта</w:t>
      </w:r>
      <w:r>
        <w:rPr>
          <w:sz w:val="24"/>
          <w:szCs w:val="24"/>
        </w:rPr>
        <w:t xml:space="preserve">, по предложенной нами минимальной цене </w:t>
      </w:r>
      <w:r w:rsidR="003C6D33" w:rsidRPr="003C6D33">
        <w:rPr>
          <w:sz w:val="24"/>
          <w:szCs w:val="24"/>
        </w:rPr>
        <w:t>муниципального контракта</w:t>
      </w:r>
      <w:r w:rsidR="003C6D33">
        <w:rPr>
          <w:sz w:val="24"/>
          <w:szCs w:val="24"/>
        </w:rPr>
        <w:t xml:space="preserve"> </w:t>
      </w:r>
      <w:r>
        <w:rPr>
          <w:sz w:val="24"/>
          <w:szCs w:val="24"/>
        </w:rPr>
        <w:t>с использованием материалов, представленных в нижеприведенной таблице.</w:t>
      </w:r>
    </w:p>
    <w:p w:rsidR="008F481B" w:rsidRPr="007A661A" w:rsidRDefault="008F481B" w:rsidP="00591743">
      <w:pPr>
        <w:widowControl/>
        <w:ind w:firstLine="709"/>
        <w:jc w:val="both"/>
        <w:rPr>
          <w:sz w:val="24"/>
          <w:szCs w:val="24"/>
        </w:rPr>
      </w:pPr>
      <w:r w:rsidRPr="007A661A">
        <w:rPr>
          <w:sz w:val="24"/>
          <w:szCs w:val="24"/>
        </w:rPr>
        <w:t>3. Конкретные показатели, соответствующие значениям, установленным документацией об открытом аукционе в электронной форме, и товарный знак (его словесное обозначение) (при его наличии) предлагаемого для использования товара.</w:t>
      </w:r>
    </w:p>
    <w:tbl>
      <w:tblPr>
        <w:tblpPr w:leftFromText="180" w:rightFromText="180" w:vertAnchor="text" w:horzAnchor="margin" w:tblpY="1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2"/>
        <w:gridCol w:w="3274"/>
        <w:gridCol w:w="5482"/>
      </w:tblGrid>
      <w:tr w:rsidR="00B55B11" w:rsidTr="00B55B11">
        <w:trPr>
          <w:trHeight w:val="1402"/>
        </w:trPr>
        <w:tc>
          <w:tcPr>
            <w:tcW w:w="662" w:type="dxa"/>
            <w:tcBorders>
              <w:top w:val="single" w:sz="4" w:space="0" w:color="000000"/>
              <w:left w:val="single" w:sz="4" w:space="0" w:color="000000"/>
              <w:bottom w:val="single" w:sz="4" w:space="0" w:color="000000"/>
              <w:right w:val="single" w:sz="4" w:space="0" w:color="000000"/>
            </w:tcBorders>
            <w:vAlign w:val="center"/>
          </w:tcPr>
          <w:p w:rsidR="00B55B11" w:rsidRDefault="00B55B11" w:rsidP="00B55B11">
            <w:pPr>
              <w:jc w:val="center"/>
              <w:rPr>
                <w:sz w:val="24"/>
                <w:szCs w:val="24"/>
              </w:rPr>
            </w:pPr>
            <w:r>
              <w:rPr>
                <w:sz w:val="24"/>
                <w:szCs w:val="24"/>
              </w:rPr>
              <w:t>№</w:t>
            </w:r>
          </w:p>
          <w:p w:rsidR="00B55B11" w:rsidRDefault="00B55B11" w:rsidP="00B55B11">
            <w:pPr>
              <w:jc w:val="center"/>
              <w:rPr>
                <w:sz w:val="24"/>
                <w:szCs w:val="24"/>
              </w:rPr>
            </w:pPr>
            <w:proofErr w:type="gramStart"/>
            <w:r>
              <w:rPr>
                <w:sz w:val="24"/>
                <w:szCs w:val="24"/>
              </w:rPr>
              <w:t>п</w:t>
            </w:r>
            <w:proofErr w:type="gramEnd"/>
            <w:r>
              <w:rPr>
                <w:sz w:val="24"/>
                <w:szCs w:val="24"/>
              </w:rPr>
              <w:t>/п</w:t>
            </w:r>
          </w:p>
        </w:tc>
        <w:tc>
          <w:tcPr>
            <w:tcW w:w="3274" w:type="dxa"/>
            <w:tcBorders>
              <w:top w:val="single" w:sz="4" w:space="0" w:color="000000"/>
              <w:left w:val="single" w:sz="4" w:space="0" w:color="000000"/>
              <w:bottom w:val="single" w:sz="4" w:space="0" w:color="000000"/>
              <w:right w:val="single" w:sz="4" w:space="0" w:color="000000"/>
            </w:tcBorders>
          </w:tcPr>
          <w:p w:rsidR="00B55B11" w:rsidRPr="00E34F97" w:rsidRDefault="00B55B11" w:rsidP="00B55B11">
            <w:pPr>
              <w:ind w:left="-95" w:right="-108"/>
              <w:jc w:val="center"/>
              <w:rPr>
                <w:sz w:val="24"/>
                <w:szCs w:val="24"/>
              </w:rPr>
            </w:pPr>
            <w:r w:rsidRPr="00E34F97">
              <w:rPr>
                <w:sz w:val="24"/>
                <w:szCs w:val="24"/>
              </w:rPr>
              <w:t xml:space="preserve">Наименование товара, товарный знак (его словесное обозначение) (при его наличии), </w:t>
            </w:r>
            <w:r>
              <w:rPr>
                <w:sz w:val="24"/>
                <w:szCs w:val="24"/>
              </w:rPr>
              <w:t>планируемого для использования</w:t>
            </w:r>
            <w:r w:rsidRPr="00E34F97">
              <w:rPr>
                <w:sz w:val="24"/>
                <w:szCs w:val="24"/>
              </w:rPr>
              <w:t xml:space="preserve"> при выполнении работ</w:t>
            </w:r>
          </w:p>
        </w:tc>
        <w:tc>
          <w:tcPr>
            <w:tcW w:w="5482" w:type="dxa"/>
            <w:tcBorders>
              <w:top w:val="single" w:sz="4" w:space="0" w:color="000000"/>
              <w:left w:val="single" w:sz="4" w:space="0" w:color="000000"/>
              <w:bottom w:val="single" w:sz="4" w:space="0" w:color="000000"/>
              <w:right w:val="single" w:sz="4" w:space="0" w:color="000000"/>
            </w:tcBorders>
            <w:vAlign w:val="center"/>
          </w:tcPr>
          <w:p w:rsidR="00B55B11" w:rsidRPr="00E34F97" w:rsidRDefault="00B55B11" w:rsidP="00B55B11">
            <w:pPr>
              <w:ind w:left="-95" w:right="-108"/>
              <w:jc w:val="center"/>
              <w:rPr>
                <w:sz w:val="24"/>
                <w:szCs w:val="24"/>
              </w:rPr>
            </w:pPr>
            <w:r>
              <w:rPr>
                <w:sz w:val="24"/>
                <w:szCs w:val="24"/>
              </w:rPr>
              <w:t>П</w:t>
            </w:r>
            <w:r w:rsidRPr="00E34F97">
              <w:rPr>
                <w:sz w:val="24"/>
                <w:szCs w:val="24"/>
              </w:rPr>
              <w:t>оказатели товара</w:t>
            </w:r>
          </w:p>
        </w:tc>
      </w:tr>
      <w:tr w:rsidR="008F481B" w:rsidTr="00B55B11">
        <w:trPr>
          <w:trHeight w:val="34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1</w:t>
            </w:r>
          </w:p>
        </w:tc>
        <w:tc>
          <w:tcPr>
            <w:tcW w:w="3274"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482"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r w:rsidR="008F481B" w:rsidTr="00B55B11">
        <w:trPr>
          <w:trHeight w:val="34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2</w:t>
            </w:r>
          </w:p>
        </w:tc>
        <w:tc>
          <w:tcPr>
            <w:tcW w:w="3274"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482"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r w:rsidR="008F481B" w:rsidTr="00B55B11">
        <w:trPr>
          <w:trHeight w:val="365"/>
        </w:trPr>
        <w:tc>
          <w:tcPr>
            <w:tcW w:w="662"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r>
              <w:rPr>
                <w:sz w:val="24"/>
                <w:szCs w:val="24"/>
              </w:rPr>
              <w:t>…</w:t>
            </w:r>
          </w:p>
        </w:tc>
        <w:tc>
          <w:tcPr>
            <w:tcW w:w="3274" w:type="dxa"/>
            <w:tcBorders>
              <w:top w:val="single" w:sz="4" w:space="0" w:color="000000"/>
              <w:left w:val="single" w:sz="4" w:space="0" w:color="000000"/>
              <w:bottom w:val="single" w:sz="4" w:space="0" w:color="000000"/>
              <w:right w:val="single" w:sz="4" w:space="0" w:color="000000"/>
            </w:tcBorders>
          </w:tcPr>
          <w:p w:rsidR="008F481B" w:rsidRDefault="008F481B" w:rsidP="008F481B">
            <w:pPr>
              <w:jc w:val="center"/>
              <w:rPr>
                <w:sz w:val="24"/>
                <w:szCs w:val="24"/>
              </w:rPr>
            </w:pPr>
          </w:p>
        </w:tc>
        <w:tc>
          <w:tcPr>
            <w:tcW w:w="5482" w:type="dxa"/>
            <w:tcBorders>
              <w:top w:val="single" w:sz="4" w:space="0" w:color="000000"/>
              <w:left w:val="single" w:sz="4" w:space="0" w:color="000000"/>
              <w:bottom w:val="single" w:sz="4" w:space="0" w:color="000000"/>
              <w:right w:val="single" w:sz="4" w:space="0" w:color="000000"/>
            </w:tcBorders>
            <w:vAlign w:val="center"/>
          </w:tcPr>
          <w:p w:rsidR="008F481B" w:rsidRDefault="008F481B" w:rsidP="008F481B">
            <w:pPr>
              <w:jc w:val="center"/>
              <w:rPr>
                <w:sz w:val="24"/>
                <w:szCs w:val="24"/>
              </w:rPr>
            </w:pPr>
          </w:p>
        </w:tc>
      </w:tr>
    </w:tbl>
    <w:p w:rsidR="008F481B" w:rsidRDefault="008F481B" w:rsidP="008F481B">
      <w:pPr>
        <w:jc w:val="both"/>
        <w:rPr>
          <w:bCs/>
          <w:iCs/>
          <w:spacing w:val="-6"/>
          <w:sz w:val="24"/>
          <w:szCs w:val="24"/>
        </w:rPr>
      </w:pPr>
    </w:p>
    <w:p w:rsidR="008F481B" w:rsidRDefault="008F481B" w:rsidP="008F481B">
      <w:pPr>
        <w:ind w:firstLine="720"/>
        <w:jc w:val="both"/>
        <w:rPr>
          <w:bCs/>
          <w:iCs/>
          <w:spacing w:val="-6"/>
          <w:sz w:val="24"/>
          <w:szCs w:val="24"/>
        </w:rPr>
      </w:pPr>
    </w:p>
    <w:p w:rsidR="008F481B" w:rsidRPr="0015416C" w:rsidRDefault="008F481B" w:rsidP="0015416C">
      <w:pPr>
        <w:widowControl/>
        <w:jc w:val="both"/>
        <w:rPr>
          <w:b/>
          <w:bCs/>
          <w:sz w:val="24"/>
          <w:szCs w:val="24"/>
        </w:rPr>
      </w:pPr>
      <w:r w:rsidRPr="00DD56F3">
        <w:rPr>
          <w:b/>
          <w:sz w:val="24"/>
          <w:szCs w:val="24"/>
        </w:rPr>
        <w:t>Примечание:</w:t>
      </w:r>
      <w:r>
        <w:rPr>
          <w:b/>
          <w:sz w:val="24"/>
          <w:szCs w:val="24"/>
        </w:rPr>
        <w:t xml:space="preserve"> </w:t>
      </w:r>
      <w:r w:rsidRPr="0015416C">
        <w:rPr>
          <w:b/>
          <w:sz w:val="24"/>
          <w:szCs w:val="24"/>
        </w:rPr>
        <w:t>документы и с</w:t>
      </w:r>
      <w:r w:rsidRPr="0015416C">
        <w:rPr>
          <w:b/>
          <w:bCs/>
          <w:sz w:val="24"/>
          <w:szCs w:val="24"/>
        </w:rPr>
        <w:t xml:space="preserve">ведения, направляемые в форме электронных документов участником размещения заказа, должны быть подписаны </w:t>
      </w:r>
      <w:r w:rsidR="0015416C" w:rsidRPr="0015416C">
        <w:rPr>
          <w:b/>
          <w:sz w:val="24"/>
          <w:szCs w:val="24"/>
        </w:rPr>
        <w:t>усиленной электронной подписью в соответствии с условиями функционирования электронных площадок</w:t>
      </w:r>
      <w:r w:rsidRPr="0015416C">
        <w:rPr>
          <w:b/>
          <w:bCs/>
          <w:sz w:val="24"/>
          <w:szCs w:val="24"/>
        </w:rPr>
        <w:t xml:space="preserve"> лица, имеющего право действовать от имени участника размещения заказа.</w:t>
      </w:r>
    </w:p>
    <w:p w:rsidR="008F481B" w:rsidRP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bCs/>
          <w:sz w:val="24"/>
          <w:szCs w:val="24"/>
        </w:rPr>
        <w:br w:type="page"/>
      </w:r>
    </w:p>
    <w:p w:rsidR="008F481B" w:rsidRDefault="008F481B" w:rsidP="008F481B">
      <w:pPr>
        <w:pStyle w:val="9"/>
        <w:numPr>
          <w:ilvl w:val="0"/>
          <w:numId w:val="0"/>
        </w:numPr>
        <w:tabs>
          <w:tab w:val="left" w:pos="708"/>
        </w:tabs>
        <w:spacing w:before="0" w:after="0"/>
        <w:jc w:val="center"/>
        <w:rPr>
          <w:rFonts w:ascii="Times New Roman" w:hAnsi="Times New Roman"/>
          <w:i w:val="0"/>
          <w:sz w:val="28"/>
          <w:szCs w:val="28"/>
          <w:u w:val="single"/>
        </w:rPr>
      </w:pPr>
      <w:r>
        <w:rPr>
          <w:rFonts w:ascii="Times New Roman" w:hAnsi="Times New Roman"/>
          <w:i w:val="0"/>
          <w:sz w:val="28"/>
          <w:szCs w:val="28"/>
          <w:u w:val="single"/>
        </w:rPr>
        <w:lastRenderedPageBreak/>
        <w:t>Форма № 2</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На бланке организации</w:t>
      </w: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rPr>
          <w:i/>
          <w:sz w:val="24"/>
          <w:szCs w:val="24"/>
        </w:rPr>
      </w:pPr>
      <w:r>
        <w:rPr>
          <w:i/>
          <w:sz w:val="24"/>
          <w:szCs w:val="24"/>
        </w:rPr>
        <w:t>Дата, исх. номер</w:t>
      </w: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after="60"/>
        <w:jc w:val="center"/>
        <w:rPr>
          <w:b/>
          <w:bCs/>
          <w:sz w:val="24"/>
          <w:szCs w:val="24"/>
        </w:rPr>
      </w:pPr>
      <w:r>
        <w:rPr>
          <w:b/>
          <w:bCs/>
          <w:sz w:val="24"/>
          <w:szCs w:val="24"/>
        </w:rPr>
        <w:t>ВТОРАЯ ЧАСТЬ ЗАЯВКИ НА УЧАСТИЕ В ОТКРЫТОМ АУКЦИОНЕ В ЭЛЕКТРОННОЙ ФОРМЕ</w:t>
      </w:r>
    </w:p>
    <w:p w:rsidR="00C94C07" w:rsidRPr="00C94C07" w:rsidRDefault="0085078B" w:rsidP="00C94C07">
      <w:pPr>
        <w:jc w:val="both"/>
        <w:rPr>
          <w:i/>
          <w:sz w:val="24"/>
          <w:szCs w:val="24"/>
        </w:rPr>
      </w:pPr>
      <w:r w:rsidRPr="00EF698E">
        <w:rPr>
          <w:i/>
          <w:sz w:val="24"/>
          <w:szCs w:val="24"/>
        </w:rPr>
        <w:t xml:space="preserve">на право </w:t>
      </w:r>
      <w:r w:rsidRPr="002D7660">
        <w:rPr>
          <w:i/>
          <w:sz w:val="24"/>
          <w:szCs w:val="24"/>
        </w:rPr>
        <w:t xml:space="preserve">заключения </w:t>
      </w:r>
      <w:r>
        <w:rPr>
          <w:i/>
          <w:sz w:val="24"/>
          <w:szCs w:val="24"/>
        </w:rPr>
        <w:t xml:space="preserve">муниципального </w:t>
      </w:r>
      <w:proofErr w:type="gramStart"/>
      <w:r w:rsidRPr="0085078B">
        <w:rPr>
          <w:i/>
          <w:sz w:val="24"/>
          <w:szCs w:val="24"/>
        </w:rPr>
        <w:t>контракта</w:t>
      </w:r>
      <w:proofErr w:type="gramEnd"/>
      <w:r w:rsidRPr="0085078B">
        <w:rPr>
          <w:i/>
          <w:sz w:val="24"/>
          <w:szCs w:val="24"/>
        </w:rPr>
        <w:t xml:space="preserve"> </w:t>
      </w:r>
      <w:r w:rsidR="004C0BF8" w:rsidRPr="0085078B">
        <w:rPr>
          <w:i/>
          <w:sz w:val="24"/>
          <w:szCs w:val="24"/>
        </w:rPr>
        <w:t xml:space="preserve">на выполнение работ </w:t>
      </w:r>
      <w:r w:rsidR="00163F74" w:rsidRPr="007604E9">
        <w:rPr>
          <w:i/>
          <w:sz w:val="24"/>
          <w:szCs w:val="24"/>
        </w:rPr>
        <w:t xml:space="preserve">по </w:t>
      </w:r>
      <w:r w:rsidR="00C94C07" w:rsidRPr="00C94C07">
        <w:rPr>
          <w:i/>
          <w:sz w:val="24"/>
        </w:rPr>
        <w:t>ремонту и утеплению откосов оконных проемов в административном здании по адресу: г. Иваново, пл. Революции д.6</w:t>
      </w:r>
      <w:r w:rsidR="00C94C07" w:rsidRPr="00C94C07">
        <w:rPr>
          <w:i/>
          <w:sz w:val="24"/>
          <w:szCs w:val="24"/>
        </w:rPr>
        <w:t>.</w:t>
      </w:r>
    </w:p>
    <w:p w:rsidR="007604E9" w:rsidRPr="007604E9" w:rsidRDefault="007604E9" w:rsidP="007604E9">
      <w:pPr>
        <w:jc w:val="both"/>
        <w:rPr>
          <w:i/>
          <w:sz w:val="24"/>
          <w:szCs w:val="24"/>
        </w:rPr>
      </w:pPr>
    </w:p>
    <w:p w:rsidR="008F481B" w:rsidRDefault="008F481B" w:rsidP="008F481B">
      <w:pPr>
        <w:pStyle w:val="ConsPlusNormal"/>
        <w:ind w:firstLine="540"/>
        <w:jc w:val="both"/>
        <w:rPr>
          <w:rFonts w:ascii="Times New Roman" w:eastAsiaTheme="minorHAnsi" w:hAnsi="Times New Roman" w:cs="Times New Roman"/>
          <w:iCs/>
          <w:sz w:val="24"/>
          <w:szCs w:val="24"/>
        </w:rPr>
      </w:pPr>
      <w:r>
        <w:rPr>
          <w:i/>
          <w:sz w:val="24"/>
          <w:szCs w:val="24"/>
        </w:rPr>
        <w:tab/>
      </w:r>
      <w:r>
        <w:rPr>
          <w:rFonts w:ascii="Times New Roman" w:hAnsi="Times New Roman" w:cs="Times New Roman"/>
          <w:sz w:val="24"/>
          <w:szCs w:val="24"/>
        </w:rPr>
        <w:t xml:space="preserve">Исполняя наши обязательства и изучив документацию об открытом аукционе в электронной форме, в том числе условия и порядок проведения настоящего аукциона, проект </w:t>
      </w:r>
      <w:r w:rsidR="003C6D33" w:rsidRPr="003C6D33">
        <w:rPr>
          <w:rFonts w:ascii="Times New Roman" w:hAnsi="Times New Roman" w:cs="Times New Roman"/>
          <w:sz w:val="24"/>
          <w:szCs w:val="24"/>
        </w:rPr>
        <w:t>муниципального контракта</w:t>
      </w:r>
      <w:r w:rsidR="003C6D33">
        <w:rPr>
          <w:rFonts w:ascii="Times New Roman" w:hAnsi="Times New Roman" w:cs="Times New Roman"/>
          <w:sz w:val="24"/>
          <w:szCs w:val="24"/>
        </w:rPr>
        <w:t xml:space="preserve"> </w:t>
      </w:r>
      <w:r>
        <w:rPr>
          <w:rFonts w:ascii="Times New Roman" w:hAnsi="Times New Roman" w:cs="Times New Roman"/>
          <w:sz w:val="24"/>
          <w:szCs w:val="24"/>
        </w:rPr>
        <w:t xml:space="preserve">на выполнение вышеуказанного заказа, техническое задание, </w:t>
      </w:r>
      <w:proofErr w:type="gramStart"/>
      <w:r>
        <w:rPr>
          <w:rFonts w:ascii="Times New Roman" w:hAnsi="Times New Roman" w:cs="Times New Roman"/>
          <w:sz w:val="24"/>
          <w:szCs w:val="24"/>
        </w:rPr>
        <w:t>предоставляем следующие документы</w:t>
      </w:r>
      <w:proofErr w:type="gramEnd"/>
      <w:r>
        <w:rPr>
          <w:rFonts w:ascii="Times New Roman" w:hAnsi="Times New Roman" w:cs="Times New Roman"/>
          <w:sz w:val="24"/>
          <w:szCs w:val="24"/>
        </w:rPr>
        <w:t xml:space="preserve"> и сведения:</w:t>
      </w:r>
    </w:p>
    <w:p w:rsidR="008F481B" w:rsidRDefault="008F481B" w:rsidP="008F481B">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 для юридического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6006"/>
        <w:gridCol w:w="3225"/>
      </w:tblGrid>
      <w:tr w:rsidR="008F481B" w:rsidRPr="00C94C07" w:rsidTr="008F481B">
        <w:trPr>
          <w:jc w:val="center"/>
        </w:trPr>
        <w:tc>
          <w:tcPr>
            <w:tcW w:w="17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ind w:right="-244"/>
              <w:rPr>
                <w:sz w:val="22"/>
                <w:szCs w:val="24"/>
                <w:lang w:eastAsia="en-US"/>
              </w:rPr>
            </w:pPr>
            <w:r w:rsidRPr="00C94C07">
              <w:rPr>
                <w:sz w:val="22"/>
                <w:szCs w:val="24"/>
                <w:lang w:eastAsia="en-US"/>
              </w:rPr>
              <w:t>1.</w:t>
            </w:r>
          </w:p>
        </w:tc>
        <w:tc>
          <w:tcPr>
            <w:tcW w:w="3138" w:type="pct"/>
            <w:tcBorders>
              <w:top w:val="single" w:sz="4" w:space="0" w:color="auto"/>
              <w:left w:val="nil"/>
              <w:bottom w:val="single" w:sz="4" w:space="0" w:color="auto"/>
              <w:right w:val="single" w:sz="4" w:space="0" w:color="auto"/>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Фирменное наименование (наименование) участника размещения заказа и сведения об организационно-правовой форме:</w:t>
            </w:r>
          </w:p>
          <w:p w:rsidR="008F481B" w:rsidRPr="00C94C07" w:rsidRDefault="008F481B">
            <w:pPr>
              <w:spacing w:line="276" w:lineRule="auto"/>
              <w:jc w:val="both"/>
              <w:rPr>
                <w:i/>
                <w:sz w:val="22"/>
                <w:szCs w:val="24"/>
                <w:lang w:eastAsia="en-US"/>
              </w:rPr>
            </w:pPr>
            <w:r w:rsidRPr="00C94C07">
              <w:rPr>
                <w:i/>
                <w:sz w:val="22"/>
                <w:szCs w:val="24"/>
                <w:lang w:eastAsia="en-US"/>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685" w:type="pct"/>
            <w:tcBorders>
              <w:top w:val="single" w:sz="4" w:space="0" w:color="auto"/>
              <w:left w:val="single" w:sz="4" w:space="0" w:color="auto"/>
              <w:bottom w:val="single" w:sz="4" w:space="0" w:color="auto"/>
              <w:right w:val="single" w:sz="4" w:space="0" w:color="auto"/>
            </w:tcBorders>
          </w:tcPr>
          <w:p w:rsidR="008F481B" w:rsidRPr="00C94C07" w:rsidRDefault="008F481B">
            <w:pPr>
              <w:spacing w:line="276" w:lineRule="auto"/>
              <w:rPr>
                <w:sz w:val="22"/>
                <w:szCs w:val="24"/>
                <w:lang w:eastAsia="en-US"/>
              </w:rPr>
            </w:pPr>
          </w:p>
        </w:tc>
      </w:tr>
      <w:tr w:rsidR="008F481B" w:rsidRPr="00C94C07" w:rsidTr="008F481B">
        <w:trPr>
          <w:cantSplit/>
          <w:trHeight w:val="496"/>
          <w:jc w:val="center"/>
        </w:trPr>
        <w:tc>
          <w:tcPr>
            <w:tcW w:w="17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ind w:right="-244"/>
              <w:rPr>
                <w:sz w:val="22"/>
                <w:szCs w:val="24"/>
                <w:lang w:eastAsia="en-US"/>
              </w:rPr>
            </w:pPr>
            <w:r w:rsidRPr="00C94C07">
              <w:rPr>
                <w:sz w:val="22"/>
                <w:szCs w:val="24"/>
                <w:lang w:eastAsia="en-US"/>
              </w:rPr>
              <w:t>2.</w:t>
            </w:r>
          </w:p>
        </w:tc>
        <w:tc>
          <w:tcPr>
            <w:tcW w:w="3138" w:type="pct"/>
            <w:tcBorders>
              <w:top w:val="single" w:sz="4" w:space="0" w:color="auto"/>
              <w:left w:val="nil"/>
              <w:bottom w:val="single" w:sz="4" w:space="0" w:color="auto"/>
              <w:right w:val="single" w:sz="4" w:space="0" w:color="auto"/>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Сведения о месте нахождения участника размещения заказа</w:t>
            </w:r>
          </w:p>
        </w:tc>
        <w:tc>
          <w:tcPr>
            <w:tcW w:w="1685" w:type="pct"/>
            <w:tcBorders>
              <w:top w:val="single" w:sz="4" w:space="0" w:color="auto"/>
              <w:left w:val="single" w:sz="4" w:space="0" w:color="auto"/>
              <w:bottom w:val="single" w:sz="4" w:space="0" w:color="auto"/>
              <w:right w:val="single" w:sz="4" w:space="0" w:color="auto"/>
            </w:tcBorders>
            <w:hideMark/>
          </w:tcPr>
          <w:p w:rsidR="008F481B" w:rsidRPr="00C94C07" w:rsidRDefault="008F481B">
            <w:pPr>
              <w:spacing w:line="276" w:lineRule="auto"/>
              <w:rPr>
                <w:sz w:val="22"/>
                <w:szCs w:val="24"/>
                <w:lang w:eastAsia="en-US"/>
              </w:rPr>
            </w:pPr>
            <w:r w:rsidRPr="00C94C07">
              <w:rPr>
                <w:sz w:val="22"/>
                <w:szCs w:val="24"/>
                <w:lang w:eastAsia="en-US"/>
              </w:rPr>
              <w:t xml:space="preserve">Юридический адрес: </w:t>
            </w:r>
          </w:p>
        </w:tc>
      </w:tr>
      <w:tr w:rsidR="008F481B" w:rsidRPr="00C94C07" w:rsidTr="008F481B">
        <w:trPr>
          <w:cantSplit/>
          <w:trHeight w:val="70"/>
          <w:jc w:val="center"/>
        </w:trPr>
        <w:tc>
          <w:tcPr>
            <w:tcW w:w="17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ind w:right="-64"/>
              <w:rPr>
                <w:sz w:val="22"/>
                <w:szCs w:val="24"/>
                <w:lang w:eastAsia="en-US"/>
              </w:rPr>
            </w:pPr>
            <w:r w:rsidRPr="00C94C07">
              <w:rPr>
                <w:sz w:val="22"/>
                <w:szCs w:val="24"/>
                <w:lang w:eastAsia="en-US"/>
              </w:rPr>
              <w:t>3.</w:t>
            </w:r>
          </w:p>
        </w:tc>
        <w:tc>
          <w:tcPr>
            <w:tcW w:w="3138" w:type="pct"/>
            <w:tcBorders>
              <w:top w:val="single" w:sz="4" w:space="0" w:color="auto"/>
              <w:left w:val="nil"/>
              <w:bottom w:val="single" w:sz="4" w:space="0" w:color="auto"/>
              <w:right w:val="single" w:sz="4" w:space="0" w:color="auto"/>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Почтовый адрес участника размещения заказа</w:t>
            </w:r>
          </w:p>
        </w:tc>
        <w:tc>
          <w:tcPr>
            <w:tcW w:w="1685" w:type="pct"/>
            <w:tcBorders>
              <w:top w:val="single" w:sz="4" w:space="0" w:color="auto"/>
              <w:left w:val="single" w:sz="4" w:space="0" w:color="auto"/>
              <w:bottom w:val="single" w:sz="4" w:space="0" w:color="auto"/>
              <w:right w:val="single" w:sz="4" w:space="0" w:color="auto"/>
            </w:tcBorders>
            <w:hideMark/>
          </w:tcPr>
          <w:p w:rsidR="008F481B" w:rsidRPr="00C94C07" w:rsidRDefault="008F481B">
            <w:pPr>
              <w:spacing w:line="276" w:lineRule="auto"/>
              <w:rPr>
                <w:sz w:val="22"/>
                <w:szCs w:val="24"/>
                <w:lang w:eastAsia="en-US"/>
              </w:rPr>
            </w:pPr>
            <w:r w:rsidRPr="00C94C07">
              <w:rPr>
                <w:sz w:val="22"/>
                <w:szCs w:val="24"/>
                <w:lang w:eastAsia="en-US"/>
              </w:rPr>
              <w:t>Адрес:</w:t>
            </w:r>
          </w:p>
        </w:tc>
      </w:tr>
      <w:tr w:rsidR="008F481B" w:rsidRPr="00C94C07" w:rsidTr="008F481B">
        <w:trPr>
          <w:cantSplit/>
          <w:trHeight w:val="70"/>
          <w:jc w:val="center"/>
        </w:trPr>
        <w:tc>
          <w:tcPr>
            <w:tcW w:w="17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ind w:right="-244"/>
              <w:rPr>
                <w:sz w:val="22"/>
                <w:szCs w:val="24"/>
                <w:lang w:eastAsia="en-US"/>
              </w:rPr>
            </w:pPr>
            <w:r w:rsidRPr="00C94C07">
              <w:rPr>
                <w:sz w:val="22"/>
                <w:szCs w:val="24"/>
                <w:lang w:eastAsia="en-US"/>
              </w:rPr>
              <w:t>4.</w:t>
            </w:r>
          </w:p>
        </w:tc>
        <w:tc>
          <w:tcPr>
            <w:tcW w:w="3138" w:type="pct"/>
            <w:tcBorders>
              <w:top w:val="single" w:sz="4" w:space="0" w:color="auto"/>
              <w:left w:val="nil"/>
              <w:bottom w:val="single" w:sz="4" w:space="0" w:color="auto"/>
              <w:right w:val="single" w:sz="4" w:space="0" w:color="auto"/>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Номер контактного телефона (факса)</w:t>
            </w:r>
          </w:p>
        </w:tc>
        <w:tc>
          <w:tcPr>
            <w:tcW w:w="1685" w:type="pct"/>
            <w:tcBorders>
              <w:top w:val="single" w:sz="4" w:space="0" w:color="auto"/>
              <w:left w:val="single" w:sz="4" w:space="0" w:color="auto"/>
              <w:bottom w:val="single" w:sz="4" w:space="0" w:color="auto"/>
              <w:right w:val="single" w:sz="4" w:space="0" w:color="auto"/>
            </w:tcBorders>
          </w:tcPr>
          <w:p w:rsidR="008F481B" w:rsidRPr="00C94C07" w:rsidRDefault="008F481B">
            <w:pPr>
              <w:spacing w:line="276" w:lineRule="auto"/>
              <w:rPr>
                <w:sz w:val="22"/>
                <w:szCs w:val="24"/>
                <w:lang w:eastAsia="en-US"/>
              </w:rPr>
            </w:pPr>
          </w:p>
        </w:tc>
      </w:tr>
      <w:tr w:rsidR="008F481B" w:rsidRPr="00C94C07" w:rsidTr="008F481B">
        <w:trPr>
          <w:trHeight w:val="70"/>
          <w:jc w:val="center"/>
        </w:trPr>
        <w:tc>
          <w:tcPr>
            <w:tcW w:w="17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ind w:right="-244"/>
              <w:rPr>
                <w:rStyle w:val="ae"/>
                <w:sz w:val="22"/>
                <w:szCs w:val="24"/>
              </w:rPr>
            </w:pPr>
            <w:r w:rsidRPr="00C94C07">
              <w:rPr>
                <w:rStyle w:val="ae"/>
                <w:sz w:val="22"/>
                <w:szCs w:val="24"/>
                <w:lang w:eastAsia="en-US"/>
              </w:rPr>
              <w:t>5.</w:t>
            </w:r>
          </w:p>
        </w:tc>
        <w:tc>
          <w:tcPr>
            <w:tcW w:w="3138" w:type="pct"/>
            <w:tcBorders>
              <w:top w:val="single" w:sz="4" w:space="0" w:color="auto"/>
              <w:left w:val="nil"/>
              <w:bottom w:val="single" w:sz="4" w:space="0" w:color="auto"/>
              <w:right w:val="single" w:sz="4" w:space="0" w:color="auto"/>
            </w:tcBorders>
            <w:hideMark/>
          </w:tcPr>
          <w:p w:rsidR="008F481B" w:rsidRPr="00C94C07" w:rsidRDefault="008F481B">
            <w:pPr>
              <w:widowControl/>
              <w:spacing w:line="276" w:lineRule="auto"/>
              <w:jc w:val="both"/>
              <w:rPr>
                <w:sz w:val="22"/>
                <w:szCs w:val="24"/>
                <w:lang w:eastAsia="en-US"/>
              </w:rPr>
            </w:pPr>
            <w:r w:rsidRPr="00C94C07">
              <w:rPr>
                <w:rStyle w:val="ae"/>
                <w:sz w:val="22"/>
                <w:szCs w:val="24"/>
                <w:lang w:eastAsia="en-US"/>
              </w:rPr>
              <w:t xml:space="preserve">ИНН участника размещения заказа </w:t>
            </w:r>
            <w:r w:rsidRPr="00C94C07">
              <w:rPr>
                <w:sz w:val="22"/>
                <w:szCs w:val="24"/>
                <w:lang w:eastAsia="en-US"/>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85" w:type="pct"/>
            <w:tcBorders>
              <w:top w:val="single" w:sz="4" w:space="0" w:color="auto"/>
              <w:left w:val="single" w:sz="4" w:space="0" w:color="auto"/>
              <w:bottom w:val="single" w:sz="4" w:space="0" w:color="auto"/>
              <w:right w:val="single" w:sz="4" w:space="0" w:color="auto"/>
            </w:tcBorders>
          </w:tcPr>
          <w:p w:rsidR="008F481B" w:rsidRPr="00C94C07" w:rsidRDefault="008F481B">
            <w:pPr>
              <w:spacing w:line="276" w:lineRule="auto"/>
              <w:rPr>
                <w:sz w:val="22"/>
                <w:szCs w:val="24"/>
                <w:lang w:eastAsia="en-US"/>
              </w:rPr>
            </w:pPr>
          </w:p>
        </w:tc>
      </w:tr>
    </w:tbl>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sz w:val="24"/>
          <w:szCs w:val="24"/>
        </w:rPr>
        <w:t>Заверяю правильность всех данных, указанных в анкете</w:t>
      </w:r>
    </w:p>
    <w:p w:rsidR="008F481B" w:rsidRDefault="008F481B" w:rsidP="008F481B">
      <w:pPr>
        <w:pStyle w:val="9"/>
        <w:numPr>
          <w:ilvl w:val="0"/>
          <w:numId w:val="0"/>
        </w:numPr>
        <w:tabs>
          <w:tab w:val="left" w:pos="708"/>
        </w:tabs>
        <w:spacing w:before="0" w:after="0"/>
        <w:jc w:val="center"/>
        <w:rPr>
          <w:rFonts w:ascii="Times New Roman" w:hAnsi="Times New Roman"/>
          <w:b w:val="0"/>
          <w:sz w:val="8"/>
          <w:szCs w:val="24"/>
        </w:rPr>
      </w:pPr>
    </w:p>
    <w:p w:rsidR="008F481B" w:rsidRDefault="008F481B" w:rsidP="008F481B">
      <w:pPr>
        <w:pStyle w:val="9"/>
        <w:numPr>
          <w:ilvl w:val="0"/>
          <w:numId w:val="0"/>
        </w:numPr>
        <w:tabs>
          <w:tab w:val="left" w:pos="708"/>
        </w:tabs>
        <w:spacing w:before="0" w:after="0"/>
        <w:jc w:val="center"/>
        <w:rPr>
          <w:rFonts w:ascii="Times New Roman" w:hAnsi="Times New Roman"/>
          <w:b w:val="0"/>
          <w:sz w:val="24"/>
          <w:szCs w:val="24"/>
        </w:rPr>
      </w:pPr>
      <w:r>
        <w:rPr>
          <w:rFonts w:ascii="Times New Roman" w:hAnsi="Times New Roman"/>
          <w:b w:val="0"/>
          <w:sz w:val="24"/>
          <w:szCs w:val="24"/>
        </w:rPr>
        <w:t>(для физического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949"/>
        <w:gridCol w:w="3225"/>
      </w:tblGrid>
      <w:tr w:rsidR="008F481B" w:rsidRPr="00C94C07" w:rsidTr="008F481B">
        <w:trPr>
          <w:trHeight w:val="433"/>
          <w:jc w:val="center"/>
        </w:trPr>
        <w:tc>
          <w:tcPr>
            <w:tcW w:w="207" w:type="pct"/>
            <w:tcBorders>
              <w:top w:val="single" w:sz="4" w:space="0" w:color="auto"/>
              <w:left w:val="single" w:sz="4" w:space="0" w:color="auto"/>
              <w:bottom w:val="single" w:sz="4" w:space="0" w:color="auto"/>
              <w:right w:val="nil"/>
            </w:tcBorders>
            <w:hideMark/>
          </w:tcPr>
          <w:p w:rsidR="008F481B" w:rsidRPr="00C94C07" w:rsidRDefault="008F481B">
            <w:pPr>
              <w:spacing w:line="276" w:lineRule="auto"/>
              <w:jc w:val="both"/>
              <w:rPr>
                <w:sz w:val="22"/>
                <w:szCs w:val="24"/>
                <w:lang w:eastAsia="en-US"/>
              </w:rPr>
            </w:pPr>
            <w:r w:rsidRPr="00C94C07">
              <w:rPr>
                <w:sz w:val="22"/>
                <w:szCs w:val="24"/>
                <w:lang w:eastAsia="en-US"/>
              </w:rPr>
              <w:t>1.</w:t>
            </w:r>
          </w:p>
        </w:tc>
        <w:tc>
          <w:tcPr>
            <w:tcW w:w="3108" w:type="pct"/>
            <w:tcBorders>
              <w:top w:val="single" w:sz="4" w:space="0" w:color="auto"/>
              <w:left w:val="nil"/>
              <w:bottom w:val="single" w:sz="4" w:space="0" w:color="auto"/>
              <w:right w:val="single" w:sz="4" w:space="0" w:color="auto"/>
            </w:tcBorders>
            <w:hideMark/>
          </w:tcPr>
          <w:p w:rsidR="008F481B" w:rsidRPr="00C94C07" w:rsidRDefault="008F481B">
            <w:pPr>
              <w:spacing w:line="276" w:lineRule="auto"/>
              <w:jc w:val="both"/>
              <w:rPr>
                <w:i/>
                <w:sz w:val="22"/>
                <w:szCs w:val="24"/>
                <w:lang w:eastAsia="en-US"/>
              </w:rPr>
            </w:pPr>
            <w:r w:rsidRPr="00C94C07">
              <w:rPr>
                <w:sz w:val="22"/>
                <w:szCs w:val="24"/>
                <w:lang w:eastAsia="en-US"/>
              </w:rPr>
              <w:t>Фамилия, имя, отчество</w:t>
            </w:r>
          </w:p>
        </w:tc>
        <w:tc>
          <w:tcPr>
            <w:tcW w:w="1685" w:type="pct"/>
            <w:tcBorders>
              <w:top w:val="single" w:sz="4" w:space="0" w:color="auto"/>
              <w:left w:val="single" w:sz="4" w:space="0" w:color="auto"/>
              <w:bottom w:val="single" w:sz="4" w:space="0" w:color="auto"/>
              <w:right w:val="single" w:sz="4" w:space="0" w:color="auto"/>
            </w:tcBorders>
          </w:tcPr>
          <w:p w:rsidR="008F481B" w:rsidRPr="00C94C07" w:rsidRDefault="008F481B">
            <w:pPr>
              <w:spacing w:line="276" w:lineRule="auto"/>
              <w:rPr>
                <w:sz w:val="22"/>
                <w:szCs w:val="24"/>
                <w:lang w:eastAsia="en-US"/>
              </w:rPr>
            </w:pPr>
          </w:p>
        </w:tc>
      </w:tr>
      <w:tr w:rsidR="008F481B" w:rsidRPr="00C94C07" w:rsidTr="004C0BF8">
        <w:trPr>
          <w:trHeight w:val="639"/>
          <w:jc w:val="center"/>
        </w:trPr>
        <w:tc>
          <w:tcPr>
            <w:tcW w:w="20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2.</w:t>
            </w:r>
          </w:p>
        </w:tc>
        <w:tc>
          <w:tcPr>
            <w:tcW w:w="3108" w:type="pct"/>
            <w:tcBorders>
              <w:top w:val="single" w:sz="4" w:space="0" w:color="auto"/>
              <w:left w:val="nil"/>
              <w:bottom w:val="single" w:sz="4" w:space="0" w:color="auto"/>
              <w:right w:val="single" w:sz="4" w:space="0" w:color="auto"/>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Паспортные данные</w:t>
            </w:r>
          </w:p>
        </w:tc>
        <w:tc>
          <w:tcPr>
            <w:tcW w:w="1685" w:type="pct"/>
            <w:tcBorders>
              <w:top w:val="single" w:sz="4" w:space="0" w:color="auto"/>
              <w:left w:val="single" w:sz="4" w:space="0" w:color="auto"/>
              <w:bottom w:val="single" w:sz="4" w:space="0" w:color="auto"/>
              <w:right w:val="single" w:sz="4" w:space="0" w:color="auto"/>
            </w:tcBorders>
          </w:tcPr>
          <w:p w:rsidR="008F481B" w:rsidRPr="00C94C07" w:rsidRDefault="008F481B">
            <w:pPr>
              <w:spacing w:line="276" w:lineRule="auto"/>
              <w:rPr>
                <w:sz w:val="22"/>
                <w:szCs w:val="24"/>
                <w:lang w:eastAsia="en-US"/>
              </w:rPr>
            </w:pPr>
            <w:r w:rsidRPr="00C94C07">
              <w:rPr>
                <w:sz w:val="22"/>
                <w:szCs w:val="24"/>
                <w:lang w:eastAsia="en-US"/>
              </w:rPr>
              <w:t>серия                 номер</w:t>
            </w:r>
          </w:p>
          <w:p w:rsidR="008F481B" w:rsidRPr="00C94C07" w:rsidRDefault="008F481B">
            <w:pPr>
              <w:spacing w:line="276" w:lineRule="auto"/>
              <w:rPr>
                <w:sz w:val="22"/>
                <w:szCs w:val="24"/>
                <w:lang w:eastAsia="en-US"/>
              </w:rPr>
            </w:pPr>
            <w:r w:rsidRPr="00C94C07">
              <w:rPr>
                <w:sz w:val="22"/>
                <w:szCs w:val="24"/>
                <w:lang w:eastAsia="en-US"/>
              </w:rPr>
              <w:t>выдан</w:t>
            </w:r>
          </w:p>
        </w:tc>
      </w:tr>
      <w:tr w:rsidR="008F481B" w:rsidRPr="00C94C07"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3.</w:t>
            </w:r>
          </w:p>
        </w:tc>
        <w:tc>
          <w:tcPr>
            <w:tcW w:w="3108" w:type="pct"/>
            <w:tcBorders>
              <w:top w:val="single" w:sz="4" w:space="0" w:color="auto"/>
              <w:left w:val="nil"/>
              <w:bottom w:val="single" w:sz="4" w:space="0" w:color="auto"/>
              <w:right w:val="single" w:sz="4" w:space="0" w:color="auto"/>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Сведения о месте жительстве</w:t>
            </w:r>
          </w:p>
        </w:tc>
        <w:tc>
          <w:tcPr>
            <w:tcW w:w="1685" w:type="pct"/>
            <w:tcBorders>
              <w:top w:val="single" w:sz="4" w:space="0" w:color="auto"/>
              <w:left w:val="single" w:sz="4" w:space="0" w:color="auto"/>
              <w:bottom w:val="single" w:sz="4" w:space="0" w:color="auto"/>
              <w:right w:val="single" w:sz="4" w:space="0" w:color="auto"/>
            </w:tcBorders>
            <w:hideMark/>
          </w:tcPr>
          <w:p w:rsidR="008F481B" w:rsidRPr="00C94C07" w:rsidRDefault="008F481B">
            <w:pPr>
              <w:spacing w:line="276" w:lineRule="auto"/>
              <w:rPr>
                <w:sz w:val="22"/>
                <w:szCs w:val="24"/>
                <w:lang w:eastAsia="en-US"/>
              </w:rPr>
            </w:pPr>
            <w:r w:rsidRPr="00C94C07">
              <w:rPr>
                <w:sz w:val="22"/>
                <w:szCs w:val="24"/>
                <w:lang w:eastAsia="en-US"/>
              </w:rPr>
              <w:t xml:space="preserve">Адрес </w:t>
            </w:r>
          </w:p>
        </w:tc>
      </w:tr>
      <w:tr w:rsidR="008F481B" w:rsidRPr="00C94C07"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4.</w:t>
            </w:r>
          </w:p>
        </w:tc>
        <w:tc>
          <w:tcPr>
            <w:tcW w:w="3108" w:type="pct"/>
            <w:tcBorders>
              <w:top w:val="single" w:sz="4" w:space="0" w:color="auto"/>
              <w:left w:val="nil"/>
              <w:bottom w:val="single" w:sz="4" w:space="0" w:color="auto"/>
              <w:right w:val="single" w:sz="4" w:space="0" w:color="auto"/>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Номер контактного телефона</w:t>
            </w:r>
          </w:p>
        </w:tc>
        <w:tc>
          <w:tcPr>
            <w:tcW w:w="1685" w:type="pct"/>
            <w:tcBorders>
              <w:top w:val="single" w:sz="4" w:space="0" w:color="auto"/>
              <w:left w:val="single" w:sz="4" w:space="0" w:color="auto"/>
              <w:bottom w:val="single" w:sz="4" w:space="0" w:color="auto"/>
              <w:right w:val="single" w:sz="4" w:space="0" w:color="auto"/>
            </w:tcBorders>
          </w:tcPr>
          <w:p w:rsidR="008F481B" w:rsidRPr="00C94C07" w:rsidRDefault="008F481B">
            <w:pPr>
              <w:spacing w:line="276" w:lineRule="auto"/>
              <w:rPr>
                <w:sz w:val="22"/>
                <w:szCs w:val="24"/>
                <w:lang w:eastAsia="en-US"/>
              </w:rPr>
            </w:pPr>
          </w:p>
        </w:tc>
      </w:tr>
      <w:tr w:rsidR="008F481B" w:rsidRPr="00C94C07" w:rsidTr="008F481B">
        <w:trPr>
          <w:cantSplit/>
          <w:trHeight w:val="70"/>
          <w:jc w:val="center"/>
        </w:trPr>
        <w:tc>
          <w:tcPr>
            <w:tcW w:w="207" w:type="pct"/>
            <w:tcBorders>
              <w:top w:val="single" w:sz="4" w:space="0" w:color="auto"/>
              <w:left w:val="single" w:sz="4" w:space="0" w:color="auto"/>
              <w:bottom w:val="single" w:sz="4" w:space="0" w:color="auto"/>
              <w:right w:val="nil"/>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5.</w:t>
            </w:r>
          </w:p>
        </w:tc>
        <w:tc>
          <w:tcPr>
            <w:tcW w:w="3108" w:type="pct"/>
            <w:tcBorders>
              <w:top w:val="single" w:sz="4" w:space="0" w:color="auto"/>
              <w:left w:val="nil"/>
              <w:bottom w:val="single" w:sz="4" w:space="0" w:color="auto"/>
              <w:right w:val="single" w:sz="4" w:space="0" w:color="auto"/>
            </w:tcBorders>
            <w:hideMark/>
          </w:tcPr>
          <w:p w:rsidR="008F481B" w:rsidRPr="00C94C07" w:rsidRDefault="008F481B">
            <w:pPr>
              <w:widowControl/>
              <w:autoSpaceDE/>
              <w:adjustRightInd/>
              <w:spacing w:line="276" w:lineRule="auto"/>
              <w:jc w:val="both"/>
              <w:rPr>
                <w:sz w:val="22"/>
                <w:szCs w:val="24"/>
                <w:lang w:eastAsia="en-US"/>
              </w:rPr>
            </w:pPr>
            <w:r w:rsidRPr="00C94C07">
              <w:rPr>
                <w:sz w:val="22"/>
                <w:szCs w:val="24"/>
                <w:lang w:eastAsia="en-US"/>
              </w:rPr>
              <w:t>ИНН участника размещения заказа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685" w:type="pct"/>
            <w:tcBorders>
              <w:top w:val="single" w:sz="4" w:space="0" w:color="auto"/>
              <w:left w:val="single" w:sz="4" w:space="0" w:color="auto"/>
              <w:bottom w:val="single" w:sz="4" w:space="0" w:color="auto"/>
              <w:right w:val="single" w:sz="4" w:space="0" w:color="auto"/>
            </w:tcBorders>
          </w:tcPr>
          <w:p w:rsidR="008F481B" w:rsidRPr="00C94C07" w:rsidRDefault="008F481B">
            <w:pPr>
              <w:spacing w:line="276" w:lineRule="auto"/>
              <w:rPr>
                <w:sz w:val="22"/>
                <w:szCs w:val="24"/>
                <w:lang w:eastAsia="en-US"/>
              </w:rPr>
            </w:pPr>
          </w:p>
        </w:tc>
      </w:tr>
    </w:tbl>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Заверяю правильность всех данных, указанных в анкете.</w:t>
      </w:r>
    </w:p>
    <w:p w:rsidR="0015416C" w:rsidRPr="0015416C" w:rsidRDefault="0015416C"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12"/>
          <w:szCs w:val="12"/>
        </w:rPr>
      </w:pPr>
    </w:p>
    <w:p w:rsidR="008F481B" w:rsidRDefault="008F481B" w:rsidP="008F4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sz w:val="24"/>
          <w:szCs w:val="24"/>
        </w:rPr>
        <w:t xml:space="preserve">Примечание: </w:t>
      </w:r>
      <w:r w:rsidR="0015416C" w:rsidRPr="0015416C">
        <w:rPr>
          <w:b/>
          <w:sz w:val="24"/>
          <w:szCs w:val="24"/>
        </w:rPr>
        <w:t>документы и с</w:t>
      </w:r>
      <w:r w:rsidR="0015416C" w:rsidRPr="0015416C">
        <w:rPr>
          <w:b/>
          <w:bCs/>
          <w:sz w:val="24"/>
          <w:szCs w:val="24"/>
        </w:rPr>
        <w:t xml:space="preserve">ведения, направляемые в форме электронных документов участником размещения заказа, должны быть подписаны </w:t>
      </w:r>
      <w:r w:rsidR="0015416C" w:rsidRPr="0015416C">
        <w:rPr>
          <w:b/>
          <w:sz w:val="24"/>
          <w:szCs w:val="24"/>
        </w:rPr>
        <w:t>усиленной электронной подписью в соответствии с условиями функционирования электронных площадок</w:t>
      </w:r>
      <w:r w:rsidR="0015416C" w:rsidRPr="0015416C">
        <w:rPr>
          <w:b/>
          <w:bCs/>
          <w:sz w:val="24"/>
          <w:szCs w:val="24"/>
        </w:rPr>
        <w:t xml:space="preserve"> лица, имеющего право действовать от имени участника размещения заказа</w:t>
      </w:r>
      <w:r>
        <w:rPr>
          <w:b/>
          <w:bCs/>
          <w:sz w:val="24"/>
          <w:szCs w:val="24"/>
        </w:rPr>
        <w:t>.</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4"/>
          <w:szCs w:val="24"/>
          <w:vertAlign w:val="superscript"/>
        </w:rPr>
      </w:pPr>
      <w:r>
        <w:br w:type="page"/>
      </w:r>
      <w:r>
        <w:rPr>
          <w:b/>
          <w:sz w:val="28"/>
          <w:szCs w:val="28"/>
          <w:u w:val="single"/>
        </w:rPr>
        <w:lastRenderedPageBreak/>
        <w:t>Форма № 3</w:t>
      </w: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u w:val="single"/>
        </w:rP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ФОРМА ЗАПРОСА О РАЗЪЯСНЕНИИ ПОЛОЖЕНИЙ</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b/>
          <w:sz w:val="24"/>
          <w:szCs w:val="24"/>
        </w:rPr>
        <w:t>ДОКУМЕНТАЦИИ ОБ ОТКРЫТОМ АУКЦИОНЕ В ЭЛЕКТРОННОЙ ФОРМЕ</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F481B" w:rsidRDefault="008F481B" w:rsidP="008F4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Дата, исх. номер</w:t>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szCs w:val="24"/>
          <w:u w:val="single"/>
        </w:rPr>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u w:val="single"/>
        </w:rPr>
      </w:pPr>
      <w:r>
        <w:tab/>
      </w:r>
      <w:r>
        <w:tab/>
      </w:r>
      <w:r>
        <w:tab/>
      </w:r>
      <w:r>
        <w:tab/>
      </w:r>
      <w:r>
        <w:tab/>
      </w:r>
      <w:r>
        <w:tab/>
        <w:t xml:space="preserve">                </w:t>
      </w:r>
      <w:r w:rsidR="009E0FCE">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u w:val="single"/>
        </w:rPr>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ab/>
      </w:r>
      <w:r>
        <w:tab/>
      </w:r>
      <w:r>
        <w:tab/>
      </w:r>
      <w:r>
        <w:tab/>
      </w:r>
      <w:r>
        <w:tab/>
      </w:r>
      <w:r>
        <w:tab/>
      </w:r>
      <w:r>
        <w:tab/>
      </w:r>
      <w:r>
        <w:rPr>
          <w:u w:val="single"/>
        </w:rPr>
        <w:tab/>
      </w:r>
      <w:r>
        <w:rPr>
          <w:u w:val="single"/>
        </w:rPr>
        <w:tab/>
      </w:r>
      <w:r>
        <w:rPr>
          <w:u w:val="single"/>
        </w:rPr>
        <w:tab/>
      </w: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pacing w:val="-1"/>
          <w:sz w:val="24"/>
          <w:szCs w:val="24"/>
        </w:rPr>
      </w:pPr>
      <w:r>
        <w:rPr>
          <w:b/>
          <w:spacing w:val="-1"/>
          <w:sz w:val="24"/>
          <w:szCs w:val="24"/>
        </w:rPr>
        <w:t>Запрос о разъяснении положений документации об открытом аукционе в электронной форме*</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rsidR="00C94C07" w:rsidRPr="00C94C07" w:rsidRDefault="008F481B" w:rsidP="00C94C07">
      <w:pPr>
        <w:jc w:val="both"/>
        <w:rPr>
          <w:i/>
          <w:sz w:val="24"/>
          <w:szCs w:val="24"/>
        </w:rPr>
      </w:pPr>
      <w:r>
        <w:rPr>
          <w:spacing w:val="11"/>
          <w:sz w:val="24"/>
          <w:szCs w:val="24"/>
        </w:rPr>
        <w:t xml:space="preserve">Прошу Вас разъяснить следующие положения </w:t>
      </w:r>
      <w:r>
        <w:rPr>
          <w:spacing w:val="-1"/>
          <w:sz w:val="24"/>
          <w:szCs w:val="24"/>
        </w:rPr>
        <w:t xml:space="preserve">документации </w:t>
      </w:r>
      <w:proofErr w:type="gramStart"/>
      <w:r>
        <w:rPr>
          <w:spacing w:val="-1"/>
          <w:sz w:val="24"/>
          <w:szCs w:val="24"/>
        </w:rPr>
        <w:t xml:space="preserve">об открытом аукционе в электронной форме </w:t>
      </w:r>
      <w:r w:rsidR="0085078B" w:rsidRPr="00EF698E">
        <w:rPr>
          <w:i/>
          <w:sz w:val="24"/>
          <w:szCs w:val="24"/>
        </w:rPr>
        <w:t xml:space="preserve">на право </w:t>
      </w:r>
      <w:r w:rsidR="0085078B" w:rsidRPr="002D7660">
        <w:rPr>
          <w:i/>
          <w:sz w:val="24"/>
          <w:szCs w:val="24"/>
        </w:rPr>
        <w:t xml:space="preserve">заключения </w:t>
      </w:r>
      <w:r w:rsidR="0085078B">
        <w:rPr>
          <w:i/>
          <w:sz w:val="24"/>
          <w:szCs w:val="24"/>
        </w:rPr>
        <w:t xml:space="preserve">муниципального </w:t>
      </w:r>
      <w:r w:rsidR="0085078B" w:rsidRPr="0085078B">
        <w:rPr>
          <w:i/>
          <w:sz w:val="24"/>
          <w:szCs w:val="24"/>
        </w:rPr>
        <w:t xml:space="preserve">контракта </w:t>
      </w:r>
      <w:r w:rsidR="004C0BF8" w:rsidRPr="0085078B">
        <w:rPr>
          <w:i/>
          <w:sz w:val="24"/>
          <w:szCs w:val="24"/>
        </w:rPr>
        <w:t xml:space="preserve">на выполнение работ </w:t>
      </w:r>
      <w:r w:rsidR="00163F74" w:rsidRPr="007604E9">
        <w:rPr>
          <w:i/>
          <w:sz w:val="24"/>
          <w:szCs w:val="24"/>
        </w:rPr>
        <w:t xml:space="preserve">по </w:t>
      </w:r>
      <w:r w:rsidR="00C94C07" w:rsidRPr="00C94C07">
        <w:rPr>
          <w:i/>
          <w:sz w:val="24"/>
        </w:rPr>
        <w:t>ремонту</w:t>
      </w:r>
      <w:proofErr w:type="gramEnd"/>
      <w:r w:rsidR="00C94C07" w:rsidRPr="00C94C07">
        <w:rPr>
          <w:i/>
          <w:sz w:val="24"/>
        </w:rPr>
        <w:t xml:space="preserve"> и утеплению откосов оконных проемов в административном здании по адресу: г. Иваново, пл. Революции д.6</w:t>
      </w:r>
      <w:r w:rsidR="00C94C07" w:rsidRPr="00C94C07">
        <w:rPr>
          <w:i/>
          <w:sz w:val="24"/>
          <w:szCs w:val="24"/>
        </w:rPr>
        <w:t>.</w:t>
      </w:r>
    </w:p>
    <w:p w:rsidR="008F481B" w:rsidRDefault="008F481B" w:rsidP="008F481B">
      <w:pPr>
        <w:pStyle w:val="ConsPlusNormal"/>
        <w:ind w:firstLine="540"/>
        <w:jc w:val="both"/>
        <w:rPr>
          <w:rFonts w:eastAsiaTheme="minorHAnsi"/>
          <w:sz w:val="24"/>
          <w:szCs w:val="24"/>
        </w:rPr>
      </w:pPr>
    </w:p>
    <w:tbl>
      <w:tblPr>
        <w:tblW w:w="0" w:type="auto"/>
        <w:jc w:val="center"/>
        <w:tblLayout w:type="fixed"/>
        <w:tblCellMar>
          <w:left w:w="40" w:type="dxa"/>
          <w:right w:w="40" w:type="dxa"/>
        </w:tblCellMar>
        <w:tblLook w:val="04A0" w:firstRow="1" w:lastRow="0" w:firstColumn="1" w:lastColumn="0" w:noHBand="0" w:noVBand="1"/>
      </w:tblPr>
      <w:tblGrid>
        <w:gridCol w:w="595"/>
        <w:gridCol w:w="1718"/>
        <w:gridCol w:w="2407"/>
        <w:gridCol w:w="4666"/>
      </w:tblGrid>
      <w:tr w:rsidR="008F481B" w:rsidTr="008F481B">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 xml:space="preserve">№ </w:t>
            </w:r>
            <w:proofErr w:type="gramStart"/>
            <w:r>
              <w:rPr>
                <w:spacing w:val="-7"/>
                <w:sz w:val="24"/>
                <w:szCs w:val="24"/>
                <w:lang w:eastAsia="en-US"/>
              </w:rPr>
              <w:t>п</w:t>
            </w:r>
            <w:proofErr w:type="gramEnd"/>
            <w:r>
              <w:rPr>
                <w:spacing w:val="-7"/>
                <w:sz w:val="24"/>
                <w:szCs w:val="24"/>
                <w:lang w:eastAsia="en-US"/>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2"/>
                <w:sz w:val="24"/>
                <w:szCs w:val="24"/>
                <w:lang w:eastAsia="en-US"/>
              </w:rPr>
              <w:t xml:space="preserve">Раздел </w:t>
            </w:r>
            <w:r>
              <w:rPr>
                <w:spacing w:val="1"/>
                <w:sz w:val="24"/>
                <w:szCs w:val="24"/>
                <w:lang w:eastAsia="en-US"/>
              </w:rPr>
              <w:t>документации 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3"/>
                <w:sz w:val="24"/>
                <w:szCs w:val="24"/>
                <w:lang w:eastAsia="en-US"/>
              </w:rPr>
              <w:t xml:space="preserve">Ссылка на </w:t>
            </w:r>
            <w:r>
              <w:rPr>
                <w:spacing w:val="-4"/>
                <w:sz w:val="24"/>
                <w:szCs w:val="24"/>
                <w:lang w:eastAsia="en-US"/>
              </w:rPr>
              <w:t xml:space="preserve">пункт </w:t>
            </w:r>
            <w:r>
              <w:rPr>
                <w:spacing w:val="-5"/>
                <w:sz w:val="24"/>
                <w:szCs w:val="24"/>
                <w:lang w:eastAsia="en-US"/>
              </w:rPr>
              <w:t xml:space="preserve">документации об открытом аукционе в электронной форме, </w:t>
            </w:r>
            <w:r>
              <w:rPr>
                <w:spacing w:val="-4"/>
                <w:sz w:val="24"/>
                <w:szCs w:val="24"/>
                <w:lang w:eastAsia="en-US"/>
              </w:rPr>
              <w:t xml:space="preserve">положения </w:t>
            </w:r>
            <w:r>
              <w:rPr>
                <w:spacing w:val="-5"/>
                <w:sz w:val="24"/>
                <w:szCs w:val="24"/>
                <w:lang w:eastAsia="en-US"/>
              </w:rPr>
              <w:t xml:space="preserve">которой </w:t>
            </w:r>
            <w:r>
              <w:rPr>
                <w:spacing w:val="-4"/>
                <w:sz w:val="24"/>
                <w:szCs w:val="24"/>
                <w:lang w:eastAsia="en-US"/>
              </w:rPr>
              <w:t xml:space="preserve">следует </w:t>
            </w:r>
            <w:r>
              <w:rPr>
                <w:spacing w:val="-3"/>
                <w:sz w:val="24"/>
                <w:szCs w:val="24"/>
                <w:lang w:eastAsia="en-US"/>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pacing w:val="-5"/>
                <w:sz w:val="24"/>
                <w:szCs w:val="24"/>
                <w:lang w:eastAsia="en-US"/>
              </w:rPr>
              <w:t xml:space="preserve">Содержание запроса на разъяснение положений </w:t>
            </w:r>
            <w:r>
              <w:rPr>
                <w:spacing w:val="-2"/>
                <w:sz w:val="24"/>
                <w:szCs w:val="24"/>
                <w:lang w:eastAsia="en-US"/>
              </w:rPr>
              <w:t>документации об открытом аукционе в электронной форме</w:t>
            </w:r>
          </w:p>
        </w:tc>
      </w:tr>
      <w:tr w:rsidR="008F481B" w:rsidTr="008F481B">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hideMark/>
          </w:tcPr>
          <w:p w:rsidR="008F481B" w:rsidRDefault="008F481B">
            <w:pPr>
              <w:shd w:val="clear" w:color="auto" w:fill="FFFFFF"/>
              <w:spacing w:line="276" w:lineRule="auto"/>
              <w:jc w:val="center"/>
              <w:rPr>
                <w:sz w:val="24"/>
                <w:szCs w:val="24"/>
                <w:lang w:eastAsia="en-US"/>
              </w:rPr>
            </w:pPr>
            <w:r>
              <w:rPr>
                <w:sz w:val="24"/>
                <w:szCs w:val="24"/>
                <w:lang w:eastAsia="en-US"/>
              </w:rPr>
              <w:t>4</w:t>
            </w:r>
          </w:p>
        </w:tc>
      </w:tr>
      <w:tr w:rsidR="008F481B" w:rsidTr="008F481B">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r>
      <w:tr w:rsidR="008F481B" w:rsidTr="008F481B">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8F481B" w:rsidRDefault="008F481B">
            <w:pPr>
              <w:shd w:val="clear" w:color="auto" w:fill="FFFFFF"/>
              <w:spacing w:line="276" w:lineRule="auto"/>
              <w:rPr>
                <w:sz w:val="24"/>
                <w:szCs w:val="24"/>
                <w:lang w:eastAsia="en-US"/>
              </w:rPr>
            </w:pPr>
          </w:p>
        </w:tc>
      </w:tr>
    </w:tbl>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Pr>
          <w:spacing w:val="-4"/>
          <w:sz w:val="24"/>
          <w:szCs w:val="24"/>
        </w:rPr>
        <w:t>* Направляется оператору электронной площадки.</w:t>
      </w:r>
    </w:p>
    <w:p w:rsidR="008F481B" w:rsidRDefault="008F481B" w:rsidP="008F48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p>
    <w:p w:rsidR="008F481B" w:rsidRDefault="008F481B" w:rsidP="00B05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b/>
          <w:sz w:val="24"/>
          <w:szCs w:val="24"/>
        </w:rPr>
        <w:t xml:space="preserve">Примечание: </w:t>
      </w:r>
      <w:r w:rsidR="0015416C" w:rsidRPr="0015416C">
        <w:rPr>
          <w:b/>
          <w:sz w:val="24"/>
          <w:szCs w:val="24"/>
        </w:rPr>
        <w:t>документы и с</w:t>
      </w:r>
      <w:r w:rsidR="0015416C" w:rsidRPr="0015416C">
        <w:rPr>
          <w:b/>
          <w:bCs/>
          <w:sz w:val="24"/>
          <w:szCs w:val="24"/>
        </w:rPr>
        <w:t xml:space="preserve">ведения, направляемые в форме электронных документов участником размещения заказа, должны быть подписаны </w:t>
      </w:r>
      <w:r w:rsidR="0015416C" w:rsidRPr="0015416C">
        <w:rPr>
          <w:b/>
          <w:sz w:val="24"/>
          <w:szCs w:val="24"/>
        </w:rPr>
        <w:t>усиленной электронной подписью в соответствии с условиями функционирования электронных площадок</w:t>
      </w:r>
      <w:r w:rsidR="0015416C" w:rsidRPr="0015416C">
        <w:rPr>
          <w:b/>
          <w:bCs/>
          <w:sz w:val="24"/>
          <w:szCs w:val="24"/>
        </w:rPr>
        <w:t xml:space="preserve"> лица, имеющего право действовать от имени участника размещения заказа</w:t>
      </w:r>
      <w:r>
        <w:rPr>
          <w:b/>
          <w:bCs/>
          <w:sz w:val="24"/>
          <w:szCs w:val="24"/>
        </w:rPr>
        <w:t>.</w:t>
      </w:r>
      <w:r>
        <w:rPr>
          <w:i/>
          <w:sz w:val="24"/>
          <w:szCs w:val="24"/>
          <w:vertAlign w:val="superscript"/>
        </w:rPr>
        <w:tab/>
        <w:t xml:space="preserve">    </w:t>
      </w:r>
      <w:r>
        <w:rPr>
          <w:i/>
          <w:sz w:val="24"/>
          <w:szCs w:val="24"/>
          <w:vertAlign w:val="superscript"/>
        </w:rPr>
        <w:tab/>
      </w:r>
      <w:r>
        <w:rPr>
          <w:i/>
          <w:sz w:val="24"/>
          <w:szCs w:val="24"/>
          <w:vertAlign w:val="superscript"/>
        </w:rPr>
        <w:tab/>
      </w:r>
      <w:r>
        <w:rPr>
          <w:i/>
          <w:sz w:val="24"/>
          <w:szCs w:val="24"/>
          <w:vertAlign w:val="superscript"/>
        </w:rPr>
        <w:tab/>
      </w:r>
      <w:r>
        <w:rPr>
          <w:i/>
          <w:sz w:val="24"/>
          <w:szCs w:val="24"/>
          <w:vertAlign w:val="superscript"/>
        </w:rPr>
        <w:tab/>
      </w:r>
    </w:p>
    <w:p w:rsidR="008F481B" w:rsidRDefault="008F481B" w:rsidP="00B05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u w:val="single"/>
        </w:rPr>
      </w:pPr>
    </w:p>
    <w:p w:rsidR="002D7660" w:rsidRDefault="002D7660" w:rsidP="0037010A">
      <w:pPr>
        <w:widowControl/>
        <w:jc w:val="center"/>
        <w:rPr>
          <w:b/>
          <w:sz w:val="28"/>
          <w:u w:val="single"/>
        </w:rPr>
      </w:pPr>
      <w:r>
        <w:rPr>
          <w:b/>
          <w:sz w:val="28"/>
          <w:u w:val="single"/>
        </w:rPr>
        <w:br w:type="page"/>
      </w:r>
    </w:p>
    <w:p w:rsidR="00D95B5E" w:rsidRPr="00EF290E" w:rsidRDefault="00AC234C" w:rsidP="0037010A">
      <w:pPr>
        <w:widowControl/>
        <w:jc w:val="center"/>
        <w:rPr>
          <w:rFonts w:eastAsia="SimSun"/>
          <w:b/>
          <w:caps/>
          <w:sz w:val="28"/>
          <w:szCs w:val="28"/>
        </w:rPr>
      </w:pPr>
      <w:r w:rsidRPr="00EF290E">
        <w:rPr>
          <w:rFonts w:eastAsia="SimSun"/>
          <w:b/>
          <w:caps/>
          <w:sz w:val="28"/>
          <w:szCs w:val="28"/>
        </w:rPr>
        <w:lastRenderedPageBreak/>
        <w:t xml:space="preserve">Часть </w:t>
      </w:r>
      <w:r w:rsidRPr="00EF290E">
        <w:rPr>
          <w:rFonts w:eastAsia="SimSun"/>
          <w:b/>
          <w:caps/>
          <w:sz w:val="28"/>
          <w:szCs w:val="28"/>
          <w:lang w:val="en-US"/>
        </w:rPr>
        <w:t>II</w:t>
      </w:r>
    </w:p>
    <w:p w:rsidR="008F481B" w:rsidRDefault="008F481B" w:rsidP="0037010A">
      <w:pPr>
        <w:widowControl/>
        <w:jc w:val="center"/>
        <w:rPr>
          <w:b/>
          <w:sz w:val="28"/>
          <w:szCs w:val="28"/>
        </w:rPr>
      </w:pPr>
      <w:r w:rsidRPr="00EF290E">
        <w:rPr>
          <w:rFonts w:eastAsia="SimSun"/>
          <w:b/>
          <w:caps/>
          <w:sz w:val="28"/>
          <w:szCs w:val="28"/>
        </w:rPr>
        <w:t xml:space="preserve">ПРОЕКТ </w:t>
      </w:r>
      <w:r w:rsidR="00FB76F8" w:rsidRPr="00EF290E">
        <w:rPr>
          <w:b/>
          <w:sz w:val="28"/>
          <w:szCs w:val="28"/>
        </w:rPr>
        <w:t>МУНИЦИПАЛЬНОГО КОНТРАКТА</w:t>
      </w:r>
    </w:p>
    <w:p w:rsidR="00A820DA" w:rsidRPr="008F481B" w:rsidRDefault="00A820DA" w:rsidP="0037010A">
      <w:pPr>
        <w:widowControl/>
        <w:jc w:val="center"/>
        <w:rPr>
          <w:rFonts w:eastAsia="SimSun"/>
          <w:b/>
          <w:caps/>
          <w:sz w:val="28"/>
          <w:szCs w:val="28"/>
        </w:rPr>
      </w:pPr>
    </w:p>
    <w:p w:rsidR="00936168" w:rsidRDefault="00936168" w:rsidP="00936168">
      <w:pPr>
        <w:jc w:val="right"/>
        <w:rPr>
          <w:caps/>
          <w:sz w:val="18"/>
          <w:szCs w:val="18"/>
        </w:rPr>
      </w:pPr>
      <w:r w:rsidRPr="00A820DA">
        <w:rPr>
          <w:caps/>
          <w:sz w:val="18"/>
          <w:szCs w:val="18"/>
        </w:rPr>
        <w:t>проект</w:t>
      </w:r>
    </w:p>
    <w:p w:rsidR="00A820DA" w:rsidRDefault="00A820DA" w:rsidP="00936168">
      <w:pPr>
        <w:jc w:val="right"/>
        <w:rPr>
          <w:caps/>
          <w:sz w:val="18"/>
          <w:szCs w:val="18"/>
        </w:rPr>
      </w:pPr>
    </w:p>
    <w:p w:rsidR="00A820DA" w:rsidRPr="00A820DA" w:rsidRDefault="00A820DA" w:rsidP="00A820DA">
      <w:pPr>
        <w:jc w:val="center"/>
        <w:rPr>
          <w:b/>
          <w:caps/>
          <w:sz w:val="24"/>
          <w:szCs w:val="24"/>
        </w:rPr>
      </w:pPr>
      <w:r w:rsidRPr="00A820DA">
        <w:rPr>
          <w:b/>
          <w:caps/>
          <w:sz w:val="24"/>
          <w:szCs w:val="24"/>
        </w:rPr>
        <w:t>МУНИЦИПАЛЬНЫЙ  КОНТРАКТ ____________</w:t>
      </w:r>
    </w:p>
    <w:p w:rsidR="00A820DA" w:rsidRDefault="00A820DA" w:rsidP="00936168">
      <w:pPr>
        <w:jc w:val="right"/>
        <w:rPr>
          <w:caps/>
          <w:sz w:val="18"/>
          <w:szCs w:val="18"/>
        </w:rPr>
      </w:pPr>
    </w:p>
    <w:p w:rsidR="00A820DA" w:rsidRPr="00A820DA" w:rsidRDefault="00A820DA" w:rsidP="00936168">
      <w:pPr>
        <w:jc w:val="right"/>
        <w:rPr>
          <w:caps/>
          <w:sz w:val="18"/>
          <w:szCs w:val="18"/>
        </w:rPr>
      </w:pPr>
    </w:p>
    <w:p w:rsidR="00F16F91" w:rsidRPr="00F16F91" w:rsidRDefault="00F16F91" w:rsidP="00F16F91">
      <w:pPr>
        <w:jc w:val="both"/>
        <w:rPr>
          <w:sz w:val="24"/>
          <w:szCs w:val="24"/>
        </w:rPr>
      </w:pPr>
      <w:r w:rsidRPr="00F16F91">
        <w:rPr>
          <w:sz w:val="24"/>
          <w:szCs w:val="24"/>
        </w:rPr>
        <w:t>г. Иваново                                                                                        «____»___________ 2013 год</w:t>
      </w:r>
    </w:p>
    <w:p w:rsidR="00F16F91" w:rsidRPr="00F16F91" w:rsidRDefault="00F16F91" w:rsidP="00F16F91">
      <w:pPr>
        <w:ind w:firstLine="708"/>
        <w:jc w:val="both"/>
      </w:pPr>
    </w:p>
    <w:p w:rsidR="001E24B2" w:rsidRPr="00F46A3C" w:rsidRDefault="001E24B2" w:rsidP="001E24B2">
      <w:pPr>
        <w:ind w:firstLine="708"/>
        <w:jc w:val="both"/>
        <w:rPr>
          <w:sz w:val="24"/>
          <w:szCs w:val="24"/>
        </w:rPr>
      </w:pPr>
      <w:r w:rsidRPr="00F46A3C">
        <w:rPr>
          <w:b/>
          <w:i/>
          <w:sz w:val="24"/>
          <w:szCs w:val="24"/>
        </w:rPr>
        <w:t>Муниципальное казенное учреждение «Управление делами Администрации города Иванова»</w:t>
      </w:r>
      <w:r w:rsidRPr="00F46A3C">
        <w:rPr>
          <w:sz w:val="24"/>
          <w:szCs w:val="24"/>
        </w:rPr>
        <w:t xml:space="preserve">, именуемое в дальнейшем </w:t>
      </w:r>
      <w:r w:rsidRPr="00F46A3C">
        <w:rPr>
          <w:i/>
          <w:sz w:val="24"/>
          <w:szCs w:val="24"/>
        </w:rPr>
        <w:t>«Заказчик»</w:t>
      </w:r>
      <w:r w:rsidRPr="00F46A3C">
        <w:rPr>
          <w:sz w:val="24"/>
          <w:szCs w:val="24"/>
        </w:rPr>
        <w:t xml:space="preserve">, в лице директора </w:t>
      </w:r>
      <w:proofErr w:type="spellStart"/>
      <w:r>
        <w:rPr>
          <w:sz w:val="24"/>
          <w:szCs w:val="24"/>
        </w:rPr>
        <w:t>Кодаченко</w:t>
      </w:r>
      <w:proofErr w:type="spellEnd"/>
      <w:r>
        <w:rPr>
          <w:sz w:val="24"/>
          <w:szCs w:val="24"/>
        </w:rPr>
        <w:t xml:space="preserve"> Евгения Ивановича</w:t>
      </w:r>
      <w:r w:rsidRPr="00F46A3C">
        <w:rPr>
          <w:sz w:val="24"/>
          <w:szCs w:val="24"/>
        </w:rPr>
        <w:t xml:space="preserve">, действующего на основании Устава, с одной стороны, и </w:t>
      </w:r>
      <w:r w:rsidRPr="00F46A3C">
        <w:rPr>
          <w:b/>
          <w:i/>
          <w:sz w:val="24"/>
          <w:szCs w:val="24"/>
        </w:rPr>
        <w:t xml:space="preserve">____________________________________________________________________________, </w:t>
      </w:r>
      <w:r w:rsidRPr="00F46A3C">
        <w:rPr>
          <w:sz w:val="24"/>
          <w:szCs w:val="24"/>
        </w:rPr>
        <w:t xml:space="preserve">в лице _________________________, действующего на основании ______________________, именуемое в дальнейшем </w:t>
      </w:r>
      <w:r w:rsidRPr="00F46A3C">
        <w:rPr>
          <w:i/>
          <w:sz w:val="24"/>
          <w:szCs w:val="24"/>
        </w:rPr>
        <w:t>«Подрядчик»</w:t>
      </w:r>
      <w:r w:rsidRPr="00F46A3C">
        <w:rPr>
          <w:sz w:val="24"/>
          <w:szCs w:val="24"/>
        </w:rPr>
        <w:t>, с другой стороны,</w:t>
      </w:r>
      <w:r>
        <w:rPr>
          <w:sz w:val="24"/>
          <w:szCs w:val="24"/>
        </w:rPr>
        <w:t xml:space="preserve"> </w:t>
      </w:r>
      <w:r w:rsidRPr="00F46A3C">
        <w:rPr>
          <w:sz w:val="24"/>
          <w:szCs w:val="24"/>
        </w:rPr>
        <w:t>заключили настоящий Контракт в соответствии с протоколом от ______________ г.  № _________________________, о нижеследующем:</w:t>
      </w:r>
    </w:p>
    <w:p w:rsidR="001E24B2" w:rsidRPr="00F46A3C" w:rsidRDefault="001E24B2" w:rsidP="001E24B2">
      <w:pPr>
        <w:pStyle w:val="ConsNonformat"/>
        <w:widowControl/>
        <w:jc w:val="both"/>
        <w:rPr>
          <w:rFonts w:ascii="Times New Roman" w:hAnsi="Times New Roman" w:cs="Times New Roman"/>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1. ПРЕДМЕТ КОНТРАКТА</w:t>
      </w:r>
    </w:p>
    <w:p w:rsidR="001E24B2" w:rsidRPr="00F46A3C" w:rsidRDefault="001E24B2" w:rsidP="001E24B2">
      <w:pPr>
        <w:widowControl/>
        <w:autoSpaceDE/>
        <w:autoSpaceDN/>
        <w:adjustRightInd/>
        <w:jc w:val="both"/>
        <w:rPr>
          <w:b/>
          <w:i/>
          <w:sz w:val="24"/>
          <w:szCs w:val="24"/>
        </w:rPr>
      </w:pPr>
      <w:r>
        <w:rPr>
          <w:sz w:val="24"/>
          <w:szCs w:val="24"/>
        </w:rPr>
        <w:t xml:space="preserve">1.1. </w:t>
      </w:r>
      <w:r w:rsidRPr="00F46A3C">
        <w:rPr>
          <w:sz w:val="24"/>
          <w:szCs w:val="24"/>
        </w:rPr>
        <w:t xml:space="preserve">По настоящему Контракту Подрядчик обязуется выполнить следующие работы для </w:t>
      </w:r>
      <w:r w:rsidRPr="00F46A3C">
        <w:rPr>
          <w:b/>
          <w:i/>
          <w:sz w:val="24"/>
          <w:szCs w:val="24"/>
        </w:rPr>
        <w:t>Муниципального казенного учреждения «Управление делами Администрации города Иванова»:</w:t>
      </w:r>
    </w:p>
    <w:p w:rsidR="001E24B2" w:rsidRPr="0069399F" w:rsidRDefault="001E24B2" w:rsidP="001E24B2">
      <w:pPr>
        <w:jc w:val="both"/>
        <w:rPr>
          <w:sz w:val="24"/>
          <w:szCs w:val="24"/>
        </w:rPr>
      </w:pPr>
      <w:r>
        <w:rPr>
          <w:sz w:val="24"/>
          <w:szCs w:val="24"/>
        </w:rPr>
        <w:t>- ремонт и утепление откосов оконных проемов административных зданий по адресу: г. Иваново, пл. Революции, д. 6.</w:t>
      </w:r>
    </w:p>
    <w:p w:rsidR="001E24B2" w:rsidRDefault="001E24B2" w:rsidP="001E24B2">
      <w:pPr>
        <w:jc w:val="both"/>
        <w:rPr>
          <w:sz w:val="24"/>
          <w:szCs w:val="24"/>
        </w:rPr>
      </w:pPr>
      <w:r w:rsidRPr="00F46A3C">
        <w:rPr>
          <w:sz w:val="24"/>
          <w:szCs w:val="24"/>
        </w:rPr>
        <w:t>1.2. Объем выполняемых работ указывается в сметах, которые являются неотъемлемой часть настоящего контракта</w:t>
      </w:r>
      <w:r>
        <w:rPr>
          <w:sz w:val="24"/>
          <w:szCs w:val="24"/>
        </w:rPr>
        <w:t xml:space="preserve"> (приложение №1)</w:t>
      </w:r>
      <w:r w:rsidRPr="00F46A3C">
        <w:rPr>
          <w:sz w:val="24"/>
          <w:szCs w:val="24"/>
        </w:rPr>
        <w:t>.</w:t>
      </w:r>
    </w:p>
    <w:p w:rsidR="001E24B2" w:rsidRPr="00D6216F" w:rsidRDefault="001E24B2" w:rsidP="001E24B2">
      <w:pPr>
        <w:jc w:val="both"/>
        <w:rPr>
          <w:sz w:val="32"/>
          <w:szCs w:val="24"/>
        </w:rPr>
      </w:pPr>
      <w:r>
        <w:rPr>
          <w:sz w:val="24"/>
          <w:szCs w:val="24"/>
        </w:rPr>
        <w:t xml:space="preserve">1.3. </w:t>
      </w:r>
      <w:r w:rsidRPr="00D6216F">
        <w:rPr>
          <w:sz w:val="24"/>
        </w:rPr>
        <w:t>Муниципальный контракт заключается только после предоставления победителем открытого аукциона в электронной форме заказчику безотзывной банковской гарантии или после передачи заказчику в залог денежных средств, в том числе в форме вклада (депозита), в размере обеспечения исполнения контракта</w:t>
      </w:r>
      <w:r>
        <w:rPr>
          <w:sz w:val="24"/>
        </w:rPr>
        <w:t>.</w:t>
      </w:r>
    </w:p>
    <w:p w:rsidR="001E24B2" w:rsidRPr="001F17BB" w:rsidRDefault="001E24B2" w:rsidP="001E24B2">
      <w:pPr>
        <w:jc w:val="both"/>
        <w:rPr>
          <w:sz w:val="24"/>
          <w:szCs w:val="24"/>
        </w:rPr>
      </w:pPr>
      <w:r>
        <w:rPr>
          <w:sz w:val="24"/>
          <w:szCs w:val="24"/>
        </w:rPr>
        <w:t xml:space="preserve">1.4. </w:t>
      </w:r>
      <w:r w:rsidRPr="001F17BB">
        <w:rPr>
          <w:sz w:val="24"/>
          <w:szCs w:val="24"/>
        </w:rPr>
        <w:t>В случае представления лицом, с которым заключается контракт, в качестве документа об обеспечении исполнения контракта банковской гарантии заказчик (уполномоченный орган) в сроки, установленные Законом о размещении заказов, вправе осуществить проверку представленной банковской гарантии, в том числе обратиться в соответствующий банк за подтверждением факта выдачи банковской гарант</w:t>
      </w:r>
      <w:proofErr w:type="gramStart"/>
      <w:r w:rsidRPr="001F17BB">
        <w:rPr>
          <w:sz w:val="24"/>
          <w:szCs w:val="24"/>
        </w:rPr>
        <w:t>ии и ее</w:t>
      </w:r>
      <w:proofErr w:type="gramEnd"/>
      <w:r w:rsidRPr="001F17BB">
        <w:rPr>
          <w:sz w:val="24"/>
          <w:szCs w:val="24"/>
        </w:rPr>
        <w:t xml:space="preserve"> достоверности.</w:t>
      </w:r>
    </w:p>
    <w:p w:rsidR="001E24B2" w:rsidRPr="00F46A3C" w:rsidRDefault="001E24B2" w:rsidP="001E24B2">
      <w:pPr>
        <w:jc w:val="both"/>
        <w:rPr>
          <w:sz w:val="24"/>
          <w:szCs w:val="24"/>
        </w:rPr>
      </w:pPr>
      <w:r w:rsidRPr="001F17BB">
        <w:rPr>
          <w:sz w:val="24"/>
          <w:szCs w:val="24"/>
        </w:rPr>
        <w:t xml:space="preserve">Получение заказчиком (уполномоченным органом) информации о том, что лицом, с которым заключается контракт, представлено ненадлежащее обеспечение исполнения контракта, является </w:t>
      </w:r>
      <w:proofErr w:type="gramStart"/>
      <w:r w:rsidRPr="001F17BB">
        <w:rPr>
          <w:sz w:val="24"/>
          <w:szCs w:val="24"/>
        </w:rPr>
        <w:t>основанием</w:t>
      </w:r>
      <w:proofErr w:type="gramEnd"/>
      <w:r w:rsidRPr="001F17BB">
        <w:rPr>
          <w:sz w:val="24"/>
          <w:szCs w:val="24"/>
        </w:rPr>
        <w:t xml:space="preserve"> для признания такого лица уклонившимся от заключения контракта и рассмотрения вопроса о включении сведений о нем в реестр недобросовестных поставщиков.</w:t>
      </w:r>
    </w:p>
    <w:p w:rsidR="001E24B2" w:rsidRPr="00F46A3C" w:rsidRDefault="001E24B2" w:rsidP="001E24B2">
      <w:pPr>
        <w:jc w:val="both"/>
        <w:rPr>
          <w:b/>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2. ЦЕНА РАБОТ ПО КОНТРАКТУ</w:t>
      </w:r>
    </w:p>
    <w:p w:rsidR="001E24B2" w:rsidRPr="00F46A3C" w:rsidRDefault="001E24B2" w:rsidP="001E24B2">
      <w:pPr>
        <w:pStyle w:val="af"/>
        <w:tabs>
          <w:tab w:val="num" w:pos="576"/>
        </w:tabs>
        <w:spacing w:after="0"/>
        <w:jc w:val="both"/>
        <w:rPr>
          <w:sz w:val="24"/>
          <w:szCs w:val="24"/>
        </w:rPr>
      </w:pPr>
      <w:r w:rsidRPr="00F46A3C">
        <w:rPr>
          <w:sz w:val="24"/>
          <w:szCs w:val="24"/>
        </w:rPr>
        <w:tab/>
        <w:t xml:space="preserve">2.1. Цена контракта составляет </w:t>
      </w:r>
      <w:r w:rsidRPr="00F46A3C">
        <w:rPr>
          <w:b/>
          <w:i/>
          <w:sz w:val="24"/>
          <w:szCs w:val="24"/>
        </w:rPr>
        <w:t>__________________________________</w:t>
      </w:r>
      <w:r w:rsidRPr="00F46A3C">
        <w:rPr>
          <w:sz w:val="24"/>
          <w:szCs w:val="24"/>
        </w:rPr>
        <w:t>руб., в том числе НДС</w:t>
      </w:r>
      <w:r w:rsidRPr="00F46A3C">
        <w:rPr>
          <w:rStyle w:val="aff2"/>
          <w:sz w:val="24"/>
          <w:szCs w:val="24"/>
        </w:rPr>
        <w:footnoteReference w:customMarkFollows="1" w:id="2"/>
        <w:t>*</w:t>
      </w:r>
      <w:r w:rsidRPr="00F46A3C">
        <w:rPr>
          <w:sz w:val="24"/>
          <w:szCs w:val="24"/>
        </w:rPr>
        <w:t> _____________________________</w:t>
      </w:r>
      <w:r>
        <w:rPr>
          <w:sz w:val="24"/>
          <w:szCs w:val="24"/>
        </w:rPr>
        <w:t xml:space="preserve"> руб.</w:t>
      </w:r>
    </w:p>
    <w:p w:rsidR="001E24B2" w:rsidRPr="00F46A3C" w:rsidRDefault="001E24B2" w:rsidP="001E24B2">
      <w:pPr>
        <w:pStyle w:val="af"/>
        <w:tabs>
          <w:tab w:val="num" w:pos="576"/>
        </w:tabs>
        <w:spacing w:after="0"/>
        <w:ind w:firstLine="567"/>
        <w:jc w:val="both"/>
        <w:rPr>
          <w:sz w:val="24"/>
          <w:szCs w:val="24"/>
        </w:rPr>
      </w:pPr>
      <w:r w:rsidRPr="00F46A3C">
        <w:rPr>
          <w:sz w:val="24"/>
          <w:szCs w:val="24"/>
        </w:rPr>
        <w:t>Цена включает в себя стоимость непосредственно работ по ремонту объекта Заказчика, стоимость материалов, необходимых для их выполнения, приобретаемых Подрядчиком, транспортные затраты, накладные расходы, налоги в том числе НДС, сборы и другие обязательные платежи.</w:t>
      </w:r>
    </w:p>
    <w:p w:rsidR="001E24B2" w:rsidRPr="00F46A3C" w:rsidRDefault="001E24B2" w:rsidP="001E24B2">
      <w:pPr>
        <w:ind w:firstLine="540"/>
        <w:jc w:val="both"/>
        <w:rPr>
          <w:sz w:val="24"/>
          <w:szCs w:val="24"/>
        </w:rPr>
      </w:pPr>
      <w:r w:rsidRPr="00F46A3C">
        <w:rPr>
          <w:sz w:val="24"/>
          <w:szCs w:val="24"/>
        </w:rPr>
        <w:t>2.2. Цена настоящего контракта является твердой и не может изменяться в ходе его исполнения, за исключением случаев, предусмотренных действующим законодательством РФ.</w:t>
      </w:r>
    </w:p>
    <w:p w:rsidR="001E24B2" w:rsidRPr="00F46A3C" w:rsidRDefault="001E24B2" w:rsidP="001E24B2">
      <w:pPr>
        <w:pStyle w:val="af"/>
        <w:spacing w:after="0"/>
        <w:ind w:firstLine="540"/>
        <w:jc w:val="both"/>
        <w:rPr>
          <w:sz w:val="24"/>
          <w:szCs w:val="24"/>
        </w:rPr>
      </w:pPr>
      <w:r w:rsidRPr="00F46A3C">
        <w:rPr>
          <w:sz w:val="24"/>
          <w:szCs w:val="24"/>
        </w:rPr>
        <w:lastRenderedPageBreak/>
        <w:t>2.3. Цена контракта может быть снижена по соглашению сторон без изменения предусмотренных контрактом объема работ и иных условий исполнения контракта.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2.4. Все расчеты с Подрядчиком производит Заказчик.</w:t>
      </w:r>
    </w:p>
    <w:p w:rsidR="001E24B2" w:rsidRPr="00F46A3C" w:rsidRDefault="001E24B2" w:rsidP="001E24B2">
      <w:pPr>
        <w:pStyle w:val="ConsNormal"/>
        <w:widowControl/>
        <w:ind w:firstLine="540"/>
        <w:jc w:val="center"/>
        <w:outlineLvl w:val="0"/>
        <w:rPr>
          <w:rFonts w:ascii="Times New Roman" w:hAnsi="Times New Roman" w:cs="Times New Roman"/>
          <w:b/>
          <w:szCs w:val="24"/>
        </w:rPr>
      </w:pPr>
    </w:p>
    <w:p w:rsidR="001E24B2" w:rsidRPr="00F46A3C" w:rsidRDefault="001E24B2" w:rsidP="001E24B2">
      <w:pPr>
        <w:pStyle w:val="ConsNormal"/>
        <w:widowControl/>
        <w:ind w:firstLine="540"/>
        <w:jc w:val="center"/>
        <w:outlineLvl w:val="0"/>
        <w:rPr>
          <w:rFonts w:ascii="Times New Roman" w:hAnsi="Times New Roman" w:cs="Times New Roman"/>
          <w:b/>
          <w:sz w:val="24"/>
          <w:szCs w:val="24"/>
        </w:rPr>
      </w:pPr>
      <w:r w:rsidRPr="00F46A3C">
        <w:rPr>
          <w:rFonts w:ascii="Times New Roman" w:hAnsi="Times New Roman" w:cs="Times New Roman"/>
          <w:b/>
          <w:sz w:val="24"/>
          <w:szCs w:val="24"/>
        </w:rPr>
        <w:t>3. РАСЧЕТЫ И ПЛАТЕЖИ ПО КОНТРАКТУ</w:t>
      </w:r>
    </w:p>
    <w:p w:rsidR="001E24B2" w:rsidRPr="00F46A3C" w:rsidRDefault="001E24B2" w:rsidP="001E24B2">
      <w:pPr>
        <w:ind w:firstLine="540"/>
        <w:jc w:val="both"/>
        <w:rPr>
          <w:sz w:val="24"/>
          <w:szCs w:val="24"/>
        </w:rPr>
      </w:pPr>
      <w:r w:rsidRPr="00F46A3C">
        <w:rPr>
          <w:sz w:val="24"/>
          <w:szCs w:val="24"/>
        </w:rPr>
        <w:t xml:space="preserve">3.1. </w:t>
      </w:r>
      <w:proofErr w:type="gramStart"/>
      <w:r w:rsidRPr="00F46A3C">
        <w:rPr>
          <w:bCs/>
          <w:sz w:val="24"/>
          <w:szCs w:val="24"/>
        </w:rPr>
        <w:t>Оплата будет производиться по безналичному расчету путем перечисления денежных средств на расчетный счет подрядчика на основании выставленного счета, счета-фактуры,  сметы, акта выполненных работ, справки стоимости работ и затрат после проверки представителями заказчика и финансово-казначейского управления администрации города с учетом выявленных замечаний и недочетов</w:t>
      </w:r>
      <w:r w:rsidRPr="00F46A3C">
        <w:rPr>
          <w:b/>
          <w:bCs/>
          <w:sz w:val="24"/>
          <w:szCs w:val="24"/>
        </w:rPr>
        <w:t xml:space="preserve">, </w:t>
      </w:r>
      <w:r w:rsidRPr="00F46A3C">
        <w:rPr>
          <w:sz w:val="24"/>
          <w:szCs w:val="24"/>
        </w:rPr>
        <w:t>по мере поступления финансовых средств</w:t>
      </w:r>
      <w:r>
        <w:rPr>
          <w:sz w:val="24"/>
          <w:szCs w:val="24"/>
        </w:rPr>
        <w:t>,</w:t>
      </w:r>
      <w:r w:rsidRPr="00F46A3C">
        <w:rPr>
          <w:sz w:val="24"/>
          <w:szCs w:val="24"/>
        </w:rPr>
        <w:t xml:space="preserve"> до 30.12.201</w:t>
      </w:r>
      <w:r>
        <w:rPr>
          <w:sz w:val="24"/>
          <w:szCs w:val="24"/>
        </w:rPr>
        <w:t>3</w:t>
      </w:r>
      <w:r w:rsidRPr="00F46A3C">
        <w:rPr>
          <w:sz w:val="24"/>
          <w:szCs w:val="24"/>
        </w:rPr>
        <w:t xml:space="preserve"> года и при условии полного и надлежащего выполнения подрядчиком своих</w:t>
      </w:r>
      <w:proofErr w:type="gramEnd"/>
      <w:r w:rsidRPr="00F46A3C">
        <w:rPr>
          <w:sz w:val="24"/>
          <w:szCs w:val="24"/>
        </w:rPr>
        <w:t xml:space="preserve"> обязательств.  </w:t>
      </w:r>
    </w:p>
    <w:p w:rsidR="001E24B2" w:rsidRPr="00F46A3C" w:rsidRDefault="001E24B2" w:rsidP="001E24B2">
      <w:pPr>
        <w:rPr>
          <w:szCs w:val="24"/>
        </w:rPr>
      </w:pPr>
      <w:r w:rsidRPr="00F46A3C">
        <w:rPr>
          <w:sz w:val="24"/>
          <w:szCs w:val="24"/>
        </w:rPr>
        <w:t xml:space="preserve">          </w:t>
      </w: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4. ОБЯЗАТЕЛЬСТВА ПОДРЯДЧИКА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4.1. Выполнить работы в объеме и сроки, предусмотренны</w:t>
      </w:r>
      <w:r>
        <w:rPr>
          <w:rFonts w:ascii="Times New Roman" w:hAnsi="Times New Roman" w:cs="Times New Roman"/>
          <w:sz w:val="24"/>
          <w:szCs w:val="24"/>
        </w:rPr>
        <w:t>е</w:t>
      </w:r>
      <w:r w:rsidRPr="00F46A3C">
        <w:rPr>
          <w:rFonts w:ascii="Times New Roman" w:hAnsi="Times New Roman" w:cs="Times New Roman"/>
          <w:sz w:val="24"/>
          <w:szCs w:val="24"/>
        </w:rPr>
        <w:t xml:space="preserve"> в настоящем Контракте и дополнительных соглашениях к нему, и сдать работы Заказчику. </w:t>
      </w:r>
    </w:p>
    <w:p w:rsidR="001E24B2"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Выполнять Работы в соответствии со сметной документацией без уменьшения объемов </w:t>
      </w:r>
      <w:r w:rsidRPr="00F46A3C">
        <w:rPr>
          <w:rFonts w:ascii="Times New Roman" w:hAnsi="Times New Roman" w:cs="Times New Roman"/>
          <w:caps/>
          <w:sz w:val="24"/>
          <w:szCs w:val="24"/>
        </w:rPr>
        <w:t>р</w:t>
      </w:r>
      <w:r w:rsidRPr="00F46A3C">
        <w:rPr>
          <w:rFonts w:ascii="Times New Roman" w:hAnsi="Times New Roman" w:cs="Times New Roman"/>
          <w:sz w:val="24"/>
          <w:szCs w:val="24"/>
        </w:rPr>
        <w:t>абот и пожеланиями Заказчика.</w:t>
      </w:r>
    </w:p>
    <w:p w:rsidR="001E24B2" w:rsidRPr="00940577" w:rsidRDefault="001E24B2" w:rsidP="001E24B2">
      <w:pPr>
        <w:pStyle w:val="ConsNormal"/>
        <w:widowControl/>
        <w:ind w:firstLine="540"/>
        <w:jc w:val="both"/>
        <w:rPr>
          <w:rFonts w:ascii="Times New Roman" w:hAnsi="Times New Roman" w:cs="Times New Roman"/>
          <w:sz w:val="24"/>
          <w:szCs w:val="24"/>
        </w:rPr>
      </w:pPr>
      <w:r w:rsidRPr="00940577">
        <w:rPr>
          <w:rFonts w:ascii="Times New Roman" w:hAnsi="Times New Roman" w:cs="Times New Roman"/>
          <w:sz w:val="24"/>
          <w:szCs w:val="24"/>
        </w:rPr>
        <w:t>Выполнить работы по настоящему Контракту, с использованием материалов, с характеристиками</w:t>
      </w:r>
      <w:r>
        <w:rPr>
          <w:rFonts w:ascii="Times New Roman" w:hAnsi="Times New Roman" w:cs="Times New Roman"/>
          <w:sz w:val="24"/>
          <w:szCs w:val="24"/>
        </w:rPr>
        <w:t xml:space="preserve"> в соответствии с Приложением №2</w:t>
      </w:r>
      <w:r w:rsidRPr="00940577">
        <w:rPr>
          <w:rFonts w:ascii="Times New Roman" w:hAnsi="Times New Roman" w:cs="Times New Roman"/>
          <w:sz w:val="24"/>
          <w:szCs w:val="24"/>
        </w:rPr>
        <w:t>.</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4.2. Осуществить приемку, разгрузку и складирование в месте выполнения Работ приобретенных строительных материалов, изделий, конструкций.</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4.3.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 же охрану материальных ресурсов, находящихся на площадке.</w:t>
      </w:r>
    </w:p>
    <w:p w:rsidR="001E24B2" w:rsidRPr="00F46A3C" w:rsidRDefault="001E24B2" w:rsidP="001E24B2">
      <w:pPr>
        <w:tabs>
          <w:tab w:val="left" w:pos="6660"/>
        </w:tabs>
        <w:ind w:firstLine="540"/>
        <w:jc w:val="both"/>
        <w:rPr>
          <w:sz w:val="24"/>
          <w:szCs w:val="24"/>
        </w:rPr>
      </w:pPr>
      <w:r w:rsidRPr="00F46A3C">
        <w:rPr>
          <w:sz w:val="24"/>
          <w:szCs w:val="24"/>
        </w:rPr>
        <w:t>4.4. В течение 3 календарных дней с момента подписания муниципального контракта Подрядчик обязан представить Заказчику график выполнения работ. При выполнении Работ по настоящему Контракту не изменять в одностороннем порядке график производства работ в сторону продления сроков их выполнения.</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4.5. Выполнить в полном объеме все свои обязательства, предусмотренные в настоящем Контракте.</w:t>
      </w:r>
      <w:r>
        <w:rPr>
          <w:rFonts w:ascii="Times New Roman" w:hAnsi="Times New Roman" w:cs="Times New Roman"/>
          <w:sz w:val="24"/>
          <w:szCs w:val="24"/>
        </w:rPr>
        <w:t xml:space="preserve"> </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4.6. На Подрядчике лежит риск случайного уничтожения или повреждения результата работ до момента сдачи его в установленном порядке Заказчику, а так же риск  повреждения, утраты или порчи любого имущества, относящегося к процессу выполнения работ по настоящему Контракту.</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4.7. Обеспечить за свой счет содержание и уборку территории, на которой производится выполнение работ и прилегающей к ней территории. Производить уборку мусора по мере его образования, но не реже чем 1 раз в 2 дня. Вывезти в 3-дневный срок со дня подписания акта приемки Работ за пределы указанной территории все принадлежащее ему имущество и оставшийся строительный мусор.</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4.8. Обеспечить доступ специалистов МКУ «ПДС и ТК» на объект, порученный в работу.</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4.9. Соблюдать действующее законодательство РФ в области строительной деятельности, обязательные требования государственных стандартов, технических условий, строительных норм и правил.</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4.10. Подрядчик обязан выполнить в полном объеме все свои обязательства, предусмотренные в других пунктах настоящего Контракта.</w:t>
      </w:r>
    </w:p>
    <w:p w:rsidR="001E24B2" w:rsidRPr="00F46A3C" w:rsidRDefault="001E24B2" w:rsidP="001E24B2">
      <w:pPr>
        <w:pStyle w:val="ConsNormal"/>
        <w:widowControl/>
        <w:ind w:firstLine="0"/>
        <w:jc w:val="center"/>
        <w:rPr>
          <w:rFonts w:ascii="Times New Roman" w:hAnsi="Times New Roman" w:cs="Times New Roman"/>
          <w:b/>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5. ОБЯЗАТЕЛЬСТВА ЗАКАЗЧИКА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5.1. На весь период выполнения работ и приемки их результата Заказчик организует технический надзор за производством Работ, их качеством и сроками выполнения. Указанный надзор осуществляется Заказчиком. </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5.2. Заказчик, обнаруживший при осуществлении контроля и надзора отступления от условий настоящего Контракта, которые могут ухудшить качество работ, или иные </w:t>
      </w:r>
      <w:r w:rsidRPr="00F46A3C">
        <w:rPr>
          <w:rFonts w:ascii="Times New Roman" w:hAnsi="Times New Roman" w:cs="Times New Roman"/>
          <w:sz w:val="24"/>
          <w:szCs w:val="24"/>
        </w:rPr>
        <w:lastRenderedPageBreak/>
        <w:t>недостатки, обязан немедленно заявить об этом Подрядчику, который в течение 3-х дней обязан устранить указанные недостатки собственными силами и за свой счет.</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5.3. Заказчик обязан произвести оплату выполненных Подрядчиком Работ в порядке, предусмотренном в разделе 3 настоящего Контракта.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5.4. Заказчик обязан выполнить в полном объеме все свои обязательства, предусмотренные в других пунктах настоящего Контракта.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5.5. Заказчик в процессе выполнения Работ совместно с Подрядчиком, осуществляет приемку по акту выполненных работ, </w:t>
      </w:r>
      <w:proofErr w:type="gramStart"/>
      <w:r w:rsidRPr="00F46A3C">
        <w:rPr>
          <w:rFonts w:ascii="Times New Roman" w:hAnsi="Times New Roman" w:cs="Times New Roman"/>
          <w:sz w:val="24"/>
          <w:szCs w:val="24"/>
        </w:rPr>
        <w:t>контроль за</w:t>
      </w:r>
      <w:proofErr w:type="gramEnd"/>
      <w:r w:rsidRPr="00F46A3C">
        <w:rPr>
          <w:rFonts w:ascii="Times New Roman" w:hAnsi="Times New Roman" w:cs="Times New Roman"/>
          <w:sz w:val="24"/>
          <w:szCs w:val="24"/>
        </w:rPr>
        <w:t xml:space="preserve"> их выполнением и качеством, может производить проверку соответствия используемых Подрядчиком материалов и оборудования условиям Контракта.</w:t>
      </w:r>
    </w:p>
    <w:p w:rsidR="001E24B2" w:rsidRPr="00F46A3C" w:rsidRDefault="001E24B2" w:rsidP="001E24B2">
      <w:pPr>
        <w:pStyle w:val="ConsNormal"/>
        <w:widowControl/>
        <w:ind w:firstLine="540"/>
        <w:jc w:val="both"/>
        <w:rPr>
          <w:rFonts w:ascii="Times New Roman" w:hAnsi="Times New Roman" w:cs="Times New Roman"/>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6. СРОК ВЫПОЛНЕНИЯ РАБОТ</w:t>
      </w:r>
    </w:p>
    <w:p w:rsidR="001E24B2" w:rsidRPr="00F46A3C" w:rsidRDefault="001E24B2" w:rsidP="001E24B2">
      <w:pPr>
        <w:pStyle w:val="ConsNonformat"/>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6.1. Срок выполнения работ по настоящему Контракту устанавливается в течение</w:t>
      </w:r>
      <w:r>
        <w:rPr>
          <w:rFonts w:ascii="Times New Roman" w:hAnsi="Times New Roman" w:cs="Times New Roman"/>
          <w:sz w:val="24"/>
          <w:szCs w:val="24"/>
        </w:rPr>
        <w:t xml:space="preserve"> </w:t>
      </w:r>
      <w:r w:rsidRPr="00F46A3C">
        <w:rPr>
          <w:rFonts w:ascii="Times New Roman" w:hAnsi="Times New Roman" w:cs="Times New Roman"/>
          <w:sz w:val="24"/>
          <w:szCs w:val="24"/>
        </w:rPr>
        <w:t xml:space="preserve"> </w:t>
      </w:r>
      <w:r>
        <w:rPr>
          <w:rFonts w:ascii="Times New Roman" w:hAnsi="Times New Roman" w:cs="Times New Roman"/>
          <w:sz w:val="24"/>
          <w:szCs w:val="24"/>
        </w:rPr>
        <w:t>15</w:t>
      </w:r>
      <w:r w:rsidRPr="00F46A3C">
        <w:rPr>
          <w:rFonts w:ascii="Times New Roman" w:hAnsi="Times New Roman" w:cs="Times New Roman"/>
          <w:sz w:val="24"/>
          <w:szCs w:val="24"/>
        </w:rPr>
        <w:t xml:space="preserve">-ти </w:t>
      </w:r>
      <w:r w:rsidRPr="00F46A3C">
        <w:rPr>
          <w:rFonts w:ascii="Times New Roman" w:hAnsi="Times New Roman" w:cs="Times New Roman"/>
          <w:color w:val="FF0000"/>
          <w:sz w:val="24"/>
          <w:szCs w:val="24"/>
        </w:rPr>
        <w:t xml:space="preserve"> </w:t>
      </w:r>
      <w:r w:rsidRPr="00F46A3C">
        <w:rPr>
          <w:rFonts w:ascii="Times New Roman" w:hAnsi="Times New Roman" w:cs="Times New Roman"/>
          <w:sz w:val="24"/>
          <w:szCs w:val="24"/>
        </w:rPr>
        <w:t xml:space="preserve">календарных дней </w:t>
      </w:r>
      <w:proofErr w:type="gramStart"/>
      <w:r w:rsidRPr="00F46A3C">
        <w:rPr>
          <w:rFonts w:ascii="Times New Roman" w:hAnsi="Times New Roman" w:cs="Times New Roman"/>
          <w:sz w:val="24"/>
          <w:szCs w:val="24"/>
        </w:rPr>
        <w:t>с</w:t>
      </w:r>
      <w:r>
        <w:rPr>
          <w:rFonts w:ascii="Times New Roman" w:hAnsi="Times New Roman" w:cs="Times New Roman"/>
          <w:sz w:val="24"/>
          <w:szCs w:val="24"/>
        </w:rPr>
        <w:t xml:space="preserve"> даты</w:t>
      </w:r>
      <w:r w:rsidRPr="00F46A3C">
        <w:rPr>
          <w:rFonts w:ascii="Times New Roman" w:hAnsi="Times New Roman" w:cs="Times New Roman"/>
          <w:sz w:val="24"/>
          <w:szCs w:val="24"/>
        </w:rPr>
        <w:t xml:space="preserve"> подписания</w:t>
      </w:r>
      <w:proofErr w:type="gramEnd"/>
      <w:r w:rsidRPr="00F46A3C">
        <w:rPr>
          <w:rFonts w:ascii="Times New Roman" w:hAnsi="Times New Roman" w:cs="Times New Roman"/>
          <w:sz w:val="24"/>
          <w:szCs w:val="24"/>
        </w:rPr>
        <w:t xml:space="preserve"> Контракта.</w:t>
      </w:r>
    </w:p>
    <w:p w:rsidR="001E24B2" w:rsidRPr="00F46A3C" w:rsidRDefault="001E24B2" w:rsidP="001E24B2">
      <w:pPr>
        <w:pStyle w:val="ConsNormal"/>
        <w:widowControl/>
        <w:ind w:firstLine="0"/>
        <w:jc w:val="center"/>
        <w:outlineLvl w:val="0"/>
        <w:rPr>
          <w:rFonts w:ascii="Times New Roman" w:hAnsi="Times New Roman" w:cs="Times New Roman"/>
          <w:b/>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7. ВЫПОЛНЕНИЕ РАБОТ</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7.1. Заказчик имеет право беспрепятственного доступа ко всем видам </w:t>
      </w:r>
      <w:r w:rsidRPr="00F46A3C">
        <w:rPr>
          <w:rFonts w:ascii="Times New Roman" w:hAnsi="Times New Roman" w:cs="Times New Roman"/>
          <w:caps/>
          <w:sz w:val="24"/>
          <w:szCs w:val="24"/>
        </w:rPr>
        <w:t>р</w:t>
      </w:r>
      <w:r w:rsidRPr="00F46A3C">
        <w:rPr>
          <w:rFonts w:ascii="Times New Roman" w:hAnsi="Times New Roman" w:cs="Times New Roman"/>
          <w:sz w:val="24"/>
          <w:szCs w:val="24"/>
        </w:rPr>
        <w:t>абот в течение всего периода их выполнения и в любое время производства.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7.2. Подрядчик самостоятельно организует производство </w:t>
      </w:r>
      <w:r w:rsidRPr="00F46A3C">
        <w:rPr>
          <w:rFonts w:ascii="Times New Roman" w:hAnsi="Times New Roman" w:cs="Times New Roman"/>
          <w:caps/>
          <w:sz w:val="24"/>
          <w:szCs w:val="24"/>
        </w:rPr>
        <w:t>р</w:t>
      </w:r>
      <w:r w:rsidRPr="00F46A3C">
        <w:rPr>
          <w:rFonts w:ascii="Times New Roman" w:hAnsi="Times New Roman" w:cs="Times New Roman"/>
          <w:sz w:val="24"/>
          <w:szCs w:val="24"/>
        </w:rPr>
        <w:t xml:space="preserve">абот в соответствии со сроками, указанными в разделе 6 настоящего </w:t>
      </w:r>
      <w:r w:rsidRPr="00F46A3C">
        <w:rPr>
          <w:rFonts w:ascii="Times New Roman" w:hAnsi="Times New Roman" w:cs="Times New Roman"/>
          <w:caps/>
          <w:sz w:val="24"/>
          <w:szCs w:val="24"/>
        </w:rPr>
        <w:t>к</w:t>
      </w:r>
      <w:r w:rsidRPr="00F46A3C">
        <w:rPr>
          <w:rFonts w:ascii="Times New Roman" w:hAnsi="Times New Roman" w:cs="Times New Roman"/>
          <w:sz w:val="24"/>
          <w:szCs w:val="24"/>
        </w:rPr>
        <w:t>онтракта.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7.3. Обеспечение производственного порядка в месте выполнения Работ является обязанностью Подрядчика.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7.4. Подрядчик гарантирует, что качество строительных материалов применяемых им для строительства, будет соответствовать стандартам, техническим условиям. Строительные материалы должны иметь соответствующие сертификаты, технические паспорта или другие документы, удостоверяющие их качество. Наименование и виды материалов (оборудования) определяются сметной документацией, замена другими материалами, более низкого качества не допускается.</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7.5. Подрядчик письменно информирует Заказчика за 3 дня до начала приемки Работ о завершении этих работ. Готовность принимаемых работ подтверждается соответствующими актами, подписываемыми Заказчиком. </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Если завершение работ произведено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7.6. С момента начала работ и до их завершения Подрядчик ведет журнал производства работ, в котором отражается весь ход производства работ, а так же все факты и обстоятельства, связанные с производством Работ и имеющие значение во взаимоотношениях Подрядчика и Заказчика.</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7.7. Работы будут производиться  по графику, согласованному с Заказчиком. </w:t>
      </w:r>
    </w:p>
    <w:p w:rsidR="001E24B2" w:rsidRPr="00F46A3C" w:rsidRDefault="001E24B2" w:rsidP="001E24B2">
      <w:pPr>
        <w:pStyle w:val="ConsNormal"/>
        <w:widowControl/>
        <w:ind w:firstLine="540"/>
        <w:jc w:val="both"/>
        <w:rPr>
          <w:rFonts w:ascii="Times New Roman" w:hAnsi="Times New Roman" w:cs="Times New Roman"/>
          <w:szCs w:val="24"/>
        </w:rPr>
      </w:pPr>
    </w:p>
    <w:p w:rsidR="001E24B2" w:rsidRPr="00F46A3C" w:rsidRDefault="001E24B2" w:rsidP="001E24B2">
      <w:pPr>
        <w:numPr>
          <w:ilvl w:val="12"/>
          <w:numId w:val="0"/>
        </w:numPr>
        <w:jc w:val="center"/>
        <w:rPr>
          <w:b/>
          <w:sz w:val="24"/>
          <w:szCs w:val="24"/>
        </w:rPr>
      </w:pPr>
      <w:r w:rsidRPr="00F46A3C">
        <w:rPr>
          <w:b/>
          <w:sz w:val="24"/>
          <w:szCs w:val="24"/>
        </w:rPr>
        <w:t>8. ФОРС-МАЖОР</w:t>
      </w:r>
    </w:p>
    <w:p w:rsidR="001E24B2" w:rsidRPr="00F46A3C" w:rsidRDefault="001E24B2" w:rsidP="001E24B2">
      <w:pPr>
        <w:pStyle w:val="af"/>
        <w:spacing w:after="0"/>
        <w:ind w:firstLine="540"/>
        <w:jc w:val="both"/>
        <w:rPr>
          <w:sz w:val="24"/>
          <w:szCs w:val="24"/>
        </w:rPr>
      </w:pPr>
      <w:r w:rsidRPr="00F46A3C">
        <w:rPr>
          <w:sz w:val="24"/>
          <w:szCs w:val="24"/>
        </w:rPr>
        <w:t xml:space="preserve">8.1. Ни одна из сторон не будет нести ответственность за полное или частичное неисполнение обязательств по настоящему Контракту, если неисполнение будет являться следствием таких обстоятельств, как наводнение, пожар, землетрясение, акты государственных органов и другие обстоятельства непреодолимой силы, независимые от воли сторон и возникающие после подписания настоящего Контракта. При этом время исполнения обязательств по настоящему Контракту соразмерно отодвигается на время действия таких обстоятельств. </w:t>
      </w:r>
    </w:p>
    <w:p w:rsidR="001E24B2" w:rsidRPr="00F46A3C" w:rsidRDefault="001E24B2" w:rsidP="001E24B2">
      <w:pPr>
        <w:pStyle w:val="33"/>
        <w:spacing w:after="0"/>
        <w:ind w:firstLine="540"/>
        <w:jc w:val="both"/>
        <w:rPr>
          <w:sz w:val="24"/>
          <w:szCs w:val="24"/>
        </w:rPr>
      </w:pPr>
      <w:r w:rsidRPr="00F46A3C">
        <w:rPr>
          <w:sz w:val="24"/>
          <w:szCs w:val="24"/>
        </w:rPr>
        <w:t xml:space="preserve">8.2. Сторона, для которой создалась невозможность исполнения обязательств, немедленно, но не позднее 3 дней с момента их наступления и прекращения, в письменной форме извещает другую сторону о наступлении, предполагаемом сроке действия и прекращения вышеуказанных обстоятельств. Не уведомление или несвоевременное уведомление о наступлении, либо о прекращении форс-мажорных обстоятельств лишает стороны права ссылаться на них, как на основание, освобождающее </w:t>
      </w:r>
      <w:r w:rsidRPr="00F46A3C">
        <w:rPr>
          <w:sz w:val="24"/>
          <w:szCs w:val="24"/>
        </w:rPr>
        <w:lastRenderedPageBreak/>
        <w:t xml:space="preserve">от ответственности за неисполнение обязательств.  </w:t>
      </w:r>
    </w:p>
    <w:p w:rsidR="001E24B2" w:rsidRDefault="001E24B2" w:rsidP="001E24B2">
      <w:pPr>
        <w:pStyle w:val="ConsNormal"/>
        <w:widowControl/>
        <w:ind w:firstLine="0"/>
        <w:jc w:val="center"/>
        <w:outlineLvl w:val="0"/>
        <w:rPr>
          <w:rFonts w:ascii="Times New Roman" w:hAnsi="Times New Roman" w:cs="Times New Roman"/>
          <w:b/>
          <w:sz w:val="24"/>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9. ПРИЕМКА РЕЗУЛЬТАТА ВЫПОЛНЕННЫХ РАБОТ</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9.1. Приемка результата выполненных работ осуществляется после выполнения Подрядчиком всех обязательств, предусмотренных настоящим Контрактом.</w:t>
      </w:r>
    </w:p>
    <w:p w:rsidR="001E24B2" w:rsidRPr="00F46A3C" w:rsidRDefault="001E24B2" w:rsidP="001E24B2">
      <w:pPr>
        <w:pStyle w:val="ConsNormal"/>
        <w:ind w:firstLine="539"/>
        <w:jc w:val="both"/>
        <w:rPr>
          <w:rFonts w:ascii="Times New Roman" w:hAnsi="Times New Roman" w:cs="Times New Roman"/>
          <w:sz w:val="24"/>
          <w:szCs w:val="24"/>
        </w:rPr>
      </w:pPr>
      <w:r w:rsidRPr="00F46A3C">
        <w:rPr>
          <w:rFonts w:ascii="Times New Roman" w:hAnsi="Times New Roman" w:cs="Times New Roman"/>
          <w:sz w:val="24"/>
          <w:szCs w:val="24"/>
        </w:rPr>
        <w:t xml:space="preserve">9.2. Приемка объекта осуществляется комиссией, состоящей из представителей МКУ «Управление делами Администрации города Иванова», МКУ «ПДС и ТК». </w:t>
      </w:r>
      <w:r w:rsidRPr="00F46A3C">
        <w:rPr>
          <w:rFonts w:ascii="Times New Roman" w:hAnsi="Times New Roman" w:cs="Times New Roman"/>
          <w:b/>
          <w:i/>
          <w:sz w:val="24"/>
          <w:szCs w:val="24"/>
        </w:rPr>
        <w:t xml:space="preserve"> </w:t>
      </w:r>
      <w:r w:rsidRPr="00F46A3C">
        <w:rPr>
          <w:rFonts w:ascii="Times New Roman" w:hAnsi="Times New Roman" w:cs="Times New Roman"/>
          <w:sz w:val="24"/>
          <w:szCs w:val="24"/>
        </w:rPr>
        <w:t xml:space="preserve"> </w:t>
      </w:r>
    </w:p>
    <w:p w:rsidR="001E24B2" w:rsidRPr="00F46A3C" w:rsidRDefault="001E24B2" w:rsidP="001E24B2">
      <w:pPr>
        <w:pStyle w:val="ConsNormal"/>
        <w:ind w:firstLine="539"/>
        <w:jc w:val="both"/>
        <w:rPr>
          <w:rFonts w:ascii="Times New Roman" w:hAnsi="Times New Roman" w:cs="Times New Roman"/>
          <w:sz w:val="24"/>
          <w:szCs w:val="24"/>
        </w:rPr>
      </w:pPr>
      <w:r w:rsidRPr="00F46A3C">
        <w:rPr>
          <w:rFonts w:ascii="Times New Roman" w:hAnsi="Times New Roman" w:cs="Times New Roman"/>
          <w:sz w:val="24"/>
          <w:szCs w:val="24"/>
        </w:rPr>
        <w:t>9.3. Приемка объекта производится в течение 5 дней получения Заказчиком письменного уведомления Подрядчика о завершении выполнения работ.</w:t>
      </w:r>
    </w:p>
    <w:p w:rsidR="001E24B2" w:rsidRPr="00F46A3C" w:rsidRDefault="001E24B2" w:rsidP="001E24B2">
      <w:pPr>
        <w:pStyle w:val="ConsNormal"/>
        <w:widowControl/>
        <w:ind w:firstLine="539"/>
        <w:jc w:val="both"/>
        <w:rPr>
          <w:rFonts w:ascii="Times New Roman" w:hAnsi="Times New Roman" w:cs="Times New Roman"/>
          <w:sz w:val="24"/>
          <w:szCs w:val="24"/>
        </w:rPr>
      </w:pPr>
      <w:r w:rsidRPr="00F46A3C">
        <w:rPr>
          <w:rFonts w:ascii="Times New Roman" w:hAnsi="Times New Roman" w:cs="Times New Roman"/>
          <w:sz w:val="24"/>
          <w:szCs w:val="24"/>
        </w:rPr>
        <w:t xml:space="preserve">9.4. Подрядчик передает Заказчику за 2 дня до начала приемки результата работ три экземпляра исполнительной документации. Подрядчик письменно подтверждает Заказчику, что данный комплект документации полностью соответствует фактически выполненным </w:t>
      </w:r>
      <w:r w:rsidRPr="00F46A3C">
        <w:rPr>
          <w:rFonts w:ascii="Times New Roman" w:hAnsi="Times New Roman" w:cs="Times New Roman"/>
          <w:caps/>
          <w:sz w:val="24"/>
          <w:szCs w:val="24"/>
        </w:rPr>
        <w:t>р</w:t>
      </w:r>
      <w:r w:rsidRPr="00F46A3C">
        <w:rPr>
          <w:rFonts w:ascii="Times New Roman" w:hAnsi="Times New Roman" w:cs="Times New Roman"/>
          <w:sz w:val="24"/>
          <w:szCs w:val="24"/>
        </w:rPr>
        <w:t>аботам.</w:t>
      </w:r>
    </w:p>
    <w:p w:rsidR="001E24B2" w:rsidRPr="00F46A3C" w:rsidRDefault="001E24B2" w:rsidP="001E24B2">
      <w:pPr>
        <w:pStyle w:val="ConsNormal"/>
        <w:widowControl/>
        <w:ind w:firstLine="540"/>
        <w:jc w:val="both"/>
        <w:rPr>
          <w:rFonts w:ascii="Times New Roman" w:hAnsi="Times New Roman" w:cs="Times New Roman"/>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10. ГАРАНТИИ</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10.1. Подрядчик гарантирует:</w:t>
      </w:r>
    </w:p>
    <w:p w:rsidR="001E24B2" w:rsidRPr="00F46A3C" w:rsidRDefault="001E24B2" w:rsidP="001E24B2">
      <w:pPr>
        <w:pStyle w:val="ConsNormal"/>
        <w:widowControl/>
        <w:ind w:firstLine="0"/>
        <w:jc w:val="both"/>
        <w:rPr>
          <w:rFonts w:ascii="Times New Roman" w:hAnsi="Times New Roman" w:cs="Times New Roman"/>
          <w:sz w:val="24"/>
          <w:szCs w:val="24"/>
        </w:rPr>
      </w:pPr>
      <w:r w:rsidRPr="00F46A3C">
        <w:rPr>
          <w:rFonts w:ascii="Times New Roman" w:hAnsi="Times New Roman" w:cs="Times New Roman"/>
          <w:sz w:val="24"/>
          <w:szCs w:val="24"/>
        </w:rPr>
        <w:t>- выполнение всех Работ в полном объеме и в сроки, определенные условиями настоящего Контракта;</w:t>
      </w:r>
    </w:p>
    <w:p w:rsidR="001E24B2" w:rsidRPr="00F46A3C" w:rsidRDefault="001E24B2" w:rsidP="001E24B2">
      <w:pPr>
        <w:pStyle w:val="ConsNormal"/>
        <w:widowControl/>
        <w:ind w:firstLine="0"/>
        <w:jc w:val="both"/>
        <w:rPr>
          <w:rFonts w:ascii="Times New Roman" w:hAnsi="Times New Roman" w:cs="Times New Roman"/>
          <w:sz w:val="24"/>
          <w:szCs w:val="24"/>
        </w:rPr>
      </w:pPr>
      <w:r w:rsidRPr="00F46A3C">
        <w:rPr>
          <w:rFonts w:ascii="Times New Roman" w:hAnsi="Times New Roman" w:cs="Times New Roman"/>
          <w:sz w:val="24"/>
          <w:szCs w:val="24"/>
        </w:rPr>
        <w:t>-качество выполнения Работ в соответствии со сметной документацией и действующими нормами;</w:t>
      </w:r>
    </w:p>
    <w:p w:rsidR="001E24B2" w:rsidRPr="00F46A3C" w:rsidRDefault="001E24B2" w:rsidP="001E24B2">
      <w:pPr>
        <w:pStyle w:val="ConsNormal"/>
        <w:widowControl/>
        <w:ind w:firstLine="0"/>
        <w:jc w:val="both"/>
        <w:rPr>
          <w:rFonts w:ascii="Times New Roman" w:hAnsi="Times New Roman" w:cs="Times New Roman"/>
          <w:sz w:val="24"/>
          <w:szCs w:val="24"/>
        </w:rPr>
      </w:pPr>
      <w:r w:rsidRPr="00F46A3C">
        <w:rPr>
          <w:rFonts w:ascii="Times New Roman" w:hAnsi="Times New Roman" w:cs="Times New Roman"/>
          <w:sz w:val="24"/>
          <w:szCs w:val="24"/>
        </w:rPr>
        <w:t>- своевременное устранение недостатков и дефектов, выявленных при приемке работ и в период гарантийной эксплуатации результата Работ.</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10.2. Срок гарантии выполненных работ составляет 3 (три) года с момента приемки в установленном порядке результата </w:t>
      </w:r>
      <w:r w:rsidRPr="00F46A3C">
        <w:rPr>
          <w:rFonts w:ascii="Times New Roman" w:hAnsi="Times New Roman" w:cs="Times New Roman"/>
          <w:caps/>
          <w:sz w:val="24"/>
          <w:szCs w:val="24"/>
        </w:rPr>
        <w:t>р</w:t>
      </w:r>
      <w:r w:rsidRPr="00F46A3C">
        <w:rPr>
          <w:rFonts w:ascii="Times New Roman" w:hAnsi="Times New Roman" w:cs="Times New Roman"/>
          <w:sz w:val="24"/>
          <w:szCs w:val="24"/>
        </w:rPr>
        <w:t xml:space="preserve">абот. Гарантия качества распространяется на весь перечень выполненных </w:t>
      </w:r>
      <w:r w:rsidRPr="00F46A3C">
        <w:rPr>
          <w:rFonts w:ascii="Times New Roman" w:hAnsi="Times New Roman" w:cs="Times New Roman"/>
          <w:caps/>
          <w:sz w:val="24"/>
          <w:szCs w:val="24"/>
        </w:rPr>
        <w:t>п</w:t>
      </w:r>
      <w:r w:rsidRPr="00F46A3C">
        <w:rPr>
          <w:rFonts w:ascii="Times New Roman" w:hAnsi="Times New Roman" w:cs="Times New Roman"/>
          <w:sz w:val="24"/>
          <w:szCs w:val="24"/>
        </w:rPr>
        <w:t xml:space="preserve">одрядчиком </w:t>
      </w:r>
      <w:r w:rsidRPr="00F46A3C">
        <w:rPr>
          <w:rFonts w:ascii="Times New Roman" w:hAnsi="Times New Roman" w:cs="Times New Roman"/>
          <w:caps/>
          <w:sz w:val="24"/>
          <w:szCs w:val="24"/>
        </w:rPr>
        <w:t>р</w:t>
      </w:r>
      <w:r w:rsidRPr="00F46A3C">
        <w:rPr>
          <w:rFonts w:ascii="Times New Roman" w:hAnsi="Times New Roman" w:cs="Times New Roman"/>
          <w:sz w:val="24"/>
          <w:szCs w:val="24"/>
        </w:rPr>
        <w:t xml:space="preserve">абот и примененных материалов согласно принятым актам выполненных </w:t>
      </w:r>
      <w:r w:rsidRPr="00F46A3C">
        <w:rPr>
          <w:rFonts w:ascii="Times New Roman" w:hAnsi="Times New Roman" w:cs="Times New Roman"/>
          <w:caps/>
          <w:sz w:val="24"/>
          <w:szCs w:val="24"/>
        </w:rPr>
        <w:t>р</w:t>
      </w:r>
      <w:r w:rsidRPr="00F46A3C">
        <w:rPr>
          <w:rFonts w:ascii="Times New Roman" w:hAnsi="Times New Roman" w:cs="Times New Roman"/>
          <w:sz w:val="24"/>
          <w:szCs w:val="24"/>
        </w:rPr>
        <w:t>абот.</w:t>
      </w:r>
    </w:p>
    <w:p w:rsidR="001E24B2" w:rsidRPr="00F46A3C" w:rsidRDefault="001E24B2" w:rsidP="001E24B2">
      <w:pPr>
        <w:jc w:val="center"/>
        <w:outlineLvl w:val="0"/>
        <w:rPr>
          <w:b/>
          <w:szCs w:val="24"/>
        </w:rPr>
      </w:pPr>
    </w:p>
    <w:p w:rsidR="001E24B2" w:rsidRPr="00F46A3C" w:rsidRDefault="001E24B2" w:rsidP="001E24B2">
      <w:pPr>
        <w:jc w:val="center"/>
        <w:outlineLvl w:val="0"/>
        <w:rPr>
          <w:b/>
          <w:sz w:val="24"/>
          <w:szCs w:val="24"/>
        </w:rPr>
      </w:pPr>
      <w:r w:rsidRPr="00F46A3C">
        <w:rPr>
          <w:b/>
          <w:sz w:val="24"/>
          <w:szCs w:val="24"/>
        </w:rPr>
        <w:t>11. ПОРЯДОК РАССМОТРЕНИЯ СПОРОВ</w:t>
      </w:r>
    </w:p>
    <w:p w:rsidR="001E24B2" w:rsidRPr="00F46A3C" w:rsidRDefault="001E24B2" w:rsidP="001E24B2">
      <w:pPr>
        <w:ind w:firstLine="540"/>
        <w:jc w:val="both"/>
        <w:rPr>
          <w:sz w:val="24"/>
          <w:szCs w:val="24"/>
        </w:rPr>
      </w:pPr>
      <w:r w:rsidRPr="00F46A3C">
        <w:rPr>
          <w:spacing w:val="20"/>
          <w:sz w:val="24"/>
          <w:szCs w:val="24"/>
        </w:rPr>
        <w:t xml:space="preserve">11.1. </w:t>
      </w:r>
      <w:r w:rsidRPr="00F46A3C">
        <w:rPr>
          <w:sz w:val="24"/>
          <w:szCs w:val="24"/>
        </w:rPr>
        <w:t>Настоящий Контракт может быть изменен, расторгнут, признан не действительным на основании действующего законодательства</w:t>
      </w:r>
      <w:r>
        <w:rPr>
          <w:sz w:val="24"/>
          <w:szCs w:val="24"/>
        </w:rPr>
        <w:t xml:space="preserve"> РФ</w:t>
      </w:r>
      <w:r w:rsidRPr="00F46A3C">
        <w:rPr>
          <w:sz w:val="24"/>
          <w:szCs w:val="24"/>
        </w:rPr>
        <w:t>.</w:t>
      </w:r>
    </w:p>
    <w:p w:rsidR="001E24B2" w:rsidRPr="00F46A3C" w:rsidRDefault="001E24B2" w:rsidP="001E24B2">
      <w:pPr>
        <w:ind w:firstLine="540"/>
        <w:jc w:val="both"/>
        <w:rPr>
          <w:sz w:val="24"/>
          <w:szCs w:val="24"/>
        </w:rPr>
      </w:pPr>
      <w:r w:rsidRPr="00F46A3C">
        <w:rPr>
          <w:sz w:val="24"/>
          <w:szCs w:val="24"/>
        </w:rPr>
        <w:t>11.2. Спорные вопросы по настоящему Контракту стороны обязуются решать путем переговоров на основании действующего законодательства РФ,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настоящего Контракта. При невозможности достижения согласия спорные вопросы регулируются в судебном порядке на основании действующего законодательства РФ. Досудебный (претензионный) порядок разрешения споров является обязательным. Сторона, в адрес которой направлено претензионное письмо, обязано дать на него мотивированный ответ в течение 10 календарных дней с момента получения претензии.</w:t>
      </w:r>
    </w:p>
    <w:p w:rsidR="001E24B2" w:rsidRPr="00F46A3C" w:rsidRDefault="001E24B2" w:rsidP="001E24B2">
      <w:pPr>
        <w:ind w:firstLine="540"/>
        <w:jc w:val="both"/>
        <w:rPr>
          <w:sz w:val="24"/>
          <w:szCs w:val="24"/>
        </w:rPr>
      </w:pPr>
      <w:r w:rsidRPr="00F46A3C">
        <w:rPr>
          <w:sz w:val="24"/>
          <w:szCs w:val="24"/>
        </w:rPr>
        <w:t xml:space="preserve">11.3. Споры, возникающие из настоящего Контракта, подлежат рассмотрению в Арбитражном  суде Ивановской области в случае </w:t>
      </w:r>
      <w:proofErr w:type="gramStart"/>
      <w:r w:rsidRPr="00F46A3C">
        <w:rPr>
          <w:sz w:val="24"/>
          <w:szCs w:val="24"/>
        </w:rPr>
        <w:t>не достижения</w:t>
      </w:r>
      <w:proofErr w:type="gramEnd"/>
      <w:r w:rsidRPr="00F46A3C">
        <w:rPr>
          <w:sz w:val="24"/>
          <w:szCs w:val="24"/>
        </w:rPr>
        <w:t xml:space="preserve"> сторонами согласия по спорным вопросам.</w:t>
      </w:r>
    </w:p>
    <w:p w:rsidR="001E24B2" w:rsidRPr="00F46A3C" w:rsidRDefault="001E24B2" w:rsidP="001E24B2">
      <w:pPr>
        <w:pStyle w:val="ConsNormal"/>
        <w:widowControl/>
        <w:ind w:firstLine="0"/>
        <w:jc w:val="both"/>
        <w:rPr>
          <w:rFonts w:ascii="Times New Roman" w:hAnsi="Times New Roman" w:cs="Times New Roman"/>
          <w:b/>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12. РАСТОРЖЕНИЕ КОНТРАКТА</w:t>
      </w:r>
    </w:p>
    <w:p w:rsidR="00BA7C3C" w:rsidRPr="009B4EDE" w:rsidRDefault="001E24B2" w:rsidP="00BA7C3C">
      <w:pPr>
        <w:ind w:firstLine="709"/>
        <w:jc w:val="both"/>
        <w:rPr>
          <w:rFonts w:eastAsia="Calibri"/>
          <w:color w:val="000000"/>
          <w:sz w:val="24"/>
          <w:szCs w:val="24"/>
          <w:lang w:eastAsia="en-US"/>
        </w:rPr>
      </w:pPr>
      <w:r w:rsidRPr="00F46A3C">
        <w:rPr>
          <w:sz w:val="24"/>
          <w:szCs w:val="24"/>
        </w:rPr>
        <w:t xml:space="preserve">12.1. </w:t>
      </w:r>
      <w:r w:rsidR="00BA7C3C" w:rsidRPr="009B4EDE">
        <w:rPr>
          <w:rFonts w:eastAsia="Calibri"/>
          <w:sz w:val="24"/>
          <w:szCs w:val="24"/>
          <w:lang w:eastAsia="en-US"/>
        </w:rPr>
        <w:t xml:space="preserve">Расторжение муниципального контракта допускается по соглашению сторон, по решению суда или в связи с односторонним отказом стороны муниципального контракта от исполнения муниципального контракта в соответствии с гражданским </w:t>
      </w:r>
      <w:hyperlink r:id="rId11" w:history="1">
        <w:r w:rsidR="00BA7C3C" w:rsidRPr="009B4EDE">
          <w:rPr>
            <w:rFonts w:eastAsia="Calibri"/>
            <w:color w:val="000000"/>
            <w:sz w:val="24"/>
            <w:szCs w:val="24"/>
            <w:lang w:eastAsia="en-US"/>
          </w:rPr>
          <w:t>законодательством</w:t>
        </w:r>
      </w:hyperlink>
      <w:r w:rsidR="00BA7C3C" w:rsidRPr="009B4EDE">
        <w:rPr>
          <w:rFonts w:eastAsia="Calibri"/>
          <w:color w:val="000000"/>
          <w:sz w:val="24"/>
          <w:szCs w:val="24"/>
          <w:lang w:eastAsia="en-US"/>
        </w:rPr>
        <w:t>.</w:t>
      </w:r>
    </w:p>
    <w:p w:rsidR="00BA7C3C" w:rsidRPr="009B4EDE" w:rsidRDefault="00BA7C3C" w:rsidP="00BA7C3C">
      <w:pPr>
        <w:tabs>
          <w:tab w:val="num" w:pos="540"/>
        </w:tabs>
        <w:ind w:firstLine="709"/>
        <w:jc w:val="both"/>
        <w:rPr>
          <w:b/>
          <w:sz w:val="24"/>
          <w:szCs w:val="24"/>
        </w:rPr>
      </w:pPr>
      <w:r w:rsidRPr="009B4EDE">
        <w:rPr>
          <w:sz w:val="24"/>
          <w:szCs w:val="24"/>
        </w:rPr>
        <w:t xml:space="preserve">Расторжение </w:t>
      </w:r>
      <w:r w:rsidRPr="009B4EDE">
        <w:rPr>
          <w:rFonts w:eastAsia="Calibri"/>
          <w:sz w:val="24"/>
          <w:szCs w:val="24"/>
          <w:lang w:eastAsia="en-US"/>
        </w:rPr>
        <w:t>муниципального контракта</w:t>
      </w:r>
      <w:r w:rsidRPr="009B4EDE">
        <w:rPr>
          <w:sz w:val="24"/>
          <w:szCs w:val="24"/>
        </w:rPr>
        <w:t xml:space="preserve"> в связи с односторонним отказом Заказчика от исполнения </w:t>
      </w:r>
      <w:r w:rsidRPr="009B4EDE">
        <w:rPr>
          <w:rFonts w:eastAsia="Calibri"/>
          <w:sz w:val="24"/>
          <w:szCs w:val="24"/>
          <w:lang w:eastAsia="en-US"/>
        </w:rPr>
        <w:t xml:space="preserve">муниципального контракта </w:t>
      </w:r>
      <w:r w:rsidRPr="009B4EDE">
        <w:rPr>
          <w:sz w:val="24"/>
          <w:szCs w:val="24"/>
        </w:rPr>
        <w:t>осуществляется в порядке, установленном статьей 19.2 Федерального закона от 21.07.2005 № 94-ФЗ «О размещении заказов на поставки товаров, выполнение работ, оказание услуг для государственных и муниципальных нужд».</w:t>
      </w:r>
    </w:p>
    <w:p w:rsidR="001E24B2" w:rsidRPr="00BA7C3C" w:rsidRDefault="001E24B2" w:rsidP="00BA7C3C">
      <w:pPr>
        <w:pStyle w:val="ConsNormal"/>
        <w:widowControl/>
        <w:ind w:firstLine="540"/>
        <w:jc w:val="both"/>
        <w:rPr>
          <w:rFonts w:ascii="Times New Roman" w:hAnsi="Times New Roman" w:cs="Times New Roman"/>
          <w:sz w:val="24"/>
          <w:szCs w:val="24"/>
        </w:rPr>
      </w:pPr>
      <w:r w:rsidRPr="00BA7C3C">
        <w:rPr>
          <w:rFonts w:ascii="Times New Roman" w:hAnsi="Times New Roman" w:cs="Times New Roman"/>
          <w:sz w:val="24"/>
          <w:szCs w:val="24"/>
        </w:rPr>
        <w:t>12.</w:t>
      </w:r>
      <w:r w:rsidR="00BA7C3C">
        <w:rPr>
          <w:rFonts w:ascii="Times New Roman" w:hAnsi="Times New Roman" w:cs="Times New Roman"/>
          <w:sz w:val="24"/>
          <w:szCs w:val="24"/>
        </w:rPr>
        <w:t>2</w:t>
      </w:r>
      <w:r w:rsidRPr="00BA7C3C">
        <w:rPr>
          <w:rFonts w:ascii="Times New Roman" w:hAnsi="Times New Roman" w:cs="Times New Roman"/>
          <w:sz w:val="24"/>
          <w:szCs w:val="24"/>
        </w:rPr>
        <w:t xml:space="preserve">. </w:t>
      </w:r>
      <w:proofErr w:type="gramStart"/>
      <w:r w:rsidRPr="00BA7C3C">
        <w:rPr>
          <w:rFonts w:ascii="Times New Roman" w:hAnsi="Times New Roman" w:cs="Times New Roman"/>
          <w:sz w:val="24"/>
          <w:szCs w:val="24"/>
        </w:rPr>
        <w:t xml:space="preserve">В случае нарушения Подрядчиком сроков выполнения работ, установленных п. 6.1 и 5.2 настоящего контракта, а так же выполнения работ ненадлежащего качества, в том </w:t>
      </w:r>
      <w:r w:rsidRPr="00BA7C3C">
        <w:rPr>
          <w:rFonts w:ascii="Times New Roman" w:hAnsi="Times New Roman" w:cs="Times New Roman"/>
          <w:sz w:val="24"/>
          <w:szCs w:val="24"/>
        </w:rPr>
        <w:lastRenderedPageBreak/>
        <w:t>числе при наличии дефектов и недостатков, которые не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w:t>
      </w:r>
      <w:proofErr w:type="gramEnd"/>
    </w:p>
    <w:p w:rsidR="001E24B2" w:rsidRPr="00F46A3C" w:rsidRDefault="001E24B2" w:rsidP="001E24B2">
      <w:pPr>
        <w:ind w:firstLine="540"/>
        <w:jc w:val="both"/>
        <w:rPr>
          <w:b/>
          <w:sz w:val="24"/>
          <w:szCs w:val="24"/>
        </w:rPr>
      </w:pPr>
      <w:r w:rsidRPr="00BA7C3C">
        <w:rPr>
          <w:sz w:val="24"/>
          <w:szCs w:val="24"/>
        </w:rPr>
        <w:t>При наличии указанных обстоятельств</w:t>
      </w:r>
      <w:r w:rsidRPr="00F46A3C">
        <w:rPr>
          <w:sz w:val="24"/>
          <w:szCs w:val="24"/>
        </w:rPr>
        <w:t xml:space="preserve"> Заказчик вправе направить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12.</w:t>
      </w:r>
      <w:r w:rsidR="00BA7C3C">
        <w:rPr>
          <w:rFonts w:ascii="Times New Roman" w:hAnsi="Times New Roman" w:cs="Times New Roman"/>
          <w:sz w:val="24"/>
          <w:szCs w:val="24"/>
        </w:rPr>
        <w:t>3</w:t>
      </w:r>
      <w:r w:rsidRPr="00F46A3C">
        <w:rPr>
          <w:rFonts w:ascii="Times New Roman" w:hAnsi="Times New Roman" w:cs="Times New Roman"/>
          <w:sz w:val="24"/>
          <w:szCs w:val="24"/>
        </w:rPr>
        <w:t>. При расторжении Контракта по соглашению сторон незавершенный результат работ передается Заказчику, который обеспечивает оплату Подрядчику стоимости выполненных Работ в объеме, определяемом им совместно с Подрядчиком.</w:t>
      </w:r>
    </w:p>
    <w:p w:rsidR="001E24B2" w:rsidRPr="00F46A3C" w:rsidRDefault="001E24B2" w:rsidP="001E24B2">
      <w:pPr>
        <w:pStyle w:val="ConsNormal"/>
        <w:widowControl/>
        <w:ind w:firstLine="540"/>
        <w:jc w:val="center"/>
        <w:rPr>
          <w:rFonts w:ascii="Times New Roman" w:hAnsi="Times New Roman" w:cs="Times New Roman"/>
          <w:b/>
          <w:szCs w:val="24"/>
        </w:rPr>
      </w:pPr>
    </w:p>
    <w:p w:rsidR="001E24B2" w:rsidRPr="00F46A3C" w:rsidRDefault="001E24B2" w:rsidP="001E24B2">
      <w:pPr>
        <w:pStyle w:val="ConsNormal"/>
        <w:widowControl/>
        <w:ind w:firstLine="540"/>
        <w:jc w:val="center"/>
        <w:rPr>
          <w:rFonts w:ascii="Times New Roman" w:hAnsi="Times New Roman" w:cs="Times New Roman"/>
          <w:b/>
          <w:sz w:val="24"/>
          <w:szCs w:val="24"/>
        </w:rPr>
      </w:pPr>
      <w:r w:rsidRPr="00F46A3C">
        <w:rPr>
          <w:rFonts w:ascii="Times New Roman" w:hAnsi="Times New Roman" w:cs="Times New Roman"/>
          <w:b/>
          <w:sz w:val="24"/>
          <w:szCs w:val="24"/>
        </w:rPr>
        <w:t>13. ОТВЕТСТВЕННОСТЬ СТОРОН</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13.1. В случае если </w:t>
      </w:r>
      <w:r w:rsidRPr="00F46A3C">
        <w:rPr>
          <w:rFonts w:ascii="Times New Roman" w:hAnsi="Times New Roman" w:cs="Times New Roman"/>
          <w:caps/>
          <w:sz w:val="24"/>
          <w:szCs w:val="24"/>
        </w:rPr>
        <w:t>п</w:t>
      </w:r>
      <w:r w:rsidRPr="00F46A3C">
        <w:rPr>
          <w:rFonts w:ascii="Times New Roman" w:hAnsi="Times New Roman" w:cs="Times New Roman"/>
          <w:sz w:val="24"/>
          <w:szCs w:val="24"/>
        </w:rPr>
        <w:t>одрядчик отказывается исправлять дефекты, выявленные Заказчиком,  Заказчик имеет право:</w:t>
      </w:r>
    </w:p>
    <w:p w:rsidR="001E24B2" w:rsidRPr="00F46A3C" w:rsidRDefault="001E24B2" w:rsidP="001E24B2">
      <w:pPr>
        <w:pStyle w:val="ConsNormal"/>
        <w:widowControl/>
        <w:ind w:firstLine="0"/>
        <w:jc w:val="both"/>
        <w:rPr>
          <w:rFonts w:ascii="Times New Roman" w:hAnsi="Times New Roman" w:cs="Times New Roman"/>
          <w:sz w:val="24"/>
          <w:szCs w:val="24"/>
        </w:rPr>
      </w:pPr>
      <w:r w:rsidRPr="00F46A3C">
        <w:rPr>
          <w:rFonts w:ascii="Times New Roman" w:hAnsi="Times New Roman" w:cs="Times New Roman"/>
          <w:sz w:val="24"/>
          <w:szCs w:val="24"/>
        </w:rPr>
        <w:t>-не оплачивать выполненные работы;</w:t>
      </w:r>
    </w:p>
    <w:p w:rsidR="001E24B2" w:rsidRPr="00F46A3C" w:rsidRDefault="001E24B2" w:rsidP="001E24B2">
      <w:pPr>
        <w:pStyle w:val="1f5"/>
        <w:spacing w:before="0" w:beforeAutospacing="0" w:after="0" w:afterAutospacing="0"/>
        <w:jc w:val="both"/>
        <w:rPr>
          <w:rFonts w:ascii="Times New Roman" w:hAnsi="Times New Roman"/>
          <w:sz w:val="24"/>
          <w:szCs w:val="24"/>
          <w:lang w:val="ru-RU"/>
        </w:rPr>
      </w:pPr>
      <w:r w:rsidRPr="00F46A3C">
        <w:rPr>
          <w:rFonts w:ascii="Times New Roman" w:hAnsi="Times New Roman"/>
          <w:sz w:val="24"/>
          <w:szCs w:val="24"/>
          <w:lang w:val="ru-RU"/>
        </w:rPr>
        <w:t>-при несоблюдении графика выполнения работ Подрядчик уплачивает неустойка в размере 38/300 от действующей на день уплаты неустойки ставки рефинансирования Центрального банка РФ за каждый день просрочки срока выполнения работ.</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 xml:space="preserve">13.2. Ущерб, нанесенный третьему лицу в результате выполнения работ по вине </w:t>
      </w:r>
      <w:r w:rsidRPr="00F46A3C">
        <w:rPr>
          <w:rFonts w:ascii="Times New Roman" w:hAnsi="Times New Roman" w:cs="Times New Roman"/>
          <w:caps/>
          <w:sz w:val="24"/>
          <w:szCs w:val="24"/>
        </w:rPr>
        <w:t>п</w:t>
      </w:r>
      <w:r w:rsidRPr="00F46A3C">
        <w:rPr>
          <w:rFonts w:ascii="Times New Roman" w:hAnsi="Times New Roman" w:cs="Times New Roman"/>
          <w:sz w:val="24"/>
          <w:szCs w:val="24"/>
        </w:rPr>
        <w:t xml:space="preserve">одрядчика, компенсируется </w:t>
      </w:r>
      <w:r w:rsidRPr="00F46A3C">
        <w:rPr>
          <w:rFonts w:ascii="Times New Roman" w:hAnsi="Times New Roman" w:cs="Times New Roman"/>
          <w:caps/>
          <w:sz w:val="24"/>
          <w:szCs w:val="24"/>
        </w:rPr>
        <w:t>п</w:t>
      </w:r>
      <w:r w:rsidRPr="00F46A3C">
        <w:rPr>
          <w:rFonts w:ascii="Times New Roman" w:hAnsi="Times New Roman" w:cs="Times New Roman"/>
          <w:sz w:val="24"/>
          <w:szCs w:val="24"/>
        </w:rPr>
        <w:t>одрядчиком.</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13.3. Подрядчик в случае неисполнения или ненадлежащего исполнения своих обязательств:</w:t>
      </w:r>
    </w:p>
    <w:p w:rsidR="001E24B2" w:rsidRPr="00F46A3C" w:rsidRDefault="001E24B2" w:rsidP="001E24B2">
      <w:pPr>
        <w:pStyle w:val="ConsNormal"/>
        <w:widowControl/>
        <w:ind w:firstLine="0"/>
        <w:jc w:val="both"/>
        <w:rPr>
          <w:rFonts w:ascii="Times New Roman" w:hAnsi="Times New Roman" w:cs="Times New Roman"/>
          <w:sz w:val="24"/>
          <w:szCs w:val="24"/>
        </w:rPr>
      </w:pPr>
      <w:r w:rsidRPr="00F46A3C">
        <w:rPr>
          <w:rFonts w:ascii="Times New Roman" w:hAnsi="Times New Roman" w:cs="Times New Roman"/>
          <w:sz w:val="24"/>
          <w:szCs w:val="24"/>
        </w:rPr>
        <w:t>-возмещает заказчику причиненные в результате этого убытки;</w:t>
      </w:r>
    </w:p>
    <w:p w:rsidR="001E24B2" w:rsidRPr="00F46A3C" w:rsidRDefault="001E24B2" w:rsidP="001E24B2">
      <w:pPr>
        <w:pStyle w:val="ConsNormal"/>
        <w:widowControl/>
        <w:ind w:firstLine="0"/>
        <w:jc w:val="both"/>
        <w:rPr>
          <w:rFonts w:ascii="Times New Roman" w:hAnsi="Times New Roman" w:cs="Times New Roman"/>
          <w:sz w:val="24"/>
          <w:szCs w:val="24"/>
        </w:rPr>
      </w:pPr>
      <w:r w:rsidRPr="00F46A3C">
        <w:rPr>
          <w:rFonts w:ascii="Times New Roman" w:hAnsi="Times New Roman" w:cs="Times New Roman"/>
          <w:sz w:val="24"/>
          <w:szCs w:val="24"/>
        </w:rPr>
        <w:t xml:space="preserve">-полностью или частично (по усмотрению </w:t>
      </w:r>
      <w:r w:rsidRPr="00F46A3C">
        <w:rPr>
          <w:rFonts w:ascii="Times New Roman" w:hAnsi="Times New Roman" w:cs="Times New Roman"/>
          <w:caps/>
          <w:sz w:val="24"/>
          <w:szCs w:val="24"/>
        </w:rPr>
        <w:t>з</w:t>
      </w:r>
      <w:r w:rsidRPr="00F46A3C">
        <w:rPr>
          <w:rFonts w:ascii="Times New Roman" w:hAnsi="Times New Roman" w:cs="Times New Roman"/>
          <w:sz w:val="24"/>
          <w:szCs w:val="24"/>
        </w:rPr>
        <w:t>аказчика) возмещает материальные и денежные средства, предоставленные ему для осуществления работы.</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13.4. Заказчик несет ответственность в соответствии с действующим законодательством РФ при наличии вины.</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13.5. Ответственность за соблюдение необходимых мероприятий по технике безопасности, охране труда, пожарной безопасности, охране окружающей среды возлагается на Подрядчика.</w:t>
      </w:r>
    </w:p>
    <w:p w:rsidR="001E24B2" w:rsidRPr="00F46A3C" w:rsidRDefault="001E24B2" w:rsidP="001E24B2">
      <w:pPr>
        <w:pStyle w:val="ConsNormal"/>
        <w:widowControl/>
        <w:ind w:firstLine="540"/>
        <w:jc w:val="both"/>
        <w:rPr>
          <w:rFonts w:ascii="Times New Roman" w:hAnsi="Times New Roman" w:cs="Times New Roman"/>
          <w:szCs w:val="24"/>
        </w:rPr>
      </w:pPr>
    </w:p>
    <w:p w:rsidR="001E24B2" w:rsidRPr="00F46A3C" w:rsidRDefault="001E24B2" w:rsidP="001E24B2">
      <w:pPr>
        <w:pStyle w:val="ConsNormal"/>
        <w:widowControl/>
        <w:ind w:firstLine="0"/>
        <w:jc w:val="center"/>
        <w:outlineLvl w:val="0"/>
        <w:rPr>
          <w:rFonts w:ascii="Times New Roman" w:hAnsi="Times New Roman" w:cs="Times New Roman"/>
          <w:b/>
          <w:sz w:val="24"/>
          <w:szCs w:val="24"/>
        </w:rPr>
      </w:pPr>
      <w:r w:rsidRPr="00F46A3C">
        <w:rPr>
          <w:rFonts w:ascii="Times New Roman" w:hAnsi="Times New Roman" w:cs="Times New Roman"/>
          <w:b/>
          <w:sz w:val="24"/>
          <w:szCs w:val="24"/>
        </w:rPr>
        <w:t>14. ПРОЧИЕ УСЛОВИЯ</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14.1. Настоящий контра</w:t>
      </w:r>
      <w:proofErr w:type="gramStart"/>
      <w:r w:rsidRPr="00F46A3C">
        <w:rPr>
          <w:rFonts w:ascii="Times New Roman" w:hAnsi="Times New Roman" w:cs="Times New Roman"/>
          <w:sz w:val="24"/>
          <w:szCs w:val="24"/>
        </w:rPr>
        <w:t>кт вст</w:t>
      </w:r>
      <w:proofErr w:type="gramEnd"/>
      <w:r w:rsidRPr="00F46A3C">
        <w:rPr>
          <w:rFonts w:ascii="Times New Roman" w:hAnsi="Times New Roman" w:cs="Times New Roman"/>
          <w:sz w:val="24"/>
          <w:szCs w:val="24"/>
        </w:rPr>
        <w:t xml:space="preserve">упает в силу с момента заключения </w:t>
      </w:r>
      <w:r w:rsidR="006435DF">
        <w:rPr>
          <w:rFonts w:ascii="Times New Roman" w:hAnsi="Times New Roman" w:cs="Times New Roman"/>
          <w:sz w:val="24"/>
          <w:szCs w:val="24"/>
        </w:rPr>
        <w:t>и действует до</w:t>
      </w:r>
      <w:r w:rsidRPr="00F46A3C">
        <w:rPr>
          <w:rFonts w:ascii="Times New Roman" w:hAnsi="Times New Roman" w:cs="Times New Roman"/>
          <w:sz w:val="24"/>
          <w:szCs w:val="24"/>
        </w:rPr>
        <w:t xml:space="preserve"> полного и надлежащего исполнения сторонами обязательств по Контракту. </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14.2. Подрядчик не имеет права продать или передать сметную документацию на выполнение работ или отдельной его части третьей стороне.</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14.3. Все изменения и дополнения к настоящему Контракту считаются действительными, если они оформлены в письменном виде и подписаны сторонами.</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14.4.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договору.</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14.5. Во всем остальном, что не предусмотрено настоящим Контрактом, применяются нормы действующего законодательства РФ.</w:t>
      </w:r>
    </w:p>
    <w:p w:rsidR="001E24B2" w:rsidRPr="00F46A3C" w:rsidRDefault="001E24B2" w:rsidP="001E24B2">
      <w:pPr>
        <w:pStyle w:val="ConsNormal"/>
        <w:widowControl/>
        <w:ind w:firstLine="540"/>
        <w:jc w:val="both"/>
        <w:rPr>
          <w:rFonts w:ascii="Times New Roman" w:hAnsi="Times New Roman" w:cs="Times New Roman"/>
          <w:sz w:val="24"/>
          <w:szCs w:val="24"/>
        </w:rPr>
      </w:pPr>
      <w:r w:rsidRPr="00F46A3C">
        <w:rPr>
          <w:rFonts w:ascii="Times New Roman" w:hAnsi="Times New Roman" w:cs="Times New Roman"/>
          <w:sz w:val="24"/>
          <w:szCs w:val="24"/>
        </w:rPr>
        <w:t>14.6. Настоящий Контракт составлен в двух экземплярах, имеющих одинаковую юридическую силу, по одному для каждой из сторон.</w:t>
      </w:r>
    </w:p>
    <w:p w:rsidR="001E24B2" w:rsidRPr="00F46A3C" w:rsidRDefault="001E24B2" w:rsidP="001E24B2">
      <w:pPr>
        <w:pStyle w:val="ConsNormal"/>
        <w:widowControl/>
        <w:ind w:firstLine="0"/>
        <w:jc w:val="center"/>
        <w:rPr>
          <w:rFonts w:ascii="Times New Roman" w:hAnsi="Times New Roman" w:cs="Times New Roman"/>
          <w:b/>
          <w:szCs w:val="24"/>
        </w:rPr>
      </w:pPr>
    </w:p>
    <w:p w:rsidR="001E24B2" w:rsidRPr="00F46A3C" w:rsidRDefault="001E24B2" w:rsidP="001E24B2">
      <w:pPr>
        <w:pStyle w:val="ConsNormal"/>
        <w:widowControl/>
        <w:ind w:firstLine="0"/>
        <w:jc w:val="center"/>
        <w:rPr>
          <w:rFonts w:ascii="Times New Roman" w:hAnsi="Times New Roman" w:cs="Times New Roman"/>
          <w:b/>
          <w:sz w:val="24"/>
          <w:szCs w:val="24"/>
        </w:rPr>
      </w:pPr>
      <w:r w:rsidRPr="00F46A3C">
        <w:rPr>
          <w:rFonts w:ascii="Times New Roman" w:hAnsi="Times New Roman" w:cs="Times New Roman"/>
          <w:b/>
          <w:sz w:val="24"/>
          <w:szCs w:val="24"/>
        </w:rPr>
        <w:t>15. ЮРИДИЧЕСКИЕ АДРЕСА И РЕКВИЗИТЫ СТОРОН</w:t>
      </w:r>
    </w:p>
    <w:p w:rsidR="001E24B2" w:rsidRPr="00F46A3C" w:rsidRDefault="001E24B2" w:rsidP="001E24B2">
      <w:pPr>
        <w:pStyle w:val="ConsNonformat"/>
        <w:jc w:val="both"/>
        <w:outlineLvl w:val="0"/>
        <w:rPr>
          <w:rFonts w:ascii="Times New Roman" w:hAnsi="Times New Roman" w:cs="Times New Roman"/>
          <w:b/>
          <w:i/>
          <w:sz w:val="24"/>
          <w:szCs w:val="24"/>
        </w:rPr>
      </w:pPr>
      <w:r w:rsidRPr="00F46A3C">
        <w:rPr>
          <w:rFonts w:ascii="Times New Roman" w:hAnsi="Times New Roman" w:cs="Times New Roman"/>
          <w:b/>
          <w:i/>
          <w:sz w:val="24"/>
          <w:szCs w:val="24"/>
        </w:rPr>
        <w:t>Заказчик:</w:t>
      </w:r>
    </w:p>
    <w:p w:rsidR="001E24B2" w:rsidRPr="00F46A3C" w:rsidRDefault="001E24B2" w:rsidP="001E24B2">
      <w:pPr>
        <w:rPr>
          <w:b/>
          <w:i/>
          <w:sz w:val="24"/>
          <w:szCs w:val="24"/>
        </w:rPr>
      </w:pPr>
      <w:r w:rsidRPr="00F46A3C">
        <w:rPr>
          <w:b/>
          <w:i/>
          <w:sz w:val="24"/>
          <w:szCs w:val="24"/>
        </w:rPr>
        <w:t>МКУ «Управление делами Администрации города Иванова»</w:t>
      </w:r>
    </w:p>
    <w:p w:rsidR="001E24B2" w:rsidRPr="00F46A3C" w:rsidRDefault="001E24B2" w:rsidP="001E24B2">
      <w:pPr>
        <w:rPr>
          <w:b/>
          <w:i/>
          <w:sz w:val="24"/>
          <w:szCs w:val="24"/>
        </w:rPr>
      </w:pPr>
      <w:smartTag w:uri="urn:schemas-microsoft-com:office:smarttags" w:element="metricconverter">
        <w:smartTagPr>
          <w:attr w:name="ProductID" w:val="153000, г"/>
        </w:smartTagPr>
        <w:r w:rsidRPr="00F46A3C">
          <w:rPr>
            <w:b/>
            <w:i/>
            <w:sz w:val="24"/>
            <w:szCs w:val="24"/>
          </w:rPr>
          <w:t>153000, г</w:t>
        </w:r>
      </w:smartTag>
      <w:r w:rsidRPr="00F46A3C">
        <w:rPr>
          <w:b/>
          <w:i/>
          <w:sz w:val="24"/>
          <w:szCs w:val="24"/>
        </w:rPr>
        <w:t xml:space="preserve">. Иваново, </w:t>
      </w:r>
      <w:proofErr w:type="spellStart"/>
      <w:r>
        <w:rPr>
          <w:b/>
          <w:i/>
          <w:sz w:val="24"/>
          <w:szCs w:val="24"/>
        </w:rPr>
        <w:t>Шереметевский</w:t>
      </w:r>
      <w:proofErr w:type="spellEnd"/>
      <w:r>
        <w:rPr>
          <w:b/>
          <w:i/>
          <w:sz w:val="24"/>
          <w:szCs w:val="24"/>
        </w:rPr>
        <w:t xml:space="preserve"> </w:t>
      </w:r>
      <w:r w:rsidRPr="00F46A3C">
        <w:rPr>
          <w:b/>
          <w:i/>
          <w:sz w:val="24"/>
          <w:szCs w:val="24"/>
        </w:rPr>
        <w:t>пр., 1, ИНН 3728013473, КПП 370201001</w:t>
      </w:r>
    </w:p>
    <w:p w:rsidR="001E24B2" w:rsidRPr="00F46A3C" w:rsidRDefault="001E24B2" w:rsidP="001E24B2">
      <w:pPr>
        <w:jc w:val="both"/>
        <w:rPr>
          <w:b/>
          <w:i/>
          <w:sz w:val="24"/>
          <w:szCs w:val="24"/>
        </w:rPr>
      </w:pPr>
      <w:r w:rsidRPr="00F46A3C">
        <w:rPr>
          <w:b/>
          <w:i/>
          <w:sz w:val="24"/>
          <w:szCs w:val="24"/>
        </w:rPr>
        <w:t xml:space="preserve">ОГРН 1023700560740, </w:t>
      </w:r>
      <w:proofErr w:type="gramStart"/>
      <w:r w:rsidRPr="00F46A3C">
        <w:rPr>
          <w:b/>
          <w:i/>
          <w:sz w:val="24"/>
          <w:szCs w:val="24"/>
        </w:rPr>
        <w:t>р</w:t>
      </w:r>
      <w:proofErr w:type="gramEnd"/>
      <w:r w:rsidRPr="0069399F">
        <w:rPr>
          <w:b/>
          <w:i/>
          <w:sz w:val="24"/>
          <w:szCs w:val="24"/>
        </w:rPr>
        <w:t>/сч 40204810800000000054</w:t>
      </w:r>
      <w:r>
        <w:rPr>
          <w:b/>
          <w:i/>
          <w:sz w:val="24"/>
          <w:szCs w:val="24"/>
        </w:rPr>
        <w:t xml:space="preserve"> </w:t>
      </w:r>
      <w:r w:rsidRPr="0069399F">
        <w:rPr>
          <w:b/>
          <w:i/>
          <w:sz w:val="24"/>
          <w:szCs w:val="24"/>
        </w:rPr>
        <w:t>в</w:t>
      </w:r>
      <w:r w:rsidRPr="00F46A3C">
        <w:rPr>
          <w:b/>
          <w:i/>
          <w:sz w:val="24"/>
          <w:szCs w:val="24"/>
        </w:rPr>
        <w:t xml:space="preserve"> ГРКЦ ГУ Банка России по </w:t>
      </w:r>
      <w:proofErr w:type="spellStart"/>
      <w:r w:rsidRPr="00F46A3C">
        <w:rPr>
          <w:b/>
          <w:i/>
          <w:sz w:val="24"/>
          <w:szCs w:val="24"/>
        </w:rPr>
        <w:t>Ив.обл</w:t>
      </w:r>
      <w:proofErr w:type="spellEnd"/>
      <w:r w:rsidRPr="00F46A3C">
        <w:rPr>
          <w:b/>
          <w:i/>
          <w:sz w:val="24"/>
          <w:szCs w:val="24"/>
        </w:rPr>
        <w:t>.</w:t>
      </w:r>
    </w:p>
    <w:p w:rsidR="001E24B2" w:rsidRPr="00F46A3C" w:rsidRDefault="001E24B2" w:rsidP="001E24B2">
      <w:pPr>
        <w:jc w:val="both"/>
        <w:rPr>
          <w:b/>
          <w:i/>
          <w:sz w:val="24"/>
          <w:szCs w:val="24"/>
        </w:rPr>
      </w:pPr>
      <w:r w:rsidRPr="00F46A3C">
        <w:rPr>
          <w:b/>
          <w:i/>
          <w:sz w:val="24"/>
          <w:szCs w:val="24"/>
        </w:rPr>
        <w:t>БИК 042406001 Получатель: УФК по Ивановской области (МКУ «Управление делами Администрации города Иванова»)</w:t>
      </w:r>
    </w:p>
    <w:p w:rsidR="001E24B2" w:rsidRPr="00F46A3C" w:rsidRDefault="001E24B2" w:rsidP="001E24B2">
      <w:pPr>
        <w:pStyle w:val="ConsNonformat"/>
        <w:widowControl/>
        <w:jc w:val="both"/>
        <w:rPr>
          <w:rFonts w:ascii="Times New Roman" w:hAnsi="Times New Roman" w:cs="Times New Roman"/>
          <w:b/>
          <w:i/>
          <w:sz w:val="24"/>
          <w:szCs w:val="24"/>
        </w:rPr>
      </w:pPr>
    </w:p>
    <w:p w:rsidR="001E24B2" w:rsidRPr="00F46A3C" w:rsidRDefault="001E24B2" w:rsidP="001E24B2">
      <w:pPr>
        <w:pStyle w:val="ConsNonformat"/>
        <w:widowControl/>
        <w:jc w:val="both"/>
        <w:rPr>
          <w:rFonts w:ascii="Times New Roman" w:hAnsi="Times New Roman" w:cs="Times New Roman"/>
          <w:b/>
          <w:i/>
          <w:sz w:val="24"/>
          <w:szCs w:val="24"/>
        </w:rPr>
      </w:pPr>
      <w:r w:rsidRPr="00F46A3C">
        <w:rPr>
          <w:rFonts w:ascii="Times New Roman" w:hAnsi="Times New Roman" w:cs="Times New Roman"/>
          <w:b/>
          <w:i/>
          <w:sz w:val="24"/>
          <w:szCs w:val="24"/>
        </w:rPr>
        <w:lastRenderedPageBreak/>
        <w:t>Подрядчик:</w:t>
      </w:r>
    </w:p>
    <w:p w:rsidR="001E24B2" w:rsidRPr="00F46A3C" w:rsidRDefault="001E24B2" w:rsidP="001E24B2">
      <w:pPr>
        <w:pStyle w:val="ConsNonformat"/>
        <w:widowControl/>
        <w:jc w:val="both"/>
        <w:rPr>
          <w:rFonts w:ascii="Times New Roman" w:hAnsi="Times New Roman" w:cs="Times New Roman"/>
          <w:b/>
          <w:i/>
          <w:sz w:val="24"/>
          <w:szCs w:val="24"/>
        </w:rPr>
      </w:pPr>
      <w:r w:rsidRPr="00F46A3C">
        <w:rPr>
          <w:rFonts w:ascii="Times New Roman" w:hAnsi="Times New Roman" w:cs="Times New Roman"/>
          <w:b/>
          <w: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E24B2" w:rsidRPr="00F46A3C" w:rsidRDefault="001E24B2" w:rsidP="001E24B2">
      <w:pPr>
        <w:pStyle w:val="ConsNonformat"/>
        <w:widowControl/>
        <w:jc w:val="both"/>
        <w:rPr>
          <w:rFonts w:ascii="Times New Roman" w:hAnsi="Times New Roman" w:cs="Times New Roman"/>
          <w:b/>
          <w:i/>
          <w:sz w:val="24"/>
          <w:szCs w:val="24"/>
        </w:rPr>
      </w:pPr>
    </w:p>
    <w:p w:rsidR="001E24B2" w:rsidRPr="00F46A3C" w:rsidRDefault="001E24B2" w:rsidP="001E24B2">
      <w:pPr>
        <w:pStyle w:val="ConsNonformat"/>
        <w:widowControl/>
        <w:jc w:val="both"/>
        <w:rPr>
          <w:rFonts w:ascii="Times New Roman" w:hAnsi="Times New Roman" w:cs="Times New Roman"/>
          <w:b/>
          <w:i/>
          <w:sz w:val="24"/>
          <w:szCs w:val="24"/>
        </w:rPr>
      </w:pPr>
      <w:r w:rsidRPr="00F46A3C">
        <w:rPr>
          <w:rFonts w:ascii="Times New Roman" w:hAnsi="Times New Roman" w:cs="Times New Roman"/>
          <w:b/>
          <w:i/>
          <w:sz w:val="24"/>
          <w:szCs w:val="24"/>
        </w:rPr>
        <w:t xml:space="preserve">   </w:t>
      </w:r>
    </w:p>
    <w:p w:rsidR="001E24B2" w:rsidRPr="00F46A3C" w:rsidRDefault="001E24B2" w:rsidP="001E24B2">
      <w:pPr>
        <w:pStyle w:val="ConsNonformat"/>
        <w:widowControl/>
        <w:jc w:val="both"/>
        <w:outlineLvl w:val="0"/>
        <w:rPr>
          <w:rFonts w:ascii="Times New Roman" w:hAnsi="Times New Roman" w:cs="Times New Roman"/>
          <w:b/>
          <w:i/>
          <w:sz w:val="24"/>
          <w:szCs w:val="24"/>
        </w:rPr>
      </w:pPr>
      <w:r w:rsidRPr="00F46A3C">
        <w:rPr>
          <w:rFonts w:ascii="Times New Roman" w:hAnsi="Times New Roman" w:cs="Times New Roman"/>
          <w:b/>
          <w:i/>
          <w:sz w:val="24"/>
          <w:szCs w:val="24"/>
        </w:rPr>
        <w:t xml:space="preserve"> Заказчик:                                                                                       Подрядчик:            </w:t>
      </w:r>
    </w:p>
    <w:p w:rsidR="001E24B2" w:rsidRPr="00F46A3C" w:rsidRDefault="001E24B2" w:rsidP="001E24B2">
      <w:pPr>
        <w:pStyle w:val="ConsNonformat"/>
        <w:widowControl/>
        <w:jc w:val="both"/>
        <w:rPr>
          <w:rFonts w:ascii="Times New Roman" w:hAnsi="Times New Roman" w:cs="Times New Roman"/>
          <w:b/>
          <w:i/>
          <w:sz w:val="24"/>
          <w:szCs w:val="24"/>
        </w:rPr>
      </w:pPr>
      <w:r w:rsidRPr="00F46A3C">
        <w:rPr>
          <w:rFonts w:ascii="Times New Roman" w:hAnsi="Times New Roman" w:cs="Times New Roman"/>
          <w:b/>
          <w:i/>
          <w:sz w:val="24"/>
          <w:szCs w:val="24"/>
        </w:rPr>
        <w:t>Директор</w:t>
      </w:r>
    </w:p>
    <w:p w:rsidR="001E24B2" w:rsidRPr="00F46A3C" w:rsidRDefault="001E24B2" w:rsidP="001E24B2">
      <w:pPr>
        <w:pStyle w:val="ConsNonformat"/>
        <w:widowControl/>
        <w:jc w:val="both"/>
        <w:rPr>
          <w:rFonts w:ascii="Times New Roman" w:hAnsi="Times New Roman" w:cs="Times New Roman"/>
          <w:b/>
          <w:i/>
          <w:sz w:val="24"/>
          <w:szCs w:val="24"/>
        </w:rPr>
      </w:pPr>
      <w:r w:rsidRPr="00F46A3C">
        <w:rPr>
          <w:rFonts w:ascii="Times New Roman" w:hAnsi="Times New Roman" w:cs="Times New Roman"/>
          <w:b/>
          <w:i/>
          <w:sz w:val="24"/>
          <w:szCs w:val="24"/>
        </w:rPr>
        <w:t>Муниципального казенного  учреждения</w:t>
      </w:r>
    </w:p>
    <w:p w:rsidR="001E24B2" w:rsidRPr="00F46A3C" w:rsidRDefault="001E24B2" w:rsidP="001E24B2">
      <w:pPr>
        <w:pStyle w:val="ConsNonformat"/>
        <w:widowControl/>
        <w:jc w:val="both"/>
        <w:rPr>
          <w:rFonts w:ascii="Times New Roman" w:hAnsi="Times New Roman" w:cs="Times New Roman"/>
          <w:b/>
          <w:i/>
          <w:sz w:val="24"/>
          <w:szCs w:val="24"/>
        </w:rPr>
      </w:pPr>
      <w:r w:rsidRPr="00F46A3C">
        <w:rPr>
          <w:rFonts w:ascii="Times New Roman" w:hAnsi="Times New Roman" w:cs="Times New Roman"/>
          <w:b/>
          <w:i/>
          <w:sz w:val="24"/>
          <w:szCs w:val="24"/>
        </w:rPr>
        <w:t xml:space="preserve">«Управление делами Администрации </w:t>
      </w:r>
    </w:p>
    <w:p w:rsidR="001E24B2" w:rsidRPr="00F46A3C" w:rsidRDefault="001E24B2" w:rsidP="001E24B2">
      <w:pPr>
        <w:pStyle w:val="ConsNonformat"/>
        <w:widowControl/>
        <w:jc w:val="both"/>
        <w:rPr>
          <w:rFonts w:ascii="Times New Roman" w:hAnsi="Times New Roman" w:cs="Times New Roman"/>
          <w:b/>
          <w:i/>
          <w:sz w:val="24"/>
          <w:szCs w:val="24"/>
        </w:rPr>
      </w:pPr>
      <w:r w:rsidRPr="00F46A3C">
        <w:rPr>
          <w:rFonts w:ascii="Times New Roman" w:hAnsi="Times New Roman" w:cs="Times New Roman"/>
          <w:b/>
          <w:i/>
          <w:sz w:val="24"/>
          <w:szCs w:val="24"/>
        </w:rPr>
        <w:t>города Иванова»</w:t>
      </w:r>
      <w:r w:rsidRPr="00F46A3C">
        <w:rPr>
          <w:rFonts w:ascii="Times New Roman" w:hAnsi="Times New Roman" w:cs="Times New Roman"/>
          <w:b/>
          <w:i/>
          <w:sz w:val="24"/>
          <w:szCs w:val="24"/>
        </w:rPr>
        <w:tab/>
      </w:r>
      <w:r w:rsidRPr="00F46A3C">
        <w:rPr>
          <w:rFonts w:ascii="Times New Roman" w:hAnsi="Times New Roman" w:cs="Times New Roman"/>
          <w:b/>
          <w:i/>
          <w:sz w:val="24"/>
          <w:szCs w:val="24"/>
        </w:rPr>
        <w:tab/>
      </w:r>
      <w:r w:rsidRPr="00F46A3C">
        <w:rPr>
          <w:rFonts w:ascii="Times New Roman" w:hAnsi="Times New Roman" w:cs="Times New Roman"/>
          <w:b/>
          <w:i/>
          <w:sz w:val="24"/>
          <w:szCs w:val="24"/>
        </w:rPr>
        <w:tab/>
      </w:r>
      <w:r w:rsidRPr="00F46A3C">
        <w:rPr>
          <w:rFonts w:ascii="Times New Roman" w:hAnsi="Times New Roman" w:cs="Times New Roman"/>
          <w:b/>
          <w:i/>
          <w:sz w:val="24"/>
          <w:szCs w:val="24"/>
        </w:rPr>
        <w:tab/>
      </w:r>
      <w:r w:rsidRPr="00F46A3C">
        <w:rPr>
          <w:rFonts w:ascii="Times New Roman" w:hAnsi="Times New Roman" w:cs="Times New Roman"/>
          <w:b/>
          <w:i/>
          <w:sz w:val="24"/>
          <w:szCs w:val="24"/>
        </w:rPr>
        <w:tab/>
      </w:r>
      <w:r w:rsidRPr="00F46A3C">
        <w:rPr>
          <w:rFonts w:ascii="Times New Roman" w:hAnsi="Times New Roman" w:cs="Times New Roman"/>
          <w:b/>
          <w:i/>
          <w:sz w:val="24"/>
          <w:szCs w:val="24"/>
        </w:rPr>
        <w:tab/>
      </w:r>
    </w:p>
    <w:p w:rsidR="001E24B2" w:rsidRPr="00F46A3C" w:rsidRDefault="001E24B2" w:rsidP="001E24B2">
      <w:pPr>
        <w:pStyle w:val="ConsNonformat"/>
        <w:widowControl/>
        <w:tabs>
          <w:tab w:val="left" w:pos="5400"/>
        </w:tabs>
        <w:jc w:val="both"/>
        <w:rPr>
          <w:rFonts w:ascii="Times New Roman" w:hAnsi="Times New Roman" w:cs="Times New Roman"/>
          <w:b/>
          <w:i/>
          <w:sz w:val="24"/>
          <w:szCs w:val="24"/>
        </w:rPr>
      </w:pPr>
    </w:p>
    <w:p w:rsidR="001E24B2" w:rsidRPr="00F46A3C" w:rsidRDefault="001E24B2" w:rsidP="001E24B2">
      <w:pPr>
        <w:pStyle w:val="ConsNonformat"/>
        <w:widowControl/>
        <w:tabs>
          <w:tab w:val="left" w:pos="5400"/>
        </w:tabs>
        <w:jc w:val="both"/>
        <w:rPr>
          <w:rFonts w:ascii="Times New Roman" w:hAnsi="Times New Roman" w:cs="Times New Roman"/>
          <w:b/>
          <w:i/>
          <w:sz w:val="24"/>
          <w:szCs w:val="24"/>
        </w:rPr>
      </w:pPr>
    </w:p>
    <w:p w:rsidR="001E24B2" w:rsidRPr="00F46A3C" w:rsidRDefault="001E24B2" w:rsidP="001E24B2">
      <w:pPr>
        <w:pStyle w:val="ConsNonformat"/>
        <w:widowControl/>
        <w:tabs>
          <w:tab w:val="left" w:pos="5400"/>
        </w:tabs>
        <w:jc w:val="both"/>
        <w:rPr>
          <w:rFonts w:ascii="Times New Roman" w:hAnsi="Times New Roman" w:cs="Times New Roman"/>
          <w:b/>
          <w:i/>
          <w:sz w:val="24"/>
          <w:szCs w:val="24"/>
        </w:rPr>
      </w:pPr>
      <w:r w:rsidRPr="00F46A3C">
        <w:rPr>
          <w:rFonts w:ascii="Times New Roman" w:hAnsi="Times New Roman" w:cs="Times New Roman"/>
          <w:b/>
          <w:i/>
          <w:sz w:val="24"/>
          <w:szCs w:val="24"/>
        </w:rPr>
        <w:t xml:space="preserve">___________________ </w:t>
      </w:r>
      <w:r>
        <w:rPr>
          <w:rFonts w:ascii="Times New Roman" w:hAnsi="Times New Roman" w:cs="Times New Roman"/>
          <w:b/>
          <w:i/>
          <w:sz w:val="24"/>
          <w:szCs w:val="24"/>
        </w:rPr>
        <w:t xml:space="preserve">Е.И. </w:t>
      </w:r>
      <w:proofErr w:type="spellStart"/>
      <w:r>
        <w:rPr>
          <w:rFonts w:ascii="Times New Roman" w:hAnsi="Times New Roman" w:cs="Times New Roman"/>
          <w:b/>
          <w:i/>
          <w:sz w:val="24"/>
          <w:szCs w:val="24"/>
        </w:rPr>
        <w:t>Кодаченко</w:t>
      </w:r>
      <w:proofErr w:type="spellEnd"/>
      <w:r w:rsidRPr="00F46A3C">
        <w:rPr>
          <w:rFonts w:ascii="Times New Roman" w:hAnsi="Times New Roman" w:cs="Times New Roman"/>
          <w:b/>
          <w:i/>
          <w:sz w:val="24"/>
          <w:szCs w:val="24"/>
        </w:rPr>
        <w:tab/>
      </w:r>
      <w:r w:rsidRPr="00F46A3C">
        <w:rPr>
          <w:rFonts w:ascii="Times New Roman" w:hAnsi="Times New Roman" w:cs="Times New Roman"/>
          <w:b/>
          <w:i/>
          <w:sz w:val="24"/>
          <w:szCs w:val="24"/>
        </w:rPr>
        <w:tab/>
        <w:t xml:space="preserve"> ______________________</w:t>
      </w:r>
      <w:proofErr w:type="gramStart"/>
      <w:r w:rsidRPr="00F46A3C">
        <w:rPr>
          <w:rFonts w:ascii="Times New Roman" w:hAnsi="Times New Roman" w:cs="Times New Roman"/>
          <w:b/>
          <w:i/>
          <w:sz w:val="24"/>
          <w:szCs w:val="24"/>
        </w:rPr>
        <w:t xml:space="preserve"> .</w:t>
      </w:r>
      <w:proofErr w:type="gramEnd"/>
    </w:p>
    <w:p w:rsidR="001E24B2" w:rsidRPr="00F46A3C" w:rsidRDefault="001E24B2" w:rsidP="001E24B2">
      <w:pPr>
        <w:pStyle w:val="ConsNonformat"/>
        <w:widowControl/>
        <w:tabs>
          <w:tab w:val="left" w:pos="5805"/>
        </w:tabs>
        <w:jc w:val="both"/>
        <w:rPr>
          <w:rFonts w:ascii="Times New Roman" w:hAnsi="Times New Roman" w:cs="Times New Roman"/>
          <w:b/>
          <w:i/>
          <w:sz w:val="24"/>
          <w:szCs w:val="24"/>
        </w:rPr>
      </w:pPr>
      <w:proofErr w:type="spellStart"/>
      <w:r>
        <w:rPr>
          <w:rFonts w:ascii="Times New Roman" w:hAnsi="Times New Roman" w:cs="Times New Roman"/>
          <w:b/>
          <w:i/>
          <w:sz w:val="24"/>
          <w:szCs w:val="24"/>
        </w:rPr>
        <w:t>м.п</w:t>
      </w:r>
      <w:proofErr w:type="spellEnd"/>
      <w:r>
        <w:rPr>
          <w:rFonts w:ascii="Times New Roman" w:hAnsi="Times New Roman" w:cs="Times New Roman"/>
          <w:b/>
          <w:i/>
          <w:sz w:val="24"/>
          <w:szCs w:val="24"/>
        </w:rPr>
        <w:t>.</w:t>
      </w:r>
      <w:r>
        <w:rPr>
          <w:rFonts w:ascii="Times New Roman" w:hAnsi="Times New Roman" w:cs="Times New Roman"/>
          <w:b/>
          <w:i/>
          <w:sz w:val="24"/>
          <w:szCs w:val="24"/>
        </w:rPr>
        <w:tab/>
      </w:r>
      <w:r w:rsidRPr="00F46A3C">
        <w:rPr>
          <w:rFonts w:ascii="Times New Roman" w:hAnsi="Times New Roman" w:cs="Times New Roman"/>
          <w:b/>
          <w:i/>
          <w:sz w:val="24"/>
          <w:szCs w:val="24"/>
        </w:rPr>
        <w:t xml:space="preserve"> </w:t>
      </w:r>
      <w:proofErr w:type="spellStart"/>
      <w:r w:rsidRPr="00F46A3C">
        <w:rPr>
          <w:rFonts w:ascii="Times New Roman" w:hAnsi="Times New Roman" w:cs="Times New Roman"/>
          <w:b/>
          <w:i/>
          <w:sz w:val="24"/>
          <w:szCs w:val="24"/>
        </w:rPr>
        <w:t>м.п</w:t>
      </w:r>
      <w:proofErr w:type="spellEnd"/>
      <w:r w:rsidRPr="00F46A3C">
        <w:rPr>
          <w:rFonts w:ascii="Times New Roman" w:hAnsi="Times New Roman" w:cs="Times New Roman"/>
          <w:b/>
          <w:i/>
          <w:sz w:val="24"/>
          <w:szCs w:val="24"/>
        </w:rPr>
        <w:t>.</w:t>
      </w:r>
    </w:p>
    <w:p w:rsidR="001E24B2" w:rsidRDefault="001E24B2" w:rsidP="001E24B2"/>
    <w:p w:rsidR="005F3522" w:rsidRDefault="005F3522" w:rsidP="006D00C7">
      <w:pPr>
        <w:ind w:left="4820"/>
        <w:rPr>
          <w:sz w:val="24"/>
          <w:szCs w:val="24"/>
        </w:rPr>
      </w:pPr>
      <w:r>
        <w:rPr>
          <w:sz w:val="24"/>
          <w:szCs w:val="24"/>
        </w:rPr>
        <w:br w:type="page"/>
      </w:r>
    </w:p>
    <w:p w:rsidR="00B55B11" w:rsidRPr="00891692" w:rsidRDefault="00B55B11" w:rsidP="00716B2C">
      <w:pPr>
        <w:widowControl/>
        <w:tabs>
          <w:tab w:val="left" w:pos="6379"/>
        </w:tabs>
        <w:autoSpaceDE/>
        <w:autoSpaceDN/>
        <w:adjustRightInd/>
        <w:ind w:left="5812"/>
        <w:rPr>
          <w:sz w:val="24"/>
          <w:szCs w:val="24"/>
        </w:rPr>
      </w:pPr>
      <w:r w:rsidRPr="00891692">
        <w:rPr>
          <w:sz w:val="24"/>
          <w:szCs w:val="24"/>
        </w:rPr>
        <w:lastRenderedPageBreak/>
        <w:t>Приложени</w:t>
      </w:r>
      <w:r w:rsidR="00652EA8">
        <w:rPr>
          <w:sz w:val="24"/>
          <w:szCs w:val="24"/>
        </w:rPr>
        <w:t>е</w:t>
      </w:r>
      <w:r w:rsidRPr="00891692">
        <w:rPr>
          <w:sz w:val="24"/>
          <w:szCs w:val="24"/>
        </w:rPr>
        <w:t xml:space="preserve"> № </w:t>
      </w:r>
      <w:r>
        <w:rPr>
          <w:sz w:val="24"/>
          <w:szCs w:val="24"/>
        </w:rPr>
        <w:t>1</w:t>
      </w:r>
    </w:p>
    <w:p w:rsidR="00B55B11" w:rsidRPr="00891692" w:rsidRDefault="00B55B11" w:rsidP="00716B2C">
      <w:pPr>
        <w:widowControl/>
        <w:autoSpaceDE/>
        <w:autoSpaceDN/>
        <w:adjustRightInd/>
        <w:ind w:left="5812"/>
        <w:rPr>
          <w:sz w:val="24"/>
          <w:szCs w:val="24"/>
        </w:rPr>
      </w:pPr>
      <w:r w:rsidRPr="00891692">
        <w:rPr>
          <w:sz w:val="24"/>
          <w:szCs w:val="24"/>
        </w:rPr>
        <w:t xml:space="preserve">к муниципальному контракту  </w:t>
      </w:r>
    </w:p>
    <w:p w:rsidR="00B55B11" w:rsidRPr="00CE4682" w:rsidRDefault="00B55B11" w:rsidP="00716B2C">
      <w:pPr>
        <w:widowControl/>
        <w:autoSpaceDE/>
        <w:autoSpaceDN/>
        <w:adjustRightInd/>
        <w:ind w:left="5812"/>
      </w:pPr>
      <w:r w:rsidRPr="00891692">
        <w:rPr>
          <w:sz w:val="24"/>
          <w:szCs w:val="24"/>
        </w:rPr>
        <w:t>№_____от __________ 201</w:t>
      </w:r>
      <w:r w:rsidR="00716B2C">
        <w:rPr>
          <w:sz w:val="24"/>
          <w:szCs w:val="24"/>
        </w:rPr>
        <w:t>3</w:t>
      </w:r>
      <w:r w:rsidRPr="00891692">
        <w:rPr>
          <w:sz w:val="24"/>
          <w:szCs w:val="24"/>
        </w:rPr>
        <w:t xml:space="preserve"> г</w:t>
      </w:r>
      <w:r w:rsidRPr="00891692">
        <w:t>.</w:t>
      </w:r>
    </w:p>
    <w:p w:rsidR="00B55B11" w:rsidRDefault="00B55B11" w:rsidP="00B55B11">
      <w:pPr>
        <w:widowControl/>
        <w:tabs>
          <w:tab w:val="left" w:pos="6379"/>
        </w:tabs>
        <w:autoSpaceDE/>
        <w:autoSpaceDN/>
        <w:adjustRightInd/>
        <w:ind w:left="5812"/>
        <w:rPr>
          <w:sz w:val="24"/>
          <w:szCs w:val="24"/>
        </w:rPr>
      </w:pPr>
    </w:p>
    <w:p w:rsidR="00B55B11" w:rsidRDefault="00B55B11" w:rsidP="00B55B11">
      <w:pPr>
        <w:widowControl/>
        <w:tabs>
          <w:tab w:val="left" w:pos="6379"/>
        </w:tabs>
        <w:autoSpaceDE/>
        <w:autoSpaceDN/>
        <w:adjustRightInd/>
        <w:ind w:left="5812"/>
        <w:rPr>
          <w:sz w:val="24"/>
          <w:szCs w:val="24"/>
        </w:rPr>
      </w:pPr>
    </w:p>
    <w:p w:rsidR="00B55B11" w:rsidRDefault="00B55B11" w:rsidP="00B55B11">
      <w:pPr>
        <w:widowControl/>
        <w:tabs>
          <w:tab w:val="left" w:pos="6379"/>
        </w:tabs>
        <w:autoSpaceDE/>
        <w:autoSpaceDN/>
        <w:adjustRightInd/>
        <w:jc w:val="center"/>
        <w:rPr>
          <w:sz w:val="24"/>
          <w:szCs w:val="24"/>
        </w:rPr>
      </w:pPr>
    </w:p>
    <w:p w:rsidR="00B55B11" w:rsidRPr="009E2CC9" w:rsidRDefault="000764D2" w:rsidP="00B55B11">
      <w:pPr>
        <w:jc w:val="center"/>
        <w:rPr>
          <w:b/>
          <w:sz w:val="24"/>
          <w:szCs w:val="24"/>
        </w:rPr>
      </w:pPr>
      <w:r>
        <w:rPr>
          <w:b/>
          <w:sz w:val="24"/>
          <w:szCs w:val="24"/>
        </w:rPr>
        <w:t>Сметная документация (л</w:t>
      </w:r>
      <w:r w:rsidR="00B55B11">
        <w:rPr>
          <w:b/>
          <w:sz w:val="24"/>
          <w:szCs w:val="24"/>
        </w:rPr>
        <w:t>окальн</w:t>
      </w:r>
      <w:r w:rsidR="00367760">
        <w:rPr>
          <w:b/>
          <w:sz w:val="24"/>
          <w:szCs w:val="24"/>
        </w:rPr>
        <w:t>ый сметный расчет</w:t>
      </w:r>
      <w:r w:rsidR="00652EA8">
        <w:rPr>
          <w:b/>
          <w:sz w:val="24"/>
          <w:szCs w:val="24"/>
        </w:rPr>
        <w:t>,</w:t>
      </w:r>
      <w:r w:rsidR="00652EA8" w:rsidRPr="00652EA8">
        <w:rPr>
          <w:sz w:val="24"/>
          <w:szCs w:val="16"/>
        </w:rPr>
        <w:t xml:space="preserve"> </w:t>
      </w:r>
      <w:r w:rsidR="00367760">
        <w:rPr>
          <w:b/>
          <w:sz w:val="24"/>
          <w:szCs w:val="16"/>
        </w:rPr>
        <w:t>ведомость</w:t>
      </w:r>
      <w:r w:rsidR="006435DF">
        <w:rPr>
          <w:b/>
          <w:sz w:val="24"/>
          <w:szCs w:val="16"/>
        </w:rPr>
        <w:t xml:space="preserve"> объемов работ</w:t>
      </w:r>
      <w:r>
        <w:rPr>
          <w:b/>
          <w:sz w:val="24"/>
          <w:szCs w:val="16"/>
        </w:rPr>
        <w:t>)*</w:t>
      </w:r>
    </w:p>
    <w:p w:rsidR="00B55B11" w:rsidRPr="00A1767C" w:rsidRDefault="00B55B11" w:rsidP="00B55B11">
      <w:pPr>
        <w:jc w:val="center"/>
        <w:rPr>
          <w:b/>
          <w:sz w:val="24"/>
          <w:szCs w:val="24"/>
        </w:rPr>
      </w:pPr>
    </w:p>
    <w:p w:rsidR="00B55B11" w:rsidRPr="00A1767C" w:rsidRDefault="00B55B11" w:rsidP="00B55B11">
      <w:pPr>
        <w:jc w:val="center"/>
        <w:rPr>
          <w:b/>
          <w:sz w:val="24"/>
          <w:szCs w:val="24"/>
        </w:rPr>
      </w:pPr>
    </w:p>
    <w:p w:rsidR="00B55B11" w:rsidRPr="00B55B11" w:rsidRDefault="00652EA8" w:rsidP="00B55B11">
      <w:pPr>
        <w:jc w:val="both"/>
        <w:rPr>
          <w:b/>
          <w:sz w:val="24"/>
          <w:szCs w:val="24"/>
        </w:rPr>
      </w:pPr>
      <w:r>
        <w:rPr>
          <w:sz w:val="24"/>
          <w:szCs w:val="24"/>
        </w:rPr>
        <w:t>*</w:t>
      </w:r>
      <w:r w:rsidR="00B55B11">
        <w:rPr>
          <w:sz w:val="24"/>
          <w:szCs w:val="24"/>
        </w:rPr>
        <w:t xml:space="preserve">Приложение № </w:t>
      </w:r>
      <w:r>
        <w:rPr>
          <w:sz w:val="24"/>
          <w:szCs w:val="24"/>
        </w:rPr>
        <w:t>1</w:t>
      </w:r>
      <w:r w:rsidR="00B55B11" w:rsidRPr="00A1767C">
        <w:rPr>
          <w:sz w:val="24"/>
          <w:szCs w:val="24"/>
        </w:rPr>
        <w:t xml:space="preserve"> размещено отдельным файлом на сайте </w:t>
      </w:r>
      <w:hyperlink r:id="rId12" w:history="1">
        <w:r w:rsidR="00B55B11" w:rsidRPr="00A1767C">
          <w:rPr>
            <w:color w:val="0000FF"/>
            <w:sz w:val="24"/>
            <w:szCs w:val="24"/>
            <w:u w:val="single"/>
            <w:lang w:val="en-US"/>
          </w:rPr>
          <w:t>www</w:t>
        </w:r>
        <w:r w:rsidR="00B55B11" w:rsidRPr="00A1767C">
          <w:rPr>
            <w:color w:val="0000FF"/>
            <w:sz w:val="24"/>
            <w:szCs w:val="24"/>
            <w:u w:val="single"/>
          </w:rPr>
          <w:t>.zakupki.gov.ru</w:t>
        </w:r>
      </w:hyperlink>
      <w:r w:rsidR="00B55B11" w:rsidRPr="00B55B11">
        <w:rPr>
          <w:color w:val="0000FF"/>
          <w:sz w:val="24"/>
          <w:szCs w:val="24"/>
          <w:u w:val="single"/>
        </w:rPr>
        <w:t>.</w:t>
      </w:r>
    </w:p>
    <w:p w:rsidR="00B55B11" w:rsidRPr="00A1767C" w:rsidRDefault="00B55B11" w:rsidP="00B55B11">
      <w:pPr>
        <w:jc w:val="center"/>
        <w:rPr>
          <w:b/>
          <w:sz w:val="24"/>
          <w:szCs w:val="24"/>
        </w:rPr>
      </w:pPr>
    </w:p>
    <w:p w:rsidR="00B55B11" w:rsidRDefault="00B55B11" w:rsidP="00B55B11">
      <w:pPr>
        <w:widowControl/>
        <w:tabs>
          <w:tab w:val="left" w:pos="6379"/>
        </w:tabs>
        <w:autoSpaceDE/>
        <w:autoSpaceDN/>
        <w:adjustRightInd/>
        <w:ind w:left="4956"/>
        <w:jc w:val="right"/>
        <w:rPr>
          <w:sz w:val="24"/>
          <w:szCs w:val="24"/>
        </w:rPr>
      </w:pPr>
    </w:p>
    <w:p w:rsidR="00B55B11" w:rsidRDefault="00B55B11" w:rsidP="00B55B11">
      <w:pPr>
        <w:widowControl/>
        <w:tabs>
          <w:tab w:val="left" w:pos="6379"/>
        </w:tabs>
        <w:autoSpaceDE/>
        <w:autoSpaceDN/>
        <w:adjustRightInd/>
        <w:ind w:left="4956"/>
        <w:jc w:val="right"/>
        <w:rPr>
          <w:sz w:val="24"/>
          <w:szCs w:val="24"/>
        </w:rPr>
      </w:pPr>
    </w:p>
    <w:p w:rsidR="00B55B11" w:rsidRDefault="00B55B11" w:rsidP="00B55B11">
      <w:pPr>
        <w:widowControl/>
        <w:tabs>
          <w:tab w:val="left" w:pos="6379"/>
        </w:tabs>
        <w:autoSpaceDE/>
        <w:autoSpaceDN/>
        <w:adjustRightInd/>
        <w:ind w:left="4956"/>
        <w:jc w:val="right"/>
        <w:rPr>
          <w:sz w:val="24"/>
          <w:szCs w:val="24"/>
        </w:rPr>
      </w:pPr>
    </w:p>
    <w:p w:rsidR="00B55B11" w:rsidRDefault="00B55B11" w:rsidP="00B55B11">
      <w:pPr>
        <w:widowControl/>
        <w:tabs>
          <w:tab w:val="left" w:pos="6379"/>
        </w:tabs>
        <w:autoSpaceDE/>
        <w:autoSpaceDN/>
        <w:adjustRightInd/>
        <w:ind w:left="4956"/>
        <w:jc w:val="right"/>
        <w:rPr>
          <w:sz w:val="24"/>
          <w:szCs w:val="24"/>
        </w:rPr>
      </w:pPr>
    </w:p>
    <w:p w:rsidR="00B55B11" w:rsidRPr="00CE4682" w:rsidRDefault="00B55B11" w:rsidP="00716B2C">
      <w:pPr>
        <w:widowControl/>
        <w:tabs>
          <w:tab w:val="left" w:pos="6379"/>
        </w:tabs>
        <w:autoSpaceDE/>
        <w:autoSpaceDN/>
        <w:adjustRightInd/>
        <w:ind w:left="5812"/>
        <w:rPr>
          <w:sz w:val="24"/>
          <w:szCs w:val="24"/>
        </w:rPr>
      </w:pPr>
      <w:r>
        <w:rPr>
          <w:sz w:val="24"/>
          <w:szCs w:val="24"/>
        </w:rPr>
        <w:t xml:space="preserve">Приложение № </w:t>
      </w:r>
      <w:r w:rsidR="00652EA8">
        <w:rPr>
          <w:sz w:val="24"/>
          <w:szCs w:val="24"/>
        </w:rPr>
        <w:t>2</w:t>
      </w:r>
      <w:r>
        <w:rPr>
          <w:sz w:val="24"/>
          <w:szCs w:val="24"/>
        </w:rPr>
        <w:t xml:space="preserve"> </w:t>
      </w:r>
    </w:p>
    <w:p w:rsidR="00B55B11" w:rsidRPr="00CE4682" w:rsidRDefault="00B55B11" w:rsidP="00716B2C">
      <w:pPr>
        <w:widowControl/>
        <w:autoSpaceDE/>
        <w:autoSpaceDN/>
        <w:adjustRightInd/>
        <w:ind w:left="5812"/>
        <w:rPr>
          <w:sz w:val="24"/>
          <w:szCs w:val="24"/>
        </w:rPr>
      </w:pPr>
      <w:r w:rsidRPr="00CE4682">
        <w:rPr>
          <w:sz w:val="24"/>
          <w:szCs w:val="24"/>
        </w:rPr>
        <w:t xml:space="preserve">к муниципальному контракту  </w:t>
      </w:r>
    </w:p>
    <w:p w:rsidR="00B55B11" w:rsidRPr="00CE4682" w:rsidRDefault="00B55B11" w:rsidP="00716B2C">
      <w:pPr>
        <w:widowControl/>
        <w:autoSpaceDE/>
        <w:autoSpaceDN/>
        <w:adjustRightInd/>
        <w:ind w:left="5812"/>
      </w:pPr>
      <w:r>
        <w:rPr>
          <w:sz w:val="24"/>
          <w:szCs w:val="24"/>
        </w:rPr>
        <w:t>№_____от __________ 201</w:t>
      </w:r>
      <w:r w:rsidR="00716B2C">
        <w:rPr>
          <w:sz w:val="24"/>
          <w:szCs w:val="24"/>
        </w:rPr>
        <w:t>3</w:t>
      </w:r>
      <w:r w:rsidRPr="00CE4682">
        <w:rPr>
          <w:sz w:val="24"/>
          <w:szCs w:val="24"/>
        </w:rPr>
        <w:t xml:space="preserve"> г</w:t>
      </w:r>
      <w:r w:rsidRPr="00CE4682">
        <w:t>.</w:t>
      </w:r>
    </w:p>
    <w:p w:rsidR="00B55B11" w:rsidRPr="00434508" w:rsidRDefault="00B55B11" w:rsidP="00B55B11">
      <w:pPr>
        <w:jc w:val="right"/>
        <w:rPr>
          <w:sz w:val="24"/>
          <w:szCs w:val="24"/>
          <w:highlight w:val="yellow"/>
        </w:rPr>
      </w:pPr>
    </w:p>
    <w:p w:rsidR="00B55B11" w:rsidRPr="00434508" w:rsidRDefault="00B55B11" w:rsidP="00B55B11">
      <w:pPr>
        <w:jc w:val="right"/>
        <w:rPr>
          <w:sz w:val="24"/>
          <w:szCs w:val="24"/>
          <w:highlight w:val="yellow"/>
        </w:rPr>
      </w:pPr>
    </w:p>
    <w:p w:rsidR="00B55B11" w:rsidRPr="00434508" w:rsidRDefault="00B55B11" w:rsidP="00B55B11">
      <w:pPr>
        <w:jc w:val="right"/>
        <w:rPr>
          <w:sz w:val="24"/>
          <w:szCs w:val="24"/>
          <w:highlight w:val="yellow"/>
        </w:rPr>
      </w:pPr>
    </w:p>
    <w:p w:rsidR="00B55B11" w:rsidRPr="008232B5" w:rsidRDefault="00652EA8" w:rsidP="00B55B11">
      <w:pPr>
        <w:jc w:val="center"/>
        <w:rPr>
          <w:b/>
          <w:sz w:val="24"/>
          <w:szCs w:val="24"/>
        </w:rPr>
      </w:pPr>
      <w:r>
        <w:rPr>
          <w:b/>
          <w:sz w:val="24"/>
          <w:szCs w:val="24"/>
        </w:rPr>
        <w:t xml:space="preserve">Характеристики материалов, используемых при выполнении </w:t>
      </w:r>
      <w:r w:rsidR="00B55B11" w:rsidRPr="008232B5">
        <w:rPr>
          <w:b/>
          <w:sz w:val="24"/>
          <w:szCs w:val="24"/>
        </w:rPr>
        <w:t>работ</w:t>
      </w:r>
    </w:p>
    <w:p w:rsidR="00B55B11" w:rsidRPr="00434508" w:rsidRDefault="00B55B11" w:rsidP="00B55B11">
      <w:pPr>
        <w:jc w:val="right"/>
        <w:rPr>
          <w:sz w:val="24"/>
          <w:szCs w:val="24"/>
          <w:highlight w:val="yello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962"/>
        <w:gridCol w:w="3994"/>
      </w:tblGrid>
      <w:tr w:rsidR="00B55B11" w:rsidTr="00B55B11">
        <w:trPr>
          <w:trHeight w:val="530"/>
        </w:trPr>
        <w:tc>
          <w:tcPr>
            <w:tcW w:w="540" w:type="dxa"/>
            <w:vAlign w:val="center"/>
          </w:tcPr>
          <w:p w:rsidR="00B55B11" w:rsidRPr="006629B0" w:rsidRDefault="00B55B11" w:rsidP="00B55B11">
            <w:pPr>
              <w:jc w:val="center"/>
              <w:rPr>
                <w:sz w:val="24"/>
                <w:szCs w:val="24"/>
              </w:rPr>
            </w:pPr>
            <w:r w:rsidRPr="006629B0">
              <w:rPr>
                <w:sz w:val="24"/>
                <w:szCs w:val="24"/>
              </w:rPr>
              <w:t>№</w:t>
            </w:r>
          </w:p>
          <w:p w:rsidR="00B55B11" w:rsidRPr="006629B0" w:rsidRDefault="00B55B11" w:rsidP="00B55B11">
            <w:pPr>
              <w:jc w:val="center"/>
              <w:rPr>
                <w:sz w:val="24"/>
                <w:szCs w:val="24"/>
                <w:highlight w:val="yellow"/>
              </w:rPr>
            </w:pPr>
            <w:r w:rsidRPr="006629B0">
              <w:rPr>
                <w:sz w:val="24"/>
                <w:szCs w:val="24"/>
              </w:rPr>
              <w:t>п/п</w:t>
            </w:r>
          </w:p>
        </w:tc>
        <w:tc>
          <w:tcPr>
            <w:tcW w:w="4962" w:type="dxa"/>
            <w:vAlign w:val="center"/>
          </w:tcPr>
          <w:p w:rsidR="00B55B11" w:rsidRPr="006629B0" w:rsidRDefault="00B55B11" w:rsidP="00B55B11">
            <w:pPr>
              <w:jc w:val="center"/>
              <w:rPr>
                <w:sz w:val="24"/>
                <w:szCs w:val="24"/>
              </w:rPr>
            </w:pPr>
            <w:r w:rsidRPr="006629B0">
              <w:rPr>
                <w:sz w:val="24"/>
                <w:szCs w:val="24"/>
              </w:rPr>
              <w:t>Наименование товаров,</w:t>
            </w:r>
          </w:p>
          <w:p w:rsidR="00B55B11" w:rsidRPr="006629B0" w:rsidRDefault="00B55B11" w:rsidP="00B55B11">
            <w:pPr>
              <w:jc w:val="center"/>
              <w:rPr>
                <w:sz w:val="24"/>
                <w:szCs w:val="24"/>
                <w:highlight w:val="yellow"/>
              </w:rPr>
            </w:pPr>
            <w:r w:rsidRPr="006629B0">
              <w:rPr>
                <w:sz w:val="24"/>
                <w:szCs w:val="24"/>
              </w:rPr>
              <w:t>используемых при выполнении работ, товарный знак (его словесное обозначение), (при его наличии)</w:t>
            </w:r>
          </w:p>
        </w:tc>
        <w:tc>
          <w:tcPr>
            <w:tcW w:w="3994" w:type="dxa"/>
            <w:vAlign w:val="center"/>
          </w:tcPr>
          <w:p w:rsidR="00B55B11" w:rsidRPr="006629B0" w:rsidRDefault="00B55B11" w:rsidP="00B55B11">
            <w:pPr>
              <w:jc w:val="center"/>
              <w:rPr>
                <w:sz w:val="24"/>
                <w:szCs w:val="24"/>
                <w:highlight w:val="yellow"/>
              </w:rPr>
            </w:pPr>
            <w:r w:rsidRPr="006629B0">
              <w:rPr>
                <w:sz w:val="24"/>
                <w:szCs w:val="24"/>
              </w:rPr>
              <w:t>Показатели товаров</w:t>
            </w:r>
          </w:p>
        </w:tc>
      </w:tr>
      <w:tr w:rsidR="00B55B11" w:rsidTr="00B55B11">
        <w:trPr>
          <w:trHeight w:val="298"/>
        </w:trPr>
        <w:tc>
          <w:tcPr>
            <w:tcW w:w="540" w:type="dxa"/>
            <w:vAlign w:val="center"/>
          </w:tcPr>
          <w:p w:rsidR="00B55B11" w:rsidRDefault="00B55B11" w:rsidP="00B55B11">
            <w:pPr>
              <w:ind w:left="-150" w:right="-94"/>
              <w:jc w:val="center"/>
              <w:rPr>
                <w:sz w:val="24"/>
                <w:szCs w:val="24"/>
                <w:highlight w:val="yellow"/>
              </w:rPr>
            </w:pPr>
          </w:p>
        </w:tc>
        <w:tc>
          <w:tcPr>
            <w:tcW w:w="4962" w:type="dxa"/>
          </w:tcPr>
          <w:p w:rsidR="00B55B11" w:rsidRDefault="00B55B11" w:rsidP="00B55B11">
            <w:pPr>
              <w:rPr>
                <w:sz w:val="24"/>
                <w:szCs w:val="24"/>
                <w:highlight w:val="yellow"/>
              </w:rPr>
            </w:pPr>
          </w:p>
        </w:tc>
        <w:tc>
          <w:tcPr>
            <w:tcW w:w="3994" w:type="dxa"/>
          </w:tcPr>
          <w:p w:rsidR="00B55B11" w:rsidRDefault="00B55B11" w:rsidP="00B55B11">
            <w:pPr>
              <w:rPr>
                <w:sz w:val="24"/>
                <w:szCs w:val="24"/>
                <w:highlight w:val="yellow"/>
              </w:rPr>
            </w:pPr>
          </w:p>
        </w:tc>
      </w:tr>
      <w:tr w:rsidR="00B55B11" w:rsidTr="00B55B11">
        <w:trPr>
          <w:trHeight w:val="299"/>
        </w:trPr>
        <w:tc>
          <w:tcPr>
            <w:tcW w:w="540" w:type="dxa"/>
            <w:vAlign w:val="center"/>
          </w:tcPr>
          <w:p w:rsidR="00B55B11" w:rsidRDefault="00B55B11" w:rsidP="00B55B11">
            <w:pPr>
              <w:ind w:left="-150" w:right="-94"/>
              <w:jc w:val="center"/>
              <w:rPr>
                <w:sz w:val="24"/>
                <w:szCs w:val="24"/>
                <w:highlight w:val="yellow"/>
              </w:rPr>
            </w:pPr>
          </w:p>
        </w:tc>
        <w:tc>
          <w:tcPr>
            <w:tcW w:w="4962" w:type="dxa"/>
          </w:tcPr>
          <w:p w:rsidR="00B55B11" w:rsidRDefault="00B55B11" w:rsidP="00B55B11">
            <w:pPr>
              <w:rPr>
                <w:sz w:val="24"/>
                <w:szCs w:val="24"/>
                <w:highlight w:val="yellow"/>
              </w:rPr>
            </w:pPr>
          </w:p>
        </w:tc>
        <w:tc>
          <w:tcPr>
            <w:tcW w:w="3994" w:type="dxa"/>
          </w:tcPr>
          <w:p w:rsidR="00B55B11" w:rsidRDefault="00B55B11" w:rsidP="00B55B11">
            <w:pPr>
              <w:rPr>
                <w:sz w:val="24"/>
                <w:szCs w:val="24"/>
                <w:highlight w:val="yellow"/>
              </w:rPr>
            </w:pPr>
          </w:p>
        </w:tc>
      </w:tr>
      <w:tr w:rsidR="00B55B11" w:rsidTr="00B55B11">
        <w:trPr>
          <w:trHeight w:val="299"/>
        </w:trPr>
        <w:tc>
          <w:tcPr>
            <w:tcW w:w="540" w:type="dxa"/>
            <w:vAlign w:val="center"/>
          </w:tcPr>
          <w:p w:rsidR="00B55B11" w:rsidRDefault="00B55B11" w:rsidP="00B55B11">
            <w:pPr>
              <w:ind w:left="-150" w:right="-94"/>
              <w:jc w:val="center"/>
              <w:rPr>
                <w:sz w:val="24"/>
                <w:szCs w:val="24"/>
                <w:highlight w:val="yellow"/>
              </w:rPr>
            </w:pPr>
          </w:p>
        </w:tc>
        <w:tc>
          <w:tcPr>
            <w:tcW w:w="4962" w:type="dxa"/>
          </w:tcPr>
          <w:p w:rsidR="00B55B11" w:rsidRDefault="00B55B11" w:rsidP="00B55B11">
            <w:pPr>
              <w:rPr>
                <w:sz w:val="24"/>
                <w:szCs w:val="24"/>
                <w:highlight w:val="yellow"/>
              </w:rPr>
            </w:pPr>
          </w:p>
        </w:tc>
        <w:tc>
          <w:tcPr>
            <w:tcW w:w="3994" w:type="dxa"/>
          </w:tcPr>
          <w:p w:rsidR="00B55B11" w:rsidRDefault="00B55B11" w:rsidP="00B55B11">
            <w:pPr>
              <w:rPr>
                <w:sz w:val="24"/>
                <w:szCs w:val="24"/>
                <w:highlight w:val="yellow"/>
              </w:rPr>
            </w:pPr>
          </w:p>
        </w:tc>
      </w:tr>
      <w:tr w:rsidR="00B55B11" w:rsidTr="00B55B11">
        <w:trPr>
          <w:trHeight w:val="299"/>
        </w:trPr>
        <w:tc>
          <w:tcPr>
            <w:tcW w:w="540" w:type="dxa"/>
            <w:vAlign w:val="center"/>
          </w:tcPr>
          <w:p w:rsidR="00B55B11" w:rsidRDefault="00B55B11" w:rsidP="00B55B11">
            <w:pPr>
              <w:ind w:left="-150" w:right="-94"/>
              <w:jc w:val="center"/>
              <w:rPr>
                <w:sz w:val="24"/>
                <w:szCs w:val="24"/>
                <w:highlight w:val="yellow"/>
              </w:rPr>
            </w:pPr>
          </w:p>
        </w:tc>
        <w:tc>
          <w:tcPr>
            <w:tcW w:w="4962" w:type="dxa"/>
          </w:tcPr>
          <w:p w:rsidR="00B55B11" w:rsidRDefault="00B55B11" w:rsidP="00B55B11">
            <w:pPr>
              <w:rPr>
                <w:sz w:val="24"/>
                <w:szCs w:val="24"/>
                <w:highlight w:val="yellow"/>
              </w:rPr>
            </w:pPr>
          </w:p>
        </w:tc>
        <w:tc>
          <w:tcPr>
            <w:tcW w:w="3994" w:type="dxa"/>
          </w:tcPr>
          <w:p w:rsidR="00B55B11" w:rsidRDefault="00B55B11" w:rsidP="00B55B11">
            <w:pPr>
              <w:rPr>
                <w:sz w:val="24"/>
                <w:szCs w:val="24"/>
                <w:highlight w:val="yellow"/>
              </w:rPr>
            </w:pPr>
          </w:p>
        </w:tc>
      </w:tr>
    </w:tbl>
    <w:p w:rsidR="00B55B11" w:rsidRDefault="00B55B11" w:rsidP="002E784A">
      <w:pPr>
        <w:rPr>
          <w:rFonts w:ascii="Times New Roman CYR" w:hAnsi="Times New Roman CYR" w:cs="Times New Roman CYR"/>
          <w:sz w:val="24"/>
          <w:szCs w:val="24"/>
          <w:lang w:val="en-US"/>
        </w:rPr>
      </w:pPr>
    </w:p>
    <w:p w:rsidR="00652EA8" w:rsidRDefault="00652EA8" w:rsidP="00652EA8">
      <w:pPr>
        <w:jc w:val="center"/>
        <w:rPr>
          <w:b/>
          <w:sz w:val="24"/>
          <w:szCs w:val="24"/>
        </w:rPr>
      </w:pPr>
    </w:p>
    <w:p w:rsidR="00652EA8" w:rsidRDefault="00652EA8" w:rsidP="00652EA8">
      <w:pPr>
        <w:rPr>
          <w:sz w:val="24"/>
          <w:szCs w:val="24"/>
        </w:rPr>
      </w:pPr>
      <w:r>
        <w:rPr>
          <w:sz w:val="24"/>
          <w:szCs w:val="24"/>
        </w:rPr>
        <w:t>ЗАКАЗЧИК:                                                             ПОДРЯДЧИК:</w:t>
      </w:r>
    </w:p>
    <w:p w:rsidR="00652EA8" w:rsidRDefault="00652EA8" w:rsidP="00652EA8">
      <w:pPr>
        <w:rPr>
          <w:sz w:val="24"/>
          <w:szCs w:val="24"/>
        </w:rPr>
      </w:pPr>
    </w:p>
    <w:p w:rsidR="00652EA8" w:rsidRDefault="00652EA8" w:rsidP="00652EA8">
      <w:pPr>
        <w:rPr>
          <w:sz w:val="24"/>
          <w:szCs w:val="24"/>
        </w:rPr>
      </w:pPr>
      <w:r>
        <w:rPr>
          <w:sz w:val="24"/>
          <w:szCs w:val="24"/>
        </w:rPr>
        <w:t>_______________/___________________/             __________________/_________________/</w:t>
      </w:r>
    </w:p>
    <w:p w:rsidR="00652EA8" w:rsidRDefault="00652EA8" w:rsidP="00652EA8">
      <w:pPr>
        <w:rPr>
          <w:sz w:val="24"/>
          <w:szCs w:val="24"/>
        </w:rPr>
      </w:pPr>
      <w:r>
        <w:rPr>
          <w:sz w:val="24"/>
          <w:szCs w:val="24"/>
        </w:rPr>
        <w:t xml:space="preserve">                          М.П.                                                                                 М.П.</w:t>
      </w:r>
    </w:p>
    <w:p w:rsidR="00B55B11" w:rsidRPr="00652EA8" w:rsidRDefault="00B55B11" w:rsidP="002E784A">
      <w:pPr>
        <w:rPr>
          <w:rFonts w:ascii="Times New Roman CYR" w:hAnsi="Times New Roman CYR" w:cs="Times New Roman CYR"/>
          <w:sz w:val="24"/>
          <w:szCs w:val="24"/>
        </w:rPr>
      </w:pPr>
    </w:p>
    <w:p w:rsidR="00993C19" w:rsidRDefault="00993C19" w:rsidP="002E784A">
      <w:pPr>
        <w:rPr>
          <w:rFonts w:ascii="Times New Roman CYR" w:hAnsi="Times New Roman CYR" w:cs="Times New Roman CYR"/>
          <w:sz w:val="24"/>
          <w:szCs w:val="24"/>
        </w:rPr>
      </w:pPr>
      <w:r>
        <w:rPr>
          <w:rFonts w:ascii="Times New Roman CYR" w:hAnsi="Times New Roman CYR" w:cs="Times New Roman CYR"/>
          <w:sz w:val="24"/>
          <w:szCs w:val="24"/>
        </w:rPr>
        <w:br w:type="page"/>
      </w:r>
    </w:p>
    <w:p w:rsidR="00917EE3" w:rsidRPr="00B244C3" w:rsidRDefault="00917EE3" w:rsidP="00917EE3">
      <w:pPr>
        <w:jc w:val="center"/>
        <w:rPr>
          <w:b/>
          <w:sz w:val="24"/>
          <w:szCs w:val="24"/>
        </w:rPr>
      </w:pPr>
      <w:r w:rsidRPr="00B244C3">
        <w:rPr>
          <w:b/>
          <w:sz w:val="24"/>
          <w:szCs w:val="24"/>
        </w:rPr>
        <w:lastRenderedPageBreak/>
        <w:t>ТЕХНИЧЕСКАЯ ЧАСТЬ</w:t>
      </w:r>
    </w:p>
    <w:p w:rsidR="00917EE3" w:rsidRPr="00B244C3" w:rsidRDefault="00917EE3" w:rsidP="00917EE3">
      <w:pPr>
        <w:jc w:val="center"/>
        <w:rPr>
          <w:b/>
          <w:sz w:val="16"/>
          <w:szCs w:val="16"/>
        </w:rPr>
      </w:pPr>
    </w:p>
    <w:p w:rsidR="000B3317" w:rsidRDefault="000B3317" w:rsidP="00A45200">
      <w:pPr>
        <w:spacing w:line="360" w:lineRule="auto"/>
        <w:ind w:right="154"/>
        <w:jc w:val="center"/>
        <w:rPr>
          <w:b/>
          <w:bCs/>
          <w:sz w:val="24"/>
          <w:szCs w:val="24"/>
        </w:rPr>
      </w:pPr>
      <w:r>
        <w:rPr>
          <w:b/>
          <w:bCs/>
          <w:sz w:val="24"/>
          <w:szCs w:val="24"/>
        </w:rPr>
        <w:t>1. Технические характеристики работ, объем работ</w:t>
      </w:r>
    </w:p>
    <w:p w:rsidR="00652EA8" w:rsidRDefault="00652EA8" w:rsidP="00652EA8">
      <w:pPr>
        <w:ind w:firstLine="709"/>
        <w:jc w:val="both"/>
        <w:rPr>
          <w:sz w:val="24"/>
          <w:szCs w:val="24"/>
        </w:rPr>
      </w:pPr>
      <w:r>
        <w:rPr>
          <w:sz w:val="24"/>
          <w:szCs w:val="24"/>
        </w:rPr>
        <w:t>Все работы выполняются в соответствии с требованиями, указанными в настоящей документации об открытом аукционе в электронной форме, проектом муници</w:t>
      </w:r>
      <w:r w:rsidR="00C9463E">
        <w:rPr>
          <w:sz w:val="24"/>
          <w:szCs w:val="24"/>
        </w:rPr>
        <w:t>пального контракта, с локальным сметным расчетом и ведомостью</w:t>
      </w:r>
      <w:r>
        <w:rPr>
          <w:sz w:val="24"/>
          <w:szCs w:val="24"/>
        </w:rPr>
        <w:t xml:space="preserve"> объемов работ,</w:t>
      </w:r>
      <w:r w:rsidR="00DD0E31">
        <w:rPr>
          <w:sz w:val="24"/>
          <w:szCs w:val="24"/>
        </w:rPr>
        <w:t xml:space="preserve"> </w:t>
      </w:r>
      <w:r>
        <w:rPr>
          <w:sz w:val="24"/>
          <w:szCs w:val="24"/>
        </w:rPr>
        <w:t>с которыми можно ознакомиться на сайте</w:t>
      </w:r>
      <w:r>
        <w:t xml:space="preserve"> </w:t>
      </w:r>
      <w:hyperlink r:id="rId13" w:history="1">
        <w:r>
          <w:rPr>
            <w:rStyle w:val="af5"/>
            <w:sz w:val="24"/>
            <w:szCs w:val="24"/>
            <w:lang w:val="en-US"/>
          </w:rPr>
          <w:t>www</w:t>
        </w:r>
        <w:r>
          <w:rPr>
            <w:rStyle w:val="af5"/>
            <w:sz w:val="24"/>
            <w:szCs w:val="24"/>
          </w:rPr>
          <w:t>.zakupki.gov.ru</w:t>
        </w:r>
      </w:hyperlink>
      <w:r>
        <w:rPr>
          <w:sz w:val="24"/>
          <w:szCs w:val="24"/>
        </w:rPr>
        <w:t>.</w:t>
      </w:r>
    </w:p>
    <w:p w:rsidR="000B3317" w:rsidRPr="000B3317" w:rsidRDefault="000B3317" w:rsidP="00A45200">
      <w:pPr>
        <w:pStyle w:val="ConsNormal"/>
        <w:widowControl/>
        <w:ind w:right="57" w:firstLine="0"/>
        <w:jc w:val="center"/>
        <w:rPr>
          <w:rFonts w:ascii="Times New Roman" w:hAnsi="Times New Roman" w:cs="Times New Roman"/>
          <w:b/>
          <w:sz w:val="24"/>
          <w:szCs w:val="24"/>
        </w:rPr>
      </w:pPr>
    </w:p>
    <w:p w:rsidR="003D28E1" w:rsidRDefault="003D28E1" w:rsidP="00257A71">
      <w:pPr>
        <w:pStyle w:val="ConsNormal"/>
        <w:widowControl/>
        <w:spacing w:after="120"/>
        <w:ind w:firstLine="0"/>
        <w:jc w:val="center"/>
        <w:rPr>
          <w:rFonts w:ascii="Times New Roman" w:hAnsi="Times New Roman" w:cs="Times New Roman"/>
          <w:b/>
          <w:sz w:val="24"/>
          <w:szCs w:val="24"/>
        </w:rPr>
      </w:pPr>
      <w:r>
        <w:rPr>
          <w:rFonts w:ascii="Times New Roman" w:hAnsi="Times New Roman" w:cs="Times New Roman"/>
          <w:b/>
          <w:sz w:val="24"/>
          <w:szCs w:val="24"/>
        </w:rPr>
        <w:t xml:space="preserve">2. Технические характеристики товаров, используемых </w:t>
      </w:r>
      <w:r>
        <w:rPr>
          <w:rFonts w:ascii="Times New Roman" w:hAnsi="Times New Roman" w:cs="Times New Roman"/>
          <w:b/>
          <w:sz w:val="24"/>
          <w:szCs w:val="24"/>
        </w:rPr>
        <w:br/>
        <w:t>при выполнении работ</w:t>
      </w:r>
    </w:p>
    <w:p w:rsidR="003D28E1" w:rsidRDefault="003D28E1" w:rsidP="00257A71">
      <w:pPr>
        <w:ind w:firstLine="709"/>
        <w:jc w:val="both"/>
        <w:rPr>
          <w:sz w:val="24"/>
          <w:szCs w:val="24"/>
        </w:rPr>
      </w:pPr>
      <w:r>
        <w:rPr>
          <w:sz w:val="24"/>
          <w:szCs w:val="24"/>
        </w:rPr>
        <w:t>При указании в документации об открытом аукционе в электронной форме, сметной документации на товарный знак, необходимо считать такое указание сопровожденным словами «или эквивалент».</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200"/>
      </w:tblGrid>
      <w:tr w:rsidR="001841BE" w:rsidRPr="00F72B1F" w:rsidTr="001841BE">
        <w:tc>
          <w:tcPr>
            <w:tcW w:w="2880" w:type="dxa"/>
          </w:tcPr>
          <w:p w:rsidR="001841BE" w:rsidRPr="00F72B1F" w:rsidRDefault="001841BE" w:rsidP="00E06673">
            <w:pPr>
              <w:jc w:val="center"/>
              <w:rPr>
                <w:b/>
                <w:sz w:val="22"/>
                <w:szCs w:val="22"/>
              </w:rPr>
            </w:pPr>
          </w:p>
          <w:p w:rsidR="001841BE" w:rsidRPr="00F72B1F" w:rsidRDefault="001841BE" w:rsidP="00E06673">
            <w:pPr>
              <w:jc w:val="center"/>
              <w:rPr>
                <w:b/>
                <w:sz w:val="22"/>
                <w:szCs w:val="22"/>
              </w:rPr>
            </w:pPr>
            <w:r w:rsidRPr="00F72B1F">
              <w:rPr>
                <w:b/>
                <w:sz w:val="22"/>
                <w:szCs w:val="22"/>
              </w:rPr>
              <w:t>Наименование материалов</w:t>
            </w:r>
          </w:p>
          <w:p w:rsidR="001841BE" w:rsidRPr="00F72B1F" w:rsidRDefault="001841BE" w:rsidP="00E06673">
            <w:pPr>
              <w:jc w:val="center"/>
              <w:rPr>
                <w:b/>
                <w:sz w:val="22"/>
                <w:szCs w:val="22"/>
              </w:rPr>
            </w:pPr>
          </w:p>
        </w:tc>
        <w:tc>
          <w:tcPr>
            <w:tcW w:w="7200" w:type="dxa"/>
          </w:tcPr>
          <w:p w:rsidR="001841BE" w:rsidRPr="00F72B1F" w:rsidRDefault="001841BE" w:rsidP="00E06673">
            <w:pPr>
              <w:jc w:val="center"/>
              <w:rPr>
                <w:b/>
                <w:sz w:val="22"/>
                <w:szCs w:val="22"/>
              </w:rPr>
            </w:pPr>
          </w:p>
          <w:p w:rsidR="001841BE" w:rsidRPr="00F72B1F" w:rsidRDefault="001841BE" w:rsidP="00E06673">
            <w:pPr>
              <w:jc w:val="center"/>
              <w:rPr>
                <w:b/>
                <w:sz w:val="22"/>
                <w:szCs w:val="22"/>
              </w:rPr>
            </w:pPr>
            <w:r w:rsidRPr="00F72B1F">
              <w:rPr>
                <w:b/>
                <w:sz w:val="22"/>
                <w:szCs w:val="22"/>
              </w:rPr>
              <w:t>Технические характеристики</w:t>
            </w:r>
          </w:p>
        </w:tc>
      </w:tr>
      <w:tr w:rsidR="001841BE" w:rsidRPr="00F72B1F" w:rsidTr="001841BE">
        <w:tc>
          <w:tcPr>
            <w:tcW w:w="2880" w:type="dxa"/>
          </w:tcPr>
          <w:p w:rsidR="001841BE" w:rsidRPr="00F72B1F" w:rsidRDefault="001841BE" w:rsidP="00E06673">
            <w:pPr>
              <w:rPr>
                <w:sz w:val="22"/>
                <w:szCs w:val="22"/>
              </w:rPr>
            </w:pPr>
            <w:r w:rsidRPr="00F72B1F">
              <w:rPr>
                <w:sz w:val="22"/>
                <w:szCs w:val="22"/>
              </w:rPr>
              <w:t xml:space="preserve">Доски подоконные ПВХ </w:t>
            </w:r>
          </w:p>
          <w:p w:rsidR="001841BE" w:rsidRPr="00F72B1F" w:rsidRDefault="001841BE" w:rsidP="00E06673">
            <w:pPr>
              <w:rPr>
                <w:sz w:val="22"/>
                <w:szCs w:val="22"/>
              </w:rPr>
            </w:pPr>
          </w:p>
        </w:tc>
        <w:tc>
          <w:tcPr>
            <w:tcW w:w="7200" w:type="dxa"/>
          </w:tcPr>
          <w:p w:rsidR="001841BE" w:rsidRPr="00F72B1F" w:rsidRDefault="001841BE" w:rsidP="00E06673">
            <w:pPr>
              <w:rPr>
                <w:sz w:val="22"/>
                <w:szCs w:val="22"/>
              </w:rPr>
            </w:pPr>
            <w:r w:rsidRPr="00F72B1F">
              <w:rPr>
                <w:sz w:val="22"/>
                <w:szCs w:val="22"/>
              </w:rPr>
              <w:t xml:space="preserve">Размер: от </w:t>
            </w:r>
            <w:smartTag w:uri="urn:schemas-microsoft-com:office:smarttags" w:element="metricconverter">
              <w:smartTagPr>
                <w:attr w:name="ProductID" w:val="300 мм"/>
              </w:smartTagPr>
              <w:r w:rsidRPr="00F72B1F">
                <w:rPr>
                  <w:sz w:val="22"/>
                  <w:szCs w:val="22"/>
                </w:rPr>
                <w:t>300 мм</w:t>
              </w:r>
            </w:smartTag>
            <w:r w:rsidRPr="00F72B1F">
              <w:rPr>
                <w:sz w:val="22"/>
                <w:szCs w:val="22"/>
              </w:rPr>
              <w:t xml:space="preserve"> - до </w:t>
            </w:r>
            <w:smartTag w:uri="urn:schemas-microsoft-com:office:smarttags" w:element="metricconverter">
              <w:smartTagPr>
                <w:attr w:name="ProductID" w:val="650 мм"/>
              </w:smartTagPr>
              <w:r w:rsidRPr="00F72B1F">
                <w:rPr>
                  <w:sz w:val="22"/>
                  <w:szCs w:val="22"/>
                </w:rPr>
                <w:t>650 мм</w:t>
              </w:r>
            </w:smartTag>
            <w:r w:rsidRPr="00F72B1F">
              <w:rPr>
                <w:sz w:val="22"/>
                <w:szCs w:val="22"/>
              </w:rPr>
              <w:br/>
              <w:t xml:space="preserve">Высота "носика": </w:t>
            </w:r>
            <w:r w:rsidRPr="00F72B1F">
              <w:rPr>
                <w:sz w:val="22"/>
                <w:szCs w:val="22"/>
              </w:rPr>
              <w:tab/>
            </w:r>
            <w:r w:rsidRPr="00F72B1F">
              <w:rPr>
                <w:sz w:val="22"/>
                <w:szCs w:val="22"/>
              </w:rPr>
              <w:tab/>
            </w:r>
            <w:r w:rsidRPr="00F72B1F">
              <w:rPr>
                <w:sz w:val="22"/>
                <w:szCs w:val="22"/>
              </w:rPr>
              <w:tab/>
            </w:r>
            <w:r w:rsidRPr="00F72B1F">
              <w:rPr>
                <w:sz w:val="22"/>
                <w:szCs w:val="22"/>
              </w:rPr>
              <w:tab/>
              <w:t xml:space="preserve">не менее </w:t>
            </w:r>
            <w:smartTag w:uri="urn:schemas-microsoft-com:office:smarttags" w:element="metricconverter">
              <w:smartTagPr>
                <w:attr w:name="ProductID" w:val="40 мм"/>
              </w:smartTagPr>
              <w:r w:rsidRPr="00F72B1F">
                <w:rPr>
                  <w:sz w:val="22"/>
                  <w:szCs w:val="22"/>
                </w:rPr>
                <w:t>40 мм</w:t>
              </w:r>
            </w:smartTag>
            <w:r w:rsidRPr="00F72B1F">
              <w:rPr>
                <w:sz w:val="22"/>
                <w:szCs w:val="22"/>
              </w:rPr>
              <w:br/>
              <w:t xml:space="preserve">Толщина верхнего слоя: </w:t>
            </w:r>
            <w:r w:rsidRPr="00F72B1F">
              <w:rPr>
                <w:sz w:val="22"/>
                <w:szCs w:val="22"/>
              </w:rPr>
              <w:tab/>
            </w:r>
            <w:r w:rsidRPr="00F72B1F">
              <w:rPr>
                <w:sz w:val="22"/>
                <w:szCs w:val="22"/>
              </w:rPr>
              <w:tab/>
            </w:r>
            <w:r w:rsidRPr="00F72B1F">
              <w:rPr>
                <w:sz w:val="22"/>
                <w:szCs w:val="22"/>
              </w:rPr>
              <w:tab/>
              <w:t xml:space="preserve">не менее </w:t>
            </w:r>
            <w:smartTag w:uri="urn:schemas-microsoft-com:office:smarttags" w:element="metricconverter">
              <w:smartTagPr>
                <w:attr w:name="ProductID" w:val="20 мм"/>
              </w:smartTagPr>
              <w:r w:rsidRPr="00F72B1F">
                <w:rPr>
                  <w:sz w:val="22"/>
                  <w:szCs w:val="22"/>
                </w:rPr>
                <w:t>20 мм</w:t>
              </w:r>
            </w:smartTag>
            <w:proofErr w:type="gramStart"/>
            <w:r w:rsidRPr="00F72B1F">
              <w:rPr>
                <w:sz w:val="22"/>
                <w:szCs w:val="22"/>
              </w:rPr>
              <w:br/>
              <w:t>М</w:t>
            </w:r>
            <w:proofErr w:type="gramEnd"/>
            <w:r w:rsidRPr="00F72B1F">
              <w:rPr>
                <w:sz w:val="22"/>
                <w:szCs w:val="22"/>
              </w:rPr>
              <w:t xml:space="preserve">акс. монтажная длина: </w:t>
            </w:r>
            <w:r w:rsidRPr="00F72B1F">
              <w:rPr>
                <w:sz w:val="22"/>
                <w:szCs w:val="22"/>
              </w:rPr>
              <w:tab/>
            </w:r>
            <w:r w:rsidRPr="00F72B1F">
              <w:rPr>
                <w:sz w:val="22"/>
                <w:szCs w:val="22"/>
              </w:rPr>
              <w:tab/>
            </w:r>
            <w:r w:rsidRPr="00F72B1F">
              <w:rPr>
                <w:sz w:val="22"/>
                <w:szCs w:val="22"/>
              </w:rPr>
              <w:tab/>
              <w:t xml:space="preserve">не более </w:t>
            </w:r>
            <w:smartTag w:uri="urn:schemas-microsoft-com:office:smarttags" w:element="metricconverter">
              <w:smartTagPr>
                <w:attr w:name="ProductID" w:val="3 м"/>
              </w:smartTagPr>
              <w:r w:rsidRPr="00F72B1F">
                <w:rPr>
                  <w:sz w:val="22"/>
                  <w:szCs w:val="22"/>
                </w:rPr>
                <w:t>3 м</w:t>
              </w:r>
            </w:smartTag>
            <w:r w:rsidRPr="00F72B1F">
              <w:rPr>
                <w:sz w:val="22"/>
                <w:szCs w:val="22"/>
              </w:rPr>
              <w:br/>
              <w:t xml:space="preserve">Термостойкость: от </w:t>
            </w:r>
            <w:smartTag w:uri="urn:schemas-microsoft-com:office:smarttags" w:element="metricconverter">
              <w:smartTagPr>
                <w:attr w:name="ProductID" w:val="26 кг"/>
              </w:smartTagPr>
              <w:r w:rsidRPr="00F72B1F">
                <w:rPr>
                  <w:sz w:val="22"/>
                  <w:szCs w:val="22"/>
                </w:rPr>
                <w:t>-30°C</w:t>
              </w:r>
            </w:smartTag>
            <w:r w:rsidRPr="00F72B1F">
              <w:rPr>
                <w:sz w:val="22"/>
                <w:szCs w:val="22"/>
              </w:rPr>
              <w:t xml:space="preserve"> до + </w:t>
            </w:r>
            <w:smartTag w:uri="urn:schemas-microsoft-com:office:smarttags" w:element="metricconverter">
              <w:smartTagPr>
                <w:attr w:name="ProductID" w:val="20 мм"/>
              </w:smartTagPr>
              <w:r w:rsidRPr="00F72B1F">
                <w:rPr>
                  <w:sz w:val="22"/>
                  <w:szCs w:val="22"/>
                </w:rPr>
                <w:t>60°C</w:t>
              </w:r>
            </w:smartTag>
            <w:r w:rsidRPr="00F72B1F">
              <w:rPr>
                <w:sz w:val="22"/>
                <w:szCs w:val="22"/>
              </w:rPr>
              <w:br/>
              <w:t>Трудновоспламеняемая поверхность</w:t>
            </w:r>
            <w:r w:rsidRPr="00F72B1F">
              <w:rPr>
                <w:sz w:val="22"/>
                <w:szCs w:val="22"/>
              </w:rPr>
              <w:br/>
              <w:t>Покрытие верхнего слоя: износостойкое, светоустойчивое, устойчиво к абразивному воздействию и прожигу.</w:t>
            </w:r>
          </w:p>
        </w:tc>
      </w:tr>
      <w:tr w:rsidR="001841BE" w:rsidRPr="00F72B1F" w:rsidTr="001841BE">
        <w:tc>
          <w:tcPr>
            <w:tcW w:w="2880" w:type="dxa"/>
          </w:tcPr>
          <w:p w:rsidR="001841BE" w:rsidRPr="00F72B1F" w:rsidRDefault="001841BE" w:rsidP="00E06673">
            <w:pPr>
              <w:rPr>
                <w:sz w:val="22"/>
                <w:szCs w:val="22"/>
              </w:rPr>
            </w:pPr>
            <w:r w:rsidRPr="00F72B1F">
              <w:rPr>
                <w:sz w:val="22"/>
                <w:szCs w:val="22"/>
              </w:rPr>
              <w:t>Заглушка универсальная к подоконнику</w:t>
            </w:r>
          </w:p>
        </w:tc>
        <w:tc>
          <w:tcPr>
            <w:tcW w:w="7200" w:type="dxa"/>
          </w:tcPr>
          <w:p w:rsidR="001841BE" w:rsidRPr="00F72B1F" w:rsidRDefault="001841BE" w:rsidP="00E06673">
            <w:pPr>
              <w:rPr>
                <w:sz w:val="22"/>
                <w:szCs w:val="22"/>
              </w:rPr>
            </w:pPr>
            <w:r w:rsidRPr="00F72B1F">
              <w:rPr>
                <w:color w:val="333333"/>
                <w:sz w:val="22"/>
                <w:szCs w:val="22"/>
              </w:rPr>
              <w:t xml:space="preserve">Ширина – не более </w:t>
            </w:r>
            <w:smartTag w:uri="urn:schemas-microsoft-com:office:smarttags" w:element="metricconverter">
              <w:smartTagPr>
                <w:attr w:name="ProductID" w:val="700 мм"/>
              </w:smartTagPr>
              <w:r w:rsidRPr="00F72B1F">
                <w:rPr>
                  <w:color w:val="333333"/>
                  <w:sz w:val="22"/>
                  <w:szCs w:val="22"/>
                </w:rPr>
                <w:t>700 мм</w:t>
              </w:r>
            </w:smartTag>
            <w:r w:rsidRPr="00F72B1F">
              <w:rPr>
                <w:color w:val="333333"/>
                <w:sz w:val="22"/>
                <w:szCs w:val="22"/>
              </w:rPr>
              <w:br/>
              <w:t xml:space="preserve">Материал - полистирол ударопрочный со </w:t>
            </w:r>
            <w:proofErr w:type="spellStart"/>
            <w:r w:rsidRPr="00F72B1F">
              <w:rPr>
                <w:color w:val="333333"/>
                <w:sz w:val="22"/>
                <w:szCs w:val="22"/>
              </w:rPr>
              <w:t>светостабилизатором</w:t>
            </w:r>
            <w:proofErr w:type="spellEnd"/>
          </w:p>
        </w:tc>
      </w:tr>
      <w:tr w:rsidR="001841BE" w:rsidRPr="00F72B1F" w:rsidTr="001841BE">
        <w:tc>
          <w:tcPr>
            <w:tcW w:w="2880" w:type="dxa"/>
          </w:tcPr>
          <w:p w:rsidR="001841BE" w:rsidRPr="00F72B1F" w:rsidRDefault="001841BE" w:rsidP="00E06673">
            <w:pPr>
              <w:rPr>
                <w:sz w:val="22"/>
                <w:szCs w:val="22"/>
              </w:rPr>
            </w:pPr>
            <w:proofErr w:type="gramStart"/>
            <w:r w:rsidRPr="00F72B1F">
              <w:rPr>
                <w:sz w:val="22"/>
                <w:szCs w:val="22"/>
              </w:rPr>
              <w:t>Сэндвич-панели</w:t>
            </w:r>
            <w:proofErr w:type="gramEnd"/>
            <w:r w:rsidRPr="00F72B1F">
              <w:rPr>
                <w:sz w:val="22"/>
                <w:szCs w:val="22"/>
              </w:rPr>
              <w:t xml:space="preserve"> полимерные</w:t>
            </w:r>
          </w:p>
          <w:p w:rsidR="001841BE" w:rsidRPr="00F72B1F" w:rsidRDefault="001841BE" w:rsidP="00E06673">
            <w:pPr>
              <w:rPr>
                <w:sz w:val="22"/>
                <w:szCs w:val="22"/>
              </w:rPr>
            </w:pPr>
          </w:p>
        </w:tc>
        <w:tc>
          <w:tcPr>
            <w:tcW w:w="7200" w:type="dxa"/>
          </w:tcPr>
          <w:p w:rsidR="001841BE" w:rsidRPr="00F72B1F" w:rsidRDefault="001841BE" w:rsidP="00E06673">
            <w:pPr>
              <w:shd w:val="clear" w:color="auto" w:fill="FFFFFF"/>
              <w:rPr>
                <w:sz w:val="22"/>
                <w:szCs w:val="22"/>
              </w:rPr>
            </w:pPr>
            <w:r w:rsidRPr="00F72B1F">
              <w:rPr>
                <w:sz w:val="22"/>
                <w:szCs w:val="22"/>
              </w:rPr>
              <w:t xml:space="preserve">Тип наполнителя - </w:t>
            </w:r>
            <w:proofErr w:type="spellStart"/>
            <w:r w:rsidRPr="00F72B1F">
              <w:rPr>
                <w:sz w:val="22"/>
                <w:szCs w:val="22"/>
              </w:rPr>
              <w:t>экструдированный</w:t>
            </w:r>
            <w:proofErr w:type="spellEnd"/>
            <w:r w:rsidRPr="00F72B1F">
              <w:rPr>
                <w:sz w:val="22"/>
                <w:szCs w:val="22"/>
              </w:rPr>
              <w:t xml:space="preserve"> </w:t>
            </w:r>
            <w:proofErr w:type="spellStart"/>
            <w:r w:rsidRPr="00F72B1F">
              <w:rPr>
                <w:sz w:val="22"/>
                <w:szCs w:val="22"/>
              </w:rPr>
              <w:t>пенополистирол</w:t>
            </w:r>
            <w:proofErr w:type="spellEnd"/>
            <w:r w:rsidRPr="00F72B1F">
              <w:rPr>
                <w:sz w:val="22"/>
                <w:szCs w:val="22"/>
              </w:rPr>
              <w:t xml:space="preserve"> или вспененный </w:t>
            </w:r>
            <w:proofErr w:type="spellStart"/>
            <w:r w:rsidRPr="00F72B1F">
              <w:rPr>
                <w:sz w:val="22"/>
                <w:szCs w:val="22"/>
              </w:rPr>
              <w:t>пенополистирол</w:t>
            </w:r>
            <w:proofErr w:type="spellEnd"/>
            <w:r w:rsidRPr="00F72B1F">
              <w:rPr>
                <w:sz w:val="22"/>
                <w:szCs w:val="22"/>
              </w:rPr>
              <w:t xml:space="preserve"> (пенопласт)</w:t>
            </w:r>
          </w:p>
          <w:p w:rsidR="001841BE" w:rsidRPr="00F72B1F" w:rsidRDefault="001841BE" w:rsidP="00E06673">
            <w:pPr>
              <w:shd w:val="clear" w:color="auto" w:fill="FFFFFF"/>
              <w:rPr>
                <w:color w:val="000000"/>
                <w:sz w:val="22"/>
                <w:szCs w:val="22"/>
              </w:rPr>
            </w:pPr>
            <w:r w:rsidRPr="00F72B1F">
              <w:rPr>
                <w:sz w:val="22"/>
                <w:szCs w:val="22"/>
              </w:rPr>
              <w:t xml:space="preserve">Толщина панели – от 10 до </w:t>
            </w:r>
            <w:smartTag w:uri="urn:schemas-microsoft-com:office:smarttags" w:element="metricconverter">
              <w:smartTagPr>
                <w:attr w:name="ProductID" w:val="24 мм"/>
              </w:smartTagPr>
              <w:r w:rsidRPr="00F72B1F">
                <w:rPr>
                  <w:sz w:val="22"/>
                  <w:szCs w:val="22"/>
                </w:rPr>
                <w:t>24 мм</w:t>
              </w:r>
            </w:smartTag>
          </w:p>
          <w:p w:rsidR="001841BE" w:rsidRPr="00F72B1F" w:rsidRDefault="001841BE" w:rsidP="00E06673">
            <w:pPr>
              <w:shd w:val="clear" w:color="auto" w:fill="FFFFFF"/>
              <w:rPr>
                <w:sz w:val="22"/>
                <w:szCs w:val="22"/>
              </w:rPr>
            </w:pPr>
            <w:r w:rsidRPr="00F72B1F">
              <w:rPr>
                <w:sz w:val="22"/>
                <w:szCs w:val="22"/>
              </w:rPr>
              <w:t>Предел прочности при изгибе. Мпа,  - не менее 0,94</w:t>
            </w:r>
          </w:p>
          <w:p w:rsidR="001841BE" w:rsidRPr="00F72B1F" w:rsidRDefault="001841BE" w:rsidP="00E06673">
            <w:pPr>
              <w:shd w:val="clear" w:color="auto" w:fill="FFFFFF"/>
              <w:rPr>
                <w:sz w:val="22"/>
                <w:szCs w:val="22"/>
              </w:rPr>
            </w:pPr>
            <w:r w:rsidRPr="00F72B1F">
              <w:rPr>
                <w:sz w:val="22"/>
                <w:szCs w:val="22"/>
              </w:rPr>
              <w:t>Прочность сцепления между слоями при равномерном отрыве. Кгс/см</w:t>
            </w:r>
            <w:proofErr w:type="gramStart"/>
            <w:r w:rsidRPr="00F72B1F">
              <w:rPr>
                <w:sz w:val="22"/>
                <w:szCs w:val="22"/>
              </w:rPr>
              <w:t>2</w:t>
            </w:r>
            <w:proofErr w:type="gramEnd"/>
            <w:r w:rsidRPr="00F72B1F">
              <w:rPr>
                <w:sz w:val="22"/>
                <w:szCs w:val="22"/>
              </w:rPr>
              <w:t>, не менее 1,75</w:t>
            </w:r>
          </w:p>
          <w:p w:rsidR="001841BE" w:rsidRPr="00F72B1F" w:rsidRDefault="001841BE" w:rsidP="00E06673">
            <w:pPr>
              <w:shd w:val="clear" w:color="auto" w:fill="FFFFFF"/>
              <w:rPr>
                <w:sz w:val="22"/>
                <w:szCs w:val="22"/>
              </w:rPr>
            </w:pPr>
            <w:r w:rsidRPr="00F72B1F">
              <w:rPr>
                <w:sz w:val="22"/>
                <w:szCs w:val="22"/>
              </w:rPr>
              <w:t>Прочность на сжатие при 10% линейной дефор</w:t>
            </w:r>
            <w:r>
              <w:rPr>
                <w:sz w:val="22"/>
                <w:szCs w:val="22"/>
              </w:rPr>
              <w:t>м</w:t>
            </w:r>
            <w:r w:rsidRPr="00F72B1F">
              <w:rPr>
                <w:sz w:val="22"/>
                <w:szCs w:val="22"/>
              </w:rPr>
              <w:t>ации. М</w:t>
            </w:r>
            <w:r>
              <w:rPr>
                <w:sz w:val="22"/>
                <w:szCs w:val="22"/>
              </w:rPr>
              <w:t>П</w:t>
            </w:r>
            <w:r w:rsidRPr="00F72B1F">
              <w:rPr>
                <w:sz w:val="22"/>
                <w:szCs w:val="22"/>
              </w:rPr>
              <w:t>а, не менее 0,26</w:t>
            </w:r>
          </w:p>
          <w:p w:rsidR="001841BE" w:rsidRPr="00F72B1F" w:rsidRDefault="001841BE" w:rsidP="00E06673">
            <w:pPr>
              <w:shd w:val="clear" w:color="auto" w:fill="FFFFFF"/>
              <w:rPr>
                <w:sz w:val="22"/>
                <w:szCs w:val="22"/>
              </w:rPr>
            </w:pPr>
            <w:r w:rsidRPr="00F72B1F">
              <w:rPr>
                <w:sz w:val="22"/>
                <w:szCs w:val="22"/>
              </w:rPr>
              <w:t>Теплопроводность в сухом состоянии при (25+/-5) С. Вт / (м</w:t>
            </w:r>
            <w:proofErr w:type="gramStart"/>
            <w:r w:rsidRPr="00F72B1F">
              <w:rPr>
                <w:sz w:val="22"/>
                <w:szCs w:val="22"/>
              </w:rPr>
              <w:t>2</w:t>
            </w:r>
            <w:proofErr w:type="gramEnd"/>
            <w:r w:rsidRPr="00F72B1F">
              <w:rPr>
                <w:sz w:val="22"/>
                <w:szCs w:val="22"/>
              </w:rPr>
              <w:t>*</w:t>
            </w:r>
            <w:proofErr w:type="spellStart"/>
            <w:r w:rsidRPr="00F72B1F">
              <w:rPr>
                <w:sz w:val="22"/>
                <w:szCs w:val="22"/>
              </w:rPr>
              <w:t>oК</w:t>
            </w:r>
            <w:proofErr w:type="spellEnd"/>
            <w:r w:rsidRPr="00F72B1F">
              <w:rPr>
                <w:sz w:val="22"/>
                <w:szCs w:val="22"/>
              </w:rPr>
              <w:t>), не более 0,042</w:t>
            </w:r>
          </w:p>
          <w:p w:rsidR="001841BE" w:rsidRPr="00F72B1F" w:rsidRDefault="001841BE" w:rsidP="00E06673">
            <w:pPr>
              <w:rPr>
                <w:sz w:val="22"/>
                <w:szCs w:val="22"/>
              </w:rPr>
            </w:pPr>
            <w:proofErr w:type="spellStart"/>
            <w:r w:rsidRPr="00F72B1F">
              <w:rPr>
                <w:sz w:val="22"/>
                <w:szCs w:val="22"/>
              </w:rPr>
              <w:t>Водопоглощение</w:t>
            </w:r>
            <w:proofErr w:type="spellEnd"/>
            <w:r w:rsidRPr="00F72B1F">
              <w:rPr>
                <w:sz w:val="22"/>
                <w:szCs w:val="22"/>
              </w:rPr>
              <w:t xml:space="preserve"> за 24ч, % по объёму, не более 0,54</w:t>
            </w:r>
          </w:p>
        </w:tc>
      </w:tr>
      <w:tr w:rsidR="001841BE" w:rsidRPr="00F72B1F" w:rsidTr="001841BE">
        <w:tc>
          <w:tcPr>
            <w:tcW w:w="2880" w:type="dxa"/>
          </w:tcPr>
          <w:p w:rsidR="001841BE" w:rsidRPr="00F72B1F" w:rsidRDefault="001841BE" w:rsidP="00E06673">
            <w:pPr>
              <w:rPr>
                <w:sz w:val="22"/>
                <w:szCs w:val="22"/>
              </w:rPr>
            </w:pPr>
            <w:r w:rsidRPr="00F72B1F">
              <w:rPr>
                <w:sz w:val="22"/>
                <w:szCs w:val="22"/>
              </w:rPr>
              <w:t xml:space="preserve">ПВХ угол белый финишный </w:t>
            </w:r>
            <w:r w:rsidRPr="00F72B1F">
              <w:rPr>
                <w:sz w:val="22"/>
                <w:szCs w:val="22"/>
                <w:lang w:val="en-US"/>
              </w:rPr>
              <w:t>F</w:t>
            </w:r>
            <w:r w:rsidRPr="00F72B1F">
              <w:rPr>
                <w:sz w:val="22"/>
                <w:szCs w:val="22"/>
              </w:rPr>
              <w:t>-образный</w:t>
            </w:r>
          </w:p>
          <w:p w:rsidR="001841BE" w:rsidRPr="00F72B1F" w:rsidRDefault="001841BE" w:rsidP="00E06673">
            <w:pPr>
              <w:rPr>
                <w:sz w:val="22"/>
                <w:szCs w:val="22"/>
              </w:rPr>
            </w:pPr>
          </w:p>
        </w:tc>
        <w:tc>
          <w:tcPr>
            <w:tcW w:w="7200" w:type="dxa"/>
          </w:tcPr>
          <w:p w:rsidR="001841BE" w:rsidRPr="00F72B1F" w:rsidRDefault="001841BE" w:rsidP="00E06673">
            <w:pPr>
              <w:rPr>
                <w:sz w:val="22"/>
                <w:szCs w:val="22"/>
              </w:rPr>
            </w:pPr>
            <w:r w:rsidRPr="00F72B1F">
              <w:rPr>
                <w:sz w:val="22"/>
                <w:szCs w:val="22"/>
              </w:rPr>
              <w:t xml:space="preserve">Ширина – от 40 до </w:t>
            </w:r>
            <w:smartTag w:uri="urn:schemas-microsoft-com:office:smarttags" w:element="metricconverter">
              <w:smartTagPr>
                <w:attr w:name="ProductID" w:val="60 мм"/>
              </w:smartTagPr>
              <w:r w:rsidRPr="00F72B1F">
                <w:rPr>
                  <w:sz w:val="22"/>
                  <w:szCs w:val="22"/>
                </w:rPr>
                <w:t>60 мм</w:t>
              </w:r>
            </w:smartTag>
          </w:p>
          <w:p w:rsidR="001841BE" w:rsidRPr="00F72B1F" w:rsidRDefault="001841BE" w:rsidP="00E06673">
            <w:pPr>
              <w:rPr>
                <w:sz w:val="22"/>
                <w:szCs w:val="22"/>
              </w:rPr>
            </w:pPr>
            <w:r w:rsidRPr="00F72B1F">
              <w:rPr>
                <w:sz w:val="22"/>
                <w:szCs w:val="22"/>
              </w:rPr>
              <w:t xml:space="preserve">Передняя полочка – не менее </w:t>
            </w:r>
            <w:smartTag w:uri="urn:schemas-microsoft-com:office:smarttags" w:element="metricconverter">
              <w:smartTagPr>
                <w:attr w:name="ProductID" w:val="15 мм"/>
              </w:smartTagPr>
              <w:r w:rsidRPr="00F72B1F">
                <w:rPr>
                  <w:sz w:val="22"/>
                  <w:szCs w:val="22"/>
                </w:rPr>
                <w:t>15 мм</w:t>
              </w:r>
            </w:smartTag>
          </w:p>
          <w:p w:rsidR="001841BE" w:rsidRPr="00F72B1F" w:rsidRDefault="001841BE" w:rsidP="00E06673">
            <w:pPr>
              <w:rPr>
                <w:sz w:val="22"/>
                <w:szCs w:val="22"/>
              </w:rPr>
            </w:pPr>
            <w:r w:rsidRPr="00F72B1F">
              <w:rPr>
                <w:sz w:val="22"/>
                <w:szCs w:val="22"/>
              </w:rPr>
              <w:t>Задняя полочка – от 20 до 40 мм</w:t>
            </w:r>
          </w:p>
        </w:tc>
      </w:tr>
    </w:tbl>
    <w:p w:rsidR="00D7450C" w:rsidRDefault="00D7450C" w:rsidP="00257A71">
      <w:pPr>
        <w:ind w:firstLine="709"/>
        <w:jc w:val="both"/>
        <w:rPr>
          <w:sz w:val="24"/>
          <w:szCs w:val="24"/>
        </w:rPr>
      </w:pPr>
    </w:p>
    <w:p w:rsidR="000B3317" w:rsidRPr="003D28E1" w:rsidRDefault="003D28E1" w:rsidP="00257A71">
      <w:pPr>
        <w:spacing w:after="120"/>
        <w:ind w:right="153"/>
        <w:jc w:val="center"/>
        <w:rPr>
          <w:b/>
          <w:sz w:val="24"/>
          <w:szCs w:val="24"/>
        </w:rPr>
      </w:pPr>
      <w:r>
        <w:rPr>
          <w:b/>
          <w:sz w:val="24"/>
          <w:szCs w:val="24"/>
        </w:rPr>
        <w:t xml:space="preserve">3. Требования </w:t>
      </w:r>
      <w:r w:rsidR="00257A71">
        <w:rPr>
          <w:b/>
          <w:sz w:val="24"/>
          <w:szCs w:val="24"/>
        </w:rPr>
        <w:t xml:space="preserve">к </w:t>
      </w:r>
      <w:r>
        <w:rPr>
          <w:b/>
          <w:sz w:val="24"/>
          <w:szCs w:val="24"/>
        </w:rPr>
        <w:t>сроку предоставления гарантии качества работ</w:t>
      </w:r>
    </w:p>
    <w:p w:rsidR="00A30CB5" w:rsidRPr="003D1ED8" w:rsidRDefault="003D28E1" w:rsidP="00257A71">
      <w:pPr>
        <w:ind w:firstLine="709"/>
        <w:jc w:val="both"/>
        <w:rPr>
          <w:sz w:val="24"/>
          <w:szCs w:val="24"/>
        </w:rPr>
      </w:pPr>
      <w:r>
        <w:rPr>
          <w:sz w:val="24"/>
          <w:szCs w:val="24"/>
        </w:rPr>
        <w:t>Срок гарантии выполненных работ составляет 3 (три) года с момента приемки в установленном порядке результата работ. Гарантия качества распространяется на весь перечень выполненных подрядчиком работ и примененных материалов согласно принятым актам выполненных работ</w:t>
      </w:r>
      <w:r w:rsidR="000B3317">
        <w:rPr>
          <w:sz w:val="24"/>
          <w:szCs w:val="24"/>
        </w:rPr>
        <w:t>.</w:t>
      </w:r>
    </w:p>
    <w:sectPr w:rsidR="00A30CB5" w:rsidRPr="003D1ED8" w:rsidSect="00E46DCF">
      <w:footerReference w:type="even" r:id="rId14"/>
      <w:footerReference w:type="default" r:id="rId15"/>
      <w:footnotePr>
        <w:numFmt w:val="chicago"/>
      </w:footnotePr>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44" w:rsidRDefault="005D4744">
      <w:r>
        <w:separator/>
      </w:r>
    </w:p>
  </w:endnote>
  <w:endnote w:type="continuationSeparator" w:id="0">
    <w:p w:rsidR="005D4744" w:rsidRDefault="005D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5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65" w:rsidRDefault="00280B65" w:rsidP="00A90078">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80B65" w:rsidRDefault="00280B65">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65" w:rsidRDefault="00280B65" w:rsidP="00A90078">
    <w:pPr>
      <w:pStyle w:val="af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C04EBA">
      <w:rPr>
        <w:rStyle w:val="ad"/>
        <w:noProof/>
      </w:rPr>
      <w:t>31</w:t>
    </w:r>
    <w:r>
      <w:rPr>
        <w:rStyle w:val="ad"/>
      </w:rPr>
      <w:fldChar w:fldCharType="end"/>
    </w:r>
  </w:p>
  <w:p w:rsidR="00280B65" w:rsidRDefault="00280B65">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44" w:rsidRDefault="005D4744">
      <w:r>
        <w:separator/>
      </w:r>
    </w:p>
  </w:footnote>
  <w:footnote w:type="continuationSeparator" w:id="0">
    <w:p w:rsidR="005D4744" w:rsidRDefault="005D4744">
      <w:r>
        <w:continuationSeparator/>
      </w:r>
    </w:p>
  </w:footnote>
  <w:footnote w:id="1">
    <w:p w:rsidR="00280B65" w:rsidRDefault="00280B65" w:rsidP="00B85CC0">
      <w:pPr>
        <w:pStyle w:val="aff0"/>
      </w:pPr>
      <w:r>
        <w:rPr>
          <w:rStyle w:val="aff2"/>
        </w:rPr>
        <w:footnoteRef/>
      </w:r>
      <w:r>
        <w:t xml:space="preserve"> В соответствии с системой налогообложения, применяемой участником размещения заказа</w:t>
      </w:r>
    </w:p>
  </w:footnote>
  <w:footnote w:id="2">
    <w:p w:rsidR="001E24B2" w:rsidRDefault="001E24B2" w:rsidP="001E24B2">
      <w:pPr>
        <w:pStyle w:val="aff0"/>
      </w:pPr>
      <w:r>
        <w:rPr>
          <w:rStyle w:val="aff2"/>
        </w:rPr>
        <w:t>*</w:t>
      </w:r>
      <w:r>
        <w:t xml:space="preserve"> в соответствии с системой налогообложения, применяемой подрядчиком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5"/>
    <w:lvl w:ilvl="0">
      <w:start w:val="4"/>
      <w:numFmt w:val="decimal"/>
      <w:lvlText w:val="%1."/>
      <w:lvlJc w:val="left"/>
      <w:pPr>
        <w:tabs>
          <w:tab w:val="num" w:pos="900"/>
        </w:tabs>
        <w:ind w:left="900" w:hanging="360"/>
      </w:pPr>
    </w:lvl>
    <w:lvl w:ilvl="1">
      <w:start w:val="5"/>
      <w:numFmt w:val="decimal"/>
      <w:lvlText w:val="%1.%2."/>
      <w:lvlJc w:val="left"/>
      <w:pPr>
        <w:tabs>
          <w:tab w:val="num" w:pos="900"/>
        </w:tabs>
        <w:ind w:left="900" w:hanging="360"/>
      </w:pPr>
      <w:rPr>
        <w:b/>
        <w:sz w:val="24"/>
        <w:szCs w:val="24"/>
      </w:rPr>
    </w:lvl>
    <w:lvl w:ilvl="2">
      <w:start w:val="1"/>
      <w:numFmt w:val="decimal"/>
      <w:lvlText w:val="%1.%2.%3."/>
      <w:lvlJc w:val="left"/>
      <w:pPr>
        <w:tabs>
          <w:tab w:val="num" w:pos="1260"/>
        </w:tabs>
        <w:ind w:left="126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620"/>
        </w:tabs>
        <w:ind w:left="1620" w:hanging="1080"/>
      </w:pPr>
    </w:lvl>
    <w:lvl w:ilvl="5">
      <w:start w:val="1"/>
      <w:numFmt w:val="decimal"/>
      <w:lvlText w:val="%1.%2.%3.%4.%5.%6."/>
      <w:lvlJc w:val="left"/>
      <w:pPr>
        <w:tabs>
          <w:tab w:val="num" w:pos="1620"/>
        </w:tabs>
        <w:ind w:left="162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1980"/>
        </w:tabs>
        <w:ind w:left="1980" w:hanging="1440"/>
      </w:pPr>
    </w:lvl>
    <w:lvl w:ilvl="8">
      <w:start w:val="1"/>
      <w:numFmt w:val="decimal"/>
      <w:lvlText w:val="%1.%2.%3.%4.%5.%6.%7.%8.%9."/>
      <w:lvlJc w:val="left"/>
      <w:pPr>
        <w:tabs>
          <w:tab w:val="num" w:pos="2340"/>
        </w:tabs>
        <w:ind w:left="2340" w:hanging="1800"/>
      </w:pPr>
    </w:lvl>
  </w:abstractNum>
  <w:abstractNum w:abstractNumId="1">
    <w:nsid w:val="00000002"/>
    <w:multiLevelType w:val="multilevel"/>
    <w:tmpl w:val="00000002"/>
    <w:name w:val="WW8Num6"/>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514099B"/>
    <w:multiLevelType w:val="hybridMultilevel"/>
    <w:tmpl w:val="84E0F08E"/>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9C4A0A"/>
    <w:multiLevelType w:val="hybridMultilevel"/>
    <w:tmpl w:val="EBF6E174"/>
    <w:lvl w:ilvl="0" w:tplc="A60EF0A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5DC5AFD"/>
    <w:multiLevelType w:val="singleLevel"/>
    <w:tmpl w:val="ABBA6CC4"/>
    <w:lvl w:ilvl="0">
      <w:numFmt w:val="bullet"/>
      <w:lvlText w:val="-"/>
      <w:lvlJc w:val="left"/>
      <w:pPr>
        <w:tabs>
          <w:tab w:val="num" w:pos="900"/>
        </w:tabs>
        <w:ind w:left="900" w:hanging="360"/>
      </w:pPr>
      <w:rPr>
        <w:rFonts w:hint="default"/>
      </w:rPr>
    </w:lvl>
  </w:abstractNum>
  <w:abstractNum w:abstractNumId="5">
    <w:nsid w:val="191B5D5B"/>
    <w:multiLevelType w:val="hybridMultilevel"/>
    <w:tmpl w:val="3E2A2FD2"/>
    <w:lvl w:ilvl="0" w:tplc="6444DD5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1932FF8"/>
    <w:multiLevelType w:val="hybridMultilevel"/>
    <w:tmpl w:val="A9F81138"/>
    <w:lvl w:ilvl="0" w:tplc="CD166A5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F55109D"/>
    <w:multiLevelType w:val="hybridMultilevel"/>
    <w:tmpl w:val="F9B68620"/>
    <w:lvl w:ilvl="0" w:tplc="9C54A93C">
      <w:start w:val="1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3C23455B"/>
    <w:multiLevelType w:val="multilevel"/>
    <w:tmpl w:val="043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42C24940"/>
    <w:multiLevelType w:val="hybridMultilevel"/>
    <w:tmpl w:val="33F0DFBC"/>
    <w:lvl w:ilvl="0" w:tplc="D7E63438">
      <w:start w:val="8"/>
      <w:numFmt w:val="decimal"/>
      <w:lvlText w:val="%1."/>
      <w:lvlJc w:val="left"/>
      <w:pPr>
        <w:tabs>
          <w:tab w:val="num" w:pos="786"/>
        </w:tabs>
        <w:ind w:left="786" w:hanging="360"/>
      </w:pPr>
      <w:rPr>
        <w:rFonts w:hint="default"/>
      </w:rPr>
    </w:lvl>
    <w:lvl w:ilvl="1" w:tplc="B8727470">
      <w:numFmt w:val="none"/>
      <w:lvlText w:val=""/>
      <w:lvlJc w:val="left"/>
      <w:pPr>
        <w:tabs>
          <w:tab w:val="num" w:pos="360"/>
        </w:tabs>
      </w:pPr>
    </w:lvl>
    <w:lvl w:ilvl="2" w:tplc="5C92C2B2">
      <w:numFmt w:val="none"/>
      <w:lvlText w:val=""/>
      <w:lvlJc w:val="left"/>
      <w:pPr>
        <w:tabs>
          <w:tab w:val="num" w:pos="360"/>
        </w:tabs>
      </w:pPr>
    </w:lvl>
    <w:lvl w:ilvl="3" w:tplc="BA7CDC50">
      <w:numFmt w:val="none"/>
      <w:lvlText w:val=""/>
      <w:lvlJc w:val="left"/>
      <w:pPr>
        <w:tabs>
          <w:tab w:val="num" w:pos="360"/>
        </w:tabs>
      </w:pPr>
    </w:lvl>
    <w:lvl w:ilvl="4" w:tplc="68FE4BD8">
      <w:numFmt w:val="none"/>
      <w:lvlText w:val=""/>
      <w:lvlJc w:val="left"/>
      <w:pPr>
        <w:tabs>
          <w:tab w:val="num" w:pos="360"/>
        </w:tabs>
      </w:pPr>
    </w:lvl>
    <w:lvl w:ilvl="5" w:tplc="FFA4055C">
      <w:numFmt w:val="none"/>
      <w:lvlText w:val=""/>
      <w:lvlJc w:val="left"/>
      <w:pPr>
        <w:tabs>
          <w:tab w:val="num" w:pos="360"/>
        </w:tabs>
      </w:pPr>
    </w:lvl>
    <w:lvl w:ilvl="6" w:tplc="1A720FE4">
      <w:numFmt w:val="none"/>
      <w:lvlText w:val=""/>
      <w:lvlJc w:val="left"/>
      <w:pPr>
        <w:tabs>
          <w:tab w:val="num" w:pos="360"/>
        </w:tabs>
      </w:pPr>
    </w:lvl>
    <w:lvl w:ilvl="7" w:tplc="DED4E910">
      <w:numFmt w:val="none"/>
      <w:lvlText w:val=""/>
      <w:lvlJc w:val="left"/>
      <w:pPr>
        <w:tabs>
          <w:tab w:val="num" w:pos="360"/>
        </w:tabs>
      </w:pPr>
    </w:lvl>
    <w:lvl w:ilvl="8" w:tplc="8D5C8792">
      <w:numFmt w:val="none"/>
      <w:lvlText w:val=""/>
      <w:lvlJc w:val="left"/>
      <w:pPr>
        <w:tabs>
          <w:tab w:val="num" w:pos="360"/>
        </w:tabs>
      </w:pPr>
    </w:lvl>
  </w:abstractNum>
  <w:abstractNum w:abstractNumId="11">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63100E9"/>
    <w:multiLevelType w:val="multilevel"/>
    <w:tmpl w:val="5CCE9E44"/>
    <w:lvl w:ilvl="0">
      <w:start w:val="1"/>
      <w:numFmt w:val="decimal"/>
      <w:lvlText w:val="%1."/>
      <w:lvlJc w:val="left"/>
      <w:pPr>
        <w:tabs>
          <w:tab w:val="num" w:pos="4995"/>
        </w:tabs>
        <w:ind w:left="4995"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874400C"/>
    <w:multiLevelType w:val="hybridMultilevel"/>
    <w:tmpl w:val="BFC44272"/>
    <w:lvl w:ilvl="0" w:tplc="765C2F7E">
      <w:start w:val="1"/>
      <w:numFmt w:val="decimal"/>
      <w:lvlText w:val="%1."/>
      <w:lvlJc w:val="left"/>
      <w:pPr>
        <w:tabs>
          <w:tab w:val="num" w:pos="720"/>
        </w:tabs>
        <w:ind w:left="720" w:hanging="360"/>
      </w:pPr>
    </w:lvl>
    <w:lvl w:ilvl="1" w:tplc="6232AC46">
      <w:numFmt w:val="none"/>
      <w:lvlText w:val=""/>
      <w:lvlJc w:val="left"/>
      <w:pPr>
        <w:tabs>
          <w:tab w:val="num" w:pos="360"/>
        </w:tabs>
      </w:pPr>
    </w:lvl>
    <w:lvl w:ilvl="2" w:tplc="971C9A0C">
      <w:numFmt w:val="none"/>
      <w:lvlText w:val=""/>
      <w:lvlJc w:val="left"/>
      <w:pPr>
        <w:tabs>
          <w:tab w:val="num" w:pos="360"/>
        </w:tabs>
      </w:pPr>
    </w:lvl>
    <w:lvl w:ilvl="3" w:tplc="310E7216">
      <w:numFmt w:val="none"/>
      <w:lvlText w:val=""/>
      <w:lvlJc w:val="left"/>
      <w:pPr>
        <w:tabs>
          <w:tab w:val="num" w:pos="360"/>
        </w:tabs>
      </w:pPr>
    </w:lvl>
    <w:lvl w:ilvl="4" w:tplc="37B804A0">
      <w:numFmt w:val="none"/>
      <w:lvlText w:val=""/>
      <w:lvlJc w:val="left"/>
      <w:pPr>
        <w:tabs>
          <w:tab w:val="num" w:pos="360"/>
        </w:tabs>
      </w:pPr>
    </w:lvl>
    <w:lvl w:ilvl="5" w:tplc="C2C47B84">
      <w:numFmt w:val="none"/>
      <w:lvlText w:val=""/>
      <w:lvlJc w:val="left"/>
      <w:pPr>
        <w:tabs>
          <w:tab w:val="num" w:pos="360"/>
        </w:tabs>
      </w:pPr>
    </w:lvl>
    <w:lvl w:ilvl="6" w:tplc="F12A674C">
      <w:numFmt w:val="none"/>
      <w:lvlText w:val=""/>
      <w:lvlJc w:val="left"/>
      <w:pPr>
        <w:tabs>
          <w:tab w:val="num" w:pos="360"/>
        </w:tabs>
      </w:pPr>
    </w:lvl>
    <w:lvl w:ilvl="7" w:tplc="6EF4127E">
      <w:numFmt w:val="none"/>
      <w:lvlText w:val=""/>
      <w:lvlJc w:val="left"/>
      <w:pPr>
        <w:tabs>
          <w:tab w:val="num" w:pos="360"/>
        </w:tabs>
      </w:pPr>
    </w:lvl>
    <w:lvl w:ilvl="8" w:tplc="BE86C920">
      <w:numFmt w:val="none"/>
      <w:lvlText w:val=""/>
      <w:lvlJc w:val="left"/>
      <w:pPr>
        <w:tabs>
          <w:tab w:val="num" w:pos="360"/>
        </w:tabs>
      </w:pPr>
    </w:lvl>
  </w:abstractNum>
  <w:abstractNum w:abstractNumId="14">
    <w:nsid w:val="50395034"/>
    <w:multiLevelType w:val="multilevel"/>
    <w:tmpl w:val="6FB851F4"/>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5">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55D80DB7"/>
    <w:multiLevelType w:val="hybridMultilevel"/>
    <w:tmpl w:val="CC0A18AA"/>
    <w:lvl w:ilvl="0" w:tplc="308CD72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56D74EE3"/>
    <w:multiLevelType w:val="multilevel"/>
    <w:tmpl w:val="1B6EB0A0"/>
    <w:lvl w:ilvl="0">
      <w:start w:val="2"/>
      <w:numFmt w:val="decimal"/>
      <w:lvlText w:val="%1."/>
      <w:lvlJc w:val="left"/>
      <w:pPr>
        <w:ind w:left="1353" w:hanging="360"/>
      </w:pPr>
      <w:rPr>
        <w:rFonts w:hint="default"/>
        <w:b/>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8">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1"/>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19">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41B7194"/>
    <w:multiLevelType w:val="multilevel"/>
    <w:tmpl w:val="D5663DB6"/>
    <w:lvl w:ilvl="0">
      <w:start w:val="1"/>
      <w:numFmt w:val="upperRoman"/>
      <w:pStyle w:val="a"/>
      <w:lvlText w:val="ЧАСТЬ %1."/>
      <w:lvlJc w:val="left"/>
      <w:pPr>
        <w:tabs>
          <w:tab w:val="num" w:pos="2160"/>
        </w:tabs>
        <w:ind w:left="720" w:hanging="720"/>
      </w:pPr>
      <w:rPr>
        <w:rFonts w:hint="default"/>
        <w:sz w:val="28"/>
        <w:szCs w:val="28"/>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4273E44"/>
    <w:multiLevelType w:val="hybridMultilevel"/>
    <w:tmpl w:val="19982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651E51"/>
    <w:multiLevelType w:val="hybridMultilevel"/>
    <w:tmpl w:val="A36AACB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20"/>
  </w:num>
  <w:num w:numId="2">
    <w:abstractNumId w:val="14"/>
  </w:num>
  <w:num w:numId="3">
    <w:abstractNumId w:val="15"/>
  </w:num>
  <w:num w:numId="4">
    <w:abstractNumId w:val="12"/>
  </w:num>
  <w:num w:numId="5">
    <w:abstractNumId w:val="2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8"/>
    </w:lvlOverride>
    <w:lvlOverride w:ilvl="1"/>
    <w:lvlOverride w:ilvl="2"/>
    <w:lvlOverride w:ilvl="3"/>
    <w:lvlOverride w:ilvl="4"/>
    <w:lvlOverride w:ilvl="5"/>
    <w:lvlOverride w:ilvl="6"/>
    <w:lvlOverride w:ilvl="7"/>
    <w:lvlOverride w:ilvl="8"/>
  </w:num>
  <w:num w:numId="9">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18"/>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2"/>
  </w:num>
  <w:num w:numId="23">
    <w:abstractNumId w:val="11"/>
  </w:num>
  <w:num w:numId="24">
    <w:abstractNumId w:val="22"/>
  </w:num>
  <w:num w:numId="25">
    <w:abstractNumId w:val="21"/>
  </w:num>
  <w:num w:numId="2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numFmt w:val="chicago"/>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5D5"/>
    <w:rsid w:val="00000165"/>
    <w:rsid w:val="00000C3D"/>
    <w:rsid w:val="00000FA8"/>
    <w:rsid w:val="0000106C"/>
    <w:rsid w:val="00001084"/>
    <w:rsid w:val="00001C88"/>
    <w:rsid w:val="0000234D"/>
    <w:rsid w:val="00002733"/>
    <w:rsid w:val="00003216"/>
    <w:rsid w:val="00003A87"/>
    <w:rsid w:val="00003BC6"/>
    <w:rsid w:val="00003C67"/>
    <w:rsid w:val="000046AC"/>
    <w:rsid w:val="00004F59"/>
    <w:rsid w:val="00005000"/>
    <w:rsid w:val="000052BD"/>
    <w:rsid w:val="00005454"/>
    <w:rsid w:val="00005882"/>
    <w:rsid w:val="00005B4D"/>
    <w:rsid w:val="00005CAA"/>
    <w:rsid w:val="00006528"/>
    <w:rsid w:val="00006A02"/>
    <w:rsid w:val="000072A7"/>
    <w:rsid w:val="000076A3"/>
    <w:rsid w:val="00007EC4"/>
    <w:rsid w:val="00007FCC"/>
    <w:rsid w:val="00010208"/>
    <w:rsid w:val="000105ED"/>
    <w:rsid w:val="00010D59"/>
    <w:rsid w:val="000111DF"/>
    <w:rsid w:val="00011F19"/>
    <w:rsid w:val="00012794"/>
    <w:rsid w:val="000127C3"/>
    <w:rsid w:val="0001292F"/>
    <w:rsid w:val="00012E60"/>
    <w:rsid w:val="000131AF"/>
    <w:rsid w:val="00013BEB"/>
    <w:rsid w:val="000144B8"/>
    <w:rsid w:val="000144F5"/>
    <w:rsid w:val="0001453F"/>
    <w:rsid w:val="00015EA9"/>
    <w:rsid w:val="00015F60"/>
    <w:rsid w:val="0001617A"/>
    <w:rsid w:val="000166F0"/>
    <w:rsid w:val="00020204"/>
    <w:rsid w:val="00020292"/>
    <w:rsid w:val="000202A6"/>
    <w:rsid w:val="00020522"/>
    <w:rsid w:val="00020D62"/>
    <w:rsid w:val="000219BC"/>
    <w:rsid w:val="000223E7"/>
    <w:rsid w:val="00022A0D"/>
    <w:rsid w:val="00022C36"/>
    <w:rsid w:val="00023003"/>
    <w:rsid w:val="0002426E"/>
    <w:rsid w:val="000247B7"/>
    <w:rsid w:val="00024C38"/>
    <w:rsid w:val="00024CD8"/>
    <w:rsid w:val="00025028"/>
    <w:rsid w:val="00025064"/>
    <w:rsid w:val="000253C4"/>
    <w:rsid w:val="0002571A"/>
    <w:rsid w:val="000259D0"/>
    <w:rsid w:val="00025D43"/>
    <w:rsid w:val="00026187"/>
    <w:rsid w:val="0002622D"/>
    <w:rsid w:val="0002682F"/>
    <w:rsid w:val="00026EAE"/>
    <w:rsid w:val="00027593"/>
    <w:rsid w:val="00027A3E"/>
    <w:rsid w:val="0003057F"/>
    <w:rsid w:val="00030DEE"/>
    <w:rsid w:val="0003123F"/>
    <w:rsid w:val="000316ED"/>
    <w:rsid w:val="00031C46"/>
    <w:rsid w:val="00032545"/>
    <w:rsid w:val="00032863"/>
    <w:rsid w:val="00032881"/>
    <w:rsid w:val="00032DC7"/>
    <w:rsid w:val="000336A0"/>
    <w:rsid w:val="00033998"/>
    <w:rsid w:val="00033C54"/>
    <w:rsid w:val="00034475"/>
    <w:rsid w:val="00034B86"/>
    <w:rsid w:val="00034D34"/>
    <w:rsid w:val="000350EC"/>
    <w:rsid w:val="00035197"/>
    <w:rsid w:val="00035BCC"/>
    <w:rsid w:val="000369C8"/>
    <w:rsid w:val="00036EAD"/>
    <w:rsid w:val="00036F18"/>
    <w:rsid w:val="00037A85"/>
    <w:rsid w:val="00040169"/>
    <w:rsid w:val="00040599"/>
    <w:rsid w:val="000405DD"/>
    <w:rsid w:val="00040B35"/>
    <w:rsid w:val="0004168D"/>
    <w:rsid w:val="00041B7F"/>
    <w:rsid w:val="00041D3D"/>
    <w:rsid w:val="000421FA"/>
    <w:rsid w:val="00043031"/>
    <w:rsid w:val="00043514"/>
    <w:rsid w:val="00043E9B"/>
    <w:rsid w:val="0004453C"/>
    <w:rsid w:val="00044C5B"/>
    <w:rsid w:val="00045381"/>
    <w:rsid w:val="00045995"/>
    <w:rsid w:val="00045E2F"/>
    <w:rsid w:val="000469D1"/>
    <w:rsid w:val="00047F63"/>
    <w:rsid w:val="0005177A"/>
    <w:rsid w:val="0005267F"/>
    <w:rsid w:val="00052D1B"/>
    <w:rsid w:val="00053540"/>
    <w:rsid w:val="0005456E"/>
    <w:rsid w:val="0005488E"/>
    <w:rsid w:val="00056F63"/>
    <w:rsid w:val="0005742B"/>
    <w:rsid w:val="00057509"/>
    <w:rsid w:val="00057CA2"/>
    <w:rsid w:val="00057CB2"/>
    <w:rsid w:val="0006010F"/>
    <w:rsid w:val="00060155"/>
    <w:rsid w:val="00060345"/>
    <w:rsid w:val="00060C69"/>
    <w:rsid w:val="00061022"/>
    <w:rsid w:val="00062010"/>
    <w:rsid w:val="0006247A"/>
    <w:rsid w:val="0006263A"/>
    <w:rsid w:val="00062F0A"/>
    <w:rsid w:val="00062FEC"/>
    <w:rsid w:val="0006349E"/>
    <w:rsid w:val="00063516"/>
    <w:rsid w:val="00063559"/>
    <w:rsid w:val="00063FA1"/>
    <w:rsid w:val="00064861"/>
    <w:rsid w:val="0006584B"/>
    <w:rsid w:val="00065902"/>
    <w:rsid w:val="00066B14"/>
    <w:rsid w:val="00066B6D"/>
    <w:rsid w:val="00067601"/>
    <w:rsid w:val="00067EB9"/>
    <w:rsid w:val="00070739"/>
    <w:rsid w:val="000708B6"/>
    <w:rsid w:val="00071C5B"/>
    <w:rsid w:val="00072D3A"/>
    <w:rsid w:val="00072DC8"/>
    <w:rsid w:val="00073097"/>
    <w:rsid w:val="00073E65"/>
    <w:rsid w:val="0007441B"/>
    <w:rsid w:val="00074E28"/>
    <w:rsid w:val="00075525"/>
    <w:rsid w:val="00075A00"/>
    <w:rsid w:val="00076469"/>
    <w:rsid w:val="000764BD"/>
    <w:rsid w:val="000764D2"/>
    <w:rsid w:val="000771A2"/>
    <w:rsid w:val="00077944"/>
    <w:rsid w:val="00080B49"/>
    <w:rsid w:val="00080DBD"/>
    <w:rsid w:val="0008160E"/>
    <w:rsid w:val="00081C8C"/>
    <w:rsid w:val="0008250C"/>
    <w:rsid w:val="00082B97"/>
    <w:rsid w:val="00083CBB"/>
    <w:rsid w:val="000844DD"/>
    <w:rsid w:val="00084938"/>
    <w:rsid w:val="0008498E"/>
    <w:rsid w:val="00084E75"/>
    <w:rsid w:val="000853B4"/>
    <w:rsid w:val="00085783"/>
    <w:rsid w:val="00085EB7"/>
    <w:rsid w:val="000873D7"/>
    <w:rsid w:val="00087A6E"/>
    <w:rsid w:val="000908DE"/>
    <w:rsid w:val="00090ED9"/>
    <w:rsid w:val="00092C26"/>
    <w:rsid w:val="00093547"/>
    <w:rsid w:val="00093A2F"/>
    <w:rsid w:val="00093DCB"/>
    <w:rsid w:val="0009433D"/>
    <w:rsid w:val="00094B4F"/>
    <w:rsid w:val="000958BC"/>
    <w:rsid w:val="00096AB9"/>
    <w:rsid w:val="00096B91"/>
    <w:rsid w:val="00097382"/>
    <w:rsid w:val="00097BFE"/>
    <w:rsid w:val="00097FA8"/>
    <w:rsid w:val="000A049C"/>
    <w:rsid w:val="000A0952"/>
    <w:rsid w:val="000A111D"/>
    <w:rsid w:val="000A1507"/>
    <w:rsid w:val="000A197C"/>
    <w:rsid w:val="000A2A58"/>
    <w:rsid w:val="000A2ABA"/>
    <w:rsid w:val="000A3070"/>
    <w:rsid w:val="000A336C"/>
    <w:rsid w:val="000A3513"/>
    <w:rsid w:val="000A4DF6"/>
    <w:rsid w:val="000A5651"/>
    <w:rsid w:val="000A618C"/>
    <w:rsid w:val="000A6563"/>
    <w:rsid w:val="000A6886"/>
    <w:rsid w:val="000A75CD"/>
    <w:rsid w:val="000A7827"/>
    <w:rsid w:val="000A7D2A"/>
    <w:rsid w:val="000B0FE1"/>
    <w:rsid w:val="000B1057"/>
    <w:rsid w:val="000B14D4"/>
    <w:rsid w:val="000B1F00"/>
    <w:rsid w:val="000B2DB2"/>
    <w:rsid w:val="000B3317"/>
    <w:rsid w:val="000B3500"/>
    <w:rsid w:val="000B412E"/>
    <w:rsid w:val="000B43C9"/>
    <w:rsid w:val="000B465C"/>
    <w:rsid w:val="000B4823"/>
    <w:rsid w:val="000B49FB"/>
    <w:rsid w:val="000B4EAC"/>
    <w:rsid w:val="000B4F45"/>
    <w:rsid w:val="000B502D"/>
    <w:rsid w:val="000B51D6"/>
    <w:rsid w:val="000B58F3"/>
    <w:rsid w:val="000B59EE"/>
    <w:rsid w:val="000B5C2F"/>
    <w:rsid w:val="000B6119"/>
    <w:rsid w:val="000B628C"/>
    <w:rsid w:val="000B6812"/>
    <w:rsid w:val="000B69E4"/>
    <w:rsid w:val="000B777C"/>
    <w:rsid w:val="000B7ADC"/>
    <w:rsid w:val="000B7E5A"/>
    <w:rsid w:val="000C045C"/>
    <w:rsid w:val="000C046A"/>
    <w:rsid w:val="000C0AE5"/>
    <w:rsid w:val="000C1A19"/>
    <w:rsid w:val="000C1BD3"/>
    <w:rsid w:val="000C1E31"/>
    <w:rsid w:val="000C1F1E"/>
    <w:rsid w:val="000C337C"/>
    <w:rsid w:val="000C455E"/>
    <w:rsid w:val="000C48C3"/>
    <w:rsid w:val="000C4C42"/>
    <w:rsid w:val="000C524A"/>
    <w:rsid w:val="000C56DF"/>
    <w:rsid w:val="000C5F6F"/>
    <w:rsid w:val="000C6076"/>
    <w:rsid w:val="000C69BA"/>
    <w:rsid w:val="000C6CE5"/>
    <w:rsid w:val="000C73FC"/>
    <w:rsid w:val="000C78F3"/>
    <w:rsid w:val="000C7CF6"/>
    <w:rsid w:val="000C7DA2"/>
    <w:rsid w:val="000D07F8"/>
    <w:rsid w:val="000D136D"/>
    <w:rsid w:val="000D1584"/>
    <w:rsid w:val="000D1EFB"/>
    <w:rsid w:val="000D1FAB"/>
    <w:rsid w:val="000D217B"/>
    <w:rsid w:val="000D21C0"/>
    <w:rsid w:val="000D2A1E"/>
    <w:rsid w:val="000D2A25"/>
    <w:rsid w:val="000D3295"/>
    <w:rsid w:val="000D3DAE"/>
    <w:rsid w:val="000D3DBD"/>
    <w:rsid w:val="000D3EBD"/>
    <w:rsid w:val="000D4AD8"/>
    <w:rsid w:val="000D4B48"/>
    <w:rsid w:val="000D4CA2"/>
    <w:rsid w:val="000D5060"/>
    <w:rsid w:val="000D55F9"/>
    <w:rsid w:val="000D6855"/>
    <w:rsid w:val="000D6948"/>
    <w:rsid w:val="000D6A51"/>
    <w:rsid w:val="000D6EE1"/>
    <w:rsid w:val="000D6F56"/>
    <w:rsid w:val="000D7A54"/>
    <w:rsid w:val="000D7A59"/>
    <w:rsid w:val="000E1F68"/>
    <w:rsid w:val="000E21A4"/>
    <w:rsid w:val="000E2CA7"/>
    <w:rsid w:val="000E39A5"/>
    <w:rsid w:val="000E3A43"/>
    <w:rsid w:val="000E509F"/>
    <w:rsid w:val="000E52D3"/>
    <w:rsid w:val="000E52E3"/>
    <w:rsid w:val="000E620C"/>
    <w:rsid w:val="000E6730"/>
    <w:rsid w:val="000E6997"/>
    <w:rsid w:val="000E6EAF"/>
    <w:rsid w:val="000E7079"/>
    <w:rsid w:val="000E70A4"/>
    <w:rsid w:val="000E70CC"/>
    <w:rsid w:val="000F0345"/>
    <w:rsid w:val="000F03AB"/>
    <w:rsid w:val="000F07B7"/>
    <w:rsid w:val="000F09F3"/>
    <w:rsid w:val="000F1008"/>
    <w:rsid w:val="000F1879"/>
    <w:rsid w:val="000F1C65"/>
    <w:rsid w:val="000F1FAD"/>
    <w:rsid w:val="000F2168"/>
    <w:rsid w:val="000F239F"/>
    <w:rsid w:val="000F28F7"/>
    <w:rsid w:val="000F2D7D"/>
    <w:rsid w:val="000F301D"/>
    <w:rsid w:val="000F3D37"/>
    <w:rsid w:val="000F4395"/>
    <w:rsid w:val="000F49FA"/>
    <w:rsid w:val="000F4E77"/>
    <w:rsid w:val="000F5064"/>
    <w:rsid w:val="000F562C"/>
    <w:rsid w:val="000F607F"/>
    <w:rsid w:val="000F616A"/>
    <w:rsid w:val="000F6DDA"/>
    <w:rsid w:val="000F6E19"/>
    <w:rsid w:val="000F7097"/>
    <w:rsid w:val="000F745E"/>
    <w:rsid w:val="00100233"/>
    <w:rsid w:val="001003C1"/>
    <w:rsid w:val="00100D87"/>
    <w:rsid w:val="00100FDB"/>
    <w:rsid w:val="00101373"/>
    <w:rsid w:val="001026EF"/>
    <w:rsid w:val="00104D30"/>
    <w:rsid w:val="00104ECE"/>
    <w:rsid w:val="00105300"/>
    <w:rsid w:val="001067DB"/>
    <w:rsid w:val="001074B5"/>
    <w:rsid w:val="0010777B"/>
    <w:rsid w:val="001100F1"/>
    <w:rsid w:val="0011012C"/>
    <w:rsid w:val="001105CC"/>
    <w:rsid w:val="001110D9"/>
    <w:rsid w:val="00111646"/>
    <w:rsid w:val="0011191D"/>
    <w:rsid w:val="00111D4A"/>
    <w:rsid w:val="001130EB"/>
    <w:rsid w:val="001131DB"/>
    <w:rsid w:val="001131E2"/>
    <w:rsid w:val="0011344E"/>
    <w:rsid w:val="0011366F"/>
    <w:rsid w:val="00113BAE"/>
    <w:rsid w:val="00113BD2"/>
    <w:rsid w:val="001147B7"/>
    <w:rsid w:val="00114C56"/>
    <w:rsid w:val="00114D26"/>
    <w:rsid w:val="00114F51"/>
    <w:rsid w:val="00115DFA"/>
    <w:rsid w:val="00115DFD"/>
    <w:rsid w:val="001161F5"/>
    <w:rsid w:val="00116E2F"/>
    <w:rsid w:val="00116FCB"/>
    <w:rsid w:val="00117F22"/>
    <w:rsid w:val="001201CB"/>
    <w:rsid w:val="001218F2"/>
    <w:rsid w:val="00121920"/>
    <w:rsid w:val="00121B42"/>
    <w:rsid w:val="0012294C"/>
    <w:rsid w:val="00122BB4"/>
    <w:rsid w:val="00123543"/>
    <w:rsid w:val="001238C9"/>
    <w:rsid w:val="00124390"/>
    <w:rsid w:val="0012473C"/>
    <w:rsid w:val="00124CD8"/>
    <w:rsid w:val="001251EC"/>
    <w:rsid w:val="00125596"/>
    <w:rsid w:val="00125654"/>
    <w:rsid w:val="00125901"/>
    <w:rsid w:val="001259FB"/>
    <w:rsid w:val="00125EF8"/>
    <w:rsid w:val="001263F0"/>
    <w:rsid w:val="001264DC"/>
    <w:rsid w:val="00126545"/>
    <w:rsid w:val="001267CB"/>
    <w:rsid w:val="00126C68"/>
    <w:rsid w:val="00126E76"/>
    <w:rsid w:val="001278D3"/>
    <w:rsid w:val="0013005B"/>
    <w:rsid w:val="0013041A"/>
    <w:rsid w:val="001304CC"/>
    <w:rsid w:val="00130A5D"/>
    <w:rsid w:val="001323EE"/>
    <w:rsid w:val="00133299"/>
    <w:rsid w:val="0013339F"/>
    <w:rsid w:val="0013362E"/>
    <w:rsid w:val="00133B25"/>
    <w:rsid w:val="00133FD0"/>
    <w:rsid w:val="00135218"/>
    <w:rsid w:val="001364F1"/>
    <w:rsid w:val="00136678"/>
    <w:rsid w:val="00136AB6"/>
    <w:rsid w:val="00136EA9"/>
    <w:rsid w:val="00136FB9"/>
    <w:rsid w:val="00137C1A"/>
    <w:rsid w:val="00137C31"/>
    <w:rsid w:val="00140052"/>
    <w:rsid w:val="0014015D"/>
    <w:rsid w:val="00140448"/>
    <w:rsid w:val="00140A67"/>
    <w:rsid w:val="00141179"/>
    <w:rsid w:val="001420F1"/>
    <w:rsid w:val="0014259C"/>
    <w:rsid w:val="0014287F"/>
    <w:rsid w:val="00142CBB"/>
    <w:rsid w:val="00142CE4"/>
    <w:rsid w:val="00142CFB"/>
    <w:rsid w:val="0014308F"/>
    <w:rsid w:val="00143529"/>
    <w:rsid w:val="00143DBA"/>
    <w:rsid w:val="001442C1"/>
    <w:rsid w:val="001446E2"/>
    <w:rsid w:val="00144C12"/>
    <w:rsid w:val="0014542F"/>
    <w:rsid w:val="001454AB"/>
    <w:rsid w:val="00145C33"/>
    <w:rsid w:val="0014661F"/>
    <w:rsid w:val="001473C0"/>
    <w:rsid w:val="00147430"/>
    <w:rsid w:val="0014758C"/>
    <w:rsid w:val="00147E89"/>
    <w:rsid w:val="00147F28"/>
    <w:rsid w:val="00150C6A"/>
    <w:rsid w:val="00151246"/>
    <w:rsid w:val="0015212A"/>
    <w:rsid w:val="00152387"/>
    <w:rsid w:val="00152693"/>
    <w:rsid w:val="001527A1"/>
    <w:rsid w:val="00152A7F"/>
    <w:rsid w:val="00152FD2"/>
    <w:rsid w:val="00153B2B"/>
    <w:rsid w:val="00153D65"/>
    <w:rsid w:val="0015416C"/>
    <w:rsid w:val="00155530"/>
    <w:rsid w:val="001566C7"/>
    <w:rsid w:val="001574A1"/>
    <w:rsid w:val="001577E0"/>
    <w:rsid w:val="001606CB"/>
    <w:rsid w:val="001610C1"/>
    <w:rsid w:val="001623E1"/>
    <w:rsid w:val="00163433"/>
    <w:rsid w:val="00163EBA"/>
    <w:rsid w:val="00163F74"/>
    <w:rsid w:val="00164D95"/>
    <w:rsid w:val="00166219"/>
    <w:rsid w:val="00166F2A"/>
    <w:rsid w:val="00167189"/>
    <w:rsid w:val="00167431"/>
    <w:rsid w:val="00167608"/>
    <w:rsid w:val="00170F89"/>
    <w:rsid w:val="00171E6B"/>
    <w:rsid w:val="00171FD6"/>
    <w:rsid w:val="00172D2D"/>
    <w:rsid w:val="00172D67"/>
    <w:rsid w:val="00173D36"/>
    <w:rsid w:val="001743D5"/>
    <w:rsid w:val="001748D8"/>
    <w:rsid w:val="00174BD5"/>
    <w:rsid w:val="00175722"/>
    <w:rsid w:val="001761B9"/>
    <w:rsid w:val="00176330"/>
    <w:rsid w:val="00176505"/>
    <w:rsid w:val="00176A2F"/>
    <w:rsid w:val="00176B09"/>
    <w:rsid w:val="00176D75"/>
    <w:rsid w:val="0017760B"/>
    <w:rsid w:val="0017781A"/>
    <w:rsid w:val="0018085B"/>
    <w:rsid w:val="00181F9D"/>
    <w:rsid w:val="00182019"/>
    <w:rsid w:val="001823E8"/>
    <w:rsid w:val="00183024"/>
    <w:rsid w:val="00183086"/>
    <w:rsid w:val="00183C23"/>
    <w:rsid w:val="00183E6A"/>
    <w:rsid w:val="001841BE"/>
    <w:rsid w:val="00184AAF"/>
    <w:rsid w:val="00184C8E"/>
    <w:rsid w:val="00184D7B"/>
    <w:rsid w:val="00184DE4"/>
    <w:rsid w:val="0018503E"/>
    <w:rsid w:val="00185053"/>
    <w:rsid w:val="0018506F"/>
    <w:rsid w:val="001858DC"/>
    <w:rsid w:val="00185DEC"/>
    <w:rsid w:val="0018613E"/>
    <w:rsid w:val="00186BD8"/>
    <w:rsid w:val="00187DDA"/>
    <w:rsid w:val="00187F50"/>
    <w:rsid w:val="0019050B"/>
    <w:rsid w:val="001908A7"/>
    <w:rsid w:val="00190C04"/>
    <w:rsid w:val="00190EB6"/>
    <w:rsid w:val="00191C8A"/>
    <w:rsid w:val="0019228E"/>
    <w:rsid w:val="00192653"/>
    <w:rsid w:val="001934CE"/>
    <w:rsid w:val="00194431"/>
    <w:rsid w:val="00194843"/>
    <w:rsid w:val="00194B2A"/>
    <w:rsid w:val="00195231"/>
    <w:rsid w:val="0019539F"/>
    <w:rsid w:val="00195F04"/>
    <w:rsid w:val="00197B53"/>
    <w:rsid w:val="00197B69"/>
    <w:rsid w:val="00197FA7"/>
    <w:rsid w:val="00197FAA"/>
    <w:rsid w:val="001A1401"/>
    <w:rsid w:val="001A1458"/>
    <w:rsid w:val="001A17C6"/>
    <w:rsid w:val="001A20A2"/>
    <w:rsid w:val="001A253B"/>
    <w:rsid w:val="001A36E8"/>
    <w:rsid w:val="001A38A1"/>
    <w:rsid w:val="001A3AEF"/>
    <w:rsid w:val="001A44D5"/>
    <w:rsid w:val="001A54D4"/>
    <w:rsid w:val="001A585F"/>
    <w:rsid w:val="001A59C5"/>
    <w:rsid w:val="001A5AFC"/>
    <w:rsid w:val="001A5BDC"/>
    <w:rsid w:val="001A664D"/>
    <w:rsid w:val="001A6BBF"/>
    <w:rsid w:val="001A71BC"/>
    <w:rsid w:val="001A78CB"/>
    <w:rsid w:val="001B021F"/>
    <w:rsid w:val="001B0E1F"/>
    <w:rsid w:val="001B1218"/>
    <w:rsid w:val="001B1B87"/>
    <w:rsid w:val="001B238D"/>
    <w:rsid w:val="001B29D3"/>
    <w:rsid w:val="001B2D4A"/>
    <w:rsid w:val="001B34CF"/>
    <w:rsid w:val="001B38B7"/>
    <w:rsid w:val="001B3A7E"/>
    <w:rsid w:val="001B441C"/>
    <w:rsid w:val="001B46F6"/>
    <w:rsid w:val="001B4825"/>
    <w:rsid w:val="001B4B3A"/>
    <w:rsid w:val="001B51B0"/>
    <w:rsid w:val="001B53F9"/>
    <w:rsid w:val="001B56E9"/>
    <w:rsid w:val="001B6BA3"/>
    <w:rsid w:val="001B700B"/>
    <w:rsid w:val="001B7303"/>
    <w:rsid w:val="001B7317"/>
    <w:rsid w:val="001B73F5"/>
    <w:rsid w:val="001C041F"/>
    <w:rsid w:val="001C0F28"/>
    <w:rsid w:val="001C1283"/>
    <w:rsid w:val="001C1D69"/>
    <w:rsid w:val="001C267D"/>
    <w:rsid w:val="001C2FE4"/>
    <w:rsid w:val="001C3099"/>
    <w:rsid w:val="001C34FD"/>
    <w:rsid w:val="001C3A8C"/>
    <w:rsid w:val="001C3D25"/>
    <w:rsid w:val="001C43BA"/>
    <w:rsid w:val="001C453F"/>
    <w:rsid w:val="001C4579"/>
    <w:rsid w:val="001C5623"/>
    <w:rsid w:val="001C5D1A"/>
    <w:rsid w:val="001C6EF0"/>
    <w:rsid w:val="001C7252"/>
    <w:rsid w:val="001C7B07"/>
    <w:rsid w:val="001C7CC2"/>
    <w:rsid w:val="001D019E"/>
    <w:rsid w:val="001D0428"/>
    <w:rsid w:val="001D11AF"/>
    <w:rsid w:val="001D1347"/>
    <w:rsid w:val="001D15BB"/>
    <w:rsid w:val="001D1A36"/>
    <w:rsid w:val="001D296F"/>
    <w:rsid w:val="001D2A71"/>
    <w:rsid w:val="001D2B87"/>
    <w:rsid w:val="001D2E75"/>
    <w:rsid w:val="001D377C"/>
    <w:rsid w:val="001D3E10"/>
    <w:rsid w:val="001D442B"/>
    <w:rsid w:val="001D4836"/>
    <w:rsid w:val="001D5463"/>
    <w:rsid w:val="001D58E4"/>
    <w:rsid w:val="001D5F09"/>
    <w:rsid w:val="001D6352"/>
    <w:rsid w:val="001D6694"/>
    <w:rsid w:val="001D67E3"/>
    <w:rsid w:val="001D68CD"/>
    <w:rsid w:val="001D6963"/>
    <w:rsid w:val="001D6A6C"/>
    <w:rsid w:val="001D6F5F"/>
    <w:rsid w:val="001D71DC"/>
    <w:rsid w:val="001D721B"/>
    <w:rsid w:val="001D74BF"/>
    <w:rsid w:val="001E03AC"/>
    <w:rsid w:val="001E0562"/>
    <w:rsid w:val="001E0A2D"/>
    <w:rsid w:val="001E1222"/>
    <w:rsid w:val="001E1C19"/>
    <w:rsid w:val="001E1D84"/>
    <w:rsid w:val="001E24B2"/>
    <w:rsid w:val="001E30FD"/>
    <w:rsid w:val="001E3570"/>
    <w:rsid w:val="001E39DA"/>
    <w:rsid w:val="001E39EE"/>
    <w:rsid w:val="001E3C92"/>
    <w:rsid w:val="001E49A8"/>
    <w:rsid w:val="001E5293"/>
    <w:rsid w:val="001E607D"/>
    <w:rsid w:val="001E60E9"/>
    <w:rsid w:val="001E61DA"/>
    <w:rsid w:val="001E6812"/>
    <w:rsid w:val="001E6BD1"/>
    <w:rsid w:val="001E6EF3"/>
    <w:rsid w:val="001E6F55"/>
    <w:rsid w:val="001E7682"/>
    <w:rsid w:val="001F0FF2"/>
    <w:rsid w:val="001F13EA"/>
    <w:rsid w:val="001F2572"/>
    <w:rsid w:val="001F2E57"/>
    <w:rsid w:val="001F30A7"/>
    <w:rsid w:val="001F38CC"/>
    <w:rsid w:val="001F3CBD"/>
    <w:rsid w:val="001F464F"/>
    <w:rsid w:val="001F55BA"/>
    <w:rsid w:val="001F588A"/>
    <w:rsid w:val="001F595B"/>
    <w:rsid w:val="001F5A04"/>
    <w:rsid w:val="001F66F8"/>
    <w:rsid w:val="001F6A72"/>
    <w:rsid w:val="001F73AC"/>
    <w:rsid w:val="001F7D37"/>
    <w:rsid w:val="002005DC"/>
    <w:rsid w:val="0020085F"/>
    <w:rsid w:val="00200CCD"/>
    <w:rsid w:val="00201391"/>
    <w:rsid w:val="00201959"/>
    <w:rsid w:val="00202EEF"/>
    <w:rsid w:val="00204694"/>
    <w:rsid w:val="00204F0F"/>
    <w:rsid w:val="002052BE"/>
    <w:rsid w:val="00205583"/>
    <w:rsid w:val="00205AC7"/>
    <w:rsid w:val="00206EB4"/>
    <w:rsid w:val="002070EA"/>
    <w:rsid w:val="0020715A"/>
    <w:rsid w:val="0020721A"/>
    <w:rsid w:val="00207247"/>
    <w:rsid w:val="00207802"/>
    <w:rsid w:val="002105EF"/>
    <w:rsid w:val="00210658"/>
    <w:rsid w:val="002107EF"/>
    <w:rsid w:val="00211353"/>
    <w:rsid w:val="00211D2B"/>
    <w:rsid w:val="002125F7"/>
    <w:rsid w:val="002135CD"/>
    <w:rsid w:val="00213773"/>
    <w:rsid w:val="00213C07"/>
    <w:rsid w:val="0021441C"/>
    <w:rsid w:val="0021471B"/>
    <w:rsid w:val="00214B2A"/>
    <w:rsid w:val="00214E76"/>
    <w:rsid w:val="00215477"/>
    <w:rsid w:val="0021695B"/>
    <w:rsid w:val="002176A7"/>
    <w:rsid w:val="002178F7"/>
    <w:rsid w:val="0022008B"/>
    <w:rsid w:val="0022060A"/>
    <w:rsid w:val="00221387"/>
    <w:rsid w:val="002219CC"/>
    <w:rsid w:val="002229A4"/>
    <w:rsid w:val="00222F1B"/>
    <w:rsid w:val="00223568"/>
    <w:rsid w:val="002237A6"/>
    <w:rsid w:val="00223C3F"/>
    <w:rsid w:val="00223C68"/>
    <w:rsid w:val="002242FA"/>
    <w:rsid w:val="00224C73"/>
    <w:rsid w:val="00225D52"/>
    <w:rsid w:val="00225F5F"/>
    <w:rsid w:val="002260FF"/>
    <w:rsid w:val="00226444"/>
    <w:rsid w:val="00226A79"/>
    <w:rsid w:val="00226A98"/>
    <w:rsid w:val="00227243"/>
    <w:rsid w:val="00227D9B"/>
    <w:rsid w:val="00227EC9"/>
    <w:rsid w:val="00230327"/>
    <w:rsid w:val="0023033F"/>
    <w:rsid w:val="00230687"/>
    <w:rsid w:val="00230B45"/>
    <w:rsid w:val="00230C5C"/>
    <w:rsid w:val="00230FAA"/>
    <w:rsid w:val="002319B8"/>
    <w:rsid w:val="00231AE0"/>
    <w:rsid w:val="00231BE8"/>
    <w:rsid w:val="00232158"/>
    <w:rsid w:val="00232EBF"/>
    <w:rsid w:val="002335BD"/>
    <w:rsid w:val="002337B6"/>
    <w:rsid w:val="002339E5"/>
    <w:rsid w:val="00234119"/>
    <w:rsid w:val="00234331"/>
    <w:rsid w:val="00234DE9"/>
    <w:rsid w:val="0023537C"/>
    <w:rsid w:val="00235AB3"/>
    <w:rsid w:val="0023615F"/>
    <w:rsid w:val="00236E5D"/>
    <w:rsid w:val="0023702D"/>
    <w:rsid w:val="002378A5"/>
    <w:rsid w:val="00237D16"/>
    <w:rsid w:val="0024008E"/>
    <w:rsid w:val="00240692"/>
    <w:rsid w:val="002407BE"/>
    <w:rsid w:val="00240888"/>
    <w:rsid w:val="00240923"/>
    <w:rsid w:val="00240A36"/>
    <w:rsid w:val="00240B25"/>
    <w:rsid w:val="00240F8E"/>
    <w:rsid w:val="00241435"/>
    <w:rsid w:val="00241948"/>
    <w:rsid w:val="002428D2"/>
    <w:rsid w:val="00242BA0"/>
    <w:rsid w:val="00243094"/>
    <w:rsid w:val="00243E09"/>
    <w:rsid w:val="00243F19"/>
    <w:rsid w:val="002440EE"/>
    <w:rsid w:val="002440F5"/>
    <w:rsid w:val="00244195"/>
    <w:rsid w:val="0024481F"/>
    <w:rsid w:val="00244928"/>
    <w:rsid w:val="002452AA"/>
    <w:rsid w:val="0024544E"/>
    <w:rsid w:val="0024593F"/>
    <w:rsid w:val="00245CB7"/>
    <w:rsid w:val="00246148"/>
    <w:rsid w:val="0024663C"/>
    <w:rsid w:val="00246ABD"/>
    <w:rsid w:val="00247338"/>
    <w:rsid w:val="00247F45"/>
    <w:rsid w:val="00250293"/>
    <w:rsid w:val="002505EE"/>
    <w:rsid w:val="002507DE"/>
    <w:rsid w:val="00250F7C"/>
    <w:rsid w:val="0025118F"/>
    <w:rsid w:val="00251777"/>
    <w:rsid w:val="00251785"/>
    <w:rsid w:val="0025179B"/>
    <w:rsid w:val="002520A7"/>
    <w:rsid w:val="002524A9"/>
    <w:rsid w:val="00252FC3"/>
    <w:rsid w:val="00253AEE"/>
    <w:rsid w:val="002548F9"/>
    <w:rsid w:val="00255495"/>
    <w:rsid w:val="002558AC"/>
    <w:rsid w:val="0025597A"/>
    <w:rsid w:val="0025597E"/>
    <w:rsid w:val="00255BE3"/>
    <w:rsid w:val="00255FF8"/>
    <w:rsid w:val="0025618E"/>
    <w:rsid w:val="00256289"/>
    <w:rsid w:val="002563BB"/>
    <w:rsid w:val="002567A7"/>
    <w:rsid w:val="00256883"/>
    <w:rsid w:val="0025707B"/>
    <w:rsid w:val="00257A71"/>
    <w:rsid w:val="00257A79"/>
    <w:rsid w:val="00257CE3"/>
    <w:rsid w:val="002602D3"/>
    <w:rsid w:val="00260D46"/>
    <w:rsid w:val="00260FA6"/>
    <w:rsid w:val="002615CD"/>
    <w:rsid w:val="00262645"/>
    <w:rsid w:val="00262B9C"/>
    <w:rsid w:val="00262FE2"/>
    <w:rsid w:val="002637DD"/>
    <w:rsid w:val="00263BEF"/>
    <w:rsid w:val="002643E5"/>
    <w:rsid w:val="002644B7"/>
    <w:rsid w:val="00264592"/>
    <w:rsid w:val="002650C6"/>
    <w:rsid w:val="002652C0"/>
    <w:rsid w:val="002658E4"/>
    <w:rsid w:val="00265FDE"/>
    <w:rsid w:val="002671CC"/>
    <w:rsid w:val="002703C4"/>
    <w:rsid w:val="002704A0"/>
    <w:rsid w:val="00270E76"/>
    <w:rsid w:val="00270F85"/>
    <w:rsid w:val="002711A6"/>
    <w:rsid w:val="002712AE"/>
    <w:rsid w:val="00271C6C"/>
    <w:rsid w:val="00271CC5"/>
    <w:rsid w:val="00271E03"/>
    <w:rsid w:val="00272192"/>
    <w:rsid w:val="00272A3D"/>
    <w:rsid w:val="00273351"/>
    <w:rsid w:val="00273A13"/>
    <w:rsid w:val="00274137"/>
    <w:rsid w:val="00274345"/>
    <w:rsid w:val="00275600"/>
    <w:rsid w:val="00275C78"/>
    <w:rsid w:val="002801F6"/>
    <w:rsid w:val="00280A1E"/>
    <w:rsid w:val="00280B65"/>
    <w:rsid w:val="00282757"/>
    <w:rsid w:val="002827DA"/>
    <w:rsid w:val="00283749"/>
    <w:rsid w:val="002839B5"/>
    <w:rsid w:val="00283F02"/>
    <w:rsid w:val="00283F4C"/>
    <w:rsid w:val="00283F54"/>
    <w:rsid w:val="00284863"/>
    <w:rsid w:val="00284CF3"/>
    <w:rsid w:val="002854B6"/>
    <w:rsid w:val="0028585C"/>
    <w:rsid w:val="00285884"/>
    <w:rsid w:val="0028589F"/>
    <w:rsid w:val="002868B2"/>
    <w:rsid w:val="00287438"/>
    <w:rsid w:val="002876FC"/>
    <w:rsid w:val="00287B3C"/>
    <w:rsid w:val="00287BD5"/>
    <w:rsid w:val="00287BF0"/>
    <w:rsid w:val="00287CAA"/>
    <w:rsid w:val="002905D2"/>
    <w:rsid w:val="00290A32"/>
    <w:rsid w:val="00290E1C"/>
    <w:rsid w:val="00291776"/>
    <w:rsid w:val="002918C5"/>
    <w:rsid w:val="00291C57"/>
    <w:rsid w:val="00291DBC"/>
    <w:rsid w:val="00292313"/>
    <w:rsid w:val="00292B8E"/>
    <w:rsid w:val="00293492"/>
    <w:rsid w:val="002940EE"/>
    <w:rsid w:val="0029489E"/>
    <w:rsid w:val="002959C1"/>
    <w:rsid w:val="002959E4"/>
    <w:rsid w:val="002960C2"/>
    <w:rsid w:val="00296367"/>
    <w:rsid w:val="0029649F"/>
    <w:rsid w:val="002A0551"/>
    <w:rsid w:val="002A0A08"/>
    <w:rsid w:val="002A0A4C"/>
    <w:rsid w:val="002A13C7"/>
    <w:rsid w:val="002A29E5"/>
    <w:rsid w:val="002A2A47"/>
    <w:rsid w:val="002A2B49"/>
    <w:rsid w:val="002A2C5B"/>
    <w:rsid w:val="002A2DE6"/>
    <w:rsid w:val="002A3F76"/>
    <w:rsid w:val="002A3F87"/>
    <w:rsid w:val="002A43D9"/>
    <w:rsid w:val="002A43E6"/>
    <w:rsid w:val="002A4C68"/>
    <w:rsid w:val="002A578D"/>
    <w:rsid w:val="002A5B0B"/>
    <w:rsid w:val="002A5B27"/>
    <w:rsid w:val="002A6C51"/>
    <w:rsid w:val="002A7D09"/>
    <w:rsid w:val="002A7DB0"/>
    <w:rsid w:val="002A7E78"/>
    <w:rsid w:val="002B03F4"/>
    <w:rsid w:val="002B0D3C"/>
    <w:rsid w:val="002B1037"/>
    <w:rsid w:val="002B1997"/>
    <w:rsid w:val="002B1E40"/>
    <w:rsid w:val="002B214D"/>
    <w:rsid w:val="002B284A"/>
    <w:rsid w:val="002B31A6"/>
    <w:rsid w:val="002B3564"/>
    <w:rsid w:val="002B367B"/>
    <w:rsid w:val="002B4795"/>
    <w:rsid w:val="002B56C2"/>
    <w:rsid w:val="002B5B9C"/>
    <w:rsid w:val="002B5EFE"/>
    <w:rsid w:val="002B6A67"/>
    <w:rsid w:val="002B6B07"/>
    <w:rsid w:val="002B6BC2"/>
    <w:rsid w:val="002B6BF2"/>
    <w:rsid w:val="002B6C68"/>
    <w:rsid w:val="002B6DD1"/>
    <w:rsid w:val="002B6F2B"/>
    <w:rsid w:val="002B7420"/>
    <w:rsid w:val="002B7CBE"/>
    <w:rsid w:val="002C00FA"/>
    <w:rsid w:val="002C04CF"/>
    <w:rsid w:val="002C0832"/>
    <w:rsid w:val="002C12FA"/>
    <w:rsid w:val="002C173E"/>
    <w:rsid w:val="002C1BAE"/>
    <w:rsid w:val="002C223F"/>
    <w:rsid w:val="002C2BF8"/>
    <w:rsid w:val="002C2C22"/>
    <w:rsid w:val="002C2D97"/>
    <w:rsid w:val="002C2E37"/>
    <w:rsid w:val="002C2FDA"/>
    <w:rsid w:val="002C3BCF"/>
    <w:rsid w:val="002C40BB"/>
    <w:rsid w:val="002C4887"/>
    <w:rsid w:val="002C5B2A"/>
    <w:rsid w:val="002C6AEB"/>
    <w:rsid w:val="002C7371"/>
    <w:rsid w:val="002C7CF2"/>
    <w:rsid w:val="002C7D56"/>
    <w:rsid w:val="002D06F3"/>
    <w:rsid w:val="002D09D7"/>
    <w:rsid w:val="002D0E04"/>
    <w:rsid w:val="002D1142"/>
    <w:rsid w:val="002D18D1"/>
    <w:rsid w:val="002D1D15"/>
    <w:rsid w:val="002D2066"/>
    <w:rsid w:val="002D2641"/>
    <w:rsid w:val="002D26B8"/>
    <w:rsid w:val="002D3154"/>
    <w:rsid w:val="002D36CF"/>
    <w:rsid w:val="002D3CE3"/>
    <w:rsid w:val="002D43CC"/>
    <w:rsid w:val="002D4941"/>
    <w:rsid w:val="002D525C"/>
    <w:rsid w:val="002D52B9"/>
    <w:rsid w:val="002D58DC"/>
    <w:rsid w:val="002D60A4"/>
    <w:rsid w:val="002D60FB"/>
    <w:rsid w:val="002D6A5E"/>
    <w:rsid w:val="002D7622"/>
    <w:rsid w:val="002D7660"/>
    <w:rsid w:val="002D7B1B"/>
    <w:rsid w:val="002D7CF4"/>
    <w:rsid w:val="002D7F2D"/>
    <w:rsid w:val="002D7F6E"/>
    <w:rsid w:val="002E07E5"/>
    <w:rsid w:val="002E16FC"/>
    <w:rsid w:val="002E1A42"/>
    <w:rsid w:val="002E2207"/>
    <w:rsid w:val="002E23C1"/>
    <w:rsid w:val="002E2448"/>
    <w:rsid w:val="002E27E8"/>
    <w:rsid w:val="002E2B8E"/>
    <w:rsid w:val="002E2E80"/>
    <w:rsid w:val="002E2FD3"/>
    <w:rsid w:val="002E3B6C"/>
    <w:rsid w:val="002E3F95"/>
    <w:rsid w:val="002E4167"/>
    <w:rsid w:val="002E440F"/>
    <w:rsid w:val="002E4683"/>
    <w:rsid w:val="002E50A9"/>
    <w:rsid w:val="002E5696"/>
    <w:rsid w:val="002E589C"/>
    <w:rsid w:val="002E784A"/>
    <w:rsid w:val="002E7A1C"/>
    <w:rsid w:val="002F07A8"/>
    <w:rsid w:val="002F0AF2"/>
    <w:rsid w:val="002F0C38"/>
    <w:rsid w:val="002F1868"/>
    <w:rsid w:val="002F273B"/>
    <w:rsid w:val="002F3EB2"/>
    <w:rsid w:val="002F4B94"/>
    <w:rsid w:val="002F553B"/>
    <w:rsid w:val="002F5823"/>
    <w:rsid w:val="002F58F6"/>
    <w:rsid w:val="002F639C"/>
    <w:rsid w:val="002F668E"/>
    <w:rsid w:val="002F6809"/>
    <w:rsid w:val="002F691D"/>
    <w:rsid w:val="002F6D3C"/>
    <w:rsid w:val="002F7851"/>
    <w:rsid w:val="002F7852"/>
    <w:rsid w:val="002F7D67"/>
    <w:rsid w:val="00300225"/>
    <w:rsid w:val="0030025A"/>
    <w:rsid w:val="00300553"/>
    <w:rsid w:val="003010F9"/>
    <w:rsid w:val="00301168"/>
    <w:rsid w:val="00301F6E"/>
    <w:rsid w:val="00302DBB"/>
    <w:rsid w:val="0030462A"/>
    <w:rsid w:val="003046EA"/>
    <w:rsid w:val="00304A9F"/>
    <w:rsid w:val="003052F0"/>
    <w:rsid w:val="00305BEC"/>
    <w:rsid w:val="003060D2"/>
    <w:rsid w:val="00306556"/>
    <w:rsid w:val="003067E7"/>
    <w:rsid w:val="003101B1"/>
    <w:rsid w:val="003114B8"/>
    <w:rsid w:val="00311613"/>
    <w:rsid w:val="0031179C"/>
    <w:rsid w:val="00311D07"/>
    <w:rsid w:val="00311E58"/>
    <w:rsid w:val="00312568"/>
    <w:rsid w:val="0031276E"/>
    <w:rsid w:val="00313699"/>
    <w:rsid w:val="0031435A"/>
    <w:rsid w:val="00315B13"/>
    <w:rsid w:val="00315D26"/>
    <w:rsid w:val="0031646F"/>
    <w:rsid w:val="00316606"/>
    <w:rsid w:val="00321004"/>
    <w:rsid w:val="00321398"/>
    <w:rsid w:val="003218AD"/>
    <w:rsid w:val="00321E56"/>
    <w:rsid w:val="003220A6"/>
    <w:rsid w:val="0032213E"/>
    <w:rsid w:val="0032272D"/>
    <w:rsid w:val="00322ED6"/>
    <w:rsid w:val="00323078"/>
    <w:rsid w:val="003233C9"/>
    <w:rsid w:val="003240A7"/>
    <w:rsid w:val="0032464A"/>
    <w:rsid w:val="003246A8"/>
    <w:rsid w:val="00324BC7"/>
    <w:rsid w:val="0032543E"/>
    <w:rsid w:val="00325CA3"/>
    <w:rsid w:val="003278B8"/>
    <w:rsid w:val="00327F3F"/>
    <w:rsid w:val="00330023"/>
    <w:rsid w:val="003300A9"/>
    <w:rsid w:val="00330125"/>
    <w:rsid w:val="00330A16"/>
    <w:rsid w:val="00331969"/>
    <w:rsid w:val="00331A29"/>
    <w:rsid w:val="00332263"/>
    <w:rsid w:val="00332442"/>
    <w:rsid w:val="00332C28"/>
    <w:rsid w:val="00332FD6"/>
    <w:rsid w:val="00333C7D"/>
    <w:rsid w:val="00334658"/>
    <w:rsid w:val="00335067"/>
    <w:rsid w:val="003355FA"/>
    <w:rsid w:val="00335775"/>
    <w:rsid w:val="00335BA6"/>
    <w:rsid w:val="003362B9"/>
    <w:rsid w:val="003364BF"/>
    <w:rsid w:val="0033672E"/>
    <w:rsid w:val="0033680A"/>
    <w:rsid w:val="00336AA9"/>
    <w:rsid w:val="0033738F"/>
    <w:rsid w:val="003376FC"/>
    <w:rsid w:val="00337B5F"/>
    <w:rsid w:val="00337FBB"/>
    <w:rsid w:val="00340505"/>
    <w:rsid w:val="003405C8"/>
    <w:rsid w:val="00340AC8"/>
    <w:rsid w:val="00340B90"/>
    <w:rsid w:val="00340D39"/>
    <w:rsid w:val="00341657"/>
    <w:rsid w:val="003416C9"/>
    <w:rsid w:val="0034185F"/>
    <w:rsid w:val="00342029"/>
    <w:rsid w:val="0034222F"/>
    <w:rsid w:val="0034228D"/>
    <w:rsid w:val="003429CD"/>
    <w:rsid w:val="00342C73"/>
    <w:rsid w:val="00342ED6"/>
    <w:rsid w:val="0034353A"/>
    <w:rsid w:val="00343915"/>
    <w:rsid w:val="00343A2F"/>
    <w:rsid w:val="00343EF0"/>
    <w:rsid w:val="0034404B"/>
    <w:rsid w:val="00344071"/>
    <w:rsid w:val="003442F8"/>
    <w:rsid w:val="0034452F"/>
    <w:rsid w:val="00345642"/>
    <w:rsid w:val="00345B25"/>
    <w:rsid w:val="00345D87"/>
    <w:rsid w:val="003465A8"/>
    <w:rsid w:val="0034720D"/>
    <w:rsid w:val="003477AD"/>
    <w:rsid w:val="00347987"/>
    <w:rsid w:val="00347A2E"/>
    <w:rsid w:val="00347EC5"/>
    <w:rsid w:val="00350164"/>
    <w:rsid w:val="00350AC1"/>
    <w:rsid w:val="00350AE6"/>
    <w:rsid w:val="0035100D"/>
    <w:rsid w:val="0035246D"/>
    <w:rsid w:val="003526F4"/>
    <w:rsid w:val="00352F0F"/>
    <w:rsid w:val="00353718"/>
    <w:rsid w:val="003539CC"/>
    <w:rsid w:val="00353FFF"/>
    <w:rsid w:val="003543BA"/>
    <w:rsid w:val="0035495B"/>
    <w:rsid w:val="00354E19"/>
    <w:rsid w:val="00355049"/>
    <w:rsid w:val="00355997"/>
    <w:rsid w:val="00356590"/>
    <w:rsid w:val="00356C9A"/>
    <w:rsid w:val="0035708C"/>
    <w:rsid w:val="003577B9"/>
    <w:rsid w:val="00360FC1"/>
    <w:rsid w:val="00361559"/>
    <w:rsid w:val="0036169C"/>
    <w:rsid w:val="003629FE"/>
    <w:rsid w:val="00362E1D"/>
    <w:rsid w:val="00362ED3"/>
    <w:rsid w:val="0036372D"/>
    <w:rsid w:val="00363C2A"/>
    <w:rsid w:val="00365CE6"/>
    <w:rsid w:val="00365F71"/>
    <w:rsid w:val="00366C7A"/>
    <w:rsid w:val="00366D7D"/>
    <w:rsid w:val="00366DC8"/>
    <w:rsid w:val="00366DFC"/>
    <w:rsid w:val="0036724A"/>
    <w:rsid w:val="00367441"/>
    <w:rsid w:val="0036775C"/>
    <w:rsid w:val="00367760"/>
    <w:rsid w:val="00367D22"/>
    <w:rsid w:val="0037010A"/>
    <w:rsid w:val="003705ED"/>
    <w:rsid w:val="00370896"/>
    <w:rsid w:val="00370D31"/>
    <w:rsid w:val="0037147E"/>
    <w:rsid w:val="00372158"/>
    <w:rsid w:val="00373462"/>
    <w:rsid w:val="003734D8"/>
    <w:rsid w:val="00374235"/>
    <w:rsid w:val="0037423A"/>
    <w:rsid w:val="003743D1"/>
    <w:rsid w:val="0037486D"/>
    <w:rsid w:val="003752D1"/>
    <w:rsid w:val="00375714"/>
    <w:rsid w:val="00375E63"/>
    <w:rsid w:val="00376143"/>
    <w:rsid w:val="00376948"/>
    <w:rsid w:val="0038034E"/>
    <w:rsid w:val="003807B4"/>
    <w:rsid w:val="00381739"/>
    <w:rsid w:val="0038213E"/>
    <w:rsid w:val="00383334"/>
    <w:rsid w:val="00383B6F"/>
    <w:rsid w:val="00383ECA"/>
    <w:rsid w:val="00384015"/>
    <w:rsid w:val="0038402F"/>
    <w:rsid w:val="003840BC"/>
    <w:rsid w:val="00384885"/>
    <w:rsid w:val="00385CE8"/>
    <w:rsid w:val="00385E29"/>
    <w:rsid w:val="00385E96"/>
    <w:rsid w:val="00386127"/>
    <w:rsid w:val="003861F6"/>
    <w:rsid w:val="003866F2"/>
    <w:rsid w:val="00386D2E"/>
    <w:rsid w:val="003876AF"/>
    <w:rsid w:val="00391A5C"/>
    <w:rsid w:val="00391AB5"/>
    <w:rsid w:val="0039268B"/>
    <w:rsid w:val="00392BB8"/>
    <w:rsid w:val="003931D5"/>
    <w:rsid w:val="0039341D"/>
    <w:rsid w:val="00394FF6"/>
    <w:rsid w:val="003951F2"/>
    <w:rsid w:val="0039557E"/>
    <w:rsid w:val="00395945"/>
    <w:rsid w:val="00395F38"/>
    <w:rsid w:val="00396037"/>
    <w:rsid w:val="003961FA"/>
    <w:rsid w:val="00396283"/>
    <w:rsid w:val="00396578"/>
    <w:rsid w:val="00396C53"/>
    <w:rsid w:val="003970D0"/>
    <w:rsid w:val="003A0088"/>
    <w:rsid w:val="003A0363"/>
    <w:rsid w:val="003A0C25"/>
    <w:rsid w:val="003A151C"/>
    <w:rsid w:val="003A1B47"/>
    <w:rsid w:val="003A2103"/>
    <w:rsid w:val="003A225E"/>
    <w:rsid w:val="003A2562"/>
    <w:rsid w:val="003A2A61"/>
    <w:rsid w:val="003A3545"/>
    <w:rsid w:val="003A35CA"/>
    <w:rsid w:val="003A3F3A"/>
    <w:rsid w:val="003A405E"/>
    <w:rsid w:val="003A4958"/>
    <w:rsid w:val="003A4ABA"/>
    <w:rsid w:val="003A51F4"/>
    <w:rsid w:val="003A5B78"/>
    <w:rsid w:val="003A5BAD"/>
    <w:rsid w:val="003A5D28"/>
    <w:rsid w:val="003A5D4D"/>
    <w:rsid w:val="003A5FF6"/>
    <w:rsid w:val="003A604C"/>
    <w:rsid w:val="003A679D"/>
    <w:rsid w:val="003A718B"/>
    <w:rsid w:val="003A7F71"/>
    <w:rsid w:val="003B08D7"/>
    <w:rsid w:val="003B0A21"/>
    <w:rsid w:val="003B0C76"/>
    <w:rsid w:val="003B1725"/>
    <w:rsid w:val="003B1807"/>
    <w:rsid w:val="003B2549"/>
    <w:rsid w:val="003B3946"/>
    <w:rsid w:val="003B4461"/>
    <w:rsid w:val="003B622A"/>
    <w:rsid w:val="003B6ADF"/>
    <w:rsid w:val="003B6F7B"/>
    <w:rsid w:val="003B7D8E"/>
    <w:rsid w:val="003C0734"/>
    <w:rsid w:val="003C0FFD"/>
    <w:rsid w:val="003C1034"/>
    <w:rsid w:val="003C198D"/>
    <w:rsid w:val="003C20A3"/>
    <w:rsid w:val="003C2B71"/>
    <w:rsid w:val="003C2E90"/>
    <w:rsid w:val="003C32C2"/>
    <w:rsid w:val="003C3456"/>
    <w:rsid w:val="003C53A0"/>
    <w:rsid w:val="003C556D"/>
    <w:rsid w:val="003C620D"/>
    <w:rsid w:val="003C6AAE"/>
    <w:rsid w:val="003C6D33"/>
    <w:rsid w:val="003C707C"/>
    <w:rsid w:val="003C7D15"/>
    <w:rsid w:val="003C7E1E"/>
    <w:rsid w:val="003D0529"/>
    <w:rsid w:val="003D0E1D"/>
    <w:rsid w:val="003D0E7D"/>
    <w:rsid w:val="003D1B7C"/>
    <w:rsid w:val="003D1C9C"/>
    <w:rsid w:val="003D1DC7"/>
    <w:rsid w:val="003D1ED8"/>
    <w:rsid w:val="003D28E1"/>
    <w:rsid w:val="003D2914"/>
    <w:rsid w:val="003D2920"/>
    <w:rsid w:val="003D2D4F"/>
    <w:rsid w:val="003D2D66"/>
    <w:rsid w:val="003D2E70"/>
    <w:rsid w:val="003D4244"/>
    <w:rsid w:val="003D452A"/>
    <w:rsid w:val="003D522B"/>
    <w:rsid w:val="003D5353"/>
    <w:rsid w:val="003D5974"/>
    <w:rsid w:val="003D5FA1"/>
    <w:rsid w:val="003D61C4"/>
    <w:rsid w:val="003D6BD8"/>
    <w:rsid w:val="003D6DE9"/>
    <w:rsid w:val="003D7D79"/>
    <w:rsid w:val="003D7DDE"/>
    <w:rsid w:val="003E01C8"/>
    <w:rsid w:val="003E03E0"/>
    <w:rsid w:val="003E0C4E"/>
    <w:rsid w:val="003E0F86"/>
    <w:rsid w:val="003E1329"/>
    <w:rsid w:val="003E17C5"/>
    <w:rsid w:val="003E1919"/>
    <w:rsid w:val="003E1955"/>
    <w:rsid w:val="003E1E5A"/>
    <w:rsid w:val="003E345E"/>
    <w:rsid w:val="003E3F12"/>
    <w:rsid w:val="003E46DF"/>
    <w:rsid w:val="003E4BC6"/>
    <w:rsid w:val="003E53ED"/>
    <w:rsid w:val="003E575D"/>
    <w:rsid w:val="003E6D80"/>
    <w:rsid w:val="003E72CD"/>
    <w:rsid w:val="003E78F3"/>
    <w:rsid w:val="003F0601"/>
    <w:rsid w:val="003F0D1F"/>
    <w:rsid w:val="003F133A"/>
    <w:rsid w:val="003F1394"/>
    <w:rsid w:val="003F1715"/>
    <w:rsid w:val="003F1B1F"/>
    <w:rsid w:val="003F355B"/>
    <w:rsid w:val="003F35B1"/>
    <w:rsid w:val="003F3938"/>
    <w:rsid w:val="003F3980"/>
    <w:rsid w:val="003F3A6C"/>
    <w:rsid w:val="003F3AEE"/>
    <w:rsid w:val="003F3EC7"/>
    <w:rsid w:val="003F40B6"/>
    <w:rsid w:val="003F4C72"/>
    <w:rsid w:val="003F52A1"/>
    <w:rsid w:val="003F52C1"/>
    <w:rsid w:val="003F5321"/>
    <w:rsid w:val="003F5430"/>
    <w:rsid w:val="003F55C8"/>
    <w:rsid w:val="003F584B"/>
    <w:rsid w:val="003F590F"/>
    <w:rsid w:val="003F5A1C"/>
    <w:rsid w:val="003F60F1"/>
    <w:rsid w:val="003F6610"/>
    <w:rsid w:val="003F66FC"/>
    <w:rsid w:val="003F68B2"/>
    <w:rsid w:val="003F75A6"/>
    <w:rsid w:val="003F7FDF"/>
    <w:rsid w:val="004000C7"/>
    <w:rsid w:val="0040060F"/>
    <w:rsid w:val="00400634"/>
    <w:rsid w:val="004009B3"/>
    <w:rsid w:val="00401412"/>
    <w:rsid w:val="0040292B"/>
    <w:rsid w:val="00403581"/>
    <w:rsid w:val="00403994"/>
    <w:rsid w:val="00403CF6"/>
    <w:rsid w:val="004042F7"/>
    <w:rsid w:val="004046B8"/>
    <w:rsid w:val="00404904"/>
    <w:rsid w:val="004064D2"/>
    <w:rsid w:val="00407571"/>
    <w:rsid w:val="004079ED"/>
    <w:rsid w:val="004104EB"/>
    <w:rsid w:val="00410D24"/>
    <w:rsid w:val="0041167E"/>
    <w:rsid w:val="00411775"/>
    <w:rsid w:val="004118B4"/>
    <w:rsid w:val="00411993"/>
    <w:rsid w:val="00411A24"/>
    <w:rsid w:val="00411ABD"/>
    <w:rsid w:val="004120D7"/>
    <w:rsid w:val="004122B8"/>
    <w:rsid w:val="00412786"/>
    <w:rsid w:val="00412D6A"/>
    <w:rsid w:val="00412D99"/>
    <w:rsid w:val="0041333D"/>
    <w:rsid w:val="00413D56"/>
    <w:rsid w:val="00413F23"/>
    <w:rsid w:val="00414348"/>
    <w:rsid w:val="0041548A"/>
    <w:rsid w:val="004154C6"/>
    <w:rsid w:val="004156D3"/>
    <w:rsid w:val="004157EC"/>
    <w:rsid w:val="00415E3D"/>
    <w:rsid w:val="00415FB5"/>
    <w:rsid w:val="00417E7C"/>
    <w:rsid w:val="004206E4"/>
    <w:rsid w:val="00420709"/>
    <w:rsid w:val="00420998"/>
    <w:rsid w:val="00420B3B"/>
    <w:rsid w:val="00420C41"/>
    <w:rsid w:val="00420C8D"/>
    <w:rsid w:val="004213AE"/>
    <w:rsid w:val="00421CAC"/>
    <w:rsid w:val="00421E2F"/>
    <w:rsid w:val="004223B8"/>
    <w:rsid w:val="0042245D"/>
    <w:rsid w:val="004226DB"/>
    <w:rsid w:val="004226FC"/>
    <w:rsid w:val="00422C11"/>
    <w:rsid w:val="00422CDF"/>
    <w:rsid w:val="004232E0"/>
    <w:rsid w:val="00423907"/>
    <w:rsid w:val="00424B35"/>
    <w:rsid w:val="0042516C"/>
    <w:rsid w:val="00426467"/>
    <w:rsid w:val="00430AB5"/>
    <w:rsid w:val="00430B76"/>
    <w:rsid w:val="0043176A"/>
    <w:rsid w:val="00431C98"/>
    <w:rsid w:val="004324C2"/>
    <w:rsid w:val="00432916"/>
    <w:rsid w:val="00433B71"/>
    <w:rsid w:val="00433CC4"/>
    <w:rsid w:val="00433E84"/>
    <w:rsid w:val="004356E0"/>
    <w:rsid w:val="00435AAE"/>
    <w:rsid w:val="00435C8F"/>
    <w:rsid w:val="0043644A"/>
    <w:rsid w:val="00436584"/>
    <w:rsid w:val="00436C26"/>
    <w:rsid w:val="00437162"/>
    <w:rsid w:val="004371AE"/>
    <w:rsid w:val="004373B6"/>
    <w:rsid w:val="00437723"/>
    <w:rsid w:val="004404C5"/>
    <w:rsid w:val="00440505"/>
    <w:rsid w:val="00440899"/>
    <w:rsid w:val="00440B3D"/>
    <w:rsid w:val="00440DFE"/>
    <w:rsid w:val="0044162E"/>
    <w:rsid w:val="00441F7A"/>
    <w:rsid w:val="0044202A"/>
    <w:rsid w:val="004424CC"/>
    <w:rsid w:val="00442E23"/>
    <w:rsid w:val="00444695"/>
    <w:rsid w:val="00445B33"/>
    <w:rsid w:val="00445E0C"/>
    <w:rsid w:val="004468CE"/>
    <w:rsid w:val="00446B04"/>
    <w:rsid w:val="00446BFE"/>
    <w:rsid w:val="00446D4D"/>
    <w:rsid w:val="00446DEE"/>
    <w:rsid w:val="00446E2B"/>
    <w:rsid w:val="0044711C"/>
    <w:rsid w:val="00447E8A"/>
    <w:rsid w:val="00447F3D"/>
    <w:rsid w:val="0045082F"/>
    <w:rsid w:val="00450F48"/>
    <w:rsid w:val="00451E01"/>
    <w:rsid w:val="004524A2"/>
    <w:rsid w:val="00452576"/>
    <w:rsid w:val="00452633"/>
    <w:rsid w:val="00452840"/>
    <w:rsid w:val="00452DB9"/>
    <w:rsid w:val="00452FF8"/>
    <w:rsid w:val="004538CA"/>
    <w:rsid w:val="00453B34"/>
    <w:rsid w:val="00453D6C"/>
    <w:rsid w:val="00453F82"/>
    <w:rsid w:val="0045416C"/>
    <w:rsid w:val="00454362"/>
    <w:rsid w:val="004551B2"/>
    <w:rsid w:val="00456B0C"/>
    <w:rsid w:val="004572E4"/>
    <w:rsid w:val="004572F8"/>
    <w:rsid w:val="00457525"/>
    <w:rsid w:val="00457565"/>
    <w:rsid w:val="00457B84"/>
    <w:rsid w:val="00460908"/>
    <w:rsid w:val="004618EC"/>
    <w:rsid w:val="004620D1"/>
    <w:rsid w:val="00463899"/>
    <w:rsid w:val="004648F5"/>
    <w:rsid w:val="00464DD7"/>
    <w:rsid w:val="0046553C"/>
    <w:rsid w:val="0046570A"/>
    <w:rsid w:val="0046622A"/>
    <w:rsid w:val="00466961"/>
    <w:rsid w:val="00467D70"/>
    <w:rsid w:val="00470374"/>
    <w:rsid w:val="00470398"/>
    <w:rsid w:val="00470626"/>
    <w:rsid w:val="00470960"/>
    <w:rsid w:val="004714F0"/>
    <w:rsid w:val="0047178C"/>
    <w:rsid w:val="004723BA"/>
    <w:rsid w:val="00472A1B"/>
    <w:rsid w:val="00472CE9"/>
    <w:rsid w:val="00472EC5"/>
    <w:rsid w:val="00473343"/>
    <w:rsid w:val="00473438"/>
    <w:rsid w:val="00473589"/>
    <w:rsid w:val="004736C1"/>
    <w:rsid w:val="0047409A"/>
    <w:rsid w:val="00474895"/>
    <w:rsid w:val="00474BD0"/>
    <w:rsid w:val="00475100"/>
    <w:rsid w:val="004751A8"/>
    <w:rsid w:val="00475A74"/>
    <w:rsid w:val="00475DE7"/>
    <w:rsid w:val="00476861"/>
    <w:rsid w:val="00481525"/>
    <w:rsid w:val="0048163B"/>
    <w:rsid w:val="0048187C"/>
    <w:rsid w:val="00481988"/>
    <w:rsid w:val="00481D98"/>
    <w:rsid w:val="00481F1F"/>
    <w:rsid w:val="004823AC"/>
    <w:rsid w:val="0048277F"/>
    <w:rsid w:val="00482961"/>
    <w:rsid w:val="004834C4"/>
    <w:rsid w:val="00484491"/>
    <w:rsid w:val="004848AA"/>
    <w:rsid w:val="00484C99"/>
    <w:rsid w:val="00484F96"/>
    <w:rsid w:val="0048571D"/>
    <w:rsid w:val="00485989"/>
    <w:rsid w:val="0048667E"/>
    <w:rsid w:val="0048669D"/>
    <w:rsid w:val="0048691D"/>
    <w:rsid w:val="004873A0"/>
    <w:rsid w:val="0048748A"/>
    <w:rsid w:val="00487493"/>
    <w:rsid w:val="004900A7"/>
    <w:rsid w:val="00490714"/>
    <w:rsid w:val="004912FC"/>
    <w:rsid w:val="00491402"/>
    <w:rsid w:val="0049178B"/>
    <w:rsid w:val="00491A5E"/>
    <w:rsid w:val="00492A31"/>
    <w:rsid w:val="00492E38"/>
    <w:rsid w:val="00492EAB"/>
    <w:rsid w:val="00493D3F"/>
    <w:rsid w:val="00494A09"/>
    <w:rsid w:val="004956FD"/>
    <w:rsid w:val="00495ACD"/>
    <w:rsid w:val="00495B80"/>
    <w:rsid w:val="00496597"/>
    <w:rsid w:val="00497669"/>
    <w:rsid w:val="004977FD"/>
    <w:rsid w:val="004A0811"/>
    <w:rsid w:val="004A17C1"/>
    <w:rsid w:val="004A1A4A"/>
    <w:rsid w:val="004A29B0"/>
    <w:rsid w:val="004A2C3E"/>
    <w:rsid w:val="004A37A3"/>
    <w:rsid w:val="004A400F"/>
    <w:rsid w:val="004A40E1"/>
    <w:rsid w:val="004A601C"/>
    <w:rsid w:val="004A6211"/>
    <w:rsid w:val="004A6362"/>
    <w:rsid w:val="004A663E"/>
    <w:rsid w:val="004A6C08"/>
    <w:rsid w:val="004A7382"/>
    <w:rsid w:val="004A73C2"/>
    <w:rsid w:val="004A79D1"/>
    <w:rsid w:val="004A7E79"/>
    <w:rsid w:val="004A7F28"/>
    <w:rsid w:val="004B111E"/>
    <w:rsid w:val="004B165A"/>
    <w:rsid w:val="004B1E03"/>
    <w:rsid w:val="004B22DE"/>
    <w:rsid w:val="004B2697"/>
    <w:rsid w:val="004B26B9"/>
    <w:rsid w:val="004B26D1"/>
    <w:rsid w:val="004B271D"/>
    <w:rsid w:val="004B2982"/>
    <w:rsid w:val="004B3445"/>
    <w:rsid w:val="004B3798"/>
    <w:rsid w:val="004B3DC7"/>
    <w:rsid w:val="004B4A15"/>
    <w:rsid w:val="004B4EB4"/>
    <w:rsid w:val="004B5A06"/>
    <w:rsid w:val="004B6286"/>
    <w:rsid w:val="004B66C0"/>
    <w:rsid w:val="004B68B0"/>
    <w:rsid w:val="004B6DAD"/>
    <w:rsid w:val="004B7059"/>
    <w:rsid w:val="004B790D"/>
    <w:rsid w:val="004C00B0"/>
    <w:rsid w:val="004C015C"/>
    <w:rsid w:val="004C0BE2"/>
    <w:rsid w:val="004C0BF8"/>
    <w:rsid w:val="004C107F"/>
    <w:rsid w:val="004C1773"/>
    <w:rsid w:val="004C201F"/>
    <w:rsid w:val="004C25A8"/>
    <w:rsid w:val="004C2EE0"/>
    <w:rsid w:val="004C32F5"/>
    <w:rsid w:val="004C3441"/>
    <w:rsid w:val="004C424F"/>
    <w:rsid w:val="004C4670"/>
    <w:rsid w:val="004C46B8"/>
    <w:rsid w:val="004C4B12"/>
    <w:rsid w:val="004C5B77"/>
    <w:rsid w:val="004C68CF"/>
    <w:rsid w:val="004C744A"/>
    <w:rsid w:val="004C7FA8"/>
    <w:rsid w:val="004D036C"/>
    <w:rsid w:val="004D0616"/>
    <w:rsid w:val="004D0DF7"/>
    <w:rsid w:val="004D0ED0"/>
    <w:rsid w:val="004D1562"/>
    <w:rsid w:val="004D1CEF"/>
    <w:rsid w:val="004D1E33"/>
    <w:rsid w:val="004D205A"/>
    <w:rsid w:val="004D29E7"/>
    <w:rsid w:val="004D3542"/>
    <w:rsid w:val="004D3E69"/>
    <w:rsid w:val="004D5102"/>
    <w:rsid w:val="004D51FA"/>
    <w:rsid w:val="004D579A"/>
    <w:rsid w:val="004D59FA"/>
    <w:rsid w:val="004D5CD3"/>
    <w:rsid w:val="004D6C1E"/>
    <w:rsid w:val="004D749A"/>
    <w:rsid w:val="004E03C7"/>
    <w:rsid w:val="004E03D1"/>
    <w:rsid w:val="004E0416"/>
    <w:rsid w:val="004E05AB"/>
    <w:rsid w:val="004E1F04"/>
    <w:rsid w:val="004E2024"/>
    <w:rsid w:val="004E253B"/>
    <w:rsid w:val="004E38EF"/>
    <w:rsid w:val="004E3C8E"/>
    <w:rsid w:val="004E41AC"/>
    <w:rsid w:val="004E550E"/>
    <w:rsid w:val="004E5C26"/>
    <w:rsid w:val="004E6EA1"/>
    <w:rsid w:val="004E6FE0"/>
    <w:rsid w:val="004E71CB"/>
    <w:rsid w:val="004E778D"/>
    <w:rsid w:val="004E7CFA"/>
    <w:rsid w:val="004F01B9"/>
    <w:rsid w:val="004F0503"/>
    <w:rsid w:val="004F0F22"/>
    <w:rsid w:val="004F0FCB"/>
    <w:rsid w:val="004F1630"/>
    <w:rsid w:val="004F20AE"/>
    <w:rsid w:val="004F2C94"/>
    <w:rsid w:val="004F2F8D"/>
    <w:rsid w:val="004F449D"/>
    <w:rsid w:val="004F49FF"/>
    <w:rsid w:val="004F4EB6"/>
    <w:rsid w:val="004F63D3"/>
    <w:rsid w:val="004F6E29"/>
    <w:rsid w:val="004F6E61"/>
    <w:rsid w:val="004F7DE6"/>
    <w:rsid w:val="005000BB"/>
    <w:rsid w:val="00500420"/>
    <w:rsid w:val="0050062A"/>
    <w:rsid w:val="005013BE"/>
    <w:rsid w:val="0050189F"/>
    <w:rsid w:val="00502179"/>
    <w:rsid w:val="00502D46"/>
    <w:rsid w:val="00502D54"/>
    <w:rsid w:val="00502EA5"/>
    <w:rsid w:val="00503BB0"/>
    <w:rsid w:val="00504282"/>
    <w:rsid w:val="00504FD7"/>
    <w:rsid w:val="005051EC"/>
    <w:rsid w:val="00505A71"/>
    <w:rsid w:val="00505D99"/>
    <w:rsid w:val="005067C1"/>
    <w:rsid w:val="00506C9D"/>
    <w:rsid w:val="005073E4"/>
    <w:rsid w:val="00507AF5"/>
    <w:rsid w:val="00507F73"/>
    <w:rsid w:val="005101E0"/>
    <w:rsid w:val="00510457"/>
    <w:rsid w:val="005105AD"/>
    <w:rsid w:val="005107E2"/>
    <w:rsid w:val="005113C4"/>
    <w:rsid w:val="005118AF"/>
    <w:rsid w:val="0051197D"/>
    <w:rsid w:val="00511BAF"/>
    <w:rsid w:val="00511D9E"/>
    <w:rsid w:val="00512304"/>
    <w:rsid w:val="00512B5B"/>
    <w:rsid w:val="00512D1E"/>
    <w:rsid w:val="00512F34"/>
    <w:rsid w:val="005133C0"/>
    <w:rsid w:val="00513AC2"/>
    <w:rsid w:val="00514348"/>
    <w:rsid w:val="00514421"/>
    <w:rsid w:val="00514687"/>
    <w:rsid w:val="005153D8"/>
    <w:rsid w:val="00515E32"/>
    <w:rsid w:val="00516007"/>
    <w:rsid w:val="005179B3"/>
    <w:rsid w:val="00517B8A"/>
    <w:rsid w:val="00517D09"/>
    <w:rsid w:val="00520519"/>
    <w:rsid w:val="0052074D"/>
    <w:rsid w:val="00520CD6"/>
    <w:rsid w:val="00520F1B"/>
    <w:rsid w:val="00520F1D"/>
    <w:rsid w:val="005213C1"/>
    <w:rsid w:val="0052236B"/>
    <w:rsid w:val="0052253C"/>
    <w:rsid w:val="0052272E"/>
    <w:rsid w:val="00522812"/>
    <w:rsid w:val="0052290F"/>
    <w:rsid w:val="0052324A"/>
    <w:rsid w:val="00524757"/>
    <w:rsid w:val="005249E9"/>
    <w:rsid w:val="00524B81"/>
    <w:rsid w:val="00525277"/>
    <w:rsid w:val="00525586"/>
    <w:rsid w:val="00525D35"/>
    <w:rsid w:val="00525FBA"/>
    <w:rsid w:val="00527408"/>
    <w:rsid w:val="005274AA"/>
    <w:rsid w:val="005279B2"/>
    <w:rsid w:val="005279FA"/>
    <w:rsid w:val="00527BA4"/>
    <w:rsid w:val="0053003D"/>
    <w:rsid w:val="00530099"/>
    <w:rsid w:val="005308B2"/>
    <w:rsid w:val="005316BA"/>
    <w:rsid w:val="00531825"/>
    <w:rsid w:val="00531844"/>
    <w:rsid w:val="00532A64"/>
    <w:rsid w:val="00532EF0"/>
    <w:rsid w:val="005345F1"/>
    <w:rsid w:val="005346A2"/>
    <w:rsid w:val="00534770"/>
    <w:rsid w:val="00534A9B"/>
    <w:rsid w:val="005372D2"/>
    <w:rsid w:val="00537519"/>
    <w:rsid w:val="00537D4C"/>
    <w:rsid w:val="00537EE7"/>
    <w:rsid w:val="005404E1"/>
    <w:rsid w:val="00540778"/>
    <w:rsid w:val="005410A4"/>
    <w:rsid w:val="0054133D"/>
    <w:rsid w:val="00541BF3"/>
    <w:rsid w:val="00542183"/>
    <w:rsid w:val="005424A7"/>
    <w:rsid w:val="00542D8A"/>
    <w:rsid w:val="00544038"/>
    <w:rsid w:val="00545337"/>
    <w:rsid w:val="00545A25"/>
    <w:rsid w:val="00545AC9"/>
    <w:rsid w:val="00545C35"/>
    <w:rsid w:val="00546B9A"/>
    <w:rsid w:val="00547651"/>
    <w:rsid w:val="005500A5"/>
    <w:rsid w:val="0055193D"/>
    <w:rsid w:val="005529C2"/>
    <w:rsid w:val="00552C90"/>
    <w:rsid w:val="005532F8"/>
    <w:rsid w:val="00553344"/>
    <w:rsid w:val="0055388C"/>
    <w:rsid w:val="00554137"/>
    <w:rsid w:val="00555574"/>
    <w:rsid w:val="00555681"/>
    <w:rsid w:val="005557F8"/>
    <w:rsid w:val="00555DFD"/>
    <w:rsid w:val="005565E0"/>
    <w:rsid w:val="005572F2"/>
    <w:rsid w:val="00557346"/>
    <w:rsid w:val="005576BB"/>
    <w:rsid w:val="00557ECC"/>
    <w:rsid w:val="00560975"/>
    <w:rsid w:val="0056241A"/>
    <w:rsid w:val="00563462"/>
    <w:rsid w:val="0056380B"/>
    <w:rsid w:val="005639AC"/>
    <w:rsid w:val="00563CA7"/>
    <w:rsid w:val="005645DA"/>
    <w:rsid w:val="00564BE4"/>
    <w:rsid w:val="00565003"/>
    <w:rsid w:val="00565855"/>
    <w:rsid w:val="00565E10"/>
    <w:rsid w:val="005667AC"/>
    <w:rsid w:val="005669A9"/>
    <w:rsid w:val="005673FE"/>
    <w:rsid w:val="00567475"/>
    <w:rsid w:val="0057026A"/>
    <w:rsid w:val="0057057B"/>
    <w:rsid w:val="00571709"/>
    <w:rsid w:val="00571A9C"/>
    <w:rsid w:val="00571BEB"/>
    <w:rsid w:val="00571E87"/>
    <w:rsid w:val="00572B53"/>
    <w:rsid w:val="00573856"/>
    <w:rsid w:val="0057442E"/>
    <w:rsid w:val="005745D9"/>
    <w:rsid w:val="0057462A"/>
    <w:rsid w:val="00574C36"/>
    <w:rsid w:val="00575577"/>
    <w:rsid w:val="00575E0A"/>
    <w:rsid w:val="005761F1"/>
    <w:rsid w:val="00576D76"/>
    <w:rsid w:val="00576E0A"/>
    <w:rsid w:val="0057727C"/>
    <w:rsid w:val="005773B4"/>
    <w:rsid w:val="005778D1"/>
    <w:rsid w:val="00577908"/>
    <w:rsid w:val="0058042F"/>
    <w:rsid w:val="005812DA"/>
    <w:rsid w:val="00581BD9"/>
    <w:rsid w:val="00582195"/>
    <w:rsid w:val="0058266F"/>
    <w:rsid w:val="00582702"/>
    <w:rsid w:val="00583084"/>
    <w:rsid w:val="005831C0"/>
    <w:rsid w:val="00583690"/>
    <w:rsid w:val="00584656"/>
    <w:rsid w:val="00584860"/>
    <w:rsid w:val="005848C9"/>
    <w:rsid w:val="00585322"/>
    <w:rsid w:val="005853A1"/>
    <w:rsid w:val="005853F2"/>
    <w:rsid w:val="0058598C"/>
    <w:rsid w:val="00585B2F"/>
    <w:rsid w:val="00585DC6"/>
    <w:rsid w:val="00585ECE"/>
    <w:rsid w:val="005860D2"/>
    <w:rsid w:val="00586DD8"/>
    <w:rsid w:val="00587713"/>
    <w:rsid w:val="005877EC"/>
    <w:rsid w:val="00587859"/>
    <w:rsid w:val="00587EB8"/>
    <w:rsid w:val="00587F49"/>
    <w:rsid w:val="00587F85"/>
    <w:rsid w:val="00590063"/>
    <w:rsid w:val="00590643"/>
    <w:rsid w:val="00590C0E"/>
    <w:rsid w:val="00591743"/>
    <w:rsid w:val="00591AD3"/>
    <w:rsid w:val="00593126"/>
    <w:rsid w:val="00593410"/>
    <w:rsid w:val="00594015"/>
    <w:rsid w:val="00594664"/>
    <w:rsid w:val="0059478E"/>
    <w:rsid w:val="00595340"/>
    <w:rsid w:val="005954C4"/>
    <w:rsid w:val="005957BF"/>
    <w:rsid w:val="00595C25"/>
    <w:rsid w:val="00595E6A"/>
    <w:rsid w:val="005960AA"/>
    <w:rsid w:val="005960BB"/>
    <w:rsid w:val="005960CB"/>
    <w:rsid w:val="00596775"/>
    <w:rsid w:val="005971D8"/>
    <w:rsid w:val="0059775F"/>
    <w:rsid w:val="005A0115"/>
    <w:rsid w:val="005A042F"/>
    <w:rsid w:val="005A0788"/>
    <w:rsid w:val="005A17AD"/>
    <w:rsid w:val="005A1979"/>
    <w:rsid w:val="005A223E"/>
    <w:rsid w:val="005A2A2C"/>
    <w:rsid w:val="005A2BC6"/>
    <w:rsid w:val="005A2C50"/>
    <w:rsid w:val="005A32D5"/>
    <w:rsid w:val="005A3792"/>
    <w:rsid w:val="005A38BC"/>
    <w:rsid w:val="005A4193"/>
    <w:rsid w:val="005A5187"/>
    <w:rsid w:val="005A5224"/>
    <w:rsid w:val="005A6F32"/>
    <w:rsid w:val="005A71A9"/>
    <w:rsid w:val="005A7777"/>
    <w:rsid w:val="005A7A1C"/>
    <w:rsid w:val="005A7B2C"/>
    <w:rsid w:val="005A7D62"/>
    <w:rsid w:val="005B01B0"/>
    <w:rsid w:val="005B080B"/>
    <w:rsid w:val="005B0841"/>
    <w:rsid w:val="005B0D9F"/>
    <w:rsid w:val="005B1BA3"/>
    <w:rsid w:val="005B2832"/>
    <w:rsid w:val="005B30DA"/>
    <w:rsid w:val="005B364C"/>
    <w:rsid w:val="005B36C9"/>
    <w:rsid w:val="005B4545"/>
    <w:rsid w:val="005B47A5"/>
    <w:rsid w:val="005B4FDE"/>
    <w:rsid w:val="005B522B"/>
    <w:rsid w:val="005B5946"/>
    <w:rsid w:val="005B6727"/>
    <w:rsid w:val="005B6A2A"/>
    <w:rsid w:val="005B6B40"/>
    <w:rsid w:val="005B6CF8"/>
    <w:rsid w:val="005B7D8B"/>
    <w:rsid w:val="005B7E23"/>
    <w:rsid w:val="005C07B6"/>
    <w:rsid w:val="005C0B35"/>
    <w:rsid w:val="005C0FB9"/>
    <w:rsid w:val="005C1171"/>
    <w:rsid w:val="005C166A"/>
    <w:rsid w:val="005C247F"/>
    <w:rsid w:val="005C284B"/>
    <w:rsid w:val="005C2B52"/>
    <w:rsid w:val="005C3536"/>
    <w:rsid w:val="005C3542"/>
    <w:rsid w:val="005C3796"/>
    <w:rsid w:val="005C3A84"/>
    <w:rsid w:val="005C3D9A"/>
    <w:rsid w:val="005C473C"/>
    <w:rsid w:val="005C4A75"/>
    <w:rsid w:val="005C4D4E"/>
    <w:rsid w:val="005C4FC6"/>
    <w:rsid w:val="005C5361"/>
    <w:rsid w:val="005C55E9"/>
    <w:rsid w:val="005C5618"/>
    <w:rsid w:val="005C574A"/>
    <w:rsid w:val="005C5C89"/>
    <w:rsid w:val="005C60F1"/>
    <w:rsid w:val="005C61CF"/>
    <w:rsid w:val="005C6F07"/>
    <w:rsid w:val="005C7064"/>
    <w:rsid w:val="005C7AF5"/>
    <w:rsid w:val="005D00F6"/>
    <w:rsid w:val="005D0C19"/>
    <w:rsid w:val="005D1469"/>
    <w:rsid w:val="005D1D6F"/>
    <w:rsid w:val="005D1F6E"/>
    <w:rsid w:val="005D1FA6"/>
    <w:rsid w:val="005D269E"/>
    <w:rsid w:val="005D280B"/>
    <w:rsid w:val="005D2992"/>
    <w:rsid w:val="005D2D72"/>
    <w:rsid w:val="005D3166"/>
    <w:rsid w:val="005D3F0D"/>
    <w:rsid w:val="005D4484"/>
    <w:rsid w:val="005D4744"/>
    <w:rsid w:val="005D4E43"/>
    <w:rsid w:val="005D63E1"/>
    <w:rsid w:val="005D6B6B"/>
    <w:rsid w:val="005D6C58"/>
    <w:rsid w:val="005D6E71"/>
    <w:rsid w:val="005D7A8D"/>
    <w:rsid w:val="005E0113"/>
    <w:rsid w:val="005E0718"/>
    <w:rsid w:val="005E0D4D"/>
    <w:rsid w:val="005E100D"/>
    <w:rsid w:val="005E1380"/>
    <w:rsid w:val="005E16FC"/>
    <w:rsid w:val="005E36E9"/>
    <w:rsid w:val="005E39EC"/>
    <w:rsid w:val="005E4B0F"/>
    <w:rsid w:val="005E4E35"/>
    <w:rsid w:val="005E5BF1"/>
    <w:rsid w:val="005E5E43"/>
    <w:rsid w:val="005E5FAC"/>
    <w:rsid w:val="005E64F2"/>
    <w:rsid w:val="005E6537"/>
    <w:rsid w:val="005E6D45"/>
    <w:rsid w:val="005E72CA"/>
    <w:rsid w:val="005E756D"/>
    <w:rsid w:val="005E78E4"/>
    <w:rsid w:val="005F03D1"/>
    <w:rsid w:val="005F109A"/>
    <w:rsid w:val="005F16D5"/>
    <w:rsid w:val="005F225E"/>
    <w:rsid w:val="005F290B"/>
    <w:rsid w:val="005F3415"/>
    <w:rsid w:val="005F3522"/>
    <w:rsid w:val="005F399D"/>
    <w:rsid w:val="005F3C37"/>
    <w:rsid w:val="005F414B"/>
    <w:rsid w:val="005F42D8"/>
    <w:rsid w:val="005F4FE9"/>
    <w:rsid w:val="005F51A0"/>
    <w:rsid w:val="005F5345"/>
    <w:rsid w:val="005F5777"/>
    <w:rsid w:val="005F5FA6"/>
    <w:rsid w:val="005F646D"/>
    <w:rsid w:val="005F6DA0"/>
    <w:rsid w:val="005F6FDC"/>
    <w:rsid w:val="005F753E"/>
    <w:rsid w:val="0060013F"/>
    <w:rsid w:val="00600154"/>
    <w:rsid w:val="006007C9"/>
    <w:rsid w:val="006021D4"/>
    <w:rsid w:val="00602767"/>
    <w:rsid w:val="00602D16"/>
    <w:rsid w:val="00603A6D"/>
    <w:rsid w:val="00604647"/>
    <w:rsid w:val="006055EF"/>
    <w:rsid w:val="00605A46"/>
    <w:rsid w:val="00606CE0"/>
    <w:rsid w:val="00607122"/>
    <w:rsid w:val="006104C5"/>
    <w:rsid w:val="00611124"/>
    <w:rsid w:val="0061215B"/>
    <w:rsid w:val="0061264B"/>
    <w:rsid w:val="00612739"/>
    <w:rsid w:val="006127ED"/>
    <w:rsid w:val="006128B9"/>
    <w:rsid w:val="006131AB"/>
    <w:rsid w:val="0061364C"/>
    <w:rsid w:val="006136AF"/>
    <w:rsid w:val="00614459"/>
    <w:rsid w:val="00614788"/>
    <w:rsid w:val="00614A7C"/>
    <w:rsid w:val="00614ABE"/>
    <w:rsid w:val="00614C19"/>
    <w:rsid w:val="00614F3E"/>
    <w:rsid w:val="00615262"/>
    <w:rsid w:val="006154E7"/>
    <w:rsid w:val="00615CCF"/>
    <w:rsid w:val="006169FB"/>
    <w:rsid w:val="00616E21"/>
    <w:rsid w:val="00616E53"/>
    <w:rsid w:val="006174D4"/>
    <w:rsid w:val="00617551"/>
    <w:rsid w:val="00617643"/>
    <w:rsid w:val="00617AFD"/>
    <w:rsid w:val="00617B17"/>
    <w:rsid w:val="0062032E"/>
    <w:rsid w:val="00620634"/>
    <w:rsid w:val="0062071D"/>
    <w:rsid w:val="006219E1"/>
    <w:rsid w:val="0062220E"/>
    <w:rsid w:val="0062285F"/>
    <w:rsid w:val="00623649"/>
    <w:rsid w:val="0062405D"/>
    <w:rsid w:val="006244D3"/>
    <w:rsid w:val="00624AAD"/>
    <w:rsid w:val="00624FAA"/>
    <w:rsid w:val="00624FCF"/>
    <w:rsid w:val="00626152"/>
    <w:rsid w:val="006262DE"/>
    <w:rsid w:val="0062636B"/>
    <w:rsid w:val="00626B01"/>
    <w:rsid w:val="00626C4E"/>
    <w:rsid w:val="00626F63"/>
    <w:rsid w:val="00627103"/>
    <w:rsid w:val="0062777F"/>
    <w:rsid w:val="006305CE"/>
    <w:rsid w:val="006306C8"/>
    <w:rsid w:val="00630A2D"/>
    <w:rsid w:val="006312EE"/>
    <w:rsid w:val="006313E6"/>
    <w:rsid w:val="006315CE"/>
    <w:rsid w:val="00631D22"/>
    <w:rsid w:val="006326B6"/>
    <w:rsid w:val="0063281A"/>
    <w:rsid w:val="006334BA"/>
    <w:rsid w:val="006335F4"/>
    <w:rsid w:val="00634080"/>
    <w:rsid w:val="006341DA"/>
    <w:rsid w:val="00634287"/>
    <w:rsid w:val="006342E8"/>
    <w:rsid w:val="00634437"/>
    <w:rsid w:val="0063458E"/>
    <w:rsid w:val="006346EE"/>
    <w:rsid w:val="0063546D"/>
    <w:rsid w:val="00635792"/>
    <w:rsid w:val="00635838"/>
    <w:rsid w:val="00635D43"/>
    <w:rsid w:val="00636026"/>
    <w:rsid w:val="00636A4B"/>
    <w:rsid w:val="0063713D"/>
    <w:rsid w:val="0063730A"/>
    <w:rsid w:val="006379F1"/>
    <w:rsid w:val="00637DA3"/>
    <w:rsid w:val="00640384"/>
    <w:rsid w:val="00640561"/>
    <w:rsid w:val="00640EA5"/>
    <w:rsid w:val="00640EA7"/>
    <w:rsid w:val="00640F9F"/>
    <w:rsid w:val="006430CD"/>
    <w:rsid w:val="006435DF"/>
    <w:rsid w:val="0064454B"/>
    <w:rsid w:val="00644E0A"/>
    <w:rsid w:val="0064506A"/>
    <w:rsid w:val="00645555"/>
    <w:rsid w:val="00645D0F"/>
    <w:rsid w:val="006469EA"/>
    <w:rsid w:val="00646A3C"/>
    <w:rsid w:val="0064701E"/>
    <w:rsid w:val="006477C0"/>
    <w:rsid w:val="00647B6E"/>
    <w:rsid w:val="00647E2F"/>
    <w:rsid w:val="00650384"/>
    <w:rsid w:val="006510A1"/>
    <w:rsid w:val="006510E3"/>
    <w:rsid w:val="00651A00"/>
    <w:rsid w:val="006528FD"/>
    <w:rsid w:val="00652921"/>
    <w:rsid w:val="00652BE5"/>
    <w:rsid w:val="00652C98"/>
    <w:rsid w:val="00652EA8"/>
    <w:rsid w:val="0065305F"/>
    <w:rsid w:val="006532A7"/>
    <w:rsid w:val="0065382D"/>
    <w:rsid w:val="00653AFA"/>
    <w:rsid w:val="00654DEE"/>
    <w:rsid w:val="00654FE7"/>
    <w:rsid w:val="006554F0"/>
    <w:rsid w:val="00655962"/>
    <w:rsid w:val="00656874"/>
    <w:rsid w:val="006570EF"/>
    <w:rsid w:val="0065747D"/>
    <w:rsid w:val="006576C0"/>
    <w:rsid w:val="00657C8C"/>
    <w:rsid w:val="00657D92"/>
    <w:rsid w:val="00660ABA"/>
    <w:rsid w:val="00660D24"/>
    <w:rsid w:val="0066196F"/>
    <w:rsid w:val="00661A7E"/>
    <w:rsid w:val="006628DA"/>
    <w:rsid w:val="00662FB3"/>
    <w:rsid w:val="00663428"/>
    <w:rsid w:val="00663F5C"/>
    <w:rsid w:val="00664516"/>
    <w:rsid w:val="00664A21"/>
    <w:rsid w:val="0066546C"/>
    <w:rsid w:val="0066621B"/>
    <w:rsid w:val="0066693F"/>
    <w:rsid w:val="00666FD0"/>
    <w:rsid w:val="006670AA"/>
    <w:rsid w:val="00667317"/>
    <w:rsid w:val="0066732E"/>
    <w:rsid w:val="0066781D"/>
    <w:rsid w:val="00667D3F"/>
    <w:rsid w:val="00667F14"/>
    <w:rsid w:val="006703BF"/>
    <w:rsid w:val="00670439"/>
    <w:rsid w:val="00670618"/>
    <w:rsid w:val="00670624"/>
    <w:rsid w:val="00670BA9"/>
    <w:rsid w:val="00670FA1"/>
    <w:rsid w:val="006715C2"/>
    <w:rsid w:val="00671780"/>
    <w:rsid w:val="00672205"/>
    <w:rsid w:val="00672663"/>
    <w:rsid w:val="00672938"/>
    <w:rsid w:val="00673AC6"/>
    <w:rsid w:val="00674096"/>
    <w:rsid w:val="00674400"/>
    <w:rsid w:val="00675EBB"/>
    <w:rsid w:val="00675FD4"/>
    <w:rsid w:val="0067636C"/>
    <w:rsid w:val="00676982"/>
    <w:rsid w:val="006769D3"/>
    <w:rsid w:val="00676A3A"/>
    <w:rsid w:val="00676CAE"/>
    <w:rsid w:val="00676F17"/>
    <w:rsid w:val="00676FEA"/>
    <w:rsid w:val="006771A7"/>
    <w:rsid w:val="006771E6"/>
    <w:rsid w:val="006778CD"/>
    <w:rsid w:val="00677CE6"/>
    <w:rsid w:val="006807C3"/>
    <w:rsid w:val="00681B5F"/>
    <w:rsid w:val="00682AC8"/>
    <w:rsid w:val="00682DDE"/>
    <w:rsid w:val="006833E4"/>
    <w:rsid w:val="00683B81"/>
    <w:rsid w:val="00683C02"/>
    <w:rsid w:val="00683DEB"/>
    <w:rsid w:val="00684140"/>
    <w:rsid w:val="006843F5"/>
    <w:rsid w:val="006846C5"/>
    <w:rsid w:val="00684F50"/>
    <w:rsid w:val="00685A09"/>
    <w:rsid w:val="00685F92"/>
    <w:rsid w:val="006867E8"/>
    <w:rsid w:val="00686974"/>
    <w:rsid w:val="0068697A"/>
    <w:rsid w:val="00686B5C"/>
    <w:rsid w:val="006874B9"/>
    <w:rsid w:val="00687A02"/>
    <w:rsid w:val="00690815"/>
    <w:rsid w:val="00690BBF"/>
    <w:rsid w:val="006914F2"/>
    <w:rsid w:val="00692D20"/>
    <w:rsid w:val="00692D95"/>
    <w:rsid w:val="00693DD2"/>
    <w:rsid w:val="006942BF"/>
    <w:rsid w:val="00694447"/>
    <w:rsid w:val="006945FF"/>
    <w:rsid w:val="006948AD"/>
    <w:rsid w:val="00696537"/>
    <w:rsid w:val="00696BB8"/>
    <w:rsid w:val="00696F62"/>
    <w:rsid w:val="006972A9"/>
    <w:rsid w:val="00697659"/>
    <w:rsid w:val="00697B69"/>
    <w:rsid w:val="006A012D"/>
    <w:rsid w:val="006A03BE"/>
    <w:rsid w:val="006A08BB"/>
    <w:rsid w:val="006A0AB8"/>
    <w:rsid w:val="006A0D79"/>
    <w:rsid w:val="006A1A10"/>
    <w:rsid w:val="006A1B18"/>
    <w:rsid w:val="006A1C7C"/>
    <w:rsid w:val="006A210C"/>
    <w:rsid w:val="006A21A7"/>
    <w:rsid w:val="006A2C7A"/>
    <w:rsid w:val="006A3165"/>
    <w:rsid w:val="006A3E8C"/>
    <w:rsid w:val="006A5426"/>
    <w:rsid w:val="006A5AB7"/>
    <w:rsid w:val="006A6377"/>
    <w:rsid w:val="006A65FB"/>
    <w:rsid w:val="006A7245"/>
    <w:rsid w:val="006A78B4"/>
    <w:rsid w:val="006A7AE8"/>
    <w:rsid w:val="006A7F2A"/>
    <w:rsid w:val="006B07B3"/>
    <w:rsid w:val="006B0DB0"/>
    <w:rsid w:val="006B1212"/>
    <w:rsid w:val="006B14F3"/>
    <w:rsid w:val="006B1CFB"/>
    <w:rsid w:val="006B23CA"/>
    <w:rsid w:val="006B24A9"/>
    <w:rsid w:val="006B29F7"/>
    <w:rsid w:val="006B3559"/>
    <w:rsid w:val="006B3EF1"/>
    <w:rsid w:val="006B430F"/>
    <w:rsid w:val="006B458E"/>
    <w:rsid w:val="006B4D0B"/>
    <w:rsid w:val="006B5572"/>
    <w:rsid w:val="006B5CFC"/>
    <w:rsid w:val="006B61C8"/>
    <w:rsid w:val="006B631A"/>
    <w:rsid w:val="006B727A"/>
    <w:rsid w:val="006B72BB"/>
    <w:rsid w:val="006B73C0"/>
    <w:rsid w:val="006B7CEC"/>
    <w:rsid w:val="006C0066"/>
    <w:rsid w:val="006C00CB"/>
    <w:rsid w:val="006C06D8"/>
    <w:rsid w:val="006C125E"/>
    <w:rsid w:val="006C13C3"/>
    <w:rsid w:val="006C144F"/>
    <w:rsid w:val="006C171A"/>
    <w:rsid w:val="006C18CF"/>
    <w:rsid w:val="006C1C21"/>
    <w:rsid w:val="006C1D31"/>
    <w:rsid w:val="006C1D85"/>
    <w:rsid w:val="006C225D"/>
    <w:rsid w:val="006C275C"/>
    <w:rsid w:val="006C27B4"/>
    <w:rsid w:val="006C2878"/>
    <w:rsid w:val="006C2E41"/>
    <w:rsid w:val="006C3512"/>
    <w:rsid w:val="006C37CE"/>
    <w:rsid w:val="006C479F"/>
    <w:rsid w:val="006C4D31"/>
    <w:rsid w:val="006C5567"/>
    <w:rsid w:val="006C5999"/>
    <w:rsid w:val="006C6E9E"/>
    <w:rsid w:val="006C7A10"/>
    <w:rsid w:val="006D00C7"/>
    <w:rsid w:val="006D0225"/>
    <w:rsid w:val="006D02A1"/>
    <w:rsid w:val="006D0307"/>
    <w:rsid w:val="006D07ED"/>
    <w:rsid w:val="006D0C82"/>
    <w:rsid w:val="006D0E87"/>
    <w:rsid w:val="006D162E"/>
    <w:rsid w:val="006D1637"/>
    <w:rsid w:val="006D17C0"/>
    <w:rsid w:val="006D1B7F"/>
    <w:rsid w:val="006D2D95"/>
    <w:rsid w:val="006D2E6E"/>
    <w:rsid w:val="006D30CB"/>
    <w:rsid w:val="006D371E"/>
    <w:rsid w:val="006D3CC3"/>
    <w:rsid w:val="006D3DD8"/>
    <w:rsid w:val="006D3E43"/>
    <w:rsid w:val="006D414E"/>
    <w:rsid w:val="006D4441"/>
    <w:rsid w:val="006D47B5"/>
    <w:rsid w:val="006D4D06"/>
    <w:rsid w:val="006D4FEE"/>
    <w:rsid w:val="006D51E0"/>
    <w:rsid w:val="006D6575"/>
    <w:rsid w:val="006D6936"/>
    <w:rsid w:val="006D7002"/>
    <w:rsid w:val="006D714D"/>
    <w:rsid w:val="006D7178"/>
    <w:rsid w:val="006D7184"/>
    <w:rsid w:val="006D7198"/>
    <w:rsid w:val="006D72A8"/>
    <w:rsid w:val="006D73E0"/>
    <w:rsid w:val="006D75A2"/>
    <w:rsid w:val="006D7F08"/>
    <w:rsid w:val="006E022D"/>
    <w:rsid w:val="006E0292"/>
    <w:rsid w:val="006E0C22"/>
    <w:rsid w:val="006E169F"/>
    <w:rsid w:val="006E1C5D"/>
    <w:rsid w:val="006E2846"/>
    <w:rsid w:val="006E2A3C"/>
    <w:rsid w:val="006E330C"/>
    <w:rsid w:val="006E546E"/>
    <w:rsid w:val="006E553E"/>
    <w:rsid w:val="006E5DF3"/>
    <w:rsid w:val="006E67BD"/>
    <w:rsid w:val="006E6FFA"/>
    <w:rsid w:val="006E7F5E"/>
    <w:rsid w:val="006E7FAC"/>
    <w:rsid w:val="006F09F7"/>
    <w:rsid w:val="006F0C9E"/>
    <w:rsid w:val="006F0CB9"/>
    <w:rsid w:val="006F0FD3"/>
    <w:rsid w:val="006F0FD7"/>
    <w:rsid w:val="006F1402"/>
    <w:rsid w:val="006F1478"/>
    <w:rsid w:val="006F1A86"/>
    <w:rsid w:val="006F1D1F"/>
    <w:rsid w:val="006F2051"/>
    <w:rsid w:val="006F2C5F"/>
    <w:rsid w:val="006F2E59"/>
    <w:rsid w:val="006F3132"/>
    <w:rsid w:val="006F3588"/>
    <w:rsid w:val="006F3829"/>
    <w:rsid w:val="006F3BB1"/>
    <w:rsid w:val="006F4054"/>
    <w:rsid w:val="006F4178"/>
    <w:rsid w:val="006F46E6"/>
    <w:rsid w:val="006F5644"/>
    <w:rsid w:val="006F5B4B"/>
    <w:rsid w:val="006F5EF1"/>
    <w:rsid w:val="006F67E7"/>
    <w:rsid w:val="006F7044"/>
    <w:rsid w:val="006F73D2"/>
    <w:rsid w:val="006F7762"/>
    <w:rsid w:val="006F7B14"/>
    <w:rsid w:val="00700633"/>
    <w:rsid w:val="00700BDF"/>
    <w:rsid w:val="00700C6E"/>
    <w:rsid w:val="007010F5"/>
    <w:rsid w:val="007014BF"/>
    <w:rsid w:val="00701845"/>
    <w:rsid w:val="007022A9"/>
    <w:rsid w:val="0070269E"/>
    <w:rsid w:val="007029B9"/>
    <w:rsid w:val="00703094"/>
    <w:rsid w:val="007037B7"/>
    <w:rsid w:val="00703FB3"/>
    <w:rsid w:val="0070465C"/>
    <w:rsid w:val="007047E3"/>
    <w:rsid w:val="007050D4"/>
    <w:rsid w:val="00705426"/>
    <w:rsid w:val="00705D06"/>
    <w:rsid w:val="00705D29"/>
    <w:rsid w:val="007061E9"/>
    <w:rsid w:val="00706C25"/>
    <w:rsid w:val="00707273"/>
    <w:rsid w:val="00707AFE"/>
    <w:rsid w:val="00710197"/>
    <w:rsid w:val="00710407"/>
    <w:rsid w:val="00710451"/>
    <w:rsid w:val="00710746"/>
    <w:rsid w:val="00710808"/>
    <w:rsid w:val="00710BFE"/>
    <w:rsid w:val="00710DD9"/>
    <w:rsid w:val="00710E3B"/>
    <w:rsid w:val="00710E6A"/>
    <w:rsid w:val="0071102A"/>
    <w:rsid w:val="0071103A"/>
    <w:rsid w:val="007118CE"/>
    <w:rsid w:val="00712919"/>
    <w:rsid w:val="0071372D"/>
    <w:rsid w:val="00713F91"/>
    <w:rsid w:val="00714AA5"/>
    <w:rsid w:val="00714C2F"/>
    <w:rsid w:val="00715427"/>
    <w:rsid w:val="00715503"/>
    <w:rsid w:val="007159A2"/>
    <w:rsid w:val="0071606E"/>
    <w:rsid w:val="00716B2C"/>
    <w:rsid w:val="00716D39"/>
    <w:rsid w:val="0072089A"/>
    <w:rsid w:val="00720BD6"/>
    <w:rsid w:val="00720C6A"/>
    <w:rsid w:val="0072191A"/>
    <w:rsid w:val="007223EF"/>
    <w:rsid w:val="00722C8D"/>
    <w:rsid w:val="00723362"/>
    <w:rsid w:val="007237FC"/>
    <w:rsid w:val="007244FF"/>
    <w:rsid w:val="0072454F"/>
    <w:rsid w:val="00724768"/>
    <w:rsid w:val="00725745"/>
    <w:rsid w:val="00725AA2"/>
    <w:rsid w:val="0072618A"/>
    <w:rsid w:val="007270C9"/>
    <w:rsid w:val="0072728E"/>
    <w:rsid w:val="007272AF"/>
    <w:rsid w:val="00727643"/>
    <w:rsid w:val="00730599"/>
    <w:rsid w:val="00730CCA"/>
    <w:rsid w:val="00731154"/>
    <w:rsid w:val="00731333"/>
    <w:rsid w:val="00731C0B"/>
    <w:rsid w:val="007320FC"/>
    <w:rsid w:val="007321D0"/>
    <w:rsid w:val="0073228E"/>
    <w:rsid w:val="00732812"/>
    <w:rsid w:val="00733E00"/>
    <w:rsid w:val="00734383"/>
    <w:rsid w:val="00734A9D"/>
    <w:rsid w:val="00734EA0"/>
    <w:rsid w:val="00735671"/>
    <w:rsid w:val="00735D4D"/>
    <w:rsid w:val="0073604E"/>
    <w:rsid w:val="00736BEC"/>
    <w:rsid w:val="007374D3"/>
    <w:rsid w:val="007374F0"/>
    <w:rsid w:val="00737E50"/>
    <w:rsid w:val="00740002"/>
    <w:rsid w:val="00741897"/>
    <w:rsid w:val="00741B25"/>
    <w:rsid w:val="00742476"/>
    <w:rsid w:val="007426D4"/>
    <w:rsid w:val="00742C45"/>
    <w:rsid w:val="00742EB8"/>
    <w:rsid w:val="00743C47"/>
    <w:rsid w:val="007448C9"/>
    <w:rsid w:val="00744965"/>
    <w:rsid w:val="0074566F"/>
    <w:rsid w:val="00745E98"/>
    <w:rsid w:val="007464DB"/>
    <w:rsid w:val="00746A7B"/>
    <w:rsid w:val="00746C4C"/>
    <w:rsid w:val="00746C79"/>
    <w:rsid w:val="00747049"/>
    <w:rsid w:val="0074746F"/>
    <w:rsid w:val="0074790B"/>
    <w:rsid w:val="00747B01"/>
    <w:rsid w:val="00750684"/>
    <w:rsid w:val="00750832"/>
    <w:rsid w:val="007509A8"/>
    <w:rsid w:val="00750DCB"/>
    <w:rsid w:val="00750F9E"/>
    <w:rsid w:val="00751B02"/>
    <w:rsid w:val="007522DF"/>
    <w:rsid w:val="007527AD"/>
    <w:rsid w:val="00752B02"/>
    <w:rsid w:val="00752E08"/>
    <w:rsid w:val="00752FCB"/>
    <w:rsid w:val="00752FEB"/>
    <w:rsid w:val="00753046"/>
    <w:rsid w:val="00754F30"/>
    <w:rsid w:val="00755D35"/>
    <w:rsid w:val="007560FB"/>
    <w:rsid w:val="007566CA"/>
    <w:rsid w:val="00757E8D"/>
    <w:rsid w:val="0076038F"/>
    <w:rsid w:val="00760454"/>
    <w:rsid w:val="007604E9"/>
    <w:rsid w:val="00762404"/>
    <w:rsid w:val="007625D3"/>
    <w:rsid w:val="007628CB"/>
    <w:rsid w:val="00762A1C"/>
    <w:rsid w:val="00762A2F"/>
    <w:rsid w:val="00762A7E"/>
    <w:rsid w:val="00762B05"/>
    <w:rsid w:val="00762D8F"/>
    <w:rsid w:val="00762D93"/>
    <w:rsid w:val="00763181"/>
    <w:rsid w:val="0076347D"/>
    <w:rsid w:val="007637D4"/>
    <w:rsid w:val="00763828"/>
    <w:rsid w:val="007642A5"/>
    <w:rsid w:val="00764A5E"/>
    <w:rsid w:val="0076518D"/>
    <w:rsid w:val="007660B9"/>
    <w:rsid w:val="007660C0"/>
    <w:rsid w:val="007667F4"/>
    <w:rsid w:val="007668CE"/>
    <w:rsid w:val="007668DC"/>
    <w:rsid w:val="007671B2"/>
    <w:rsid w:val="00767490"/>
    <w:rsid w:val="00767538"/>
    <w:rsid w:val="00767D1D"/>
    <w:rsid w:val="0077082B"/>
    <w:rsid w:val="00770C25"/>
    <w:rsid w:val="00770D51"/>
    <w:rsid w:val="00770FB3"/>
    <w:rsid w:val="0077138F"/>
    <w:rsid w:val="007713A3"/>
    <w:rsid w:val="007729DE"/>
    <w:rsid w:val="007731BC"/>
    <w:rsid w:val="00773404"/>
    <w:rsid w:val="007734BE"/>
    <w:rsid w:val="00773D7B"/>
    <w:rsid w:val="007743CE"/>
    <w:rsid w:val="007749FA"/>
    <w:rsid w:val="00774E5F"/>
    <w:rsid w:val="0077513D"/>
    <w:rsid w:val="007754EC"/>
    <w:rsid w:val="00776311"/>
    <w:rsid w:val="00776546"/>
    <w:rsid w:val="00776A57"/>
    <w:rsid w:val="00776EAD"/>
    <w:rsid w:val="00777017"/>
    <w:rsid w:val="00777DA1"/>
    <w:rsid w:val="0078009A"/>
    <w:rsid w:val="00780931"/>
    <w:rsid w:val="00781351"/>
    <w:rsid w:val="00781735"/>
    <w:rsid w:val="007818F4"/>
    <w:rsid w:val="00781A9C"/>
    <w:rsid w:val="00781D6A"/>
    <w:rsid w:val="0078208D"/>
    <w:rsid w:val="007833C3"/>
    <w:rsid w:val="00783469"/>
    <w:rsid w:val="00783683"/>
    <w:rsid w:val="007840BD"/>
    <w:rsid w:val="007841DF"/>
    <w:rsid w:val="0078520B"/>
    <w:rsid w:val="00785969"/>
    <w:rsid w:val="00785E1A"/>
    <w:rsid w:val="00786C35"/>
    <w:rsid w:val="00786CF4"/>
    <w:rsid w:val="00786F8E"/>
    <w:rsid w:val="00787523"/>
    <w:rsid w:val="0078779E"/>
    <w:rsid w:val="00787881"/>
    <w:rsid w:val="00790306"/>
    <w:rsid w:val="007904AE"/>
    <w:rsid w:val="00790A93"/>
    <w:rsid w:val="00790AE0"/>
    <w:rsid w:val="00790C94"/>
    <w:rsid w:val="00790E10"/>
    <w:rsid w:val="00791598"/>
    <w:rsid w:val="007926D5"/>
    <w:rsid w:val="0079298E"/>
    <w:rsid w:val="00792C54"/>
    <w:rsid w:val="00792FEB"/>
    <w:rsid w:val="007934AA"/>
    <w:rsid w:val="00793723"/>
    <w:rsid w:val="00794EED"/>
    <w:rsid w:val="00794F2E"/>
    <w:rsid w:val="00794FA9"/>
    <w:rsid w:val="0079543B"/>
    <w:rsid w:val="007954DD"/>
    <w:rsid w:val="00795F6D"/>
    <w:rsid w:val="00796923"/>
    <w:rsid w:val="00796EB0"/>
    <w:rsid w:val="007975E7"/>
    <w:rsid w:val="0079779C"/>
    <w:rsid w:val="007978A5"/>
    <w:rsid w:val="00797BAA"/>
    <w:rsid w:val="00797C2A"/>
    <w:rsid w:val="007A03E4"/>
    <w:rsid w:val="007A0AA5"/>
    <w:rsid w:val="007A0E0F"/>
    <w:rsid w:val="007A0E76"/>
    <w:rsid w:val="007A0EDC"/>
    <w:rsid w:val="007A1D3C"/>
    <w:rsid w:val="007A21FD"/>
    <w:rsid w:val="007A2F40"/>
    <w:rsid w:val="007A3B87"/>
    <w:rsid w:val="007A3BB0"/>
    <w:rsid w:val="007A3F6F"/>
    <w:rsid w:val="007A4285"/>
    <w:rsid w:val="007A4305"/>
    <w:rsid w:val="007A462C"/>
    <w:rsid w:val="007A4D32"/>
    <w:rsid w:val="007A4ECB"/>
    <w:rsid w:val="007A5256"/>
    <w:rsid w:val="007A5B94"/>
    <w:rsid w:val="007A5CF9"/>
    <w:rsid w:val="007A6622"/>
    <w:rsid w:val="007A6E30"/>
    <w:rsid w:val="007A709D"/>
    <w:rsid w:val="007A7315"/>
    <w:rsid w:val="007A7965"/>
    <w:rsid w:val="007A7D11"/>
    <w:rsid w:val="007B0377"/>
    <w:rsid w:val="007B05D6"/>
    <w:rsid w:val="007B1C46"/>
    <w:rsid w:val="007B3599"/>
    <w:rsid w:val="007B37C5"/>
    <w:rsid w:val="007B487B"/>
    <w:rsid w:val="007B4C9A"/>
    <w:rsid w:val="007B503D"/>
    <w:rsid w:val="007B6933"/>
    <w:rsid w:val="007B6C38"/>
    <w:rsid w:val="007B7A7C"/>
    <w:rsid w:val="007B7B37"/>
    <w:rsid w:val="007B7D59"/>
    <w:rsid w:val="007C080C"/>
    <w:rsid w:val="007C0FC1"/>
    <w:rsid w:val="007C1588"/>
    <w:rsid w:val="007C159B"/>
    <w:rsid w:val="007C1B9D"/>
    <w:rsid w:val="007C1F98"/>
    <w:rsid w:val="007C2E3A"/>
    <w:rsid w:val="007C3041"/>
    <w:rsid w:val="007C3A23"/>
    <w:rsid w:val="007C3B31"/>
    <w:rsid w:val="007C3CC6"/>
    <w:rsid w:val="007C3D67"/>
    <w:rsid w:val="007C46C9"/>
    <w:rsid w:val="007C4ABC"/>
    <w:rsid w:val="007C4B5D"/>
    <w:rsid w:val="007C4C7D"/>
    <w:rsid w:val="007C4D93"/>
    <w:rsid w:val="007C5875"/>
    <w:rsid w:val="007C5E9C"/>
    <w:rsid w:val="007C67B2"/>
    <w:rsid w:val="007C6879"/>
    <w:rsid w:val="007C69FC"/>
    <w:rsid w:val="007C6BB1"/>
    <w:rsid w:val="007C6E22"/>
    <w:rsid w:val="007C6F88"/>
    <w:rsid w:val="007C7473"/>
    <w:rsid w:val="007C7EE2"/>
    <w:rsid w:val="007D0B65"/>
    <w:rsid w:val="007D17B8"/>
    <w:rsid w:val="007D19B4"/>
    <w:rsid w:val="007D2316"/>
    <w:rsid w:val="007D23E0"/>
    <w:rsid w:val="007D3056"/>
    <w:rsid w:val="007D325F"/>
    <w:rsid w:val="007D3334"/>
    <w:rsid w:val="007D426C"/>
    <w:rsid w:val="007D4A79"/>
    <w:rsid w:val="007D4B47"/>
    <w:rsid w:val="007D4C5E"/>
    <w:rsid w:val="007D5F1D"/>
    <w:rsid w:val="007D6C14"/>
    <w:rsid w:val="007D7122"/>
    <w:rsid w:val="007D7689"/>
    <w:rsid w:val="007D7D8D"/>
    <w:rsid w:val="007D7F2D"/>
    <w:rsid w:val="007D7FE1"/>
    <w:rsid w:val="007E0859"/>
    <w:rsid w:val="007E134A"/>
    <w:rsid w:val="007E1AFE"/>
    <w:rsid w:val="007E34BC"/>
    <w:rsid w:val="007E3AEB"/>
    <w:rsid w:val="007E3BA1"/>
    <w:rsid w:val="007E4148"/>
    <w:rsid w:val="007E4639"/>
    <w:rsid w:val="007E4F56"/>
    <w:rsid w:val="007E4F79"/>
    <w:rsid w:val="007E510D"/>
    <w:rsid w:val="007E5BB0"/>
    <w:rsid w:val="007E5DCC"/>
    <w:rsid w:val="007E612F"/>
    <w:rsid w:val="007E6598"/>
    <w:rsid w:val="007E6A45"/>
    <w:rsid w:val="007E6E60"/>
    <w:rsid w:val="007E7157"/>
    <w:rsid w:val="007E78AF"/>
    <w:rsid w:val="007E78CF"/>
    <w:rsid w:val="007E7AC7"/>
    <w:rsid w:val="007E7DA5"/>
    <w:rsid w:val="007E7F0A"/>
    <w:rsid w:val="007F000F"/>
    <w:rsid w:val="007F011C"/>
    <w:rsid w:val="007F0CA8"/>
    <w:rsid w:val="007F0F2E"/>
    <w:rsid w:val="007F1BC1"/>
    <w:rsid w:val="007F1F84"/>
    <w:rsid w:val="007F262A"/>
    <w:rsid w:val="007F2A14"/>
    <w:rsid w:val="007F30F4"/>
    <w:rsid w:val="007F3125"/>
    <w:rsid w:val="007F3CCD"/>
    <w:rsid w:val="007F447B"/>
    <w:rsid w:val="007F4E1F"/>
    <w:rsid w:val="007F5500"/>
    <w:rsid w:val="007F57AA"/>
    <w:rsid w:val="007F5B40"/>
    <w:rsid w:val="007F5B69"/>
    <w:rsid w:val="007F5B7C"/>
    <w:rsid w:val="007F6AFC"/>
    <w:rsid w:val="007F6D3C"/>
    <w:rsid w:val="007F6DBE"/>
    <w:rsid w:val="007F6DDA"/>
    <w:rsid w:val="007F719C"/>
    <w:rsid w:val="007F71B8"/>
    <w:rsid w:val="007F79A9"/>
    <w:rsid w:val="007F7BB9"/>
    <w:rsid w:val="00800C08"/>
    <w:rsid w:val="00801074"/>
    <w:rsid w:val="008026D1"/>
    <w:rsid w:val="008027FC"/>
    <w:rsid w:val="00802C18"/>
    <w:rsid w:val="00802D84"/>
    <w:rsid w:val="00802E45"/>
    <w:rsid w:val="00803098"/>
    <w:rsid w:val="00803184"/>
    <w:rsid w:val="00804178"/>
    <w:rsid w:val="00804AAF"/>
    <w:rsid w:val="00804F6B"/>
    <w:rsid w:val="008053EB"/>
    <w:rsid w:val="0080578B"/>
    <w:rsid w:val="00805B38"/>
    <w:rsid w:val="00806216"/>
    <w:rsid w:val="00806CB8"/>
    <w:rsid w:val="008072D8"/>
    <w:rsid w:val="00807689"/>
    <w:rsid w:val="00807BDB"/>
    <w:rsid w:val="00807C5B"/>
    <w:rsid w:val="00807FF3"/>
    <w:rsid w:val="0081054F"/>
    <w:rsid w:val="008105BE"/>
    <w:rsid w:val="00810B4D"/>
    <w:rsid w:val="00811743"/>
    <w:rsid w:val="00811ACB"/>
    <w:rsid w:val="00811D13"/>
    <w:rsid w:val="00812002"/>
    <w:rsid w:val="00812221"/>
    <w:rsid w:val="008135E2"/>
    <w:rsid w:val="00813DDB"/>
    <w:rsid w:val="00814D7D"/>
    <w:rsid w:val="00814DB9"/>
    <w:rsid w:val="00814FA2"/>
    <w:rsid w:val="00815058"/>
    <w:rsid w:val="008164DC"/>
    <w:rsid w:val="008165AC"/>
    <w:rsid w:val="008165CB"/>
    <w:rsid w:val="00816D68"/>
    <w:rsid w:val="00816E08"/>
    <w:rsid w:val="00817B14"/>
    <w:rsid w:val="00820723"/>
    <w:rsid w:val="00820C93"/>
    <w:rsid w:val="00821ADF"/>
    <w:rsid w:val="008226F3"/>
    <w:rsid w:val="00822A1D"/>
    <w:rsid w:val="008234FB"/>
    <w:rsid w:val="00823890"/>
    <w:rsid w:val="00823A5C"/>
    <w:rsid w:val="00823AD5"/>
    <w:rsid w:val="00823BD3"/>
    <w:rsid w:val="00823C77"/>
    <w:rsid w:val="00823E9E"/>
    <w:rsid w:val="00823FCC"/>
    <w:rsid w:val="00823FE6"/>
    <w:rsid w:val="00824292"/>
    <w:rsid w:val="008242F9"/>
    <w:rsid w:val="00824C03"/>
    <w:rsid w:val="00825BE2"/>
    <w:rsid w:val="008261BE"/>
    <w:rsid w:val="008265C1"/>
    <w:rsid w:val="00826C01"/>
    <w:rsid w:val="008270A4"/>
    <w:rsid w:val="008276F1"/>
    <w:rsid w:val="00827BB5"/>
    <w:rsid w:val="00830118"/>
    <w:rsid w:val="008302DE"/>
    <w:rsid w:val="00830913"/>
    <w:rsid w:val="00830A0A"/>
    <w:rsid w:val="00831E3F"/>
    <w:rsid w:val="008322A7"/>
    <w:rsid w:val="00832785"/>
    <w:rsid w:val="008327FD"/>
    <w:rsid w:val="00832C88"/>
    <w:rsid w:val="0083408D"/>
    <w:rsid w:val="0083417A"/>
    <w:rsid w:val="00834387"/>
    <w:rsid w:val="00835860"/>
    <w:rsid w:val="00836224"/>
    <w:rsid w:val="008369DB"/>
    <w:rsid w:val="00837074"/>
    <w:rsid w:val="00837D0D"/>
    <w:rsid w:val="00837DBD"/>
    <w:rsid w:val="00840E40"/>
    <w:rsid w:val="00841552"/>
    <w:rsid w:val="0084240F"/>
    <w:rsid w:val="00842AA9"/>
    <w:rsid w:val="00843B24"/>
    <w:rsid w:val="00843F74"/>
    <w:rsid w:val="00843F81"/>
    <w:rsid w:val="00844388"/>
    <w:rsid w:val="00844777"/>
    <w:rsid w:val="008447ED"/>
    <w:rsid w:val="0084571E"/>
    <w:rsid w:val="008462AF"/>
    <w:rsid w:val="008462FE"/>
    <w:rsid w:val="00846965"/>
    <w:rsid w:val="00846B67"/>
    <w:rsid w:val="008472AB"/>
    <w:rsid w:val="00850009"/>
    <w:rsid w:val="0085078B"/>
    <w:rsid w:val="00851033"/>
    <w:rsid w:val="008510FB"/>
    <w:rsid w:val="008514F9"/>
    <w:rsid w:val="00851677"/>
    <w:rsid w:val="00851CA1"/>
    <w:rsid w:val="00851FD1"/>
    <w:rsid w:val="00852497"/>
    <w:rsid w:val="00852D32"/>
    <w:rsid w:val="00852D4E"/>
    <w:rsid w:val="00852D79"/>
    <w:rsid w:val="00853234"/>
    <w:rsid w:val="00853482"/>
    <w:rsid w:val="0085348F"/>
    <w:rsid w:val="00853844"/>
    <w:rsid w:val="00854193"/>
    <w:rsid w:val="008541E6"/>
    <w:rsid w:val="0085424C"/>
    <w:rsid w:val="008553D4"/>
    <w:rsid w:val="00855E0E"/>
    <w:rsid w:val="00856003"/>
    <w:rsid w:val="0085617D"/>
    <w:rsid w:val="008569AF"/>
    <w:rsid w:val="00857260"/>
    <w:rsid w:val="0085739F"/>
    <w:rsid w:val="00857577"/>
    <w:rsid w:val="00857FFD"/>
    <w:rsid w:val="00860244"/>
    <w:rsid w:val="00860AFD"/>
    <w:rsid w:val="00861101"/>
    <w:rsid w:val="008613AB"/>
    <w:rsid w:val="00861486"/>
    <w:rsid w:val="008616D4"/>
    <w:rsid w:val="00861943"/>
    <w:rsid w:val="00861B4C"/>
    <w:rsid w:val="00861E75"/>
    <w:rsid w:val="0086259E"/>
    <w:rsid w:val="008627D9"/>
    <w:rsid w:val="00863758"/>
    <w:rsid w:val="00863CAE"/>
    <w:rsid w:val="00864729"/>
    <w:rsid w:val="0086504F"/>
    <w:rsid w:val="0086575B"/>
    <w:rsid w:val="00866298"/>
    <w:rsid w:val="0086674D"/>
    <w:rsid w:val="00867982"/>
    <w:rsid w:val="00867B6F"/>
    <w:rsid w:val="0087038A"/>
    <w:rsid w:val="0087042A"/>
    <w:rsid w:val="00870A25"/>
    <w:rsid w:val="00871F17"/>
    <w:rsid w:val="0087326A"/>
    <w:rsid w:val="00873A18"/>
    <w:rsid w:val="00873B31"/>
    <w:rsid w:val="00873BEF"/>
    <w:rsid w:val="00873E78"/>
    <w:rsid w:val="00875482"/>
    <w:rsid w:val="0087639B"/>
    <w:rsid w:val="00876D4E"/>
    <w:rsid w:val="00877515"/>
    <w:rsid w:val="00877686"/>
    <w:rsid w:val="008779F4"/>
    <w:rsid w:val="0088020E"/>
    <w:rsid w:val="008806C7"/>
    <w:rsid w:val="0088137F"/>
    <w:rsid w:val="00881513"/>
    <w:rsid w:val="008816DB"/>
    <w:rsid w:val="0088257B"/>
    <w:rsid w:val="0088264A"/>
    <w:rsid w:val="00883146"/>
    <w:rsid w:val="0088329B"/>
    <w:rsid w:val="00883659"/>
    <w:rsid w:val="008846A6"/>
    <w:rsid w:val="00885759"/>
    <w:rsid w:val="00886326"/>
    <w:rsid w:val="008863F5"/>
    <w:rsid w:val="008867B1"/>
    <w:rsid w:val="008873E4"/>
    <w:rsid w:val="00887575"/>
    <w:rsid w:val="00887814"/>
    <w:rsid w:val="00887FF3"/>
    <w:rsid w:val="008909DF"/>
    <w:rsid w:val="0089141E"/>
    <w:rsid w:val="00891B90"/>
    <w:rsid w:val="00891C21"/>
    <w:rsid w:val="00891D7F"/>
    <w:rsid w:val="00891FCC"/>
    <w:rsid w:val="00892477"/>
    <w:rsid w:val="00892575"/>
    <w:rsid w:val="00893081"/>
    <w:rsid w:val="008937F3"/>
    <w:rsid w:val="00893A7C"/>
    <w:rsid w:val="00893E26"/>
    <w:rsid w:val="008944CC"/>
    <w:rsid w:val="0089454B"/>
    <w:rsid w:val="0089568A"/>
    <w:rsid w:val="00896567"/>
    <w:rsid w:val="00896605"/>
    <w:rsid w:val="00896A86"/>
    <w:rsid w:val="008971D4"/>
    <w:rsid w:val="00897754"/>
    <w:rsid w:val="00897A87"/>
    <w:rsid w:val="00897AF3"/>
    <w:rsid w:val="00897B8F"/>
    <w:rsid w:val="008A0723"/>
    <w:rsid w:val="008A0BD9"/>
    <w:rsid w:val="008A17F3"/>
    <w:rsid w:val="008A1B8A"/>
    <w:rsid w:val="008A211D"/>
    <w:rsid w:val="008A2449"/>
    <w:rsid w:val="008A24C0"/>
    <w:rsid w:val="008A28B1"/>
    <w:rsid w:val="008A388F"/>
    <w:rsid w:val="008A3C53"/>
    <w:rsid w:val="008A42FE"/>
    <w:rsid w:val="008A4519"/>
    <w:rsid w:val="008A464B"/>
    <w:rsid w:val="008A49AA"/>
    <w:rsid w:val="008A4A25"/>
    <w:rsid w:val="008A4FCC"/>
    <w:rsid w:val="008A5608"/>
    <w:rsid w:val="008A56B0"/>
    <w:rsid w:val="008A645E"/>
    <w:rsid w:val="008A6A33"/>
    <w:rsid w:val="008A7092"/>
    <w:rsid w:val="008A7253"/>
    <w:rsid w:val="008A79E6"/>
    <w:rsid w:val="008B0842"/>
    <w:rsid w:val="008B1459"/>
    <w:rsid w:val="008B1F25"/>
    <w:rsid w:val="008B2A09"/>
    <w:rsid w:val="008B2CCB"/>
    <w:rsid w:val="008B2DEC"/>
    <w:rsid w:val="008B2FCD"/>
    <w:rsid w:val="008B3130"/>
    <w:rsid w:val="008B34EB"/>
    <w:rsid w:val="008B35CE"/>
    <w:rsid w:val="008B37F8"/>
    <w:rsid w:val="008B3B2E"/>
    <w:rsid w:val="008B3D12"/>
    <w:rsid w:val="008B3FA1"/>
    <w:rsid w:val="008B4FDC"/>
    <w:rsid w:val="008B5817"/>
    <w:rsid w:val="008B59E2"/>
    <w:rsid w:val="008B6051"/>
    <w:rsid w:val="008B6117"/>
    <w:rsid w:val="008B6626"/>
    <w:rsid w:val="008B6629"/>
    <w:rsid w:val="008B71AE"/>
    <w:rsid w:val="008B7B77"/>
    <w:rsid w:val="008B7E75"/>
    <w:rsid w:val="008B7EBC"/>
    <w:rsid w:val="008C0A45"/>
    <w:rsid w:val="008C0A7A"/>
    <w:rsid w:val="008C1101"/>
    <w:rsid w:val="008C17C6"/>
    <w:rsid w:val="008C1863"/>
    <w:rsid w:val="008C2A6D"/>
    <w:rsid w:val="008C2F63"/>
    <w:rsid w:val="008C3861"/>
    <w:rsid w:val="008C39DD"/>
    <w:rsid w:val="008C39E3"/>
    <w:rsid w:val="008C3CEB"/>
    <w:rsid w:val="008C401A"/>
    <w:rsid w:val="008C48AA"/>
    <w:rsid w:val="008C4BB7"/>
    <w:rsid w:val="008C4F2E"/>
    <w:rsid w:val="008C5245"/>
    <w:rsid w:val="008C6113"/>
    <w:rsid w:val="008C680B"/>
    <w:rsid w:val="008C731F"/>
    <w:rsid w:val="008D0650"/>
    <w:rsid w:val="008D18F3"/>
    <w:rsid w:val="008D1954"/>
    <w:rsid w:val="008D1F4D"/>
    <w:rsid w:val="008D217B"/>
    <w:rsid w:val="008D2765"/>
    <w:rsid w:val="008D2919"/>
    <w:rsid w:val="008D2BEB"/>
    <w:rsid w:val="008D2C7C"/>
    <w:rsid w:val="008D3531"/>
    <w:rsid w:val="008D3AD0"/>
    <w:rsid w:val="008D4857"/>
    <w:rsid w:val="008D4FA6"/>
    <w:rsid w:val="008D5339"/>
    <w:rsid w:val="008D56FF"/>
    <w:rsid w:val="008D5CE7"/>
    <w:rsid w:val="008D65F7"/>
    <w:rsid w:val="008D667C"/>
    <w:rsid w:val="008D6E83"/>
    <w:rsid w:val="008D75A3"/>
    <w:rsid w:val="008D7D54"/>
    <w:rsid w:val="008E12C2"/>
    <w:rsid w:val="008E160D"/>
    <w:rsid w:val="008E20BF"/>
    <w:rsid w:val="008E2F95"/>
    <w:rsid w:val="008E355D"/>
    <w:rsid w:val="008E3AD6"/>
    <w:rsid w:val="008E3C87"/>
    <w:rsid w:val="008E4A4C"/>
    <w:rsid w:val="008E4B9A"/>
    <w:rsid w:val="008E58A8"/>
    <w:rsid w:val="008E5D37"/>
    <w:rsid w:val="008E5EAA"/>
    <w:rsid w:val="008E61A1"/>
    <w:rsid w:val="008E6A0C"/>
    <w:rsid w:val="008E6CD6"/>
    <w:rsid w:val="008E7D16"/>
    <w:rsid w:val="008F036F"/>
    <w:rsid w:val="008F084D"/>
    <w:rsid w:val="008F0871"/>
    <w:rsid w:val="008F150A"/>
    <w:rsid w:val="008F16B6"/>
    <w:rsid w:val="008F208F"/>
    <w:rsid w:val="008F2292"/>
    <w:rsid w:val="008F3636"/>
    <w:rsid w:val="008F4199"/>
    <w:rsid w:val="008F467E"/>
    <w:rsid w:val="008F46A7"/>
    <w:rsid w:val="008F481B"/>
    <w:rsid w:val="008F4ADD"/>
    <w:rsid w:val="008F4E90"/>
    <w:rsid w:val="008F53D8"/>
    <w:rsid w:val="008F568B"/>
    <w:rsid w:val="008F6461"/>
    <w:rsid w:val="008F69BA"/>
    <w:rsid w:val="008F740A"/>
    <w:rsid w:val="008F74C1"/>
    <w:rsid w:val="008F75A3"/>
    <w:rsid w:val="008F7F19"/>
    <w:rsid w:val="0090058A"/>
    <w:rsid w:val="0090136A"/>
    <w:rsid w:val="00901DFA"/>
    <w:rsid w:val="00901E88"/>
    <w:rsid w:val="00902041"/>
    <w:rsid w:val="00902448"/>
    <w:rsid w:val="009024A9"/>
    <w:rsid w:val="00904363"/>
    <w:rsid w:val="009045ED"/>
    <w:rsid w:val="00904A14"/>
    <w:rsid w:val="00905931"/>
    <w:rsid w:val="00906215"/>
    <w:rsid w:val="00906943"/>
    <w:rsid w:val="00906A92"/>
    <w:rsid w:val="00910298"/>
    <w:rsid w:val="00910408"/>
    <w:rsid w:val="0091077A"/>
    <w:rsid w:val="009108BB"/>
    <w:rsid w:val="00910B24"/>
    <w:rsid w:val="009114D2"/>
    <w:rsid w:val="009117EC"/>
    <w:rsid w:val="00912069"/>
    <w:rsid w:val="0091221E"/>
    <w:rsid w:val="009123F0"/>
    <w:rsid w:val="00912B74"/>
    <w:rsid w:val="00913133"/>
    <w:rsid w:val="00913254"/>
    <w:rsid w:val="00913AB7"/>
    <w:rsid w:val="00913B74"/>
    <w:rsid w:val="009155F2"/>
    <w:rsid w:val="00915A59"/>
    <w:rsid w:val="009162B0"/>
    <w:rsid w:val="009162B7"/>
    <w:rsid w:val="00917125"/>
    <w:rsid w:val="00917975"/>
    <w:rsid w:val="00917EE3"/>
    <w:rsid w:val="009200BB"/>
    <w:rsid w:val="009208A7"/>
    <w:rsid w:val="00921511"/>
    <w:rsid w:val="00921584"/>
    <w:rsid w:val="00921E27"/>
    <w:rsid w:val="00921E67"/>
    <w:rsid w:val="009221A0"/>
    <w:rsid w:val="00922508"/>
    <w:rsid w:val="00922EB8"/>
    <w:rsid w:val="009233A0"/>
    <w:rsid w:val="009236C3"/>
    <w:rsid w:val="0092381A"/>
    <w:rsid w:val="00923EF3"/>
    <w:rsid w:val="009244E5"/>
    <w:rsid w:val="00925181"/>
    <w:rsid w:val="0092569B"/>
    <w:rsid w:val="00925996"/>
    <w:rsid w:val="00925C3D"/>
    <w:rsid w:val="00925DE8"/>
    <w:rsid w:val="00925E7C"/>
    <w:rsid w:val="00927372"/>
    <w:rsid w:val="00927CEB"/>
    <w:rsid w:val="00931CA8"/>
    <w:rsid w:val="00931E96"/>
    <w:rsid w:val="009322A6"/>
    <w:rsid w:val="00932618"/>
    <w:rsid w:val="00932B06"/>
    <w:rsid w:val="00932D21"/>
    <w:rsid w:val="00932D9A"/>
    <w:rsid w:val="00933313"/>
    <w:rsid w:val="00933BA1"/>
    <w:rsid w:val="009340C8"/>
    <w:rsid w:val="0093430A"/>
    <w:rsid w:val="009343FE"/>
    <w:rsid w:val="00934E55"/>
    <w:rsid w:val="00935C4F"/>
    <w:rsid w:val="00936168"/>
    <w:rsid w:val="00936418"/>
    <w:rsid w:val="00936BC5"/>
    <w:rsid w:val="00936C3D"/>
    <w:rsid w:val="00937466"/>
    <w:rsid w:val="00937479"/>
    <w:rsid w:val="0093783B"/>
    <w:rsid w:val="00940521"/>
    <w:rsid w:val="0094157A"/>
    <w:rsid w:val="0094191D"/>
    <w:rsid w:val="009427A8"/>
    <w:rsid w:val="0094283A"/>
    <w:rsid w:val="00942C3D"/>
    <w:rsid w:val="00942E52"/>
    <w:rsid w:val="009432C5"/>
    <w:rsid w:val="00943626"/>
    <w:rsid w:val="009437EE"/>
    <w:rsid w:val="0094397D"/>
    <w:rsid w:val="009443BA"/>
    <w:rsid w:val="00944D8D"/>
    <w:rsid w:val="00945AC5"/>
    <w:rsid w:val="00945B4B"/>
    <w:rsid w:val="00945D7E"/>
    <w:rsid w:val="00945E19"/>
    <w:rsid w:val="00946C7F"/>
    <w:rsid w:val="0094727F"/>
    <w:rsid w:val="0094744F"/>
    <w:rsid w:val="00947661"/>
    <w:rsid w:val="00947740"/>
    <w:rsid w:val="00947C8B"/>
    <w:rsid w:val="00950111"/>
    <w:rsid w:val="00950DF3"/>
    <w:rsid w:val="00950E3F"/>
    <w:rsid w:val="009515F4"/>
    <w:rsid w:val="009516BE"/>
    <w:rsid w:val="00951711"/>
    <w:rsid w:val="0095194E"/>
    <w:rsid w:val="00952524"/>
    <w:rsid w:val="00952A09"/>
    <w:rsid w:val="00952B95"/>
    <w:rsid w:val="00953135"/>
    <w:rsid w:val="0095339C"/>
    <w:rsid w:val="00953A4E"/>
    <w:rsid w:val="00953AF3"/>
    <w:rsid w:val="00953BAA"/>
    <w:rsid w:val="00954428"/>
    <w:rsid w:val="009551DD"/>
    <w:rsid w:val="009553E0"/>
    <w:rsid w:val="00955467"/>
    <w:rsid w:val="00955C2C"/>
    <w:rsid w:val="00955E3D"/>
    <w:rsid w:val="00955E50"/>
    <w:rsid w:val="00956080"/>
    <w:rsid w:val="00957381"/>
    <w:rsid w:val="009575F9"/>
    <w:rsid w:val="00957843"/>
    <w:rsid w:val="00957C02"/>
    <w:rsid w:val="009601C2"/>
    <w:rsid w:val="0096022E"/>
    <w:rsid w:val="00960637"/>
    <w:rsid w:val="00960903"/>
    <w:rsid w:val="00960DAF"/>
    <w:rsid w:val="00960E39"/>
    <w:rsid w:val="009614D8"/>
    <w:rsid w:val="00961629"/>
    <w:rsid w:val="00961677"/>
    <w:rsid w:val="0096181E"/>
    <w:rsid w:val="00961844"/>
    <w:rsid w:val="0096246D"/>
    <w:rsid w:val="00963A85"/>
    <w:rsid w:val="00964184"/>
    <w:rsid w:val="00965065"/>
    <w:rsid w:val="00965992"/>
    <w:rsid w:val="00965BC6"/>
    <w:rsid w:val="00966700"/>
    <w:rsid w:val="00966EB5"/>
    <w:rsid w:val="00967518"/>
    <w:rsid w:val="00970604"/>
    <w:rsid w:val="00970FBD"/>
    <w:rsid w:val="0097124B"/>
    <w:rsid w:val="00971F9F"/>
    <w:rsid w:val="00972515"/>
    <w:rsid w:val="0097342A"/>
    <w:rsid w:val="00973E58"/>
    <w:rsid w:val="00974303"/>
    <w:rsid w:val="00974446"/>
    <w:rsid w:val="0097454F"/>
    <w:rsid w:val="009745E7"/>
    <w:rsid w:val="009749BD"/>
    <w:rsid w:val="00974A27"/>
    <w:rsid w:val="00974F1E"/>
    <w:rsid w:val="00975205"/>
    <w:rsid w:val="00976986"/>
    <w:rsid w:val="00976A18"/>
    <w:rsid w:val="00976E26"/>
    <w:rsid w:val="00976EC4"/>
    <w:rsid w:val="009772F1"/>
    <w:rsid w:val="0097792A"/>
    <w:rsid w:val="009779BA"/>
    <w:rsid w:val="00977CBD"/>
    <w:rsid w:val="0098007F"/>
    <w:rsid w:val="00980983"/>
    <w:rsid w:val="00980E67"/>
    <w:rsid w:val="00981704"/>
    <w:rsid w:val="00981EF5"/>
    <w:rsid w:val="009829A1"/>
    <w:rsid w:val="0098393C"/>
    <w:rsid w:val="00983BCE"/>
    <w:rsid w:val="009849A2"/>
    <w:rsid w:val="00984D89"/>
    <w:rsid w:val="00984DBB"/>
    <w:rsid w:val="009857C5"/>
    <w:rsid w:val="009862EB"/>
    <w:rsid w:val="00987FA7"/>
    <w:rsid w:val="00987FF6"/>
    <w:rsid w:val="009909C7"/>
    <w:rsid w:val="00991774"/>
    <w:rsid w:val="00992C3C"/>
    <w:rsid w:val="00993278"/>
    <w:rsid w:val="009932B6"/>
    <w:rsid w:val="00993A80"/>
    <w:rsid w:val="00993C19"/>
    <w:rsid w:val="00993DF9"/>
    <w:rsid w:val="009957CB"/>
    <w:rsid w:val="00995EB4"/>
    <w:rsid w:val="0099648D"/>
    <w:rsid w:val="009966E9"/>
    <w:rsid w:val="00996EAC"/>
    <w:rsid w:val="00996FA7"/>
    <w:rsid w:val="009976C4"/>
    <w:rsid w:val="00997800"/>
    <w:rsid w:val="009A06E2"/>
    <w:rsid w:val="009A0D2F"/>
    <w:rsid w:val="009A0DA6"/>
    <w:rsid w:val="009A1113"/>
    <w:rsid w:val="009A1530"/>
    <w:rsid w:val="009A1AD8"/>
    <w:rsid w:val="009A1D6C"/>
    <w:rsid w:val="009A2000"/>
    <w:rsid w:val="009A2307"/>
    <w:rsid w:val="009A2F3C"/>
    <w:rsid w:val="009A2FBB"/>
    <w:rsid w:val="009A3129"/>
    <w:rsid w:val="009A3ACB"/>
    <w:rsid w:val="009A3CE4"/>
    <w:rsid w:val="009A408D"/>
    <w:rsid w:val="009A4966"/>
    <w:rsid w:val="009A586F"/>
    <w:rsid w:val="009A5B1E"/>
    <w:rsid w:val="009A65C5"/>
    <w:rsid w:val="009A723C"/>
    <w:rsid w:val="009A72A4"/>
    <w:rsid w:val="009A786B"/>
    <w:rsid w:val="009A7B49"/>
    <w:rsid w:val="009A7C1C"/>
    <w:rsid w:val="009A7C3F"/>
    <w:rsid w:val="009B0209"/>
    <w:rsid w:val="009B06BC"/>
    <w:rsid w:val="009B0CDC"/>
    <w:rsid w:val="009B0FE2"/>
    <w:rsid w:val="009B1723"/>
    <w:rsid w:val="009B1ED1"/>
    <w:rsid w:val="009B2013"/>
    <w:rsid w:val="009B2194"/>
    <w:rsid w:val="009B287E"/>
    <w:rsid w:val="009B2C0A"/>
    <w:rsid w:val="009B2F1A"/>
    <w:rsid w:val="009B2F6A"/>
    <w:rsid w:val="009B309D"/>
    <w:rsid w:val="009B31B6"/>
    <w:rsid w:val="009B330F"/>
    <w:rsid w:val="009B363D"/>
    <w:rsid w:val="009B37F3"/>
    <w:rsid w:val="009B4016"/>
    <w:rsid w:val="009B44C9"/>
    <w:rsid w:val="009B5A2C"/>
    <w:rsid w:val="009B5F17"/>
    <w:rsid w:val="009B7527"/>
    <w:rsid w:val="009B7768"/>
    <w:rsid w:val="009C01DC"/>
    <w:rsid w:val="009C0353"/>
    <w:rsid w:val="009C0E21"/>
    <w:rsid w:val="009C1540"/>
    <w:rsid w:val="009C1A78"/>
    <w:rsid w:val="009C1A9E"/>
    <w:rsid w:val="009C2773"/>
    <w:rsid w:val="009C2E30"/>
    <w:rsid w:val="009C2E3D"/>
    <w:rsid w:val="009C2F25"/>
    <w:rsid w:val="009C3136"/>
    <w:rsid w:val="009C380B"/>
    <w:rsid w:val="009C3DC7"/>
    <w:rsid w:val="009C41E8"/>
    <w:rsid w:val="009C4564"/>
    <w:rsid w:val="009C4A20"/>
    <w:rsid w:val="009C4D0B"/>
    <w:rsid w:val="009C5919"/>
    <w:rsid w:val="009C64AA"/>
    <w:rsid w:val="009C6803"/>
    <w:rsid w:val="009C68BF"/>
    <w:rsid w:val="009C6A7B"/>
    <w:rsid w:val="009C6B6B"/>
    <w:rsid w:val="009C714A"/>
    <w:rsid w:val="009C726C"/>
    <w:rsid w:val="009C7885"/>
    <w:rsid w:val="009D03B8"/>
    <w:rsid w:val="009D1023"/>
    <w:rsid w:val="009D124F"/>
    <w:rsid w:val="009D179B"/>
    <w:rsid w:val="009D1860"/>
    <w:rsid w:val="009D1EA7"/>
    <w:rsid w:val="009D2358"/>
    <w:rsid w:val="009D27AC"/>
    <w:rsid w:val="009D2871"/>
    <w:rsid w:val="009D29CF"/>
    <w:rsid w:val="009D2D0C"/>
    <w:rsid w:val="009D36F9"/>
    <w:rsid w:val="009D3B5B"/>
    <w:rsid w:val="009D3B60"/>
    <w:rsid w:val="009D466A"/>
    <w:rsid w:val="009D4EBC"/>
    <w:rsid w:val="009D5299"/>
    <w:rsid w:val="009D60E5"/>
    <w:rsid w:val="009D6C37"/>
    <w:rsid w:val="009D73C1"/>
    <w:rsid w:val="009D75DF"/>
    <w:rsid w:val="009D77D2"/>
    <w:rsid w:val="009D7821"/>
    <w:rsid w:val="009E0193"/>
    <w:rsid w:val="009E058F"/>
    <w:rsid w:val="009E07E7"/>
    <w:rsid w:val="009E0FCE"/>
    <w:rsid w:val="009E125D"/>
    <w:rsid w:val="009E2064"/>
    <w:rsid w:val="009E25A4"/>
    <w:rsid w:val="009E2632"/>
    <w:rsid w:val="009E2A3A"/>
    <w:rsid w:val="009E2B11"/>
    <w:rsid w:val="009E2CF3"/>
    <w:rsid w:val="009E2D54"/>
    <w:rsid w:val="009E325A"/>
    <w:rsid w:val="009E343B"/>
    <w:rsid w:val="009E3479"/>
    <w:rsid w:val="009E34F5"/>
    <w:rsid w:val="009E3589"/>
    <w:rsid w:val="009E3BA3"/>
    <w:rsid w:val="009E3E06"/>
    <w:rsid w:val="009E3E7B"/>
    <w:rsid w:val="009E3F62"/>
    <w:rsid w:val="009E432D"/>
    <w:rsid w:val="009E450B"/>
    <w:rsid w:val="009E5092"/>
    <w:rsid w:val="009E50DB"/>
    <w:rsid w:val="009E536D"/>
    <w:rsid w:val="009E5878"/>
    <w:rsid w:val="009E5C5D"/>
    <w:rsid w:val="009E6601"/>
    <w:rsid w:val="009E72BF"/>
    <w:rsid w:val="009E7DDA"/>
    <w:rsid w:val="009E7E11"/>
    <w:rsid w:val="009F00CD"/>
    <w:rsid w:val="009F013C"/>
    <w:rsid w:val="009F09C1"/>
    <w:rsid w:val="009F1BA8"/>
    <w:rsid w:val="009F1C71"/>
    <w:rsid w:val="009F204C"/>
    <w:rsid w:val="009F2660"/>
    <w:rsid w:val="009F2791"/>
    <w:rsid w:val="009F2903"/>
    <w:rsid w:val="009F29BE"/>
    <w:rsid w:val="009F3940"/>
    <w:rsid w:val="009F4220"/>
    <w:rsid w:val="009F4235"/>
    <w:rsid w:val="009F48FE"/>
    <w:rsid w:val="009F4C41"/>
    <w:rsid w:val="009F4C4A"/>
    <w:rsid w:val="009F4CF3"/>
    <w:rsid w:val="009F4FE2"/>
    <w:rsid w:val="009F516E"/>
    <w:rsid w:val="009F5651"/>
    <w:rsid w:val="009F56BE"/>
    <w:rsid w:val="009F57B4"/>
    <w:rsid w:val="009F71CD"/>
    <w:rsid w:val="009F737A"/>
    <w:rsid w:val="009F759A"/>
    <w:rsid w:val="009F7620"/>
    <w:rsid w:val="009F7848"/>
    <w:rsid w:val="009F7A11"/>
    <w:rsid w:val="009F7BEC"/>
    <w:rsid w:val="009F7C4A"/>
    <w:rsid w:val="00A027EE"/>
    <w:rsid w:val="00A02EDF"/>
    <w:rsid w:val="00A0364E"/>
    <w:rsid w:val="00A04CBF"/>
    <w:rsid w:val="00A05FB3"/>
    <w:rsid w:val="00A06097"/>
    <w:rsid w:val="00A06224"/>
    <w:rsid w:val="00A06451"/>
    <w:rsid w:val="00A06587"/>
    <w:rsid w:val="00A0752B"/>
    <w:rsid w:val="00A07762"/>
    <w:rsid w:val="00A079A6"/>
    <w:rsid w:val="00A10800"/>
    <w:rsid w:val="00A10E20"/>
    <w:rsid w:val="00A11B10"/>
    <w:rsid w:val="00A11B79"/>
    <w:rsid w:val="00A12B2C"/>
    <w:rsid w:val="00A1381D"/>
    <w:rsid w:val="00A13E8F"/>
    <w:rsid w:val="00A149F2"/>
    <w:rsid w:val="00A1527D"/>
    <w:rsid w:val="00A15534"/>
    <w:rsid w:val="00A1553B"/>
    <w:rsid w:val="00A15A57"/>
    <w:rsid w:val="00A15EEC"/>
    <w:rsid w:val="00A1611A"/>
    <w:rsid w:val="00A165D3"/>
    <w:rsid w:val="00A17AE3"/>
    <w:rsid w:val="00A17DC0"/>
    <w:rsid w:val="00A20623"/>
    <w:rsid w:val="00A20EC9"/>
    <w:rsid w:val="00A21072"/>
    <w:rsid w:val="00A21AE9"/>
    <w:rsid w:val="00A21DD2"/>
    <w:rsid w:val="00A222E2"/>
    <w:rsid w:val="00A225CA"/>
    <w:rsid w:val="00A22D2E"/>
    <w:rsid w:val="00A23BE8"/>
    <w:rsid w:val="00A23FBF"/>
    <w:rsid w:val="00A24137"/>
    <w:rsid w:val="00A247D7"/>
    <w:rsid w:val="00A24A76"/>
    <w:rsid w:val="00A24BD4"/>
    <w:rsid w:val="00A25613"/>
    <w:rsid w:val="00A25643"/>
    <w:rsid w:val="00A262A9"/>
    <w:rsid w:val="00A26927"/>
    <w:rsid w:val="00A26A03"/>
    <w:rsid w:val="00A26BE1"/>
    <w:rsid w:val="00A273DD"/>
    <w:rsid w:val="00A27BEB"/>
    <w:rsid w:val="00A30134"/>
    <w:rsid w:val="00A30870"/>
    <w:rsid w:val="00A30CB5"/>
    <w:rsid w:val="00A30CB7"/>
    <w:rsid w:val="00A30EED"/>
    <w:rsid w:val="00A31035"/>
    <w:rsid w:val="00A31345"/>
    <w:rsid w:val="00A31D75"/>
    <w:rsid w:val="00A324D2"/>
    <w:rsid w:val="00A32DB4"/>
    <w:rsid w:val="00A34904"/>
    <w:rsid w:val="00A355FD"/>
    <w:rsid w:val="00A35AD9"/>
    <w:rsid w:val="00A35BC5"/>
    <w:rsid w:val="00A3762E"/>
    <w:rsid w:val="00A37CF3"/>
    <w:rsid w:val="00A37D0D"/>
    <w:rsid w:val="00A40200"/>
    <w:rsid w:val="00A40320"/>
    <w:rsid w:val="00A4065B"/>
    <w:rsid w:val="00A409E2"/>
    <w:rsid w:val="00A40DDA"/>
    <w:rsid w:val="00A412DE"/>
    <w:rsid w:val="00A422CC"/>
    <w:rsid w:val="00A42391"/>
    <w:rsid w:val="00A4251D"/>
    <w:rsid w:val="00A4280F"/>
    <w:rsid w:val="00A43572"/>
    <w:rsid w:val="00A43616"/>
    <w:rsid w:val="00A43C8E"/>
    <w:rsid w:val="00A43F71"/>
    <w:rsid w:val="00A45200"/>
    <w:rsid w:val="00A4628C"/>
    <w:rsid w:val="00A468CE"/>
    <w:rsid w:val="00A46F90"/>
    <w:rsid w:val="00A476D9"/>
    <w:rsid w:val="00A47A17"/>
    <w:rsid w:val="00A506DB"/>
    <w:rsid w:val="00A50915"/>
    <w:rsid w:val="00A50A71"/>
    <w:rsid w:val="00A50B26"/>
    <w:rsid w:val="00A50B2A"/>
    <w:rsid w:val="00A50F4E"/>
    <w:rsid w:val="00A515A5"/>
    <w:rsid w:val="00A52C81"/>
    <w:rsid w:val="00A52F22"/>
    <w:rsid w:val="00A5302C"/>
    <w:rsid w:val="00A53468"/>
    <w:rsid w:val="00A53475"/>
    <w:rsid w:val="00A53536"/>
    <w:rsid w:val="00A5364E"/>
    <w:rsid w:val="00A53CFD"/>
    <w:rsid w:val="00A54414"/>
    <w:rsid w:val="00A54716"/>
    <w:rsid w:val="00A5556B"/>
    <w:rsid w:val="00A55A37"/>
    <w:rsid w:val="00A55A8E"/>
    <w:rsid w:val="00A55BEB"/>
    <w:rsid w:val="00A5648B"/>
    <w:rsid w:val="00A566BA"/>
    <w:rsid w:val="00A567D0"/>
    <w:rsid w:val="00A56BD4"/>
    <w:rsid w:val="00A57488"/>
    <w:rsid w:val="00A57589"/>
    <w:rsid w:val="00A5788F"/>
    <w:rsid w:val="00A57C7C"/>
    <w:rsid w:val="00A60548"/>
    <w:rsid w:val="00A60F33"/>
    <w:rsid w:val="00A615BD"/>
    <w:rsid w:val="00A61850"/>
    <w:rsid w:val="00A61A0E"/>
    <w:rsid w:val="00A61CE8"/>
    <w:rsid w:val="00A61DFF"/>
    <w:rsid w:val="00A62C71"/>
    <w:rsid w:val="00A62EAB"/>
    <w:rsid w:val="00A63884"/>
    <w:rsid w:val="00A638C6"/>
    <w:rsid w:val="00A63E43"/>
    <w:rsid w:val="00A64B47"/>
    <w:rsid w:val="00A6504D"/>
    <w:rsid w:val="00A65187"/>
    <w:rsid w:val="00A65CE1"/>
    <w:rsid w:val="00A65DB3"/>
    <w:rsid w:val="00A6645B"/>
    <w:rsid w:val="00A66EAB"/>
    <w:rsid w:val="00A707EC"/>
    <w:rsid w:val="00A7087F"/>
    <w:rsid w:val="00A70A15"/>
    <w:rsid w:val="00A70CF6"/>
    <w:rsid w:val="00A71031"/>
    <w:rsid w:val="00A717B4"/>
    <w:rsid w:val="00A72A4A"/>
    <w:rsid w:val="00A72CDB"/>
    <w:rsid w:val="00A73194"/>
    <w:rsid w:val="00A733AC"/>
    <w:rsid w:val="00A73743"/>
    <w:rsid w:val="00A738E4"/>
    <w:rsid w:val="00A73DAE"/>
    <w:rsid w:val="00A7488C"/>
    <w:rsid w:val="00A752CD"/>
    <w:rsid w:val="00A752DA"/>
    <w:rsid w:val="00A75DA3"/>
    <w:rsid w:val="00A762E0"/>
    <w:rsid w:val="00A76841"/>
    <w:rsid w:val="00A76F7F"/>
    <w:rsid w:val="00A776E0"/>
    <w:rsid w:val="00A77AB8"/>
    <w:rsid w:val="00A77AE9"/>
    <w:rsid w:val="00A77B17"/>
    <w:rsid w:val="00A8004A"/>
    <w:rsid w:val="00A80129"/>
    <w:rsid w:val="00A80202"/>
    <w:rsid w:val="00A803F5"/>
    <w:rsid w:val="00A80942"/>
    <w:rsid w:val="00A81353"/>
    <w:rsid w:val="00A817B4"/>
    <w:rsid w:val="00A820DA"/>
    <w:rsid w:val="00A8251B"/>
    <w:rsid w:val="00A82D0A"/>
    <w:rsid w:val="00A83281"/>
    <w:rsid w:val="00A836C2"/>
    <w:rsid w:val="00A83846"/>
    <w:rsid w:val="00A83855"/>
    <w:rsid w:val="00A84173"/>
    <w:rsid w:val="00A84617"/>
    <w:rsid w:val="00A85230"/>
    <w:rsid w:val="00A85538"/>
    <w:rsid w:val="00A86444"/>
    <w:rsid w:val="00A879DE"/>
    <w:rsid w:val="00A90055"/>
    <w:rsid w:val="00A90078"/>
    <w:rsid w:val="00A9009C"/>
    <w:rsid w:val="00A9012A"/>
    <w:rsid w:val="00A902D7"/>
    <w:rsid w:val="00A90608"/>
    <w:rsid w:val="00A9101C"/>
    <w:rsid w:val="00A910F3"/>
    <w:rsid w:val="00A91125"/>
    <w:rsid w:val="00A91C1D"/>
    <w:rsid w:val="00A92476"/>
    <w:rsid w:val="00A92D32"/>
    <w:rsid w:val="00A9308F"/>
    <w:rsid w:val="00A930DC"/>
    <w:rsid w:val="00A93134"/>
    <w:rsid w:val="00A935FC"/>
    <w:rsid w:val="00A93AD7"/>
    <w:rsid w:val="00A94266"/>
    <w:rsid w:val="00A95082"/>
    <w:rsid w:val="00A95E7A"/>
    <w:rsid w:val="00A95F0F"/>
    <w:rsid w:val="00A96166"/>
    <w:rsid w:val="00A96732"/>
    <w:rsid w:val="00A96835"/>
    <w:rsid w:val="00A96915"/>
    <w:rsid w:val="00A971EB"/>
    <w:rsid w:val="00A974B4"/>
    <w:rsid w:val="00A9750C"/>
    <w:rsid w:val="00A97B01"/>
    <w:rsid w:val="00A97B7D"/>
    <w:rsid w:val="00A97E95"/>
    <w:rsid w:val="00A97F39"/>
    <w:rsid w:val="00AA0039"/>
    <w:rsid w:val="00AA101B"/>
    <w:rsid w:val="00AA1294"/>
    <w:rsid w:val="00AA15D0"/>
    <w:rsid w:val="00AA1702"/>
    <w:rsid w:val="00AA18D3"/>
    <w:rsid w:val="00AA1D58"/>
    <w:rsid w:val="00AA2A69"/>
    <w:rsid w:val="00AA2AF0"/>
    <w:rsid w:val="00AA2EE9"/>
    <w:rsid w:val="00AA324B"/>
    <w:rsid w:val="00AA3693"/>
    <w:rsid w:val="00AA4016"/>
    <w:rsid w:val="00AA41F7"/>
    <w:rsid w:val="00AA483F"/>
    <w:rsid w:val="00AA4F82"/>
    <w:rsid w:val="00AA549A"/>
    <w:rsid w:val="00AA58D4"/>
    <w:rsid w:val="00AA5B9F"/>
    <w:rsid w:val="00AA6470"/>
    <w:rsid w:val="00AA73F6"/>
    <w:rsid w:val="00AB0308"/>
    <w:rsid w:val="00AB0371"/>
    <w:rsid w:val="00AB0AA0"/>
    <w:rsid w:val="00AB0AAE"/>
    <w:rsid w:val="00AB1469"/>
    <w:rsid w:val="00AB18AE"/>
    <w:rsid w:val="00AB1C86"/>
    <w:rsid w:val="00AB26EA"/>
    <w:rsid w:val="00AB2C71"/>
    <w:rsid w:val="00AB3117"/>
    <w:rsid w:val="00AB3742"/>
    <w:rsid w:val="00AB3F1C"/>
    <w:rsid w:val="00AB4156"/>
    <w:rsid w:val="00AB429F"/>
    <w:rsid w:val="00AB4688"/>
    <w:rsid w:val="00AB5593"/>
    <w:rsid w:val="00AB561E"/>
    <w:rsid w:val="00AB586F"/>
    <w:rsid w:val="00AB5C07"/>
    <w:rsid w:val="00AB60AA"/>
    <w:rsid w:val="00AB628E"/>
    <w:rsid w:val="00AB66F2"/>
    <w:rsid w:val="00AB693E"/>
    <w:rsid w:val="00AB6B90"/>
    <w:rsid w:val="00AB6BBC"/>
    <w:rsid w:val="00AB6F37"/>
    <w:rsid w:val="00AC018A"/>
    <w:rsid w:val="00AC0373"/>
    <w:rsid w:val="00AC0A4C"/>
    <w:rsid w:val="00AC1685"/>
    <w:rsid w:val="00AC1BE1"/>
    <w:rsid w:val="00AC234C"/>
    <w:rsid w:val="00AC2A6A"/>
    <w:rsid w:val="00AC3531"/>
    <w:rsid w:val="00AC3723"/>
    <w:rsid w:val="00AC3CE7"/>
    <w:rsid w:val="00AC473E"/>
    <w:rsid w:val="00AC481B"/>
    <w:rsid w:val="00AC4AED"/>
    <w:rsid w:val="00AC4F69"/>
    <w:rsid w:val="00AC52E9"/>
    <w:rsid w:val="00AC6138"/>
    <w:rsid w:val="00AC64E3"/>
    <w:rsid w:val="00AC6963"/>
    <w:rsid w:val="00AC6A1F"/>
    <w:rsid w:val="00AC6BC6"/>
    <w:rsid w:val="00AC7320"/>
    <w:rsid w:val="00AC7AD8"/>
    <w:rsid w:val="00AC7AF8"/>
    <w:rsid w:val="00AC7E05"/>
    <w:rsid w:val="00AD0063"/>
    <w:rsid w:val="00AD031E"/>
    <w:rsid w:val="00AD0C27"/>
    <w:rsid w:val="00AD12F5"/>
    <w:rsid w:val="00AD2802"/>
    <w:rsid w:val="00AD2D8F"/>
    <w:rsid w:val="00AD2F96"/>
    <w:rsid w:val="00AD3073"/>
    <w:rsid w:val="00AD3250"/>
    <w:rsid w:val="00AD3540"/>
    <w:rsid w:val="00AD3748"/>
    <w:rsid w:val="00AD37D1"/>
    <w:rsid w:val="00AD4925"/>
    <w:rsid w:val="00AD4D62"/>
    <w:rsid w:val="00AD51DC"/>
    <w:rsid w:val="00AD586E"/>
    <w:rsid w:val="00AD5889"/>
    <w:rsid w:val="00AD665B"/>
    <w:rsid w:val="00AD67FC"/>
    <w:rsid w:val="00AD703F"/>
    <w:rsid w:val="00AD75F3"/>
    <w:rsid w:val="00AE00C6"/>
    <w:rsid w:val="00AE01F0"/>
    <w:rsid w:val="00AE02ED"/>
    <w:rsid w:val="00AE08D1"/>
    <w:rsid w:val="00AE091F"/>
    <w:rsid w:val="00AE0965"/>
    <w:rsid w:val="00AE1376"/>
    <w:rsid w:val="00AE231D"/>
    <w:rsid w:val="00AE23B7"/>
    <w:rsid w:val="00AE23FD"/>
    <w:rsid w:val="00AE27E6"/>
    <w:rsid w:val="00AE2BE6"/>
    <w:rsid w:val="00AE37F8"/>
    <w:rsid w:val="00AE388D"/>
    <w:rsid w:val="00AE38A3"/>
    <w:rsid w:val="00AE3D83"/>
    <w:rsid w:val="00AE3F08"/>
    <w:rsid w:val="00AE43BE"/>
    <w:rsid w:val="00AE4689"/>
    <w:rsid w:val="00AE4CB7"/>
    <w:rsid w:val="00AE51B2"/>
    <w:rsid w:val="00AE54EF"/>
    <w:rsid w:val="00AE552B"/>
    <w:rsid w:val="00AE629A"/>
    <w:rsid w:val="00AE62BC"/>
    <w:rsid w:val="00AE7895"/>
    <w:rsid w:val="00AF0E14"/>
    <w:rsid w:val="00AF1DC0"/>
    <w:rsid w:val="00AF20AA"/>
    <w:rsid w:val="00AF24C4"/>
    <w:rsid w:val="00AF36D2"/>
    <w:rsid w:val="00AF3F7F"/>
    <w:rsid w:val="00AF411D"/>
    <w:rsid w:val="00AF42A4"/>
    <w:rsid w:val="00AF4E9E"/>
    <w:rsid w:val="00AF5BC9"/>
    <w:rsid w:val="00AF5E9E"/>
    <w:rsid w:val="00AF5FB0"/>
    <w:rsid w:val="00AF6223"/>
    <w:rsid w:val="00AF767F"/>
    <w:rsid w:val="00AF7E4D"/>
    <w:rsid w:val="00AF7E8D"/>
    <w:rsid w:val="00B014AA"/>
    <w:rsid w:val="00B01862"/>
    <w:rsid w:val="00B02239"/>
    <w:rsid w:val="00B02B6C"/>
    <w:rsid w:val="00B03A8A"/>
    <w:rsid w:val="00B04267"/>
    <w:rsid w:val="00B048BE"/>
    <w:rsid w:val="00B04E02"/>
    <w:rsid w:val="00B052F5"/>
    <w:rsid w:val="00B0540E"/>
    <w:rsid w:val="00B05B08"/>
    <w:rsid w:val="00B06348"/>
    <w:rsid w:val="00B06532"/>
    <w:rsid w:val="00B0662A"/>
    <w:rsid w:val="00B067AB"/>
    <w:rsid w:val="00B069FD"/>
    <w:rsid w:val="00B06B1C"/>
    <w:rsid w:val="00B079AB"/>
    <w:rsid w:val="00B113A1"/>
    <w:rsid w:val="00B11C36"/>
    <w:rsid w:val="00B1219D"/>
    <w:rsid w:val="00B126A5"/>
    <w:rsid w:val="00B12DEE"/>
    <w:rsid w:val="00B13B7F"/>
    <w:rsid w:val="00B140FC"/>
    <w:rsid w:val="00B1457C"/>
    <w:rsid w:val="00B14F7C"/>
    <w:rsid w:val="00B15808"/>
    <w:rsid w:val="00B16781"/>
    <w:rsid w:val="00B16AC2"/>
    <w:rsid w:val="00B16BFA"/>
    <w:rsid w:val="00B16CA3"/>
    <w:rsid w:val="00B16D33"/>
    <w:rsid w:val="00B16E8D"/>
    <w:rsid w:val="00B16EF8"/>
    <w:rsid w:val="00B17237"/>
    <w:rsid w:val="00B17447"/>
    <w:rsid w:val="00B1776F"/>
    <w:rsid w:val="00B20266"/>
    <w:rsid w:val="00B2051D"/>
    <w:rsid w:val="00B20A09"/>
    <w:rsid w:val="00B211FE"/>
    <w:rsid w:val="00B21D48"/>
    <w:rsid w:val="00B21D86"/>
    <w:rsid w:val="00B220E4"/>
    <w:rsid w:val="00B229B6"/>
    <w:rsid w:val="00B2300C"/>
    <w:rsid w:val="00B23416"/>
    <w:rsid w:val="00B238DB"/>
    <w:rsid w:val="00B244C3"/>
    <w:rsid w:val="00B24BEF"/>
    <w:rsid w:val="00B24E15"/>
    <w:rsid w:val="00B25895"/>
    <w:rsid w:val="00B258DC"/>
    <w:rsid w:val="00B25D07"/>
    <w:rsid w:val="00B279B9"/>
    <w:rsid w:val="00B30336"/>
    <w:rsid w:val="00B30861"/>
    <w:rsid w:val="00B3233B"/>
    <w:rsid w:val="00B3269C"/>
    <w:rsid w:val="00B326DF"/>
    <w:rsid w:val="00B32B0C"/>
    <w:rsid w:val="00B32F50"/>
    <w:rsid w:val="00B33242"/>
    <w:rsid w:val="00B3382E"/>
    <w:rsid w:val="00B33AC2"/>
    <w:rsid w:val="00B33CCC"/>
    <w:rsid w:val="00B33EC4"/>
    <w:rsid w:val="00B340C9"/>
    <w:rsid w:val="00B3420F"/>
    <w:rsid w:val="00B34BCB"/>
    <w:rsid w:val="00B34E2B"/>
    <w:rsid w:val="00B35056"/>
    <w:rsid w:val="00B35524"/>
    <w:rsid w:val="00B35FD7"/>
    <w:rsid w:val="00B364C3"/>
    <w:rsid w:val="00B3745D"/>
    <w:rsid w:val="00B3798B"/>
    <w:rsid w:val="00B4056F"/>
    <w:rsid w:val="00B4074F"/>
    <w:rsid w:val="00B40FE8"/>
    <w:rsid w:val="00B412A6"/>
    <w:rsid w:val="00B41525"/>
    <w:rsid w:val="00B42149"/>
    <w:rsid w:val="00B42203"/>
    <w:rsid w:val="00B42601"/>
    <w:rsid w:val="00B42633"/>
    <w:rsid w:val="00B42BC6"/>
    <w:rsid w:val="00B430ED"/>
    <w:rsid w:val="00B43433"/>
    <w:rsid w:val="00B43A56"/>
    <w:rsid w:val="00B43C66"/>
    <w:rsid w:val="00B43EFA"/>
    <w:rsid w:val="00B459E1"/>
    <w:rsid w:val="00B45E05"/>
    <w:rsid w:val="00B463DF"/>
    <w:rsid w:val="00B46BF5"/>
    <w:rsid w:val="00B47C96"/>
    <w:rsid w:val="00B47EA4"/>
    <w:rsid w:val="00B503A3"/>
    <w:rsid w:val="00B506C9"/>
    <w:rsid w:val="00B5088A"/>
    <w:rsid w:val="00B51227"/>
    <w:rsid w:val="00B519C0"/>
    <w:rsid w:val="00B5237C"/>
    <w:rsid w:val="00B52832"/>
    <w:rsid w:val="00B530AE"/>
    <w:rsid w:val="00B53590"/>
    <w:rsid w:val="00B53D81"/>
    <w:rsid w:val="00B54004"/>
    <w:rsid w:val="00B545C8"/>
    <w:rsid w:val="00B54F13"/>
    <w:rsid w:val="00B55B11"/>
    <w:rsid w:val="00B55BC1"/>
    <w:rsid w:val="00B566AB"/>
    <w:rsid w:val="00B57990"/>
    <w:rsid w:val="00B57A7C"/>
    <w:rsid w:val="00B57C76"/>
    <w:rsid w:val="00B60073"/>
    <w:rsid w:val="00B60AE8"/>
    <w:rsid w:val="00B60BD7"/>
    <w:rsid w:val="00B61CEF"/>
    <w:rsid w:val="00B61CFB"/>
    <w:rsid w:val="00B62755"/>
    <w:rsid w:val="00B627DB"/>
    <w:rsid w:val="00B62EC3"/>
    <w:rsid w:val="00B6486C"/>
    <w:rsid w:val="00B64D9F"/>
    <w:rsid w:val="00B65CC1"/>
    <w:rsid w:val="00B65D61"/>
    <w:rsid w:val="00B6633C"/>
    <w:rsid w:val="00B66657"/>
    <w:rsid w:val="00B66715"/>
    <w:rsid w:val="00B675D8"/>
    <w:rsid w:val="00B67B4A"/>
    <w:rsid w:val="00B67D8D"/>
    <w:rsid w:val="00B70B7B"/>
    <w:rsid w:val="00B70E3E"/>
    <w:rsid w:val="00B70E74"/>
    <w:rsid w:val="00B70F46"/>
    <w:rsid w:val="00B713D0"/>
    <w:rsid w:val="00B72812"/>
    <w:rsid w:val="00B72FDB"/>
    <w:rsid w:val="00B737B4"/>
    <w:rsid w:val="00B74143"/>
    <w:rsid w:val="00B7424C"/>
    <w:rsid w:val="00B742D3"/>
    <w:rsid w:val="00B743AF"/>
    <w:rsid w:val="00B7477D"/>
    <w:rsid w:val="00B74A58"/>
    <w:rsid w:val="00B74B6F"/>
    <w:rsid w:val="00B74C37"/>
    <w:rsid w:val="00B756F6"/>
    <w:rsid w:val="00B7591B"/>
    <w:rsid w:val="00B76258"/>
    <w:rsid w:val="00B766B7"/>
    <w:rsid w:val="00B76980"/>
    <w:rsid w:val="00B77EC9"/>
    <w:rsid w:val="00B80260"/>
    <w:rsid w:val="00B80278"/>
    <w:rsid w:val="00B80D43"/>
    <w:rsid w:val="00B80DE0"/>
    <w:rsid w:val="00B80EF5"/>
    <w:rsid w:val="00B810B6"/>
    <w:rsid w:val="00B822C0"/>
    <w:rsid w:val="00B827AA"/>
    <w:rsid w:val="00B82851"/>
    <w:rsid w:val="00B829D4"/>
    <w:rsid w:val="00B82DBE"/>
    <w:rsid w:val="00B82F4F"/>
    <w:rsid w:val="00B835D0"/>
    <w:rsid w:val="00B837EB"/>
    <w:rsid w:val="00B83E0D"/>
    <w:rsid w:val="00B83EA7"/>
    <w:rsid w:val="00B840EA"/>
    <w:rsid w:val="00B84F9C"/>
    <w:rsid w:val="00B8506A"/>
    <w:rsid w:val="00B855DE"/>
    <w:rsid w:val="00B85A9C"/>
    <w:rsid w:val="00B85CC0"/>
    <w:rsid w:val="00B863FA"/>
    <w:rsid w:val="00B86892"/>
    <w:rsid w:val="00B87D57"/>
    <w:rsid w:val="00B9011D"/>
    <w:rsid w:val="00B90789"/>
    <w:rsid w:val="00B937CA"/>
    <w:rsid w:val="00B93A88"/>
    <w:rsid w:val="00B942EC"/>
    <w:rsid w:val="00B94801"/>
    <w:rsid w:val="00B94FF3"/>
    <w:rsid w:val="00B9548F"/>
    <w:rsid w:val="00B9571E"/>
    <w:rsid w:val="00B9589B"/>
    <w:rsid w:val="00B96A13"/>
    <w:rsid w:val="00BA0057"/>
    <w:rsid w:val="00BA0B1B"/>
    <w:rsid w:val="00BA0BE2"/>
    <w:rsid w:val="00BA0D0F"/>
    <w:rsid w:val="00BA1980"/>
    <w:rsid w:val="00BA1A85"/>
    <w:rsid w:val="00BA1CB7"/>
    <w:rsid w:val="00BA253E"/>
    <w:rsid w:val="00BA31BE"/>
    <w:rsid w:val="00BA331E"/>
    <w:rsid w:val="00BA3A19"/>
    <w:rsid w:val="00BA3A8D"/>
    <w:rsid w:val="00BA3B48"/>
    <w:rsid w:val="00BA3C00"/>
    <w:rsid w:val="00BA45BF"/>
    <w:rsid w:val="00BA512C"/>
    <w:rsid w:val="00BA5ED6"/>
    <w:rsid w:val="00BA6871"/>
    <w:rsid w:val="00BA6F4F"/>
    <w:rsid w:val="00BA7C3C"/>
    <w:rsid w:val="00BB0242"/>
    <w:rsid w:val="00BB0365"/>
    <w:rsid w:val="00BB047B"/>
    <w:rsid w:val="00BB1B48"/>
    <w:rsid w:val="00BB218D"/>
    <w:rsid w:val="00BB2FE5"/>
    <w:rsid w:val="00BB363A"/>
    <w:rsid w:val="00BB389C"/>
    <w:rsid w:val="00BB38B4"/>
    <w:rsid w:val="00BB3FFE"/>
    <w:rsid w:val="00BB4574"/>
    <w:rsid w:val="00BB47DA"/>
    <w:rsid w:val="00BB4857"/>
    <w:rsid w:val="00BB4D09"/>
    <w:rsid w:val="00BB51A7"/>
    <w:rsid w:val="00BB5290"/>
    <w:rsid w:val="00BB590B"/>
    <w:rsid w:val="00BB593F"/>
    <w:rsid w:val="00BB5EAB"/>
    <w:rsid w:val="00BB6ECE"/>
    <w:rsid w:val="00BB72BA"/>
    <w:rsid w:val="00BC00A2"/>
    <w:rsid w:val="00BC04AE"/>
    <w:rsid w:val="00BC0C4D"/>
    <w:rsid w:val="00BC0F8C"/>
    <w:rsid w:val="00BC1589"/>
    <w:rsid w:val="00BC1C51"/>
    <w:rsid w:val="00BC2151"/>
    <w:rsid w:val="00BC264F"/>
    <w:rsid w:val="00BC2A3E"/>
    <w:rsid w:val="00BC33DF"/>
    <w:rsid w:val="00BC39DB"/>
    <w:rsid w:val="00BC3B4A"/>
    <w:rsid w:val="00BC3EAB"/>
    <w:rsid w:val="00BC4259"/>
    <w:rsid w:val="00BC478F"/>
    <w:rsid w:val="00BC54E6"/>
    <w:rsid w:val="00BC56AB"/>
    <w:rsid w:val="00BC5B0A"/>
    <w:rsid w:val="00BC5F3B"/>
    <w:rsid w:val="00BC5FAE"/>
    <w:rsid w:val="00BC5FFC"/>
    <w:rsid w:val="00BC6184"/>
    <w:rsid w:val="00BC6EFB"/>
    <w:rsid w:val="00BC73A6"/>
    <w:rsid w:val="00BD0EE2"/>
    <w:rsid w:val="00BD14EF"/>
    <w:rsid w:val="00BD24BB"/>
    <w:rsid w:val="00BD3A81"/>
    <w:rsid w:val="00BD42DE"/>
    <w:rsid w:val="00BD45A5"/>
    <w:rsid w:val="00BD5C71"/>
    <w:rsid w:val="00BD620F"/>
    <w:rsid w:val="00BD656F"/>
    <w:rsid w:val="00BD6EA1"/>
    <w:rsid w:val="00BD74F1"/>
    <w:rsid w:val="00BD77B6"/>
    <w:rsid w:val="00BE0791"/>
    <w:rsid w:val="00BE08C8"/>
    <w:rsid w:val="00BE093D"/>
    <w:rsid w:val="00BE1465"/>
    <w:rsid w:val="00BE146E"/>
    <w:rsid w:val="00BE218D"/>
    <w:rsid w:val="00BE31DE"/>
    <w:rsid w:val="00BE3A6D"/>
    <w:rsid w:val="00BE3E42"/>
    <w:rsid w:val="00BE3F39"/>
    <w:rsid w:val="00BE4046"/>
    <w:rsid w:val="00BE40E3"/>
    <w:rsid w:val="00BE44D1"/>
    <w:rsid w:val="00BE49DB"/>
    <w:rsid w:val="00BE59A6"/>
    <w:rsid w:val="00BE699E"/>
    <w:rsid w:val="00BE6BC4"/>
    <w:rsid w:val="00BE6F82"/>
    <w:rsid w:val="00BE7133"/>
    <w:rsid w:val="00BE74F6"/>
    <w:rsid w:val="00BF0753"/>
    <w:rsid w:val="00BF102B"/>
    <w:rsid w:val="00BF146E"/>
    <w:rsid w:val="00BF166E"/>
    <w:rsid w:val="00BF1A0F"/>
    <w:rsid w:val="00BF2928"/>
    <w:rsid w:val="00BF380E"/>
    <w:rsid w:val="00BF40E7"/>
    <w:rsid w:val="00BF45D7"/>
    <w:rsid w:val="00BF4EB7"/>
    <w:rsid w:val="00BF5244"/>
    <w:rsid w:val="00BF54D7"/>
    <w:rsid w:val="00BF5FCB"/>
    <w:rsid w:val="00BF6137"/>
    <w:rsid w:val="00BF70A4"/>
    <w:rsid w:val="00BF75E7"/>
    <w:rsid w:val="00BF7D83"/>
    <w:rsid w:val="00BF7E34"/>
    <w:rsid w:val="00C0033D"/>
    <w:rsid w:val="00C006E0"/>
    <w:rsid w:val="00C009AF"/>
    <w:rsid w:val="00C00BCF"/>
    <w:rsid w:val="00C01241"/>
    <w:rsid w:val="00C01730"/>
    <w:rsid w:val="00C01E85"/>
    <w:rsid w:val="00C033B5"/>
    <w:rsid w:val="00C035EC"/>
    <w:rsid w:val="00C037BE"/>
    <w:rsid w:val="00C038C5"/>
    <w:rsid w:val="00C03C00"/>
    <w:rsid w:val="00C03C14"/>
    <w:rsid w:val="00C0454F"/>
    <w:rsid w:val="00C048F3"/>
    <w:rsid w:val="00C04EBA"/>
    <w:rsid w:val="00C053DD"/>
    <w:rsid w:val="00C066AA"/>
    <w:rsid w:val="00C06834"/>
    <w:rsid w:val="00C06C5F"/>
    <w:rsid w:val="00C07736"/>
    <w:rsid w:val="00C07C26"/>
    <w:rsid w:val="00C10122"/>
    <w:rsid w:val="00C101C8"/>
    <w:rsid w:val="00C10259"/>
    <w:rsid w:val="00C10341"/>
    <w:rsid w:val="00C103C2"/>
    <w:rsid w:val="00C10A35"/>
    <w:rsid w:val="00C10B60"/>
    <w:rsid w:val="00C10DD8"/>
    <w:rsid w:val="00C11525"/>
    <w:rsid w:val="00C11E07"/>
    <w:rsid w:val="00C122FF"/>
    <w:rsid w:val="00C123E6"/>
    <w:rsid w:val="00C12A4E"/>
    <w:rsid w:val="00C12B6B"/>
    <w:rsid w:val="00C12B86"/>
    <w:rsid w:val="00C137DB"/>
    <w:rsid w:val="00C140DA"/>
    <w:rsid w:val="00C14AFC"/>
    <w:rsid w:val="00C1509C"/>
    <w:rsid w:val="00C15A8E"/>
    <w:rsid w:val="00C15E1B"/>
    <w:rsid w:val="00C166D0"/>
    <w:rsid w:val="00C16797"/>
    <w:rsid w:val="00C1681F"/>
    <w:rsid w:val="00C16943"/>
    <w:rsid w:val="00C17160"/>
    <w:rsid w:val="00C177D7"/>
    <w:rsid w:val="00C17918"/>
    <w:rsid w:val="00C20BC4"/>
    <w:rsid w:val="00C21DFF"/>
    <w:rsid w:val="00C22BEB"/>
    <w:rsid w:val="00C2310F"/>
    <w:rsid w:val="00C245B8"/>
    <w:rsid w:val="00C2471C"/>
    <w:rsid w:val="00C248A4"/>
    <w:rsid w:val="00C24B65"/>
    <w:rsid w:val="00C2500E"/>
    <w:rsid w:val="00C2579A"/>
    <w:rsid w:val="00C25F88"/>
    <w:rsid w:val="00C261D4"/>
    <w:rsid w:val="00C26AAF"/>
    <w:rsid w:val="00C27166"/>
    <w:rsid w:val="00C274E7"/>
    <w:rsid w:val="00C279E5"/>
    <w:rsid w:val="00C27D3C"/>
    <w:rsid w:val="00C306CC"/>
    <w:rsid w:val="00C31560"/>
    <w:rsid w:val="00C31A8E"/>
    <w:rsid w:val="00C32071"/>
    <w:rsid w:val="00C3217F"/>
    <w:rsid w:val="00C32190"/>
    <w:rsid w:val="00C34507"/>
    <w:rsid w:val="00C3451A"/>
    <w:rsid w:val="00C34B72"/>
    <w:rsid w:val="00C34E73"/>
    <w:rsid w:val="00C3502C"/>
    <w:rsid w:val="00C357A0"/>
    <w:rsid w:val="00C35807"/>
    <w:rsid w:val="00C35E6C"/>
    <w:rsid w:val="00C36408"/>
    <w:rsid w:val="00C36779"/>
    <w:rsid w:val="00C36AB2"/>
    <w:rsid w:val="00C36EA3"/>
    <w:rsid w:val="00C3702D"/>
    <w:rsid w:val="00C3718D"/>
    <w:rsid w:val="00C37530"/>
    <w:rsid w:val="00C375FE"/>
    <w:rsid w:val="00C37F49"/>
    <w:rsid w:val="00C402EA"/>
    <w:rsid w:val="00C40422"/>
    <w:rsid w:val="00C410F0"/>
    <w:rsid w:val="00C41A69"/>
    <w:rsid w:val="00C41B48"/>
    <w:rsid w:val="00C42180"/>
    <w:rsid w:val="00C42E71"/>
    <w:rsid w:val="00C43687"/>
    <w:rsid w:val="00C43C5D"/>
    <w:rsid w:val="00C44514"/>
    <w:rsid w:val="00C4472A"/>
    <w:rsid w:val="00C45152"/>
    <w:rsid w:val="00C45928"/>
    <w:rsid w:val="00C45C83"/>
    <w:rsid w:val="00C46049"/>
    <w:rsid w:val="00C46FF3"/>
    <w:rsid w:val="00C5030B"/>
    <w:rsid w:val="00C50317"/>
    <w:rsid w:val="00C51C6F"/>
    <w:rsid w:val="00C5285A"/>
    <w:rsid w:val="00C52DC7"/>
    <w:rsid w:val="00C52ED8"/>
    <w:rsid w:val="00C530C1"/>
    <w:rsid w:val="00C530D4"/>
    <w:rsid w:val="00C53A82"/>
    <w:rsid w:val="00C54135"/>
    <w:rsid w:val="00C54232"/>
    <w:rsid w:val="00C54C2C"/>
    <w:rsid w:val="00C55220"/>
    <w:rsid w:val="00C55E11"/>
    <w:rsid w:val="00C568FF"/>
    <w:rsid w:val="00C569C0"/>
    <w:rsid w:val="00C56FC1"/>
    <w:rsid w:val="00C5720C"/>
    <w:rsid w:val="00C575E6"/>
    <w:rsid w:val="00C57B4A"/>
    <w:rsid w:val="00C60409"/>
    <w:rsid w:val="00C6099F"/>
    <w:rsid w:val="00C60A15"/>
    <w:rsid w:val="00C60AF4"/>
    <w:rsid w:val="00C60C1F"/>
    <w:rsid w:val="00C61109"/>
    <w:rsid w:val="00C6147B"/>
    <w:rsid w:val="00C616E6"/>
    <w:rsid w:val="00C617B4"/>
    <w:rsid w:val="00C631C6"/>
    <w:rsid w:val="00C63B9F"/>
    <w:rsid w:val="00C64194"/>
    <w:rsid w:val="00C652AC"/>
    <w:rsid w:val="00C65555"/>
    <w:rsid w:val="00C65D90"/>
    <w:rsid w:val="00C66B5A"/>
    <w:rsid w:val="00C67003"/>
    <w:rsid w:val="00C67182"/>
    <w:rsid w:val="00C67F76"/>
    <w:rsid w:val="00C71661"/>
    <w:rsid w:val="00C7196E"/>
    <w:rsid w:val="00C72993"/>
    <w:rsid w:val="00C72BA4"/>
    <w:rsid w:val="00C73726"/>
    <w:rsid w:val="00C739B7"/>
    <w:rsid w:val="00C73D9D"/>
    <w:rsid w:val="00C742A3"/>
    <w:rsid w:val="00C74348"/>
    <w:rsid w:val="00C74C8B"/>
    <w:rsid w:val="00C7527D"/>
    <w:rsid w:val="00C75B98"/>
    <w:rsid w:val="00C75C07"/>
    <w:rsid w:val="00C75F4C"/>
    <w:rsid w:val="00C763FA"/>
    <w:rsid w:val="00C76E5E"/>
    <w:rsid w:val="00C773E4"/>
    <w:rsid w:val="00C77F16"/>
    <w:rsid w:val="00C803E1"/>
    <w:rsid w:val="00C804D7"/>
    <w:rsid w:val="00C80600"/>
    <w:rsid w:val="00C8175C"/>
    <w:rsid w:val="00C81AC1"/>
    <w:rsid w:val="00C822BE"/>
    <w:rsid w:val="00C822C8"/>
    <w:rsid w:val="00C826B1"/>
    <w:rsid w:val="00C827AF"/>
    <w:rsid w:val="00C82C08"/>
    <w:rsid w:val="00C83017"/>
    <w:rsid w:val="00C832FF"/>
    <w:rsid w:val="00C8420F"/>
    <w:rsid w:val="00C8436F"/>
    <w:rsid w:val="00C8468E"/>
    <w:rsid w:val="00C84DA9"/>
    <w:rsid w:val="00C85684"/>
    <w:rsid w:val="00C86160"/>
    <w:rsid w:val="00C8685B"/>
    <w:rsid w:val="00C901A8"/>
    <w:rsid w:val="00C906AC"/>
    <w:rsid w:val="00C90BFD"/>
    <w:rsid w:val="00C92851"/>
    <w:rsid w:val="00C929E2"/>
    <w:rsid w:val="00C92E56"/>
    <w:rsid w:val="00C93108"/>
    <w:rsid w:val="00C9319C"/>
    <w:rsid w:val="00C9463E"/>
    <w:rsid w:val="00C946C4"/>
    <w:rsid w:val="00C9494C"/>
    <w:rsid w:val="00C94C07"/>
    <w:rsid w:val="00C95A80"/>
    <w:rsid w:val="00C95C35"/>
    <w:rsid w:val="00C95ECF"/>
    <w:rsid w:val="00C96276"/>
    <w:rsid w:val="00C970BA"/>
    <w:rsid w:val="00C978EB"/>
    <w:rsid w:val="00C97902"/>
    <w:rsid w:val="00C97CE7"/>
    <w:rsid w:val="00C97F24"/>
    <w:rsid w:val="00CA0890"/>
    <w:rsid w:val="00CA10BE"/>
    <w:rsid w:val="00CA131A"/>
    <w:rsid w:val="00CA1493"/>
    <w:rsid w:val="00CA19FA"/>
    <w:rsid w:val="00CA1D4E"/>
    <w:rsid w:val="00CA3499"/>
    <w:rsid w:val="00CA36D3"/>
    <w:rsid w:val="00CA3C24"/>
    <w:rsid w:val="00CA3CD0"/>
    <w:rsid w:val="00CA3DE3"/>
    <w:rsid w:val="00CA3F04"/>
    <w:rsid w:val="00CA484D"/>
    <w:rsid w:val="00CA4F11"/>
    <w:rsid w:val="00CA5408"/>
    <w:rsid w:val="00CA626A"/>
    <w:rsid w:val="00CA67EB"/>
    <w:rsid w:val="00CA7A94"/>
    <w:rsid w:val="00CB0459"/>
    <w:rsid w:val="00CB0A9D"/>
    <w:rsid w:val="00CB0F08"/>
    <w:rsid w:val="00CB1593"/>
    <w:rsid w:val="00CB1597"/>
    <w:rsid w:val="00CB1BBF"/>
    <w:rsid w:val="00CB1E6A"/>
    <w:rsid w:val="00CB3BB7"/>
    <w:rsid w:val="00CB3DAC"/>
    <w:rsid w:val="00CB3ED8"/>
    <w:rsid w:val="00CB484B"/>
    <w:rsid w:val="00CB59B5"/>
    <w:rsid w:val="00CB6369"/>
    <w:rsid w:val="00CB67FA"/>
    <w:rsid w:val="00CB70CF"/>
    <w:rsid w:val="00CB78AA"/>
    <w:rsid w:val="00CB7F17"/>
    <w:rsid w:val="00CB7F76"/>
    <w:rsid w:val="00CC01D1"/>
    <w:rsid w:val="00CC18F4"/>
    <w:rsid w:val="00CC1A5A"/>
    <w:rsid w:val="00CC20D7"/>
    <w:rsid w:val="00CC2302"/>
    <w:rsid w:val="00CC30B3"/>
    <w:rsid w:val="00CC3843"/>
    <w:rsid w:val="00CC3A3C"/>
    <w:rsid w:val="00CC3A57"/>
    <w:rsid w:val="00CC3C25"/>
    <w:rsid w:val="00CC4179"/>
    <w:rsid w:val="00CC4AD7"/>
    <w:rsid w:val="00CC510B"/>
    <w:rsid w:val="00CC54DE"/>
    <w:rsid w:val="00CC5C13"/>
    <w:rsid w:val="00CC6233"/>
    <w:rsid w:val="00CC7386"/>
    <w:rsid w:val="00CC755A"/>
    <w:rsid w:val="00CD0160"/>
    <w:rsid w:val="00CD02E3"/>
    <w:rsid w:val="00CD1FE0"/>
    <w:rsid w:val="00CD2A75"/>
    <w:rsid w:val="00CD341D"/>
    <w:rsid w:val="00CD3FF0"/>
    <w:rsid w:val="00CD4129"/>
    <w:rsid w:val="00CD4637"/>
    <w:rsid w:val="00CD516A"/>
    <w:rsid w:val="00CD5441"/>
    <w:rsid w:val="00CD6018"/>
    <w:rsid w:val="00CD6A6D"/>
    <w:rsid w:val="00CD6E59"/>
    <w:rsid w:val="00CD6E7A"/>
    <w:rsid w:val="00CD7B1D"/>
    <w:rsid w:val="00CD7BA4"/>
    <w:rsid w:val="00CE0279"/>
    <w:rsid w:val="00CE05F7"/>
    <w:rsid w:val="00CE08F9"/>
    <w:rsid w:val="00CE1156"/>
    <w:rsid w:val="00CE1E82"/>
    <w:rsid w:val="00CE2000"/>
    <w:rsid w:val="00CE20D5"/>
    <w:rsid w:val="00CE2252"/>
    <w:rsid w:val="00CE29F0"/>
    <w:rsid w:val="00CE3210"/>
    <w:rsid w:val="00CE369A"/>
    <w:rsid w:val="00CE3C3A"/>
    <w:rsid w:val="00CE3FF3"/>
    <w:rsid w:val="00CE48C9"/>
    <w:rsid w:val="00CE5483"/>
    <w:rsid w:val="00CE5E7E"/>
    <w:rsid w:val="00CE7095"/>
    <w:rsid w:val="00CE7387"/>
    <w:rsid w:val="00CE74EC"/>
    <w:rsid w:val="00CE7934"/>
    <w:rsid w:val="00CF0391"/>
    <w:rsid w:val="00CF0BD9"/>
    <w:rsid w:val="00CF0C2B"/>
    <w:rsid w:val="00CF0CF5"/>
    <w:rsid w:val="00CF0D12"/>
    <w:rsid w:val="00CF0D22"/>
    <w:rsid w:val="00CF1046"/>
    <w:rsid w:val="00CF10FE"/>
    <w:rsid w:val="00CF1194"/>
    <w:rsid w:val="00CF1616"/>
    <w:rsid w:val="00CF1D18"/>
    <w:rsid w:val="00CF266A"/>
    <w:rsid w:val="00CF2C36"/>
    <w:rsid w:val="00CF2DFB"/>
    <w:rsid w:val="00CF35D7"/>
    <w:rsid w:val="00CF4047"/>
    <w:rsid w:val="00CF434D"/>
    <w:rsid w:val="00CF438F"/>
    <w:rsid w:val="00CF4785"/>
    <w:rsid w:val="00CF4881"/>
    <w:rsid w:val="00CF59BE"/>
    <w:rsid w:val="00CF5CC4"/>
    <w:rsid w:val="00CF615A"/>
    <w:rsid w:val="00CF6212"/>
    <w:rsid w:val="00CF69C9"/>
    <w:rsid w:val="00CF7EA8"/>
    <w:rsid w:val="00D002B4"/>
    <w:rsid w:val="00D004C8"/>
    <w:rsid w:val="00D00E60"/>
    <w:rsid w:val="00D01055"/>
    <w:rsid w:val="00D01212"/>
    <w:rsid w:val="00D013D6"/>
    <w:rsid w:val="00D02142"/>
    <w:rsid w:val="00D02609"/>
    <w:rsid w:val="00D026CA"/>
    <w:rsid w:val="00D02ED6"/>
    <w:rsid w:val="00D03298"/>
    <w:rsid w:val="00D03392"/>
    <w:rsid w:val="00D04A1F"/>
    <w:rsid w:val="00D064C3"/>
    <w:rsid w:val="00D0692E"/>
    <w:rsid w:val="00D06DCC"/>
    <w:rsid w:val="00D0748C"/>
    <w:rsid w:val="00D074B7"/>
    <w:rsid w:val="00D074C0"/>
    <w:rsid w:val="00D074E8"/>
    <w:rsid w:val="00D07796"/>
    <w:rsid w:val="00D07E26"/>
    <w:rsid w:val="00D10F25"/>
    <w:rsid w:val="00D11D15"/>
    <w:rsid w:val="00D11EF6"/>
    <w:rsid w:val="00D123FA"/>
    <w:rsid w:val="00D124BF"/>
    <w:rsid w:val="00D12917"/>
    <w:rsid w:val="00D12A02"/>
    <w:rsid w:val="00D134E1"/>
    <w:rsid w:val="00D13CB1"/>
    <w:rsid w:val="00D13DAA"/>
    <w:rsid w:val="00D146D2"/>
    <w:rsid w:val="00D14772"/>
    <w:rsid w:val="00D14908"/>
    <w:rsid w:val="00D14E40"/>
    <w:rsid w:val="00D1623A"/>
    <w:rsid w:val="00D16B40"/>
    <w:rsid w:val="00D16B96"/>
    <w:rsid w:val="00D1732D"/>
    <w:rsid w:val="00D1732E"/>
    <w:rsid w:val="00D2071C"/>
    <w:rsid w:val="00D210A8"/>
    <w:rsid w:val="00D21647"/>
    <w:rsid w:val="00D21AE4"/>
    <w:rsid w:val="00D21EA1"/>
    <w:rsid w:val="00D221B7"/>
    <w:rsid w:val="00D22D81"/>
    <w:rsid w:val="00D23229"/>
    <w:rsid w:val="00D2333C"/>
    <w:rsid w:val="00D23351"/>
    <w:rsid w:val="00D23498"/>
    <w:rsid w:val="00D24337"/>
    <w:rsid w:val="00D25BD0"/>
    <w:rsid w:val="00D25D59"/>
    <w:rsid w:val="00D2604B"/>
    <w:rsid w:val="00D26151"/>
    <w:rsid w:val="00D2627C"/>
    <w:rsid w:val="00D26BDF"/>
    <w:rsid w:val="00D26D39"/>
    <w:rsid w:val="00D272C0"/>
    <w:rsid w:val="00D2730F"/>
    <w:rsid w:val="00D27475"/>
    <w:rsid w:val="00D27679"/>
    <w:rsid w:val="00D30C29"/>
    <w:rsid w:val="00D31394"/>
    <w:rsid w:val="00D324B1"/>
    <w:rsid w:val="00D32674"/>
    <w:rsid w:val="00D32DB6"/>
    <w:rsid w:val="00D3343C"/>
    <w:rsid w:val="00D33AA9"/>
    <w:rsid w:val="00D34388"/>
    <w:rsid w:val="00D34625"/>
    <w:rsid w:val="00D352EC"/>
    <w:rsid w:val="00D35645"/>
    <w:rsid w:val="00D35A63"/>
    <w:rsid w:val="00D36587"/>
    <w:rsid w:val="00D36B14"/>
    <w:rsid w:val="00D36DF6"/>
    <w:rsid w:val="00D36E17"/>
    <w:rsid w:val="00D3735C"/>
    <w:rsid w:val="00D40301"/>
    <w:rsid w:val="00D40314"/>
    <w:rsid w:val="00D408BB"/>
    <w:rsid w:val="00D40ABC"/>
    <w:rsid w:val="00D40B6B"/>
    <w:rsid w:val="00D410B5"/>
    <w:rsid w:val="00D4111E"/>
    <w:rsid w:val="00D41503"/>
    <w:rsid w:val="00D41666"/>
    <w:rsid w:val="00D41A57"/>
    <w:rsid w:val="00D41D61"/>
    <w:rsid w:val="00D42031"/>
    <w:rsid w:val="00D42097"/>
    <w:rsid w:val="00D424C4"/>
    <w:rsid w:val="00D43662"/>
    <w:rsid w:val="00D437C4"/>
    <w:rsid w:val="00D4397A"/>
    <w:rsid w:val="00D44142"/>
    <w:rsid w:val="00D443B7"/>
    <w:rsid w:val="00D444C2"/>
    <w:rsid w:val="00D44A88"/>
    <w:rsid w:val="00D45652"/>
    <w:rsid w:val="00D458A0"/>
    <w:rsid w:val="00D46560"/>
    <w:rsid w:val="00D4763C"/>
    <w:rsid w:val="00D47D5B"/>
    <w:rsid w:val="00D50C6F"/>
    <w:rsid w:val="00D50D82"/>
    <w:rsid w:val="00D527C9"/>
    <w:rsid w:val="00D529DD"/>
    <w:rsid w:val="00D52DDE"/>
    <w:rsid w:val="00D52F29"/>
    <w:rsid w:val="00D53864"/>
    <w:rsid w:val="00D53883"/>
    <w:rsid w:val="00D53DBE"/>
    <w:rsid w:val="00D54CC0"/>
    <w:rsid w:val="00D551F1"/>
    <w:rsid w:val="00D55240"/>
    <w:rsid w:val="00D55369"/>
    <w:rsid w:val="00D555BF"/>
    <w:rsid w:val="00D555E6"/>
    <w:rsid w:val="00D555F9"/>
    <w:rsid w:val="00D5565A"/>
    <w:rsid w:val="00D557DA"/>
    <w:rsid w:val="00D55C8A"/>
    <w:rsid w:val="00D55D55"/>
    <w:rsid w:val="00D560F3"/>
    <w:rsid w:val="00D56E30"/>
    <w:rsid w:val="00D57060"/>
    <w:rsid w:val="00D5710D"/>
    <w:rsid w:val="00D60C88"/>
    <w:rsid w:val="00D613EA"/>
    <w:rsid w:val="00D61B86"/>
    <w:rsid w:val="00D62432"/>
    <w:rsid w:val="00D62750"/>
    <w:rsid w:val="00D62D29"/>
    <w:rsid w:val="00D638BE"/>
    <w:rsid w:val="00D6407E"/>
    <w:rsid w:val="00D64341"/>
    <w:rsid w:val="00D64E1C"/>
    <w:rsid w:val="00D65A8E"/>
    <w:rsid w:val="00D65ACA"/>
    <w:rsid w:val="00D665D6"/>
    <w:rsid w:val="00D66762"/>
    <w:rsid w:val="00D678F5"/>
    <w:rsid w:val="00D67AB7"/>
    <w:rsid w:val="00D67BEC"/>
    <w:rsid w:val="00D67D61"/>
    <w:rsid w:val="00D70567"/>
    <w:rsid w:val="00D7096D"/>
    <w:rsid w:val="00D71231"/>
    <w:rsid w:val="00D715C8"/>
    <w:rsid w:val="00D726BF"/>
    <w:rsid w:val="00D72876"/>
    <w:rsid w:val="00D72B39"/>
    <w:rsid w:val="00D72CF9"/>
    <w:rsid w:val="00D73E1B"/>
    <w:rsid w:val="00D741B8"/>
    <w:rsid w:val="00D7441E"/>
    <w:rsid w:val="00D7450C"/>
    <w:rsid w:val="00D7456A"/>
    <w:rsid w:val="00D75073"/>
    <w:rsid w:val="00D757C3"/>
    <w:rsid w:val="00D7580A"/>
    <w:rsid w:val="00D765E1"/>
    <w:rsid w:val="00D768BD"/>
    <w:rsid w:val="00D76A74"/>
    <w:rsid w:val="00D76D55"/>
    <w:rsid w:val="00D774A7"/>
    <w:rsid w:val="00D775A3"/>
    <w:rsid w:val="00D77939"/>
    <w:rsid w:val="00D77D26"/>
    <w:rsid w:val="00D805A4"/>
    <w:rsid w:val="00D80E4E"/>
    <w:rsid w:val="00D81342"/>
    <w:rsid w:val="00D81618"/>
    <w:rsid w:val="00D81BBC"/>
    <w:rsid w:val="00D81ED2"/>
    <w:rsid w:val="00D825CF"/>
    <w:rsid w:val="00D8276C"/>
    <w:rsid w:val="00D827FF"/>
    <w:rsid w:val="00D82F71"/>
    <w:rsid w:val="00D8354A"/>
    <w:rsid w:val="00D83707"/>
    <w:rsid w:val="00D839C6"/>
    <w:rsid w:val="00D840E7"/>
    <w:rsid w:val="00D84553"/>
    <w:rsid w:val="00D84953"/>
    <w:rsid w:val="00D84D41"/>
    <w:rsid w:val="00D853AF"/>
    <w:rsid w:val="00D857EC"/>
    <w:rsid w:val="00D85DEB"/>
    <w:rsid w:val="00D863A5"/>
    <w:rsid w:val="00D86B8F"/>
    <w:rsid w:val="00D90174"/>
    <w:rsid w:val="00D90926"/>
    <w:rsid w:val="00D90D1F"/>
    <w:rsid w:val="00D9111F"/>
    <w:rsid w:val="00D91261"/>
    <w:rsid w:val="00D91266"/>
    <w:rsid w:val="00D91920"/>
    <w:rsid w:val="00D91D79"/>
    <w:rsid w:val="00D92268"/>
    <w:rsid w:val="00D92975"/>
    <w:rsid w:val="00D93D46"/>
    <w:rsid w:val="00D93DF6"/>
    <w:rsid w:val="00D93EEC"/>
    <w:rsid w:val="00D94299"/>
    <w:rsid w:val="00D9467F"/>
    <w:rsid w:val="00D95522"/>
    <w:rsid w:val="00D9569E"/>
    <w:rsid w:val="00D95B5E"/>
    <w:rsid w:val="00D95BD6"/>
    <w:rsid w:val="00D96088"/>
    <w:rsid w:val="00D965E9"/>
    <w:rsid w:val="00D96872"/>
    <w:rsid w:val="00D96D84"/>
    <w:rsid w:val="00D96F29"/>
    <w:rsid w:val="00D975EC"/>
    <w:rsid w:val="00D97D31"/>
    <w:rsid w:val="00DA0EFF"/>
    <w:rsid w:val="00DA10DD"/>
    <w:rsid w:val="00DA1C53"/>
    <w:rsid w:val="00DA20C1"/>
    <w:rsid w:val="00DA23C2"/>
    <w:rsid w:val="00DA4089"/>
    <w:rsid w:val="00DA4C2B"/>
    <w:rsid w:val="00DA5953"/>
    <w:rsid w:val="00DA6374"/>
    <w:rsid w:val="00DA6595"/>
    <w:rsid w:val="00DA6868"/>
    <w:rsid w:val="00DA6CD9"/>
    <w:rsid w:val="00DA71A6"/>
    <w:rsid w:val="00DA73D6"/>
    <w:rsid w:val="00DA7AB5"/>
    <w:rsid w:val="00DA7D16"/>
    <w:rsid w:val="00DB0157"/>
    <w:rsid w:val="00DB02EE"/>
    <w:rsid w:val="00DB05D5"/>
    <w:rsid w:val="00DB072E"/>
    <w:rsid w:val="00DB16AC"/>
    <w:rsid w:val="00DB30E6"/>
    <w:rsid w:val="00DB35F1"/>
    <w:rsid w:val="00DB38E5"/>
    <w:rsid w:val="00DB3C0C"/>
    <w:rsid w:val="00DB4023"/>
    <w:rsid w:val="00DB461E"/>
    <w:rsid w:val="00DB4C50"/>
    <w:rsid w:val="00DB50B5"/>
    <w:rsid w:val="00DB5268"/>
    <w:rsid w:val="00DB5326"/>
    <w:rsid w:val="00DB5883"/>
    <w:rsid w:val="00DB5C7C"/>
    <w:rsid w:val="00DB5EF6"/>
    <w:rsid w:val="00DB5EFC"/>
    <w:rsid w:val="00DB6304"/>
    <w:rsid w:val="00DB649C"/>
    <w:rsid w:val="00DB6C5E"/>
    <w:rsid w:val="00DC0A45"/>
    <w:rsid w:val="00DC0D0F"/>
    <w:rsid w:val="00DC1585"/>
    <w:rsid w:val="00DC1606"/>
    <w:rsid w:val="00DC18B8"/>
    <w:rsid w:val="00DC1926"/>
    <w:rsid w:val="00DC1954"/>
    <w:rsid w:val="00DC2910"/>
    <w:rsid w:val="00DC3179"/>
    <w:rsid w:val="00DC3724"/>
    <w:rsid w:val="00DC40B5"/>
    <w:rsid w:val="00DC4399"/>
    <w:rsid w:val="00DC45D6"/>
    <w:rsid w:val="00DC4ADA"/>
    <w:rsid w:val="00DC500D"/>
    <w:rsid w:val="00DC59D8"/>
    <w:rsid w:val="00DC5AE8"/>
    <w:rsid w:val="00DC5B96"/>
    <w:rsid w:val="00DC5E9A"/>
    <w:rsid w:val="00DC60B1"/>
    <w:rsid w:val="00DC66DB"/>
    <w:rsid w:val="00DC6961"/>
    <w:rsid w:val="00DC6C79"/>
    <w:rsid w:val="00DC7016"/>
    <w:rsid w:val="00DC7E7B"/>
    <w:rsid w:val="00DD0DB6"/>
    <w:rsid w:val="00DD0E31"/>
    <w:rsid w:val="00DD15A1"/>
    <w:rsid w:val="00DD1D0A"/>
    <w:rsid w:val="00DD25C4"/>
    <w:rsid w:val="00DD3625"/>
    <w:rsid w:val="00DD3E38"/>
    <w:rsid w:val="00DD41FA"/>
    <w:rsid w:val="00DD435E"/>
    <w:rsid w:val="00DD457F"/>
    <w:rsid w:val="00DD490A"/>
    <w:rsid w:val="00DD4A66"/>
    <w:rsid w:val="00DD4CA5"/>
    <w:rsid w:val="00DD4F57"/>
    <w:rsid w:val="00DD53CB"/>
    <w:rsid w:val="00DD553C"/>
    <w:rsid w:val="00DD56C5"/>
    <w:rsid w:val="00DD56F3"/>
    <w:rsid w:val="00DD571D"/>
    <w:rsid w:val="00DD5D49"/>
    <w:rsid w:val="00DD6650"/>
    <w:rsid w:val="00DD6725"/>
    <w:rsid w:val="00DD69C6"/>
    <w:rsid w:val="00DD6AB5"/>
    <w:rsid w:val="00DD7037"/>
    <w:rsid w:val="00DD79EB"/>
    <w:rsid w:val="00DD7C38"/>
    <w:rsid w:val="00DD7C54"/>
    <w:rsid w:val="00DE079A"/>
    <w:rsid w:val="00DE09AB"/>
    <w:rsid w:val="00DE1730"/>
    <w:rsid w:val="00DE195F"/>
    <w:rsid w:val="00DE1DA2"/>
    <w:rsid w:val="00DE24E3"/>
    <w:rsid w:val="00DE2FCE"/>
    <w:rsid w:val="00DE3369"/>
    <w:rsid w:val="00DE4232"/>
    <w:rsid w:val="00DE4632"/>
    <w:rsid w:val="00DE46B3"/>
    <w:rsid w:val="00DE4947"/>
    <w:rsid w:val="00DE4B6F"/>
    <w:rsid w:val="00DE536D"/>
    <w:rsid w:val="00DE55DD"/>
    <w:rsid w:val="00DE55E1"/>
    <w:rsid w:val="00DE56BC"/>
    <w:rsid w:val="00DE603A"/>
    <w:rsid w:val="00DE6A7A"/>
    <w:rsid w:val="00DE6CB4"/>
    <w:rsid w:val="00DE7B58"/>
    <w:rsid w:val="00DE7C3B"/>
    <w:rsid w:val="00DE7C58"/>
    <w:rsid w:val="00DF0201"/>
    <w:rsid w:val="00DF0DEE"/>
    <w:rsid w:val="00DF1704"/>
    <w:rsid w:val="00DF1A98"/>
    <w:rsid w:val="00DF216C"/>
    <w:rsid w:val="00DF2AEE"/>
    <w:rsid w:val="00DF2DC0"/>
    <w:rsid w:val="00DF3068"/>
    <w:rsid w:val="00DF330B"/>
    <w:rsid w:val="00DF3C2E"/>
    <w:rsid w:val="00DF4709"/>
    <w:rsid w:val="00DF478F"/>
    <w:rsid w:val="00DF6058"/>
    <w:rsid w:val="00DF6DE0"/>
    <w:rsid w:val="00DF6ED7"/>
    <w:rsid w:val="00DF72CD"/>
    <w:rsid w:val="00DF7BBC"/>
    <w:rsid w:val="00DF7D8D"/>
    <w:rsid w:val="00E000F8"/>
    <w:rsid w:val="00E0189B"/>
    <w:rsid w:val="00E01A9E"/>
    <w:rsid w:val="00E01F34"/>
    <w:rsid w:val="00E0224B"/>
    <w:rsid w:val="00E02658"/>
    <w:rsid w:val="00E02C14"/>
    <w:rsid w:val="00E02FD0"/>
    <w:rsid w:val="00E032CE"/>
    <w:rsid w:val="00E034FA"/>
    <w:rsid w:val="00E0373E"/>
    <w:rsid w:val="00E03AE6"/>
    <w:rsid w:val="00E03F6C"/>
    <w:rsid w:val="00E0458B"/>
    <w:rsid w:val="00E04AD0"/>
    <w:rsid w:val="00E051DB"/>
    <w:rsid w:val="00E055D3"/>
    <w:rsid w:val="00E0616B"/>
    <w:rsid w:val="00E06CAB"/>
    <w:rsid w:val="00E07095"/>
    <w:rsid w:val="00E0732C"/>
    <w:rsid w:val="00E0762E"/>
    <w:rsid w:val="00E07C98"/>
    <w:rsid w:val="00E1115E"/>
    <w:rsid w:val="00E1116B"/>
    <w:rsid w:val="00E11402"/>
    <w:rsid w:val="00E11649"/>
    <w:rsid w:val="00E11FD7"/>
    <w:rsid w:val="00E12828"/>
    <w:rsid w:val="00E13049"/>
    <w:rsid w:val="00E13765"/>
    <w:rsid w:val="00E1475C"/>
    <w:rsid w:val="00E15C18"/>
    <w:rsid w:val="00E15FB4"/>
    <w:rsid w:val="00E16007"/>
    <w:rsid w:val="00E16773"/>
    <w:rsid w:val="00E16A80"/>
    <w:rsid w:val="00E16FBC"/>
    <w:rsid w:val="00E1757F"/>
    <w:rsid w:val="00E178D4"/>
    <w:rsid w:val="00E20540"/>
    <w:rsid w:val="00E20877"/>
    <w:rsid w:val="00E20D6B"/>
    <w:rsid w:val="00E21107"/>
    <w:rsid w:val="00E21430"/>
    <w:rsid w:val="00E21501"/>
    <w:rsid w:val="00E21D35"/>
    <w:rsid w:val="00E21D53"/>
    <w:rsid w:val="00E22769"/>
    <w:rsid w:val="00E22ED1"/>
    <w:rsid w:val="00E23064"/>
    <w:rsid w:val="00E2369E"/>
    <w:rsid w:val="00E23813"/>
    <w:rsid w:val="00E239DB"/>
    <w:rsid w:val="00E23C77"/>
    <w:rsid w:val="00E240F5"/>
    <w:rsid w:val="00E2422B"/>
    <w:rsid w:val="00E242F5"/>
    <w:rsid w:val="00E243D0"/>
    <w:rsid w:val="00E246FE"/>
    <w:rsid w:val="00E24D48"/>
    <w:rsid w:val="00E25E67"/>
    <w:rsid w:val="00E26B74"/>
    <w:rsid w:val="00E26F57"/>
    <w:rsid w:val="00E26F9C"/>
    <w:rsid w:val="00E27143"/>
    <w:rsid w:val="00E3090E"/>
    <w:rsid w:val="00E30F16"/>
    <w:rsid w:val="00E31280"/>
    <w:rsid w:val="00E31326"/>
    <w:rsid w:val="00E316DB"/>
    <w:rsid w:val="00E31D05"/>
    <w:rsid w:val="00E31D57"/>
    <w:rsid w:val="00E3225F"/>
    <w:rsid w:val="00E33AE5"/>
    <w:rsid w:val="00E3547C"/>
    <w:rsid w:val="00E35E42"/>
    <w:rsid w:val="00E3672D"/>
    <w:rsid w:val="00E37329"/>
    <w:rsid w:val="00E37506"/>
    <w:rsid w:val="00E37BA5"/>
    <w:rsid w:val="00E37EDA"/>
    <w:rsid w:val="00E414C8"/>
    <w:rsid w:val="00E419DA"/>
    <w:rsid w:val="00E427A1"/>
    <w:rsid w:val="00E428AA"/>
    <w:rsid w:val="00E42BD4"/>
    <w:rsid w:val="00E43C68"/>
    <w:rsid w:val="00E4448F"/>
    <w:rsid w:val="00E44F46"/>
    <w:rsid w:val="00E4572B"/>
    <w:rsid w:val="00E459A3"/>
    <w:rsid w:val="00E46C7C"/>
    <w:rsid w:val="00E46DCF"/>
    <w:rsid w:val="00E47278"/>
    <w:rsid w:val="00E473AD"/>
    <w:rsid w:val="00E506A2"/>
    <w:rsid w:val="00E507B8"/>
    <w:rsid w:val="00E50CCE"/>
    <w:rsid w:val="00E50FF7"/>
    <w:rsid w:val="00E51B2A"/>
    <w:rsid w:val="00E51B31"/>
    <w:rsid w:val="00E52472"/>
    <w:rsid w:val="00E52AF1"/>
    <w:rsid w:val="00E52C72"/>
    <w:rsid w:val="00E531E4"/>
    <w:rsid w:val="00E537EB"/>
    <w:rsid w:val="00E53BF3"/>
    <w:rsid w:val="00E53D7B"/>
    <w:rsid w:val="00E54872"/>
    <w:rsid w:val="00E550E2"/>
    <w:rsid w:val="00E55C2F"/>
    <w:rsid w:val="00E56DC3"/>
    <w:rsid w:val="00E56DE9"/>
    <w:rsid w:val="00E57FC9"/>
    <w:rsid w:val="00E6007F"/>
    <w:rsid w:val="00E60112"/>
    <w:rsid w:val="00E60D6F"/>
    <w:rsid w:val="00E6181D"/>
    <w:rsid w:val="00E61ED9"/>
    <w:rsid w:val="00E61F19"/>
    <w:rsid w:val="00E61F8D"/>
    <w:rsid w:val="00E62D2F"/>
    <w:rsid w:val="00E6347A"/>
    <w:rsid w:val="00E63A9E"/>
    <w:rsid w:val="00E63D69"/>
    <w:rsid w:val="00E64DF6"/>
    <w:rsid w:val="00E64EFE"/>
    <w:rsid w:val="00E65881"/>
    <w:rsid w:val="00E65A4F"/>
    <w:rsid w:val="00E668D2"/>
    <w:rsid w:val="00E66AFD"/>
    <w:rsid w:val="00E66C6D"/>
    <w:rsid w:val="00E6712D"/>
    <w:rsid w:val="00E67139"/>
    <w:rsid w:val="00E67522"/>
    <w:rsid w:val="00E708D0"/>
    <w:rsid w:val="00E71B4B"/>
    <w:rsid w:val="00E7236F"/>
    <w:rsid w:val="00E7276A"/>
    <w:rsid w:val="00E72988"/>
    <w:rsid w:val="00E736E7"/>
    <w:rsid w:val="00E74B8A"/>
    <w:rsid w:val="00E75228"/>
    <w:rsid w:val="00E7659D"/>
    <w:rsid w:val="00E7697D"/>
    <w:rsid w:val="00E76F74"/>
    <w:rsid w:val="00E770FB"/>
    <w:rsid w:val="00E7717F"/>
    <w:rsid w:val="00E772D8"/>
    <w:rsid w:val="00E77327"/>
    <w:rsid w:val="00E77388"/>
    <w:rsid w:val="00E801C7"/>
    <w:rsid w:val="00E80203"/>
    <w:rsid w:val="00E806F4"/>
    <w:rsid w:val="00E80995"/>
    <w:rsid w:val="00E810F4"/>
    <w:rsid w:val="00E811C0"/>
    <w:rsid w:val="00E81443"/>
    <w:rsid w:val="00E81E55"/>
    <w:rsid w:val="00E81F1C"/>
    <w:rsid w:val="00E82491"/>
    <w:rsid w:val="00E82A89"/>
    <w:rsid w:val="00E82B1B"/>
    <w:rsid w:val="00E82E9C"/>
    <w:rsid w:val="00E831B5"/>
    <w:rsid w:val="00E83484"/>
    <w:rsid w:val="00E839A4"/>
    <w:rsid w:val="00E83C37"/>
    <w:rsid w:val="00E83D9B"/>
    <w:rsid w:val="00E848F8"/>
    <w:rsid w:val="00E84A0B"/>
    <w:rsid w:val="00E8544A"/>
    <w:rsid w:val="00E862C3"/>
    <w:rsid w:val="00E864B9"/>
    <w:rsid w:val="00E86852"/>
    <w:rsid w:val="00E87A20"/>
    <w:rsid w:val="00E87AF2"/>
    <w:rsid w:val="00E87C97"/>
    <w:rsid w:val="00E902B9"/>
    <w:rsid w:val="00E90362"/>
    <w:rsid w:val="00E90651"/>
    <w:rsid w:val="00E90D17"/>
    <w:rsid w:val="00E90E9B"/>
    <w:rsid w:val="00E91688"/>
    <w:rsid w:val="00E91744"/>
    <w:rsid w:val="00E920D0"/>
    <w:rsid w:val="00E93925"/>
    <w:rsid w:val="00E93D2F"/>
    <w:rsid w:val="00E940E4"/>
    <w:rsid w:val="00E9435D"/>
    <w:rsid w:val="00E94D62"/>
    <w:rsid w:val="00E95599"/>
    <w:rsid w:val="00E962C9"/>
    <w:rsid w:val="00E96506"/>
    <w:rsid w:val="00E968AC"/>
    <w:rsid w:val="00E96B4A"/>
    <w:rsid w:val="00E971FE"/>
    <w:rsid w:val="00EA0312"/>
    <w:rsid w:val="00EA15D7"/>
    <w:rsid w:val="00EA2508"/>
    <w:rsid w:val="00EA2A55"/>
    <w:rsid w:val="00EA34D0"/>
    <w:rsid w:val="00EA3509"/>
    <w:rsid w:val="00EA364B"/>
    <w:rsid w:val="00EA3B6B"/>
    <w:rsid w:val="00EA3BEC"/>
    <w:rsid w:val="00EA4214"/>
    <w:rsid w:val="00EA4C31"/>
    <w:rsid w:val="00EA5079"/>
    <w:rsid w:val="00EA5C11"/>
    <w:rsid w:val="00EA5C16"/>
    <w:rsid w:val="00EA63A5"/>
    <w:rsid w:val="00EA79DF"/>
    <w:rsid w:val="00EA7DDE"/>
    <w:rsid w:val="00EB0130"/>
    <w:rsid w:val="00EB11A0"/>
    <w:rsid w:val="00EB1256"/>
    <w:rsid w:val="00EB1768"/>
    <w:rsid w:val="00EB1F28"/>
    <w:rsid w:val="00EB2855"/>
    <w:rsid w:val="00EB2E53"/>
    <w:rsid w:val="00EB353E"/>
    <w:rsid w:val="00EB388B"/>
    <w:rsid w:val="00EB3955"/>
    <w:rsid w:val="00EB3E34"/>
    <w:rsid w:val="00EB40DB"/>
    <w:rsid w:val="00EB43B0"/>
    <w:rsid w:val="00EB4A2E"/>
    <w:rsid w:val="00EB562E"/>
    <w:rsid w:val="00EB5CFE"/>
    <w:rsid w:val="00EB696F"/>
    <w:rsid w:val="00EB7906"/>
    <w:rsid w:val="00EC0182"/>
    <w:rsid w:val="00EC08B5"/>
    <w:rsid w:val="00EC1CC0"/>
    <w:rsid w:val="00EC2C96"/>
    <w:rsid w:val="00EC2D6B"/>
    <w:rsid w:val="00EC33CE"/>
    <w:rsid w:val="00EC3D94"/>
    <w:rsid w:val="00EC44D9"/>
    <w:rsid w:val="00EC456F"/>
    <w:rsid w:val="00EC466D"/>
    <w:rsid w:val="00EC4B5E"/>
    <w:rsid w:val="00EC58DD"/>
    <w:rsid w:val="00EC640C"/>
    <w:rsid w:val="00EC7945"/>
    <w:rsid w:val="00EC7BD6"/>
    <w:rsid w:val="00EC7F0C"/>
    <w:rsid w:val="00ED098C"/>
    <w:rsid w:val="00ED0F81"/>
    <w:rsid w:val="00ED220E"/>
    <w:rsid w:val="00ED248E"/>
    <w:rsid w:val="00ED2CCC"/>
    <w:rsid w:val="00ED321C"/>
    <w:rsid w:val="00ED368A"/>
    <w:rsid w:val="00ED38DF"/>
    <w:rsid w:val="00ED3A93"/>
    <w:rsid w:val="00ED4C9E"/>
    <w:rsid w:val="00ED59A5"/>
    <w:rsid w:val="00ED5ECB"/>
    <w:rsid w:val="00ED6E1C"/>
    <w:rsid w:val="00ED752C"/>
    <w:rsid w:val="00EE015B"/>
    <w:rsid w:val="00EE0259"/>
    <w:rsid w:val="00EE06A6"/>
    <w:rsid w:val="00EE08ED"/>
    <w:rsid w:val="00EE105A"/>
    <w:rsid w:val="00EE1756"/>
    <w:rsid w:val="00EE25E0"/>
    <w:rsid w:val="00EE3411"/>
    <w:rsid w:val="00EE3968"/>
    <w:rsid w:val="00EE3AB4"/>
    <w:rsid w:val="00EE4267"/>
    <w:rsid w:val="00EE4A7C"/>
    <w:rsid w:val="00EE575C"/>
    <w:rsid w:val="00EE5BDA"/>
    <w:rsid w:val="00EE6593"/>
    <w:rsid w:val="00EE6864"/>
    <w:rsid w:val="00EE6BE6"/>
    <w:rsid w:val="00EF0849"/>
    <w:rsid w:val="00EF0CE4"/>
    <w:rsid w:val="00EF14A2"/>
    <w:rsid w:val="00EF1EC9"/>
    <w:rsid w:val="00EF2535"/>
    <w:rsid w:val="00EF290E"/>
    <w:rsid w:val="00EF2A05"/>
    <w:rsid w:val="00EF2F0F"/>
    <w:rsid w:val="00EF33B3"/>
    <w:rsid w:val="00EF38AB"/>
    <w:rsid w:val="00EF3A7E"/>
    <w:rsid w:val="00EF3AF0"/>
    <w:rsid w:val="00EF46B6"/>
    <w:rsid w:val="00EF4D9F"/>
    <w:rsid w:val="00EF4F57"/>
    <w:rsid w:val="00EF698E"/>
    <w:rsid w:val="00EF6D43"/>
    <w:rsid w:val="00EF6D7A"/>
    <w:rsid w:val="00EF70EC"/>
    <w:rsid w:val="00EF720B"/>
    <w:rsid w:val="00EF7B77"/>
    <w:rsid w:val="00F004EC"/>
    <w:rsid w:val="00F006D6"/>
    <w:rsid w:val="00F00705"/>
    <w:rsid w:val="00F0086C"/>
    <w:rsid w:val="00F008F4"/>
    <w:rsid w:val="00F00BDA"/>
    <w:rsid w:val="00F01084"/>
    <w:rsid w:val="00F02B7E"/>
    <w:rsid w:val="00F03156"/>
    <w:rsid w:val="00F032B9"/>
    <w:rsid w:val="00F036D3"/>
    <w:rsid w:val="00F045AB"/>
    <w:rsid w:val="00F04696"/>
    <w:rsid w:val="00F04917"/>
    <w:rsid w:val="00F05480"/>
    <w:rsid w:val="00F05610"/>
    <w:rsid w:val="00F05A87"/>
    <w:rsid w:val="00F061E9"/>
    <w:rsid w:val="00F06CBB"/>
    <w:rsid w:val="00F06FD4"/>
    <w:rsid w:val="00F0702A"/>
    <w:rsid w:val="00F07264"/>
    <w:rsid w:val="00F079EA"/>
    <w:rsid w:val="00F07CA5"/>
    <w:rsid w:val="00F07E03"/>
    <w:rsid w:val="00F10034"/>
    <w:rsid w:val="00F1028F"/>
    <w:rsid w:val="00F103B5"/>
    <w:rsid w:val="00F106B2"/>
    <w:rsid w:val="00F11350"/>
    <w:rsid w:val="00F11A70"/>
    <w:rsid w:val="00F11D09"/>
    <w:rsid w:val="00F11D2B"/>
    <w:rsid w:val="00F11EBB"/>
    <w:rsid w:val="00F12374"/>
    <w:rsid w:val="00F1260F"/>
    <w:rsid w:val="00F12B5B"/>
    <w:rsid w:val="00F1325D"/>
    <w:rsid w:val="00F1343D"/>
    <w:rsid w:val="00F13DC7"/>
    <w:rsid w:val="00F145CA"/>
    <w:rsid w:val="00F14BC7"/>
    <w:rsid w:val="00F14C69"/>
    <w:rsid w:val="00F14F76"/>
    <w:rsid w:val="00F1545F"/>
    <w:rsid w:val="00F15522"/>
    <w:rsid w:val="00F1652A"/>
    <w:rsid w:val="00F16F91"/>
    <w:rsid w:val="00F17288"/>
    <w:rsid w:val="00F1740E"/>
    <w:rsid w:val="00F1786A"/>
    <w:rsid w:val="00F17B3E"/>
    <w:rsid w:val="00F17B58"/>
    <w:rsid w:val="00F2015E"/>
    <w:rsid w:val="00F20C79"/>
    <w:rsid w:val="00F20DAA"/>
    <w:rsid w:val="00F20FAA"/>
    <w:rsid w:val="00F211A0"/>
    <w:rsid w:val="00F213FF"/>
    <w:rsid w:val="00F21AAF"/>
    <w:rsid w:val="00F21C48"/>
    <w:rsid w:val="00F22046"/>
    <w:rsid w:val="00F22C57"/>
    <w:rsid w:val="00F22CB6"/>
    <w:rsid w:val="00F22F97"/>
    <w:rsid w:val="00F23707"/>
    <w:rsid w:val="00F23A09"/>
    <w:rsid w:val="00F23F7E"/>
    <w:rsid w:val="00F24E64"/>
    <w:rsid w:val="00F256E4"/>
    <w:rsid w:val="00F25711"/>
    <w:rsid w:val="00F261FE"/>
    <w:rsid w:val="00F262C7"/>
    <w:rsid w:val="00F264C3"/>
    <w:rsid w:val="00F2698A"/>
    <w:rsid w:val="00F2758B"/>
    <w:rsid w:val="00F27BCC"/>
    <w:rsid w:val="00F27D92"/>
    <w:rsid w:val="00F27E89"/>
    <w:rsid w:val="00F3050E"/>
    <w:rsid w:val="00F3074F"/>
    <w:rsid w:val="00F30CD9"/>
    <w:rsid w:val="00F31CCE"/>
    <w:rsid w:val="00F31F7A"/>
    <w:rsid w:val="00F326E0"/>
    <w:rsid w:val="00F32CD8"/>
    <w:rsid w:val="00F32D45"/>
    <w:rsid w:val="00F33F9D"/>
    <w:rsid w:val="00F34315"/>
    <w:rsid w:val="00F34659"/>
    <w:rsid w:val="00F34B5E"/>
    <w:rsid w:val="00F34E07"/>
    <w:rsid w:val="00F35F6D"/>
    <w:rsid w:val="00F36086"/>
    <w:rsid w:val="00F36EEA"/>
    <w:rsid w:val="00F36FF1"/>
    <w:rsid w:val="00F37C7D"/>
    <w:rsid w:val="00F40044"/>
    <w:rsid w:val="00F4051E"/>
    <w:rsid w:val="00F409DE"/>
    <w:rsid w:val="00F411AE"/>
    <w:rsid w:val="00F411D6"/>
    <w:rsid w:val="00F4256A"/>
    <w:rsid w:val="00F42F76"/>
    <w:rsid w:val="00F430E9"/>
    <w:rsid w:val="00F4332C"/>
    <w:rsid w:val="00F43D67"/>
    <w:rsid w:val="00F444BD"/>
    <w:rsid w:val="00F44F28"/>
    <w:rsid w:val="00F4526E"/>
    <w:rsid w:val="00F452FA"/>
    <w:rsid w:val="00F4536D"/>
    <w:rsid w:val="00F453DB"/>
    <w:rsid w:val="00F45417"/>
    <w:rsid w:val="00F45872"/>
    <w:rsid w:val="00F45F69"/>
    <w:rsid w:val="00F46241"/>
    <w:rsid w:val="00F46278"/>
    <w:rsid w:val="00F46721"/>
    <w:rsid w:val="00F46B2C"/>
    <w:rsid w:val="00F46E97"/>
    <w:rsid w:val="00F4742E"/>
    <w:rsid w:val="00F47AD7"/>
    <w:rsid w:val="00F47CD6"/>
    <w:rsid w:val="00F47F0B"/>
    <w:rsid w:val="00F503C4"/>
    <w:rsid w:val="00F50FE3"/>
    <w:rsid w:val="00F511D7"/>
    <w:rsid w:val="00F5262C"/>
    <w:rsid w:val="00F52DB4"/>
    <w:rsid w:val="00F53243"/>
    <w:rsid w:val="00F5328A"/>
    <w:rsid w:val="00F535C6"/>
    <w:rsid w:val="00F53628"/>
    <w:rsid w:val="00F53B5A"/>
    <w:rsid w:val="00F53F41"/>
    <w:rsid w:val="00F54050"/>
    <w:rsid w:val="00F54080"/>
    <w:rsid w:val="00F54A3F"/>
    <w:rsid w:val="00F5541E"/>
    <w:rsid w:val="00F555F5"/>
    <w:rsid w:val="00F55805"/>
    <w:rsid w:val="00F55D3F"/>
    <w:rsid w:val="00F55E25"/>
    <w:rsid w:val="00F563C3"/>
    <w:rsid w:val="00F5696D"/>
    <w:rsid w:val="00F573B0"/>
    <w:rsid w:val="00F573DE"/>
    <w:rsid w:val="00F5789B"/>
    <w:rsid w:val="00F601FC"/>
    <w:rsid w:val="00F61105"/>
    <w:rsid w:val="00F615C2"/>
    <w:rsid w:val="00F61CF8"/>
    <w:rsid w:val="00F624DE"/>
    <w:rsid w:val="00F62955"/>
    <w:rsid w:val="00F62B06"/>
    <w:rsid w:val="00F62BB4"/>
    <w:rsid w:val="00F62E69"/>
    <w:rsid w:val="00F63DA1"/>
    <w:rsid w:val="00F6482E"/>
    <w:rsid w:val="00F649AB"/>
    <w:rsid w:val="00F64A61"/>
    <w:rsid w:val="00F64C43"/>
    <w:rsid w:val="00F6508D"/>
    <w:rsid w:val="00F66B73"/>
    <w:rsid w:val="00F675E1"/>
    <w:rsid w:val="00F67AFA"/>
    <w:rsid w:val="00F7001C"/>
    <w:rsid w:val="00F704D6"/>
    <w:rsid w:val="00F7169C"/>
    <w:rsid w:val="00F721AC"/>
    <w:rsid w:val="00F7301A"/>
    <w:rsid w:val="00F73070"/>
    <w:rsid w:val="00F73093"/>
    <w:rsid w:val="00F73B8E"/>
    <w:rsid w:val="00F73F88"/>
    <w:rsid w:val="00F740D2"/>
    <w:rsid w:val="00F74FCC"/>
    <w:rsid w:val="00F750C4"/>
    <w:rsid w:val="00F750E7"/>
    <w:rsid w:val="00F7559B"/>
    <w:rsid w:val="00F763C3"/>
    <w:rsid w:val="00F7673D"/>
    <w:rsid w:val="00F80970"/>
    <w:rsid w:val="00F80C7A"/>
    <w:rsid w:val="00F812F9"/>
    <w:rsid w:val="00F825DE"/>
    <w:rsid w:val="00F83C54"/>
    <w:rsid w:val="00F83ECF"/>
    <w:rsid w:val="00F84093"/>
    <w:rsid w:val="00F847F8"/>
    <w:rsid w:val="00F84CFE"/>
    <w:rsid w:val="00F84D66"/>
    <w:rsid w:val="00F853BB"/>
    <w:rsid w:val="00F85773"/>
    <w:rsid w:val="00F8599B"/>
    <w:rsid w:val="00F85A55"/>
    <w:rsid w:val="00F85C6C"/>
    <w:rsid w:val="00F86F2D"/>
    <w:rsid w:val="00F86F5E"/>
    <w:rsid w:val="00F87662"/>
    <w:rsid w:val="00F879FD"/>
    <w:rsid w:val="00F87AE5"/>
    <w:rsid w:val="00F90737"/>
    <w:rsid w:val="00F90ABF"/>
    <w:rsid w:val="00F91354"/>
    <w:rsid w:val="00F91541"/>
    <w:rsid w:val="00F91B9D"/>
    <w:rsid w:val="00F91EBF"/>
    <w:rsid w:val="00F927F4"/>
    <w:rsid w:val="00F932F6"/>
    <w:rsid w:val="00F934BE"/>
    <w:rsid w:val="00F937F6"/>
    <w:rsid w:val="00F93A28"/>
    <w:rsid w:val="00F94261"/>
    <w:rsid w:val="00F942BB"/>
    <w:rsid w:val="00F94643"/>
    <w:rsid w:val="00F9480A"/>
    <w:rsid w:val="00F94B02"/>
    <w:rsid w:val="00F94C3D"/>
    <w:rsid w:val="00F9551B"/>
    <w:rsid w:val="00F9554C"/>
    <w:rsid w:val="00F96014"/>
    <w:rsid w:val="00F9630E"/>
    <w:rsid w:val="00F97066"/>
    <w:rsid w:val="00F97342"/>
    <w:rsid w:val="00F97712"/>
    <w:rsid w:val="00F97C8D"/>
    <w:rsid w:val="00FA154F"/>
    <w:rsid w:val="00FA1657"/>
    <w:rsid w:val="00FA181E"/>
    <w:rsid w:val="00FA1AC3"/>
    <w:rsid w:val="00FA1EBD"/>
    <w:rsid w:val="00FA26AC"/>
    <w:rsid w:val="00FA38B1"/>
    <w:rsid w:val="00FA3962"/>
    <w:rsid w:val="00FA4439"/>
    <w:rsid w:val="00FA4815"/>
    <w:rsid w:val="00FA4D82"/>
    <w:rsid w:val="00FA6054"/>
    <w:rsid w:val="00FA60D1"/>
    <w:rsid w:val="00FA6A5F"/>
    <w:rsid w:val="00FA6C81"/>
    <w:rsid w:val="00FA6E4A"/>
    <w:rsid w:val="00FA74F0"/>
    <w:rsid w:val="00FB05ED"/>
    <w:rsid w:val="00FB0850"/>
    <w:rsid w:val="00FB087A"/>
    <w:rsid w:val="00FB1054"/>
    <w:rsid w:val="00FB1CE1"/>
    <w:rsid w:val="00FB2155"/>
    <w:rsid w:val="00FB3AC9"/>
    <w:rsid w:val="00FB3CA6"/>
    <w:rsid w:val="00FB4155"/>
    <w:rsid w:val="00FB4243"/>
    <w:rsid w:val="00FB42B9"/>
    <w:rsid w:val="00FB52BB"/>
    <w:rsid w:val="00FB54FE"/>
    <w:rsid w:val="00FB56D2"/>
    <w:rsid w:val="00FB5F68"/>
    <w:rsid w:val="00FB60EF"/>
    <w:rsid w:val="00FB6B57"/>
    <w:rsid w:val="00FB6BE3"/>
    <w:rsid w:val="00FB76F8"/>
    <w:rsid w:val="00FB7816"/>
    <w:rsid w:val="00FB7864"/>
    <w:rsid w:val="00FB78BC"/>
    <w:rsid w:val="00FC0650"/>
    <w:rsid w:val="00FC1709"/>
    <w:rsid w:val="00FC18DE"/>
    <w:rsid w:val="00FC1EC4"/>
    <w:rsid w:val="00FC1F4C"/>
    <w:rsid w:val="00FC2033"/>
    <w:rsid w:val="00FC2561"/>
    <w:rsid w:val="00FC256D"/>
    <w:rsid w:val="00FC2A1D"/>
    <w:rsid w:val="00FC33B3"/>
    <w:rsid w:val="00FC4D88"/>
    <w:rsid w:val="00FC4E39"/>
    <w:rsid w:val="00FC4FB5"/>
    <w:rsid w:val="00FC50C0"/>
    <w:rsid w:val="00FC55B1"/>
    <w:rsid w:val="00FC55F7"/>
    <w:rsid w:val="00FC78FF"/>
    <w:rsid w:val="00FC7D8B"/>
    <w:rsid w:val="00FC7E60"/>
    <w:rsid w:val="00FD020C"/>
    <w:rsid w:val="00FD095D"/>
    <w:rsid w:val="00FD1F50"/>
    <w:rsid w:val="00FD2062"/>
    <w:rsid w:val="00FD21AD"/>
    <w:rsid w:val="00FD2416"/>
    <w:rsid w:val="00FD26CB"/>
    <w:rsid w:val="00FD2D11"/>
    <w:rsid w:val="00FD3215"/>
    <w:rsid w:val="00FD345F"/>
    <w:rsid w:val="00FD3941"/>
    <w:rsid w:val="00FD4749"/>
    <w:rsid w:val="00FD4DC5"/>
    <w:rsid w:val="00FD59A7"/>
    <w:rsid w:val="00FD5D4C"/>
    <w:rsid w:val="00FD659F"/>
    <w:rsid w:val="00FD65FA"/>
    <w:rsid w:val="00FD6774"/>
    <w:rsid w:val="00FD79D6"/>
    <w:rsid w:val="00FE0263"/>
    <w:rsid w:val="00FE0B71"/>
    <w:rsid w:val="00FE1E30"/>
    <w:rsid w:val="00FE27FA"/>
    <w:rsid w:val="00FE2CD5"/>
    <w:rsid w:val="00FE2DD7"/>
    <w:rsid w:val="00FE30C7"/>
    <w:rsid w:val="00FE33D6"/>
    <w:rsid w:val="00FE3893"/>
    <w:rsid w:val="00FE3BD1"/>
    <w:rsid w:val="00FE41F5"/>
    <w:rsid w:val="00FE44A4"/>
    <w:rsid w:val="00FE49A1"/>
    <w:rsid w:val="00FE4BCC"/>
    <w:rsid w:val="00FE4F60"/>
    <w:rsid w:val="00FE580A"/>
    <w:rsid w:val="00FE5C73"/>
    <w:rsid w:val="00FE5CF5"/>
    <w:rsid w:val="00FE642F"/>
    <w:rsid w:val="00FE64DC"/>
    <w:rsid w:val="00FE663B"/>
    <w:rsid w:val="00FE6AF6"/>
    <w:rsid w:val="00FE7275"/>
    <w:rsid w:val="00FE78E9"/>
    <w:rsid w:val="00FE7ED2"/>
    <w:rsid w:val="00FE7F7F"/>
    <w:rsid w:val="00FF02FD"/>
    <w:rsid w:val="00FF057F"/>
    <w:rsid w:val="00FF08CE"/>
    <w:rsid w:val="00FF0A18"/>
    <w:rsid w:val="00FF14AA"/>
    <w:rsid w:val="00FF175F"/>
    <w:rsid w:val="00FF1BB4"/>
    <w:rsid w:val="00FF22B9"/>
    <w:rsid w:val="00FF25A7"/>
    <w:rsid w:val="00FF2811"/>
    <w:rsid w:val="00FF39BE"/>
    <w:rsid w:val="00FF3A30"/>
    <w:rsid w:val="00FF3FF1"/>
    <w:rsid w:val="00FF4300"/>
    <w:rsid w:val="00FF47B3"/>
    <w:rsid w:val="00FF4F3B"/>
    <w:rsid w:val="00FF4FC5"/>
    <w:rsid w:val="00FF5ADE"/>
    <w:rsid w:val="00FF5CF0"/>
    <w:rsid w:val="00FF5D4B"/>
    <w:rsid w:val="00FF686A"/>
    <w:rsid w:val="00FF6E7D"/>
    <w:rsid w:val="00FF7AAA"/>
    <w:rsid w:val="00FF7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utoSpaceDE w:val="0"/>
      <w:autoSpaceDN w:val="0"/>
      <w:adjustRightInd w:val="0"/>
    </w:pPr>
  </w:style>
  <w:style w:type="paragraph" w:styleId="1">
    <w:name w:val="heading 1"/>
    <w:aliases w:val="Document Header1,H1"/>
    <w:basedOn w:val="a1"/>
    <w:next w:val="a1"/>
    <w:link w:val="12"/>
    <w:qFormat/>
    <w:pPr>
      <w:keepNext/>
      <w:widowControl/>
      <w:numPr>
        <w:numId w:val="3"/>
      </w:numPr>
      <w:autoSpaceDE/>
      <w:autoSpaceDN/>
      <w:adjustRightInd/>
      <w:spacing w:before="240" w:after="60"/>
      <w:jc w:val="both"/>
      <w:outlineLvl w:val="0"/>
    </w:pPr>
    <w:rPr>
      <w:b/>
      <w:kern w:val="28"/>
      <w:sz w:val="24"/>
    </w:rPr>
  </w:style>
  <w:style w:type="paragraph" w:styleId="20">
    <w:name w:val="heading 2"/>
    <w:aliases w:val="Заголовок 2 Знак"/>
    <w:basedOn w:val="a1"/>
    <w:next w:val="a1"/>
    <w:qFormat/>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qFormat/>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pPr>
      <w:widowControl/>
      <w:numPr>
        <w:numId w:val="1"/>
      </w:numPr>
      <w:autoSpaceDE/>
      <w:autoSpaceDN/>
      <w:adjustRightInd/>
      <w:spacing w:after="60"/>
      <w:jc w:val="center"/>
    </w:pPr>
    <w:rPr>
      <w:rFonts w:ascii="Arial" w:hAnsi="Arial"/>
      <w:b/>
      <w:caps/>
      <w:sz w:val="32"/>
    </w:rPr>
  </w:style>
  <w:style w:type="paragraph" w:styleId="23">
    <w:name w:val="Body Text Indent 2"/>
    <w:aliases w:val=" Знак"/>
    <w:basedOn w:val="a1"/>
    <w:link w:val="210"/>
    <w:pPr>
      <w:widowControl/>
      <w:autoSpaceDE/>
      <w:autoSpaceDN/>
      <w:adjustRightInd/>
      <w:spacing w:after="120" w:line="480" w:lineRule="auto"/>
      <w:ind w:left="283"/>
      <w:jc w:val="both"/>
    </w:pPr>
    <w:rPr>
      <w:sz w:val="24"/>
    </w:rPr>
  </w:style>
  <w:style w:type="paragraph" w:styleId="a5">
    <w:name w:val="List Bullet"/>
    <w:basedOn w:val="a1"/>
    <w:autoRedefine/>
    <w:pPr>
      <w:tabs>
        <w:tab w:val="num" w:pos="900"/>
      </w:tabs>
      <w:autoSpaceDE/>
      <w:autoSpaceDN/>
      <w:adjustRightInd/>
      <w:spacing w:after="60"/>
      <w:jc w:val="both"/>
    </w:pPr>
    <w:rPr>
      <w:sz w:val="24"/>
      <w:szCs w:val="24"/>
    </w:rPr>
  </w:style>
  <w:style w:type="paragraph" w:styleId="2">
    <w:name w:val="List Bullet 2"/>
    <w:basedOn w:val="a1"/>
    <w:autoRedefine/>
    <w:pPr>
      <w:widowControl/>
      <w:numPr>
        <w:ilvl w:val="2"/>
        <w:numId w:val="4"/>
      </w:numPr>
      <w:tabs>
        <w:tab w:val="clear" w:pos="1260"/>
        <w:tab w:val="num" w:pos="643"/>
      </w:tabs>
      <w:autoSpaceDE/>
      <w:autoSpaceDN/>
      <w:adjustRightInd/>
      <w:spacing w:after="60"/>
      <w:ind w:left="643" w:hanging="360"/>
      <w:jc w:val="both"/>
    </w:pPr>
    <w:rPr>
      <w:sz w:val="24"/>
    </w:rPr>
  </w:style>
  <w:style w:type="paragraph" w:customStyle="1" w:styleId="a6">
    <w:name w:val="Тендерные данные"/>
    <w:basedOn w:val="a1"/>
    <w:pPr>
      <w:widowControl/>
      <w:tabs>
        <w:tab w:val="left" w:pos="1985"/>
      </w:tabs>
      <w:autoSpaceDE/>
      <w:autoSpaceDN/>
      <w:adjustRightInd/>
      <w:spacing w:before="120" w:after="60"/>
      <w:jc w:val="both"/>
    </w:pPr>
    <w:rPr>
      <w:b/>
      <w:sz w:val="24"/>
    </w:rPr>
  </w:style>
  <w:style w:type="paragraph" w:styleId="a7">
    <w:name w:val="Subtitle"/>
    <w:basedOn w:val="a1"/>
    <w:link w:val="a8"/>
    <w:qFormat/>
    <w:pPr>
      <w:widowControl/>
      <w:autoSpaceDE/>
      <w:autoSpaceDN/>
      <w:adjustRightInd/>
      <w:spacing w:after="60"/>
      <w:jc w:val="center"/>
      <w:outlineLvl w:val="1"/>
    </w:pPr>
    <w:rPr>
      <w:rFonts w:ascii="Arial" w:hAnsi="Arial"/>
      <w:sz w:val="24"/>
    </w:rPr>
  </w:style>
  <w:style w:type="paragraph" w:styleId="a9">
    <w:name w:val="Plain Text"/>
    <w:basedOn w:val="a1"/>
    <w:link w:val="aa"/>
    <w:pPr>
      <w:widowControl/>
      <w:autoSpaceDE/>
      <w:autoSpaceDN/>
      <w:adjustRightInd/>
    </w:pPr>
    <w:rPr>
      <w:rFonts w:ascii="Courier New" w:hAnsi="Courier New" w:cs="Courier New"/>
    </w:rPr>
  </w:style>
  <w:style w:type="paragraph" w:styleId="ab">
    <w:name w:val="Date"/>
    <w:basedOn w:val="a1"/>
    <w:next w:val="a1"/>
    <w:link w:val="ac"/>
    <w:pPr>
      <w:widowControl/>
      <w:autoSpaceDE/>
      <w:autoSpaceDN/>
      <w:adjustRightInd/>
      <w:spacing w:after="60"/>
      <w:jc w:val="both"/>
    </w:pPr>
    <w:rPr>
      <w:sz w:val="24"/>
      <w:lang w:val="x-none" w:eastAsia="x-none"/>
    </w:rPr>
  </w:style>
  <w:style w:type="paragraph" w:styleId="32">
    <w:name w:val="toc 3"/>
    <w:basedOn w:val="a1"/>
    <w:next w:val="a1"/>
    <w:autoRedefine/>
    <w:semiHidden/>
    <w:rsid w:val="00F061E9"/>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pPr>
      <w:widowControl/>
      <w:autoSpaceDE/>
      <w:autoSpaceDN/>
      <w:adjustRightInd/>
      <w:spacing w:before="100" w:beforeAutospacing="1" w:after="100" w:afterAutospacing="1"/>
    </w:pPr>
    <w:rPr>
      <w:sz w:val="24"/>
      <w:szCs w:val="24"/>
    </w:rPr>
  </w:style>
  <w:style w:type="character" w:styleId="ad">
    <w:name w:val="page number"/>
    <w:rPr>
      <w:rFonts w:ascii="Times New Roman" w:hAnsi="Times New Roman"/>
    </w:rPr>
  </w:style>
  <w:style w:type="paragraph" w:styleId="33">
    <w:name w:val="Body Text 3"/>
    <w:aliases w:val=" Знак2"/>
    <w:basedOn w:val="a1"/>
    <w:link w:val="34"/>
    <w:pPr>
      <w:spacing w:after="120"/>
    </w:pPr>
    <w:rPr>
      <w:sz w:val="16"/>
      <w:szCs w:val="16"/>
    </w:rPr>
  </w:style>
  <w:style w:type="character" w:customStyle="1" w:styleId="ae">
    <w:name w:val="Основной шрифт"/>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pPr>
      <w:spacing w:after="120"/>
    </w:pPr>
  </w:style>
  <w:style w:type="paragraph" w:customStyle="1" w:styleId="ConsTitle">
    <w:name w:val="ConsTitle"/>
    <w:pPr>
      <w:widowControl w:val="0"/>
      <w:ind w:right="19772"/>
    </w:pPr>
    <w:rPr>
      <w:rFonts w:ascii="Arial" w:hAnsi="Arial"/>
      <w:b/>
      <w:snapToGrid w:val="0"/>
      <w:sz w:val="16"/>
    </w:rPr>
  </w:style>
  <w:style w:type="paragraph" w:styleId="af1">
    <w:name w:val="Title"/>
    <w:basedOn w:val="a1"/>
    <w:link w:val="af2"/>
    <w:qFormat/>
    <w:pPr>
      <w:widowControl/>
      <w:autoSpaceDE/>
      <w:autoSpaceDN/>
      <w:adjustRightInd/>
      <w:spacing w:before="240" w:after="60"/>
      <w:jc w:val="center"/>
      <w:outlineLvl w:val="0"/>
    </w:pPr>
    <w:rPr>
      <w:rFonts w:ascii="Arial" w:hAnsi="Arial"/>
      <w:b/>
      <w:kern w:val="28"/>
      <w:sz w:val="32"/>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f3">
    <w:name w:val="Body Text Indent"/>
    <w:basedOn w:val="a1"/>
    <w:link w:val="af4"/>
    <w:pPr>
      <w:spacing w:after="120"/>
      <w:ind w:left="283"/>
    </w:pPr>
  </w:style>
  <w:style w:type="character" w:styleId="af5">
    <w:name w:val="Hyperlink"/>
    <w:rPr>
      <w:color w:val="0000FF"/>
      <w:u w:val="single"/>
    </w:rPr>
  </w:style>
  <w:style w:type="paragraph" w:customStyle="1" w:styleId="af6">
    <w:name w:val="Спис_заголовок"/>
    <w:basedOn w:val="a1"/>
    <w:next w:val="af7"/>
    <w:pPr>
      <w:keepNext/>
      <w:keepLines/>
      <w:widowControl/>
      <w:tabs>
        <w:tab w:val="left" w:pos="0"/>
        <w:tab w:val="num" w:pos="360"/>
      </w:tabs>
      <w:autoSpaceDE/>
      <w:autoSpaceDN/>
      <w:adjustRightInd/>
      <w:spacing w:before="60" w:after="60"/>
      <w:jc w:val="both"/>
    </w:pPr>
    <w:rPr>
      <w:sz w:val="24"/>
    </w:rPr>
  </w:style>
  <w:style w:type="paragraph" w:styleId="af7">
    <w:name w:val="List"/>
    <w:basedOn w:val="a1"/>
    <w:pPr>
      <w:ind w:left="283" w:hanging="283"/>
    </w:pPr>
  </w:style>
  <w:style w:type="paragraph" w:customStyle="1" w:styleId="11">
    <w:name w:val="Номер1"/>
    <w:basedOn w:val="af7"/>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styleId="41">
    <w:name w:val="List Bullet 4"/>
    <w:basedOn w:val="a1"/>
    <w:autoRedefine/>
    <w:pPr>
      <w:tabs>
        <w:tab w:val="num" w:pos="1389"/>
      </w:tabs>
      <w:ind w:left="1389" w:hanging="360"/>
    </w:pPr>
  </w:style>
  <w:style w:type="paragraph" w:styleId="35">
    <w:name w:val="Body Text Indent 3"/>
    <w:basedOn w:val="a1"/>
    <w:link w:val="36"/>
    <w:pPr>
      <w:widowControl/>
      <w:autoSpaceDE/>
      <w:autoSpaceDN/>
      <w:adjustRightInd/>
      <w:spacing w:after="120"/>
      <w:ind w:left="283"/>
    </w:pPr>
    <w:rPr>
      <w:sz w:val="16"/>
      <w:szCs w:val="16"/>
      <w:lang w:val="x-none" w:eastAsia="x-none"/>
    </w:rPr>
  </w:style>
  <w:style w:type="paragraph" w:styleId="af8">
    <w:name w:val="footer"/>
    <w:basedOn w:val="a1"/>
    <w:link w:val="af9"/>
    <w:pPr>
      <w:tabs>
        <w:tab w:val="center" w:pos="4677"/>
        <w:tab w:val="right" w:pos="9355"/>
      </w:tabs>
    </w:pPr>
  </w:style>
  <w:style w:type="character" w:styleId="afa">
    <w:name w:val="FollowedHyperlink"/>
    <w:rPr>
      <w:color w:val="800080"/>
      <w:u w:val="single"/>
    </w:rPr>
  </w:style>
  <w:style w:type="paragraph" w:customStyle="1" w:styleId="font0">
    <w:name w:val="font0"/>
    <w:basedOn w:val="a1"/>
    <w:pPr>
      <w:widowControl/>
      <w:autoSpaceDE/>
      <w:autoSpaceDN/>
      <w:adjustRightInd/>
      <w:spacing w:before="100" w:beforeAutospacing="1" w:after="100" w:afterAutospacing="1"/>
    </w:pPr>
    <w:rPr>
      <w:rFonts w:ascii="Arial" w:hAnsi="Arial"/>
    </w:rPr>
  </w:style>
  <w:style w:type="paragraph" w:customStyle="1" w:styleId="font5">
    <w:name w:val="font5"/>
    <w:basedOn w:val="a1"/>
    <w:pPr>
      <w:widowControl/>
      <w:autoSpaceDE/>
      <w:autoSpaceDN/>
      <w:adjustRightInd/>
      <w:spacing w:before="100" w:beforeAutospacing="1" w:after="100" w:afterAutospacing="1"/>
    </w:p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pPr>
      <w:widowControl/>
      <w:autoSpaceDE/>
      <w:autoSpaceDN/>
      <w:adjustRightInd/>
      <w:spacing w:before="100" w:beforeAutospacing="1" w:after="100" w:afterAutospacing="1"/>
    </w:pPr>
    <w:rPr>
      <w:sz w:val="24"/>
      <w:szCs w:val="24"/>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pPr>
      <w:widowControl/>
      <w:autoSpaceDE/>
      <w:autoSpaceDN/>
      <w:adjustRightInd/>
      <w:spacing w:before="100" w:beforeAutospacing="1" w:after="100" w:afterAutospacing="1"/>
    </w:pPr>
    <w:rPr>
      <w:sz w:val="24"/>
      <w:szCs w:val="24"/>
    </w:rPr>
  </w:style>
  <w:style w:type="paragraph" w:customStyle="1" w:styleId="xl45">
    <w:name w:val="xl45"/>
    <w:basedOn w:val="a1"/>
    <w:pPr>
      <w:widowControl/>
      <w:autoSpaceDE/>
      <w:autoSpaceDN/>
      <w:adjustRightInd/>
      <w:spacing w:before="100" w:beforeAutospacing="1" w:after="100" w:afterAutospacing="1"/>
      <w:jc w:val="center"/>
    </w:pPr>
    <w:rPr>
      <w:sz w:val="24"/>
      <w:szCs w:val="24"/>
    </w:rPr>
  </w:style>
  <w:style w:type="paragraph" w:customStyle="1" w:styleId="xl46">
    <w:name w:val="xl46"/>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pPr>
      <w:keepNext/>
      <w:tabs>
        <w:tab w:val="left" w:pos="-1701"/>
        <w:tab w:val="num" w:pos="720"/>
      </w:tabs>
      <w:suppressAutoHyphens/>
      <w:spacing w:before="360" w:after="960"/>
      <w:ind w:hanging="567"/>
      <w:outlineLvl w:val="0"/>
    </w:pPr>
    <w:rPr>
      <w:rFonts w:ascii="Arial" w:hAnsi="Arial"/>
      <w:b/>
      <w:caps/>
      <w:kern w:val="28"/>
      <w:sz w:val="32"/>
    </w:rPr>
  </w:style>
  <w:style w:type="paragraph" w:customStyle="1" w:styleId="2H2">
    <w:name w:val="Заголовок 2.H2.&quot;Изумруд&quot;"/>
    <w:basedOn w:val="1H1"/>
    <w:next w:val="a1"/>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b">
    <w:name w:val="header"/>
    <w:basedOn w:val="a1"/>
    <w:link w:val="afc"/>
    <w:pPr>
      <w:widowControl/>
      <w:tabs>
        <w:tab w:val="center" w:pos="4677"/>
        <w:tab w:val="right" w:pos="9355"/>
      </w:tabs>
      <w:autoSpaceDE/>
      <w:autoSpaceDN/>
      <w:adjustRightInd/>
    </w:pPr>
    <w:rPr>
      <w:sz w:val="24"/>
      <w:szCs w:val="24"/>
    </w:rPr>
  </w:style>
  <w:style w:type="character" w:customStyle="1" w:styleId="Web0">
    <w:name w:val="Обычный (Web) Знак Знак"/>
    <w:rPr>
      <w:sz w:val="24"/>
      <w:szCs w:val="24"/>
      <w:lang w:val="ru-RU" w:eastAsia="ru-RU" w:bidi="ar-SA"/>
    </w:rPr>
  </w:style>
  <w:style w:type="character" w:customStyle="1" w:styleId="13">
    <w:name w:val="Знак Знак Знак1"/>
    <w:rPr>
      <w:sz w:val="16"/>
      <w:szCs w:val="16"/>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d">
    <w:name w:val="Balloon Text"/>
    <w:basedOn w:val="a1"/>
    <w:link w:val="afe"/>
    <w:uiPriority w:val="99"/>
    <w:pPr>
      <w:widowControl/>
      <w:autoSpaceDE/>
      <w:autoSpaceDN/>
      <w:adjustRightInd/>
    </w:pPr>
    <w:rPr>
      <w:rFonts w:ascii="Tahoma" w:hAnsi="Tahoma" w:cs="Tahoma"/>
      <w:sz w:val="16"/>
      <w:szCs w:val="16"/>
    </w:rPr>
  </w:style>
  <w:style w:type="paragraph" w:styleId="42">
    <w:name w:val="List Number 4"/>
    <w:basedOn w:val="a1"/>
    <w:pPr>
      <w:tabs>
        <w:tab w:val="num" w:pos="1209"/>
      </w:tabs>
      <w:ind w:left="1209" w:hanging="360"/>
    </w:pPr>
  </w:style>
  <w:style w:type="character" w:customStyle="1" w:styleId="Web1">
    <w:name w:val="Обычный (Web) Знак Знак1"/>
    <w:rPr>
      <w:sz w:val="24"/>
      <w:szCs w:val="24"/>
      <w:lang w:val="ru-RU" w:eastAsia="ru-RU" w:bidi="ar-SA"/>
    </w:rPr>
  </w:style>
  <w:style w:type="character" w:customStyle="1" w:styleId="14">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Pr>
      <w:lang w:val="ru-RU" w:eastAsia="ru-RU" w:bidi="ar-SA"/>
    </w:rPr>
  </w:style>
  <w:style w:type="paragraph" w:customStyle="1" w:styleId="Web2">
    <w:name w:val="Обычный (Web)"/>
    <w:basedOn w:val="a1"/>
    <w:link w:val="Web10"/>
    <w:pPr>
      <w:widowControl/>
      <w:autoSpaceDE/>
      <w:autoSpaceDN/>
      <w:adjustRightInd/>
      <w:spacing w:before="100" w:beforeAutospacing="1" w:after="100" w:afterAutospacing="1"/>
    </w:pPr>
    <w:rPr>
      <w:sz w:val="24"/>
      <w:szCs w:val="24"/>
    </w:rPr>
  </w:style>
  <w:style w:type="paragraph" w:customStyle="1" w:styleId="24">
    <w:name w:val="Знак Знак Знак Знак2"/>
    <w:basedOn w:val="a1"/>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Pr>
      <w:sz w:val="24"/>
      <w:szCs w:val="24"/>
      <w:lang w:val="ru-RU" w:eastAsia="ru-RU" w:bidi="ar-SA"/>
    </w:rPr>
  </w:style>
  <w:style w:type="paragraph" w:customStyle="1" w:styleId="110">
    <w:name w:val="Знак Знак11"/>
    <w:basedOn w:val="a1"/>
    <w:pPr>
      <w:widowControl/>
      <w:autoSpaceDE/>
      <w:autoSpaceDN/>
      <w:adjustRightInd/>
      <w:spacing w:before="100" w:beforeAutospacing="1" w:after="100" w:afterAutospacing="1"/>
    </w:pPr>
    <w:rPr>
      <w:rFonts w:ascii="Tahoma" w:hAnsi="Tahoma"/>
      <w:lang w:val="en-US" w:eastAsia="en-US"/>
    </w:rPr>
  </w:style>
  <w:style w:type="paragraph" w:styleId="25">
    <w:name w:val="Body Text 2"/>
    <w:basedOn w:val="a1"/>
    <w:link w:val="26"/>
    <w:pPr>
      <w:spacing w:after="120" w:line="480" w:lineRule="auto"/>
    </w:pPr>
  </w:style>
  <w:style w:type="paragraph" w:customStyle="1" w:styleId="15">
    <w:name w:val="Знак Знак Знак Знак Знак Знак1 Знак Знак Знак Знак Знак Знак Знак"/>
    <w:basedOn w:val="a1"/>
    <w:rsid w:val="006C3512"/>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1 Знак Знак Знак"/>
    <w:basedOn w:val="a1"/>
    <w:semiHidden/>
    <w:rsid w:val="00957381"/>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A05FB3"/>
    <w:pPr>
      <w:widowControl/>
      <w:autoSpaceDE/>
      <w:autoSpaceDN/>
      <w:adjustRightInd/>
      <w:ind w:left="566" w:hanging="283"/>
    </w:pPr>
  </w:style>
  <w:style w:type="table" w:styleId="aff">
    <w:name w:val="Table Grid"/>
    <w:basedOn w:val="a3"/>
    <w:rsid w:val="00A05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1 Знак"/>
    <w:basedOn w:val="a1"/>
    <w:rsid w:val="00EF14A2"/>
    <w:pPr>
      <w:widowControl/>
      <w:autoSpaceDE/>
      <w:autoSpaceDN/>
      <w:adjustRightInd/>
      <w:spacing w:before="100" w:beforeAutospacing="1" w:after="100" w:afterAutospacing="1"/>
    </w:pPr>
    <w:rPr>
      <w:rFonts w:ascii="Tahoma" w:hAnsi="Tahoma"/>
      <w:lang w:val="en-US" w:eastAsia="en-US"/>
    </w:rPr>
  </w:style>
  <w:style w:type="paragraph" w:customStyle="1" w:styleId="18">
    <w:name w:val="заголовок 1"/>
    <w:basedOn w:val="a1"/>
    <w:next w:val="a1"/>
    <w:rsid w:val="00FE27FA"/>
    <w:pPr>
      <w:keepNext/>
      <w:autoSpaceDE/>
      <w:autoSpaceDN/>
      <w:adjustRightInd/>
      <w:jc w:val="center"/>
    </w:pPr>
    <w:rPr>
      <w:b/>
      <w:sz w:val="24"/>
    </w:rPr>
  </w:style>
  <w:style w:type="paragraph" w:customStyle="1" w:styleId="19">
    <w:name w:val="Знак Знак Знак Знак Знак Знак1 Знак"/>
    <w:basedOn w:val="a1"/>
    <w:rsid w:val="00A20623"/>
    <w:pPr>
      <w:widowControl/>
      <w:autoSpaceDE/>
      <w:autoSpaceDN/>
      <w:adjustRightInd/>
      <w:spacing w:after="160" w:line="240" w:lineRule="exact"/>
    </w:pPr>
    <w:rPr>
      <w:rFonts w:ascii="Verdana" w:hAnsi="Verdana"/>
      <w:sz w:val="24"/>
      <w:szCs w:val="24"/>
      <w:lang w:val="en-US" w:eastAsia="en-US"/>
    </w:rPr>
  </w:style>
  <w:style w:type="paragraph" w:styleId="aff0">
    <w:name w:val="footnote text"/>
    <w:basedOn w:val="a1"/>
    <w:link w:val="aff1"/>
    <w:rsid w:val="00230327"/>
  </w:style>
  <w:style w:type="character" w:styleId="aff2">
    <w:name w:val="footnote reference"/>
    <w:rsid w:val="00230327"/>
    <w:rPr>
      <w:vertAlign w:val="superscript"/>
    </w:rPr>
  </w:style>
  <w:style w:type="paragraph" w:styleId="aff3">
    <w:name w:val="endnote text"/>
    <w:basedOn w:val="a1"/>
    <w:link w:val="aff4"/>
    <w:semiHidden/>
    <w:rsid w:val="00230327"/>
  </w:style>
  <w:style w:type="character" w:styleId="aff5">
    <w:name w:val="endnote reference"/>
    <w:semiHidden/>
    <w:rsid w:val="00230327"/>
    <w:rPr>
      <w:vertAlign w:val="superscript"/>
    </w:rPr>
  </w:style>
  <w:style w:type="paragraph" w:customStyle="1" w:styleId="1a">
    <w:name w:val="Знак1 Знак Знак Знак Знак Знак Знак"/>
    <w:basedOn w:val="a1"/>
    <w:rsid w:val="002F0AF2"/>
    <w:pPr>
      <w:widowControl/>
      <w:autoSpaceDE/>
      <w:autoSpaceDN/>
      <w:adjustRightInd/>
      <w:spacing w:after="160" w:line="240" w:lineRule="exact"/>
    </w:pPr>
    <w:rPr>
      <w:rFonts w:ascii="Verdana" w:hAnsi="Verdana"/>
      <w:sz w:val="24"/>
      <w:szCs w:val="24"/>
      <w:lang w:val="en-US" w:eastAsia="en-US"/>
    </w:rPr>
  </w:style>
  <w:style w:type="paragraph" w:customStyle="1" w:styleId="111">
    <w:name w:val="Знак Знак Знак Знак Знак Знак1 Знак1"/>
    <w:basedOn w:val="a1"/>
    <w:rsid w:val="000F09F3"/>
    <w:pPr>
      <w:widowControl/>
      <w:autoSpaceDE/>
      <w:autoSpaceDN/>
      <w:adjustRightInd/>
      <w:spacing w:after="160" w:line="240" w:lineRule="exact"/>
    </w:pPr>
    <w:rPr>
      <w:rFonts w:ascii="Verdana" w:hAnsi="Verdana"/>
      <w:sz w:val="24"/>
      <w:szCs w:val="24"/>
      <w:lang w:val="en-US" w:eastAsia="en-US"/>
    </w:rPr>
  </w:style>
  <w:style w:type="paragraph" w:customStyle="1" w:styleId="112">
    <w:name w:val="Знак1 Знак Знак Знак Знак Знак Знак1"/>
    <w:basedOn w:val="a1"/>
    <w:rsid w:val="00E67139"/>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w:basedOn w:val="a1"/>
    <w:rsid w:val="00F10034"/>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1"/>
    <w:rsid w:val="00F85A55"/>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1"/>
    <w:basedOn w:val="a1"/>
    <w:rsid w:val="00C31A8E"/>
    <w:pPr>
      <w:widowControl/>
      <w:autoSpaceDE/>
      <w:autoSpaceDN/>
      <w:adjustRightInd/>
      <w:spacing w:after="160" w:line="240" w:lineRule="exact"/>
    </w:pPr>
    <w:rPr>
      <w:rFonts w:ascii="Verdana" w:hAnsi="Verdana"/>
      <w:sz w:val="24"/>
      <w:szCs w:val="24"/>
      <w:lang w:val="en-US" w:eastAsia="en-US"/>
    </w:rPr>
  </w:style>
  <w:style w:type="paragraph" w:customStyle="1" w:styleId="113">
    <w:name w:val="Знак Знак Знак Знак Знак Знак1 Знак Знак Знак Знак Знак Знак Знак1"/>
    <w:basedOn w:val="a1"/>
    <w:rsid w:val="007F0F2E"/>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3"/>
    <w:rsid w:val="00C5720C"/>
    <w:rPr>
      <w:sz w:val="24"/>
      <w:lang w:val="ru-RU" w:eastAsia="ru-RU" w:bidi="ar-SA"/>
    </w:rPr>
  </w:style>
  <w:style w:type="character" w:customStyle="1" w:styleId="28">
    <w:name w:val="Основной текст с отступом 2 Знак"/>
    <w:rsid w:val="004C0BE2"/>
    <w:rPr>
      <w:sz w:val="24"/>
      <w:lang w:val="ru-RU" w:eastAsia="ru-RU" w:bidi="ar-SA"/>
    </w:rPr>
  </w:style>
  <w:style w:type="paragraph" w:customStyle="1" w:styleId="114">
    <w:name w:val="Знак1 Знак Знак Знак1"/>
    <w:basedOn w:val="a1"/>
    <w:rsid w:val="002D18D1"/>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Знак Знак Знак Знак Знак"/>
    <w:basedOn w:val="a1"/>
    <w:rsid w:val="00447E8A"/>
    <w:pPr>
      <w:widowControl/>
      <w:autoSpaceDE/>
      <w:autoSpaceDN/>
      <w:adjustRightInd/>
      <w:spacing w:after="160" w:line="240" w:lineRule="exact"/>
    </w:pPr>
    <w:rPr>
      <w:rFonts w:ascii="Verdana" w:hAnsi="Verdana"/>
      <w:sz w:val="24"/>
      <w:szCs w:val="24"/>
      <w:lang w:val="en-US" w:eastAsia="en-US"/>
    </w:rPr>
  </w:style>
  <w:style w:type="paragraph" w:customStyle="1" w:styleId="29">
    <w:name w:val="Знак Знак Знак2"/>
    <w:basedOn w:val="a1"/>
    <w:rsid w:val="00F430E9"/>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DF3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paragraph" w:customStyle="1" w:styleId="1f">
    <w:name w:val="Знак Знак Знак Знак Знак Знак1 Знак Знак Знак Знак"/>
    <w:basedOn w:val="a1"/>
    <w:rsid w:val="007A709D"/>
    <w:pPr>
      <w:widowControl/>
      <w:autoSpaceDE/>
      <w:autoSpaceDN/>
      <w:adjustRightInd/>
      <w:spacing w:after="160" w:line="240" w:lineRule="exact"/>
    </w:pPr>
    <w:rPr>
      <w:rFonts w:ascii="Verdana" w:hAnsi="Verdana"/>
      <w:sz w:val="24"/>
      <w:szCs w:val="24"/>
      <w:lang w:val="en-US" w:eastAsia="en-US"/>
    </w:rPr>
  </w:style>
  <w:style w:type="paragraph" w:styleId="aff6">
    <w:name w:val="Normal (Web)"/>
    <w:basedOn w:val="a1"/>
    <w:unhideWhenUsed/>
    <w:rsid w:val="007223EF"/>
    <w:pPr>
      <w:widowControl/>
      <w:autoSpaceDE/>
      <w:autoSpaceDN/>
      <w:adjustRightInd/>
      <w:spacing w:before="100" w:beforeAutospacing="1" w:after="100" w:afterAutospacing="1"/>
    </w:pPr>
    <w:rPr>
      <w:sz w:val="24"/>
      <w:szCs w:val="24"/>
    </w:rPr>
  </w:style>
  <w:style w:type="paragraph" w:customStyle="1" w:styleId="Iauiue">
    <w:name w:val="Iau?iue"/>
    <w:rsid w:val="00A817B4"/>
    <w:rPr>
      <w:sz w:val="26"/>
    </w:rPr>
  </w:style>
  <w:style w:type="character" w:customStyle="1" w:styleId="a8">
    <w:name w:val="Подзаголовок Знак"/>
    <w:link w:val="a7"/>
    <w:rsid w:val="00807FF3"/>
    <w:rPr>
      <w:rFonts w:ascii="Arial" w:hAnsi="Arial"/>
      <w:sz w:val="24"/>
      <w:lang w:val="ru-RU" w:eastAsia="ru-RU" w:bidi="ar-SA"/>
    </w:rPr>
  </w:style>
  <w:style w:type="character" w:customStyle="1" w:styleId="ConsNonformat0">
    <w:name w:val="ConsNonformat Знак"/>
    <w:link w:val="ConsNonformat"/>
    <w:rsid w:val="00807FF3"/>
    <w:rPr>
      <w:rFonts w:ascii="Courier New" w:hAnsi="Courier New" w:cs="Courier New"/>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C4A75"/>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link w:val="Web2"/>
    <w:rsid w:val="00114D26"/>
    <w:rPr>
      <w:sz w:val="24"/>
      <w:szCs w:val="24"/>
      <w:lang w:val="ru-RU" w:eastAsia="ru-RU" w:bidi="ar-SA"/>
    </w:rPr>
  </w:style>
  <w:style w:type="paragraph" w:customStyle="1" w:styleId="115">
    <w:name w:val="Знак Знак Знак Знак Знак Знак1 Знак Знак Знак Знак Знак Знак Знак Знак Знак1"/>
    <w:basedOn w:val="a1"/>
    <w:rsid w:val="00AC234C"/>
    <w:pPr>
      <w:widowControl/>
      <w:autoSpaceDE/>
      <w:autoSpaceDN/>
      <w:adjustRightInd/>
      <w:spacing w:after="160" w:line="240" w:lineRule="exact"/>
    </w:pPr>
    <w:rPr>
      <w:rFonts w:ascii="Verdana" w:hAnsi="Verdana"/>
      <w:sz w:val="24"/>
      <w:szCs w:val="24"/>
      <w:lang w:val="en-US" w:eastAsia="en-US"/>
    </w:rPr>
  </w:style>
  <w:style w:type="character" w:customStyle="1" w:styleId="ConsPlusNormal0">
    <w:name w:val="ConsPlusNormal Знак"/>
    <w:link w:val="ConsPlusNormal"/>
    <w:rsid w:val="00AC234C"/>
    <w:rPr>
      <w:rFonts w:ascii="Arial" w:hAnsi="Arial" w:cs="Arial"/>
      <w:lang w:val="ru-RU" w:eastAsia="ru-RU" w:bidi="ar-SA"/>
    </w:rPr>
  </w:style>
  <w:style w:type="character" w:customStyle="1" w:styleId="12">
    <w:name w:val="Заголовок 1 Знак"/>
    <w:aliases w:val="Document Header1 Знак,H1 Знак"/>
    <w:link w:val="1"/>
    <w:rsid w:val="00AC234C"/>
    <w:rPr>
      <w:b/>
      <w:kern w:val="28"/>
      <w:sz w:val="24"/>
    </w:rPr>
  </w:style>
  <w:style w:type="character" w:customStyle="1" w:styleId="ConsNonformat1">
    <w:name w:val="ConsNonformat Знак Знак"/>
    <w:rsid w:val="00D95B5E"/>
    <w:rPr>
      <w:rFonts w:ascii="Courier New" w:hAnsi="Courier New" w:cs="Courier New"/>
      <w:lang w:val="ru-RU" w:eastAsia="ru-RU" w:bidi="ar-SA"/>
    </w:rPr>
  </w:style>
  <w:style w:type="paragraph" w:customStyle="1" w:styleId="1f0">
    <w:name w:val="Знак Знак Знак Знак Знак Знак Знак Знак Знак1 Знак"/>
    <w:basedOn w:val="a1"/>
    <w:rsid w:val="00D95B5E"/>
    <w:pPr>
      <w:widowControl/>
      <w:autoSpaceDE/>
      <w:autoSpaceDN/>
      <w:adjustRightInd/>
      <w:spacing w:before="100" w:beforeAutospacing="1" w:after="100" w:afterAutospacing="1"/>
    </w:pPr>
    <w:rPr>
      <w:rFonts w:ascii="Tahoma" w:hAnsi="Tahoma"/>
      <w:lang w:val="en-US" w:eastAsia="en-US"/>
    </w:rPr>
  </w:style>
  <w:style w:type="character" w:customStyle="1" w:styleId="37">
    <w:name w:val="Знак Знак3"/>
    <w:rsid w:val="00E90E9B"/>
    <w:rPr>
      <w:rFonts w:ascii="Arial" w:hAnsi="Arial"/>
      <w:sz w:val="24"/>
      <w:lang w:val="ru-RU" w:eastAsia="ru-RU" w:bidi="ar-SA"/>
    </w:rPr>
  </w:style>
  <w:style w:type="character" w:customStyle="1" w:styleId="af0">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link w:val="af"/>
    <w:locked/>
    <w:rsid w:val="00E90E9B"/>
    <w:rPr>
      <w:lang w:val="ru-RU" w:eastAsia="ru-RU" w:bidi="ar-SA"/>
    </w:rPr>
  </w:style>
  <w:style w:type="paragraph" w:customStyle="1" w:styleId="aff7">
    <w:name w:val="Условия контракта"/>
    <w:basedOn w:val="a1"/>
    <w:rsid w:val="001D67E3"/>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D555BF"/>
    <w:pPr>
      <w:autoSpaceDE/>
      <w:autoSpaceDN/>
      <w:adjustRightInd/>
      <w:ind w:firstLine="567"/>
      <w:jc w:val="both"/>
    </w:pPr>
    <w:rPr>
      <w:sz w:val="24"/>
    </w:rPr>
  </w:style>
  <w:style w:type="character" w:customStyle="1" w:styleId="Web4">
    <w:name w:val="Обычный (Web) Знак Знак Знак Знак"/>
    <w:rsid w:val="00D555BF"/>
    <w:rPr>
      <w:sz w:val="24"/>
      <w:szCs w:val="24"/>
      <w:lang w:val="ru-RU" w:eastAsia="ru-RU" w:bidi="ar-SA"/>
    </w:rPr>
  </w:style>
  <w:style w:type="paragraph" w:customStyle="1" w:styleId="38">
    <w:name w:val="Раздел 3"/>
    <w:basedOn w:val="a1"/>
    <w:rsid w:val="00E473AD"/>
    <w:pPr>
      <w:widowControl/>
      <w:tabs>
        <w:tab w:val="num" w:pos="360"/>
      </w:tabs>
      <w:autoSpaceDE/>
      <w:autoSpaceDN/>
      <w:adjustRightInd/>
      <w:spacing w:before="120" w:after="120"/>
      <w:ind w:left="360" w:hanging="360"/>
      <w:jc w:val="center"/>
    </w:pPr>
    <w:rPr>
      <w:b/>
      <w:sz w:val="24"/>
    </w:rPr>
  </w:style>
  <w:style w:type="paragraph" w:customStyle="1" w:styleId="1f1">
    <w:name w:val="Абзац списка1"/>
    <w:basedOn w:val="a1"/>
    <w:rsid w:val="00C3580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35807"/>
    <w:rPr>
      <w:rFonts w:cs="Times New Roman"/>
    </w:rPr>
  </w:style>
  <w:style w:type="character" w:styleId="aff8">
    <w:name w:val="Strong"/>
    <w:qFormat/>
    <w:rsid w:val="00C35807"/>
    <w:rPr>
      <w:rFonts w:cs="Times New Roman"/>
      <w:b/>
      <w:bCs/>
    </w:rPr>
  </w:style>
  <w:style w:type="character" w:customStyle="1" w:styleId="aff1">
    <w:name w:val="Текст сноски Знак"/>
    <w:link w:val="aff0"/>
    <w:rsid w:val="00825BE2"/>
    <w:rPr>
      <w:lang w:val="ru-RU" w:eastAsia="ru-RU" w:bidi="ar-SA"/>
    </w:rPr>
  </w:style>
  <w:style w:type="character" w:styleId="aff9">
    <w:name w:val="Emphasis"/>
    <w:qFormat/>
    <w:rsid w:val="004912FC"/>
    <w:rPr>
      <w:i/>
      <w:iCs/>
    </w:rPr>
  </w:style>
  <w:style w:type="paragraph" w:styleId="affa">
    <w:name w:val="List Paragraph"/>
    <w:basedOn w:val="a1"/>
    <w:qFormat/>
    <w:rsid w:val="004912FC"/>
    <w:pPr>
      <w:widowControl/>
      <w:autoSpaceDE/>
      <w:autoSpaceDN/>
      <w:adjustRightInd/>
      <w:spacing w:after="200" w:line="276" w:lineRule="auto"/>
      <w:ind w:left="720"/>
      <w:contextualSpacing/>
    </w:pPr>
    <w:rPr>
      <w:rFonts w:ascii="Calibri" w:hAnsi="Calibri"/>
      <w:sz w:val="22"/>
      <w:szCs w:val="22"/>
    </w:rPr>
  </w:style>
  <w:style w:type="paragraph" w:customStyle="1" w:styleId="affb">
    <w:name w:val="Знак Знак Знак Знак Знак Знак Знак"/>
    <w:basedOn w:val="a1"/>
    <w:rsid w:val="00917EE3"/>
    <w:pPr>
      <w:widowControl/>
      <w:autoSpaceDE/>
      <w:autoSpaceDN/>
      <w:adjustRightInd/>
      <w:spacing w:after="160" w:line="240" w:lineRule="exact"/>
    </w:pPr>
    <w:rPr>
      <w:rFonts w:ascii="Verdana" w:hAnsi="Verdana"/>
      <w:sz w:val="24"/>
      <w:szCs w:val="24"/>
      <w:lang w:val="en-US" w:eastAsia="en-US"/>
    </w:rPr>
  </w:style>
  <w:style w:type="paragraph" w:customStyle="1" w:styleId="Normal1">
    <w:name w:val="Normal1"/>
    <w:rsid w:val="00B079AB"/>
    <w:pPr>
      <w:widowControl w:val="0"/>
      <w:jc w:val="both"/>
    </w:pPr>
    <w:rPr>
      <w:rFonts w:ascii="Arial" w:eastAsia="Calibri" w:hAnsi="Arial" w:cs="Arial"/>
      <w:spacing w:val="-5"/>
      <w:sz w:val="25"/>
      <w:szCs w:val="25"/>
    </w:rPr>
  </w:style>
  <w:style w:type="character" w:customStyle="1" w:styleId="afc">
    <w:name w:val="Верхний колонтитул Знак"/>
    <w:link w:val="afb"/>
    <w:locked/>
    <w:rsid w:val="00F20FAA"/>
    <w:rPr>
      <w:sz w:val="24"/>
      <w:szCs w:val="24"/>
      <w:lang w:val="ru-RU" w:eastAsia="ru-RU" w:bidi="ar-SA"/>
    </w:rPr>
  </w:style>
  <w:style w:type="character" w:customStyle="1" w:styleId="HTML0">
    <w:name w:val="Стандартный HTML Знак"/>
    <w:link w:val="HTML"/>
    <w:rsid w:val="007A7315"/>
    <w:rPr>
      <w:rFonts w:ascii="Courier New" w:hAnsi="Courier New" w:cs="Courier New"/>
    </w:rPr>
  </w:style>
  <w:style w:type="character" w:customStyle="1" w:styleId="ac">
    <w:name w:val="Дата Знак"/>
    <w:link w:val="ab"/>
    <w:rsid w:val="007A7315"/>
    <w:rPr>
      <w:sz w:val="24"/>
    </w:rPr>
  </w:style>
  <w:style w:type="character" w:customStyle="1" w:styleId="36">
    <w:name w:val="Основной текст с отступом 3 Знак"/>
    <w:link w:val="35"/>
    <w:rsid w:val="007F7BB9"/>
    <w:rPr>
      <w:sz w:val="16"/>
      <w:szCs w:val="16"/>
    </w:rPr>
  </w:style>
  <w:style w:type="paragraph" w:styleId="affc">
    <w:name w:val="No Spacing"/>
    <w:uiPriority w:val="1"/>
    <w:qFormat/>
    <w:rsid w:val="00C75C07"/>
    <w:rPr>
      <w:rFonts w:ascii="Calibri" w:hAnsi="Calibri"/>
      <w:sz w:val="22"/>
      <w:szCs w:val="22"/>
    </w:rPr>
  </w:style>
  <w:style w:type="character" w:customStyle="1" w:styleId="1f2">
    <w:name w:val="Обычный1 Знак"/>
    <w:link w:val="1f3"/>
    <w:uiPriority w:val="99"/>
    <w:locked/>
    <w:rsid w:val="00C75C07"/>
    <w:rPr>
      <w:sz w:val="24"/>
      <w:szCs w:val="24"/>
      <w:lang w:val="fr-FR" w:eastAsia="ru-RU" w:bidi="ar-SA"/>
    </w:rPr>
  </w:style>
  <w:style w:type="paragraph" w:customStyle="1" w:styleId="1f3">
    <w:name w:val="Обычный1"/>
    <w:link w:val="1f2"/>
    <w:uiPriority w:val="99"/>
    <w:rsid w:val="00C75C07"/>
    <w:pPr>
      <w:widowControl w:val="0"/>
    </w:pPr>
    <w:rPr>
      <w:sz w:val="24"/>
      <w:szCs w:val="24"/>
      <w:lang w:val="fr-FR"/>
    </w:rPr>
  </w:style>
  <w:style w:type="paragraph" w:customStyle="1" w:styleId="textn">
    <w:name w:val="textn"/>
    <w:basedOn w:val="a1"/>
    <w:rsid w:val="00C75C07"/>
    <w:pPr>
      <w:widowControl/>
      <w:autoSpaceDE/>
      <w:autoSpaceDN/>
      <w:adjustRightInd/>
      <w:spacing w:before="100" w:beforeAutospacing="1" w:after="100" w:afterAutospacing="1"/>
    </w:pPr>
    <w:rPr>
      <w:sz w:val="24"/>
      <w:szCs w:val="24"/>
    </w:rPr>
  </w:style>
  <w:style w:type="character" w:customStyle="1" w:styleId="af2">
    <w:name w:val="Название Знак"/>
    <w:link w:val="af1"/>
    <w:locked/>
    <w:rsid w:val="00EA79DF"/>
    <w:rPr>
      <w:rFonts w:ascii="Arial" w:hAnsi="Arial"/>
      <w:b/>
      <w:kern w:val="28"/>
      <w:sz w:val="32"/>
    </w:rPr>
  </w:style>
  <w:style w:type="character" w:customStyle="1" w:styleId="af4">
    <w:name w:val="Основной текст с отступом Знак"/>
    <w:link w:val="af3"/>
    <w:rsid w:val="00B43C66"/>
  </w:style>
  <w:style w:type="paragraph" w:customStyle="1" w:styleId="Standard">
    <w:name w:val="Standard"/>
    <w:rsid w:val="00A97E95"/>
    <w:pPr>
      <w:widowControl w:val="0"/>
      <w:suppressAutoHyphens/>
      <w:autoSpaceDN w:val="0"/>
    </w:pPr>
    <w:rPr>
      <w:rFonts w:eastAsia="SimSun" w:cs="Mangal"/>
      <w:kern w:val="3"/>
      <w:sz w:val="24"/>
      <w:szCs w:val="24"/>
      <w:lang w:eastAsia="zh-CN" w:bidi="hi-IN"/>
    </w:rPr>
  </w:style>
  <w:style w:type="character" w:customStyle="1" w:styleId="90">
    <w:name w:val="Заголовок 9 Знак"/>
    <w:basedOn w:val="a2"/>
    <w:link w:val="9"/>
    <w:rsid w:val="008F481B"/>
    <w:rPr>
      <w:rFonts w:ascii="Arial" w:hAnsi="Arial"/>
      <w:b/>
      <w:i/>
      <w:sz w:val="18"/>
    </w:rPr>
  </w:style>
  <w:style w:type="character" w:customStyle="1" w:styleId="affd">
    <w:name w:val="Символ сноски"/>
    <w:basedOn w:val="a2"/>
    <w:rsid w:val="00C61109"/>
    <w:rPr>
      <w:vertAlign w:val="superscript"/>
    </w:rPr>
  </w:style>
  <w:style w:type="character" w:customStyle="1" w:styleId="31">
    <w:name w:val="Заголовок 3 Знак"/>
    <w:basedOn w:val="a2"/>
    <w:link w:val="3"/>
    <w:rsid w:val="00776EAD"/>
    <w:rPr>
      <w:rFonts w:ascii="Arial" w:hAnsi="Arial"/>
      <w:sz w:val="24"/>
    </w:rPr>
  </w:style>
  <w:style w:type="character" w:customStyle="1" w:styleId="40">
    <w:name w:val="Заголовок 4 Знак"/>
    <w:basedOn w:val="a2"/>
    <w:link w:val="4"/>
    <w:rsid w:val="00776EAD"/>
    <w:rPr>
      <w:rFonts w:ascii="Arial" w:hAnsi="Arial"/>
      <w:b/>
      <w:sz w:val="24"/>
    </w:rPr>
  </w:style>
  <w:style w:type="character" w:customStyle="1" w:styleId="50">
    <w:name w:val="Заголовок 5 Знак"/>
    <w:basedOn w:val="a2"/>
    <w:link w:val="5"/>
    <w:rsid w:val="00776EAD"/>
    <w:rPr>
      <w:sz w:val="22"/>
    </w:rPr>
  </w:style>
  <w:style w:type="character" w:customStyle="1" w:styleId="60">
    <w:name w:val="Заголовок 6 Знак"/>
    <w:basedOn w:val="a2"/>
    <w:link w:val="6"/>
    <w:rsid w:val="00776EAD"/>
    <w:rPr>
      <w:i/>
      <w:sz w:val="22"/>
    </w:rPr>
  </w:style>
  <w:style w:type="character" w:customStyle="1" w:styleId="70">
    <w:name w:val="Заголовок 7 Знак"/>
    <w:basedOn w:val="a2"/>
    <w:link w:val="7"/>
    <w:rsid w:val="00776EAD"/>
    <w:rPr>
      <w:rFonts w:ascii="Arial" w:hAnsi="Arial"/>
    </w:rPr>
  </w:style>
  <w:style w:type="character" w:customStyle="1" w:styleId="80">
    <w:name w:val="Заголовок 8 Знак"/>
    <w:basedOn w:val="a2"/>
    <w:link w:val="8"/>
    <w:rsid w:val="00776EAD"/>
    <w:rPr>
      <w:rFonts w:ascii="Arial" w:hAnsi="Arial"/>
      <w:i/>
    </w:rPr>
  </w:style>
  <w:style w:type="character" w:customStyle="1" w:styleId="aa">
    <w:name w:val="Текст Знак"/>
    <w:basedOn w:val="a2"/>
    <w:link w:val="a9"/>
    <w:rsid w:val="00776EAD"/>
    <w:rPr>
      <w:rFonts w:ascii="Courier New" w:hAnsi="Courier New" w:cs="Courier New"/>
    </w:rPr>
  </w:style>
  <w:style w:type="character" w:customStyle="1" w:styleId="34">
    <w:name w:val="Основной текст 3 Знак"/>
    <w:aliases w:val=" Знак2 Знак"/>
    <w:basedOn w:val="a2"/>
    <w:link w:val="33"/>
    <w:rsid w:val="00776EAD"/>
    <w:rPr>
      <w:sz w:val="16"/>
      <w:szCs w:val="16"/>
    </w:rPr>
  </w:style>
  <w:style w:type="character" w:customStyle="1" w:styleId="af9">
    <w:name w:val="Нижний колонтитул Знак"/>
    <w:basedOn w:val="a2"/>
    <w:link w:val="af8"/>
    <w:rsid w:val="00776EAD"/>
  </w:style>
  <w:style w:type="character" w:customStyle="1" w:styleId="120">
    <w:name w:val="Знак Знак Знак12"/>
    <w:rsid w:val="00776EAD"/>
    <w:rPr>
      <w:sz w:val="16"/>
      <w:szCs w:val="16"/>
      <w:lang w:val="ru-RU" w:eastAsia="ru-RU" w:bidi="ar-SA"/>
    </w:rPr>
  </w:style>
  <w:style w:type="character" w:customStyle="1" w:styleId="afe">
    <w:name w:val="Текст выноски Знак"/>
    <w:basedOn w:val="a2"/>
    <w:link w:val="afd"/>
    <w:uiPriority w:val="99"/>
    <w:rsid w:val="00776EAD"/>
    <w:rPr>
      <w:rFonts w:ascii="Tahoma" w:hAnsi="Tahoma" w:cs="Tahoma"/>
      <w:sz w:val="16"/>
      <w:szCs w:val="16"/>
    </w:rPr>
  </w:style>
  <w:style w:type="paragraph" w:customStyle="1" w:styleId="39">
    <w:name w:val="Знак Знак Знак Знак3"/>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21">
    <w:name w:val="Знак Знак12"/>
    <w:basedOn w:val="a1"/>
    <w:rsid w:val="00776EAD"/>
    <w:pPr>
      <w:widowControl/>
      <w:autoSpaceDE/>
      <w:autoSpaceDN/>
      <w:adjustRightInd/>
      <w:spacing w:before="100" w:beforeAutospacing="1" w:after="100" w:afterAutospacing="1"/>
    </w:pPr>
    <w:rPr>
      <w:rFonts w:ascii="Tahoma" w:hAnsi="Tahoma"/>
      <w:lang w:val="en-US" w:eastAsia="en-US"/>
    </w:rPr>
  </w:style>
  <w:style w:type="character" w:customStyle="1" w:styleId="26">
    <w:name w:val="Основной текст 2 Знак"/>
    <w:basedOn w:val="a2"/>
    <w:link w:val="25"/>
    <w:rsid w:val="00776EAD"/>
  </w:style>
  <w:style w:type="paragraph" w:customStyle="1" w:styleId="122">
    <w:name w:val="Знак Знак Знак Знак Знак Знак1 Знак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6">
    <w:name w:val="Знак Знак1 Знак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23">
    <w:name w:val="Знак Знак Знак Знак Знак Знак1 Знак2"/>
    <w:basedOn w:val="a1"/>
    <w:rsid w:val="00776EAD"/>
    <w:pPr>
      <w:widowControl/>
      <w:autoSpaceDE/>
      <w:autoSpaceDN/>
      <w:adjustRightInd/>
      <w:spacing w:after="160" w:line="240" w:lineRule="exact"/>
    </w:pPr>
    <w:rPr>
      <w:rFonts w:ascii="Verdana" w:hAnsi="Verdana"/>
      <w:sz w:val="24"/>
      <w:szCs w:val="24"/>
      <w:lang w:val="en-US" w:eastAsia="en-US"/>
    </w:rPr>
  </w:style>
  <w:style w:type="character" w:customStyle="1" w:styleId="aff4">
    <w:name w:val="Текст концевой сноски Знак"/>
    <w:basedOn w:val="a2"/>
    <w:link w:val="aff3"/>
    <w:semiHidden/>
    <w:rsid w:val="00776EAD"/>
  </w:style>
  <w:style w:type="paragraph" w:customStyle="1" w:styleId="124">
    <w:name w:val="Знак1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7">
    <w:name w:val="Знак Знак Знак Знак Знак Знак1 Знак Знак Знак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25">
    <w:name w:val="Знак1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26">
    <w:name w:val="Знак Знак Знак Знак Знак Знак1 Знак Знак Знак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212">
    <w:name w:val="Знак Знак Знак2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8">
    <w:name w:val="Знак Знак Знак Знак Знак Знак1 Знак Знак Знак Знак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9">
    <w:name w:val="Знак Знак Знак Знак Знак Знак Знак Знак Знак1 Знак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220">
    <w:name w:val="Основной текст с отступом 22"/>
    <w:basedOn w:val="a1"/>
    <w:rsid w:val="00776EAD"/>
    <w:pPr>
      <w:autoSpaceDE/>
      <w:autoSpaceDN/>
      <w:adjustRightInd/>
      <w:ind w:firstLine="567"/>
      <w:jc w:val="both"/>
    </w:pPr>
    <w:rPr>
      <w:sz w:val="24"/>
    </w:rPr>
  </w:style>
  <w:style w:type="paragraph" w:customStyle="1" w:styleId="2a">
    <w:name w:val="Абзац списка2"/>
    <w:basedOn w:val="a1"/>
    <w:rsid w:val="00776EA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1"/>
    <w:rsid w:val="00776EAD"/>
    <w:pPr>
      <w:keepNext/>
      <w:widowControl/>
      <w:numPr>
        <w:numId w:val="12"/>
      </w:numPr>
      <w:autoSpaceDE/>
      <w:autoSpaceDN/>
      <w:adjustRightInd/>
      <w:spacing w:before="280" w:after="280"/>
      <w:jc w:val="center"/>
    </w:pPr>
    <w:rPr>
      <w:b/>
      <w:sz w:val="24"/>
      <w:szCs w:val="24"/>
    </w:rPr>
  </w:style>
  <w:style w:type="paragraph" w:customStyle="1" w:styleId="21">
    <w:name w:val="е2"/>
    <w:basedOn w:val="a1"/>
    <w:rsid w:val="00776EAD"/>
    <w:pPr>
      <w:widowControl/>
      <w:numPr>
        <w:ilvl w:val="1"/>
        <w:numId w:val="12"/>
      </w:numPr>
      <w:autoSpaceDE/>
      <w:autoSpaceDN/>
      <w:adjustRightInd/>
      <w:jc w:val="both"/>
    </w:pPr>
    <w:rPr>
      <w:sz w:val="24"/>
      <w:szCs w:val="24"/>
    </w:rPr>
  </w:style>
  <w:style w:type="paragraph" w:customStyle="1" w:styleId="30">
    <w:name w:val="е3"/>
    <w:basedOn w:val="a1"/>
    <w:rsid w:val="00776EAD"/>
    <w:pPr>
      <w:widowControl/>
      <w:numPr>
        <w:ilvl w:val="2"/>
        <w:numId w:val="12"/>
      </w:numPr>
      <w:autoSpaceDE/>
      <w:autoSpaceDN/>
      <w:adjustRightInd/>
      <w:jc w:val="both"/>
    </w:pPr>
    <w:rPr>
      <w:sz w:val="24"/>
      <w:szCs w:val="24"/>
    </w:rPr>
  </w:style>
  <w:style w:type="paragraph" w:customStyle="1" w:styleId="1f4">
    <w:name w:val="Текст1"/>
    <w:basedOn w:val="a1"/>
    <w:rsid w:val="00776EAD"/>
    <w:pPr>
      <w:widowControl/>
      <w:suppressAutoHyphens/>
      <w:autoSpaceDE/>
      <w:autoSpaceDN/>
      <w:adjustRightInd/>
    </w:pPr>
    <w:rPr>
      <w:rFonts w:ascii="Courier New" w:hAnsi="Courier New" w:cs="Courier New"/>
      <w:lang w:eastAsia="ar-SA"/>
    </w:rPr>
  </w:style>
  <w:style w:type="character" w:customStyle="1" w:styleId="FontStyle103">
    <w:name w:val="Font Style103"/>
    <w:rsid w:val="00776EAD"/>
    <w:rPr>
      <w:rFonts w:ascii="Times New Roman" w:hAnsi="Times New Roman" w:cs="Times New Roman" w:hint="default"/>
      <w:sz w:val="20"/>
      <w:szCs w:val="20"/>
    </w:rPr>
  </w:style>
  <w:style w:type="character" w:customStyle="1" w:styleId="FontStyle97">
    <w:name w:val="Font Style97"/>
    <w:rsid w:val="00776EAD"/>
    <w:rPr>
      <w:rFonts w:ascii="Times New Roman" w:hAnsi="Times New Roman" w:cs="Times New Roman" w:hint="default"/>
      <w:sz w:val="20"/>
      <w:szCs w:val="20"/>
    </w:rPr>
  </w:style>
  <w:style w:type="paragraph" w:customStyle="1" w:styleId="1f5">
    <w:name w:val="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ConsPlusDocList">
    <w:name w:val="ConsPlusDocList"/>
    <w:next w:val="a1"/>
    <w:rsid w:val="00776EAD"/>
    <w:pPr>
      <w:widowControl w:val="0"/>
      <w:suppressAutoHyphens/>
      <w:autoSpaceDE w:val="0"/>
    </w:pPr>
    <w:rPr>
      <w:rFonts w:ascii="Arial" w:eastAsia="Arial" w:hAnsi="Arial" w:cs="Arial"/>
      <w:kern w:val="2"/>
      <w:lang w:eastAsia="hi-IN" w:bidi="hi-IN"/>
    </w:rPr>
  </w:style>
  <w:style w:type="paragraph" w:customStyle="1" w:styleId="ConsPlusCell">
    <w:name w:val="ConsPlusCell"/>
    <w:next w:val="a1"/>
    <w:rsid w:val="00776EAD"/>
    <w:pPr>
      <w:widowControl w:val="0"/>
      <w:suppressAutoHyphens/>
      <w:autoSpaceDE w:val="0"/>
    </w:pPr>
    <w:rPr>
      <w:rFonts w:ascii="Arial" w:eastAsia="Arial" w:hAnsi="Arial" w:cs="Arial"/>
      <w:kern w:val="2"/>
      <w:lang w:eastAsia="hi-IN" w:bidi="hi-IN"/>
    </w:rPr>
  </w:style>
  <w:style w:type="character" w:styleId="affe">
    <w:name w:val="line number"/>
    <w:basedOn w:val="a2"/>
    <w:rsid w:val="001527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autoSpaceDE w:val="0"/>
      <w:autoSpaceDN w:val="0"/>
      <w:adjustRightInd w:val="0"/>
    </w:pPr>
  </w:style>
  <w:style w:type="paragraph" w:styleId="1">
    <w:name w:val="heading 1"/>
    <w:aliases w:val="Document Header1,H1"/>
    <w:basedOn w:val="a1"/>
    <w:next w:val="a1"/>
    <w:link w:val="12"/>
    <w:qFormat/>
    <w:pPr>
      <w:keepNext/>
      <w:widowControl/>
      <w:numPr>
        <w:numId w:val="3"/>
      </w:numPr>
      <w:autoSpaceDE/>
      <w:autoSpaceDN/>
      <w:adjustRightInd/>
      <w:spacing w:before="240" w:after="60"/>
      <w:jc w:val="both"/>
      <w:outlineLvl w:val="0"/>
    </w:pPr>
    <w:rPr>
      <w:b/>
      <w:kern w:val="28"/>
      <w:sz w:val="24"/>
    </w:rPr>
  </w:style>
  <w:style w:type="paragraph" w:styleId="20">
    <w:name w:val="heading 2"/>
    <w:aliases w:val="Заголовок 2 Знак"/>
    <w:basedOn w:val="a1"/>
    <w:next w:val="a1"/>
    <w:qFormat/>
    <w:pPr>
      <w:keepNext/>
      <w:widowControl/>
      <w:numPr>
        <w:ilvl w:val="1"/>
        <w:numId w:val="2"/>
      </w:numPr>
      <w:autoSpaceDE/>
      <w:autoSpaceDN/>
      <w:adjustRightInd/>
      <w:spacing w:after="60"/>
      <w:jc w:val="both"/>
      <w:outlineLvl w:val="1"/>
    </w:pPr>
    <w:rPr>
      <w:sz w:val="24"/>
    </w:rPr>
  </w:style>
  <w:style w:type="paragraph" w:styleId="3">
    <w:name w:val="heading 3"/>
    <w:basedOn w:val="a1"/>
    <w:next w:val="a1"/>
    <w:link w:val="31"/>
    <w:qFormat/>
    <w:pPr>
      <w:keepNext/>
      <w:widowControl/>
      <w:numPr>
        <w:ilvl w:val="2"/>
        <w:numId w:val="2"/>
      </w:numPr>
      <w:autoSpaceDE/>
      <w:autoSpaceDN/>
      <w:adjustRightInd/>
      <w:spacing w:before="240" w:after="60"/>
      <w:jc w:val="both"/>
      <w:outlineLvl w:val="2"/>
    </w:pPr>
    <w:rPr>
      <w:rFonts w:ascii="Arial" w:hAnsi="Arial"/>
      <w:sz w:val="24"/>
    </w:rPr>
  </w:style>
  <w:style w:type="paragraph" w:styleId="4">
    <w:name w:val="heading 4"/>
    <w:basedOn w:val="a1"/>
    <w:next w:val="a1"/>
    <w:link w:val="40"/>
    <w:qFormat/>
    <w:pPr>
      <w:keepNext/>
      <w:widowControl/>
      <w:numPr>
        <w:ilvl w:val="3"/>
        <w:numId w:val="2"/>
      </w:numPr>
      <w:autoSpaceDE/>
      <w:autoSpaceDN/>
      <w:adjustRightInd/>
      <w:spacing w:before="240" w:after="60"/>
      <w:jc w:val="both"/>
      <w:outlineLvl w:val="3"/>
    </w:pPr>
    <w:rPr>
      <w:rFonts w:ascii="Arial" w:hAnsi="Arial"/>
      <w:b/>
      <w:sz w:val="24"/>
    </w:rPr>
  </w:style>
  <w:style w:type="paragraph" w:styleId="5">
    <w:name w:val="heading 5"/>
    <w:basedOn w:val="a1"/>
    <w:next w:val="a1"/>
    <w:link w:val="50"/>
    <w:qFormat/>
    <w:pPr>
      <w:widowControl/>
      <w:numPr>
        <w:ilvl w:val="4"/>
        <w:numId w:val="2"/>
      </w:numPr>
      <w:autoSpaceDE/>
      <w:autoSpaceDN/>
      <w:adjustRightInd/>
      <w:spacing w:before="240" w:after="60"/>
      <w:jc w:val="both"/>
      <w:outlineLvl w:val="4"/>
    </w:pPr>
    <w:rPr>
      <w:sz w:val="22"/>
    </w:rPr>
  </w:style>
  <w:style w:type="paragraph" w:styleId="6">
    <w:name w:val="heading 6"/>
    <w:basedOn w:val="a1"/>
    <w:next w:val="a1"/>
    <w:link w:val="60"/>
    <w:qFormat/>
    <w:pPr>
      <w:widowControl/>
      <w:numPr>
        <w:ilvl w:val="5"/>
        <w:numId w:val="2"/>
      </w:numPr>
      <w:autoSpaceDE/>
      <w:autoSpaceDN/>
      <w:adjustRightInd/>
      <w:spacing w:before="240" w:after="60"/>
      <w:jc w:val="both"/>
      <w:outlineLvl w:val="5"/>
    </w:pPr>
    <w:rPr>
      <w:i/>
      <w:sz w:val="22"/>
    </w:rPr>
  </w:style>
  <w:style w:type="paragraph" w:styleId="7">
    <w:name w:val="heading 7"/>
    <w:basedOn w:val="a1"/>
    <w:next w:val="a1"/>
    <w:link w:val="70"/>
    <w:qFormat/>
    <w:pPr>
      <w:widowControl/>
      <w:numPr>
        <w:ilvl w:val="6"/>
        <w:numId w:val="2"/>
      </w:numPr>
      <w:autoSpaceDE/>
      <w:autoSpaceDN/>
      <w:adjustRightInd/>
      <w:spacing w:before="240" w:after="60"/>
      <w:jc w:val="both"/>
      <w:outlineLvl w:val="6"/>
    </w:pPr>
    <w:rPr>
      <w:rFonts w:ascii="Arial" w:hAnsi="Arial"/>
    </w:rPr>
  </w:style>
  <w:style w:type="paragraph" w:styleId="8">
    <w:name w:val="heading 8"/>
    <w:basedOn w:val="a1"/>
    <w:next w:val="a1"/>
    <w:link w:val="80"/>
    <w:qFormat/>
    <w:pPr>
      <w:widowControl/>
      <w:numPr>
        <w:ilvl w:val="7"/>
        <w:numId w:val="2"/>
      </w:numPr>
      <w:autoSpaceDE/>
      <w:autoSpaceDN/>
      <w:adjustRightInd/>
      <w:spacing w:before="240" w:after="60"/>
      <w:jc w:val="both"/>
      <w:outlineLvl w:val="7"/>
    </w:pPr>
    <w:rPr>
      <w:rFonts w:ascii="Arial" w:hAnsi="Arial"/>
      <w:i/>
    </w:rPr>
  </w:style>
  <w:style w:type="paragraph" w:styleId="9">
    <w:name w:val="heading 9"/>
    <w:basedOn w:val="a1"/>
    <w:next w:val="a1"/>
    <w:link w:val="90"/>
    <w:qFormat/>
    <w:pPr>
      <w:widowControl/>
      <w:numPr>
        <w:ilvl w:val="8"/>
        <w:numId w:val="2"/>
      </w:numPr>
      <w:autoSpaceDE/>
      <w:autoSpaceDN/>
      <w:adjustRightInd/>
      <w:spacing w:before="240" w:after="60"/>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Раздел"/>
    <w:basedOn w:val="a1"/>
    <w:pPr>
      <w:widowControl/>
      <w:numPr>
        <w:ilvl w:val="1"/>
        <w:numId w:val="1"/>
      </w:numPr>
      <w:autoSpaceDE/>
      <w:autoSpaceDN/>
      <w:adjustRightInd/>
      <w:spacing w:before="120" w:after="120"/>
      <w:jc w:val="center"/>
    </w:pPr>
    <w:rPr>
      <w:rFonts w:ascii="Arial Narrow" w:hAnsi="Arial Narrow"/>
      <w:b/>
      <w:sz w:val="28"/>
    </w:rPr>
  </w:style>
  <w:style w:type="paragraph" w:customStyle="1" w:styleId="a">
    <w:name w:val="Часть"/>
    <w:basedOn w:val="a1"/>
    <w:pPr>
      <w:widowControl/>
      <w:numPr>
        <w:numId w:val="1"/>
      </w:numPr>
      <w:autoSpaceDE/>
      <w:autoSpaceDN/>
      <w:adjustRightInd/>
      <w:spacing w:after="60"/>
      <w:jc w:val="center"/>
    </w:pPr>
    <w:rPr>
      <w:rFonts w:ascii="Arial" w:hAnsi="Arial"/>
      <w:b/>
      <w:caps/>
      <w:sz w:val="32"/>
    </w:rPr>
  </w:style>
  <w:style w:type="paragraph" w:styleId="23">
    <w:name w:val="Body Text Indent 2"/>
    <w:aliases w:val=" Знак"/>
    <w:basedOn w:val="a1"/>
    <w:link w:val="210"/>
    <w:pPr>
      <w:widowControl/>
      <w:autoSpaceDE/>
      <w:autoSpaceDN/>
      <w:adjustRightInd/>
      <w:spacing w:after="120" w:line="480" w:lineRule="auto"/>
      <w:ind w:left="283"/>
      <w:jc w:val="both"/>
    </w:pPr>
    <w:rPr>
      <w:sz w:val="24"/>
    </w:rPr>
  </w:style>
  <w:style w:type="paragraph" w:styleId="a5">
    <w:name w:val="List Bullet"/>
    <w:basedOn w:val="a1"/>
    <w:autoRedefine/>
    <w:pPr>
      <w:tabs>
        <w:tab w:val="num" w:pos="900"/>
      </w:tabs>
      <w:autoSpaceDE/>
      <w:autoSpaceDN/>
      <w:adjustRightInd/>
      <w:spacing w:after="60"/>
      <w:jc w:val="both"/>
    </w:pPr>
    <w:rPr>
      <w:sz w:val="24"/>
      <w:szCs w:val="24"/>
    </w:rPr>
  </w:style>
  <w:style w:type="paragraph" w:styleId="2">
    <w:name w:val="List Bullet 2"/>
    <w:basedOn w:val="a1"/>
    <w:autoRedefine/>
    <w:pPr>
      <w:widowControl/>
      <w:numPr>
        <w:ilvl w:val="2"/>
        <w:numId w:val="4"/>
      </w:numPr>
      <w:tabs>
        <w:tab w:val="clear" w:pos="1260"/>
        <w:tab w:val="num" w:pos="643"/>
      </w:tabs>
      <w:autoSpaceDE/>
      <w:autoSpaceDN/>
      <w:adjustRightInd/>
      <w:spacing w:after="60"/>
      <w:ind w:left="643" w:hanging="360"/>
      <w:jc w:val="both"/>
    </w:pPr>
    <w:rPr>
      <w:sz w:val="24"/>
    </w:rPr>
  </w:style>
  <w:style w:type="paragraph" w:customStyle="1" w:styleId="a6">
    <w:name w:val="Тендерные данные"/>
    <w:basedOn w:val="a1"/>
    <w:pPr>
      <w:widowControl/>
      <w:tabs>
        <w:tab w:val="left" w:pos="1985"/>
      </w:tabs>
      <w:autoSpaceDE/>
      <w:autoSpaceDN/>
      <w:adjustRightInd/>
      <w:spacing w:before="120" w:after="60"/>
      <w:jc w:val="both"/>
    </w:pPr>
    <w:rPr>
      <w:b/>
      <w:sz w:val="24"/>
    </w:rPr>
  </w:style>
  <w:style w:type="paragraph" w:styleId="a7">
    <w:name w:val="Subtitle"/>
    <w:basedOn w:val="a1"/>
    <w:link w:val="a8"/>
    <w:qFormat/>
    <w:pPr>
      <w:widowControl/>
      <w:autoSpaceDE/>
      <w:autoSpaceDN/>
      <w:adjustRightInd/>
      <w:spacing w:after="60"/>
      <w:jc w:val="center"/>
      <w:outlineLvl w:val="1"/>
    </w:pPr>
    <w:rPr>
      <w:rFonts w:ascii="Arial" w:hAnsi="Arial"/>
      <w:sz w:val="24"/>
    </w:rPr>
  </w:style>
  <w:style w:type="paragraph" w:styleId="a9">
    <w:name w:val="Plain Text"/>
    <w:basedOn w:val="a1"/>
    <w:link w:val="aa"/>
    <w:pPr>
      <w:widowControl/>
      <w:autoSpaceDE/>
      <w:autoSpaceDN/>
      <w:adjustRightInd/>
    </w:pPr>
    <w:rPr>
      <w:rFonts w:ascii="Courier New" w:hAnsi="Courier New" w:cs="Courier New"/>
    </w:rPr>
  </w:style>
  <w:style w:type="paragraph" w:styleId="ab">
    <w:name w:val="Date"/>
    <w:basedOn w:val="a1"/>
    <w:next w:val="a1"/>
    <w:link w:val="ac"/>
    <w:pPr>
      <w:widowControl/>
      <w:autoSpaceDE/>
      <w:autoSpaceDN/>
      <w:adjustRightInd/>
      <w:spacing w:after="60"/>
      <w:jc w:val="both"/>
    </w:pPr>
    <w:rPr>
      <w:sz w:val="24"/>
      <w:lang w:val="x-none" w:eastAsia="x-none"/>
    </w:rPr>
  </w:style>
  <w:style w:type="paragraph" w:styleId="32">
    <w:name w:val="toc 3"/>
    <w:basedOn w:val="a1"/>
    <w:next w:val="a1"/>
    <w:autoRedefine/>
    <w:semiHidden/>
    <w:rsid w:val="00F061E9"/>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pPr>
      <w:widowControl/>
      <w:autoSpaceDE/>
      <w:autoSpaceDN/>
      <w:adjustRightInd/>
      <w:spacing w:before="100" w:beforeAutospacing="1" w:after="100" w:afterAutospacing="1"/>
    </w:pPr>
    <w:rPr>
      <w:sz w:val="24"/>
      <w:szCs w:val="24"/>
    </w:rPr>
  </w:style>
  <w:style w:type="character" w:styleId="ad">
    <w:name w:val="page number"/>
    <w:rPr>
      <w:rFonts w:ascii="Times New Roman" w:hAnsi="Times New Roman"/>
    </w:rPr>
  </w:style>
  <w:style w:type="paragraph" w:styleId="33">
    <w:name w:val="Body Text 3"/>
    <w:aliases w:val=" Знак2"/>
    <w:basedOn w:val="a1"/>
    <w:link w:val="34"/>
    <w:pPr>
      <w:spacing w:after="120"/>
    </w:pPr>
    <w:rPr>
      <w:sz w:val="16"/>
      <w:szCs w:val="16"/>
    </w:rPr>
  </w:style>
  <w:style w:type="character" w:customStyle="1" w:styleId="ae">
    <w:name w:val="Основной шрифт"/>
  </w:style>
  <w:style w:type="paragraph" w:styleId="af">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f0"/>
    <w:pPr>
      <w:spacing w:after="120"/>
    </w:pPr>
  </w:style>
  <w:style w:type="paragraph" w:customStyle="1" w:styleId="ConsTitle">
    <w:name w:val="ConsTitle"/>
    <w:pPr>
      <w:widowControl w:val="0"/>
      <w:ind w:right="19772"/>
    </w:pPr>
    <w:rPr>
      <w:rFonts w:ascii="Arial" w:hAnsi="Arial"/>
      <w:b/>
      <w:snapToGrid w:val="0"/>
      <w:sz w:val="16"/>
    </w:rPr>
  </w:style>
  <w:style w:type="paragraph" w:styleId="af1">
    <w:name w:val="Title"/>
    <w:basedOn w:val="a1"/>
    <w:link w:val="af2"/>
    <w:qFormat/>
    <w:pPr>
      <w:widowControl/>
      <w:autoSpaceDE/>
      <w:autoSpaceDN/>
      <w:adjustRightInd/>
      <w:spacing w:before="240" w:after="60"/>
      <w:jc w:val="center"/>
      <w:outlineLvl w:val="0"/>
    </w:pPr>
    <w:rPr>
      <w:rFonts w:ascii="Arial" w:hAnsi="Arial"/>
      <w:b/>
      <w:kern w:val="28"/>
      <w:sz w:val="32"/>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styleId="af3">
    <w:name w:val="Body Text Indent"/>
    <w:basedOn w:val="a1"/>
    <w:link w:val="af4"/>
    <w:pPr>
      <w:spacing w:after="120"/>
      <w:ind w:left="283"/>
    </w:pPr>
  </w:style>
  <w:style w:type="character" w:styleId="af5">
    <w:name w:val="Hyperlink"/>
    <w:rPr>
      <w:color w:val="0000FF"/>
      <w:u w:val="single"/>
    </w:rPr>
  </w:style>
  <w:style w:type="paragraph" w:customStyle="1" w:styleId="af6">
    <w:name w:val="Спис_заголовок"/>
    <w:basedOn w:val="a1"/>
    <w:next w:val="af7"/>
    <w:pPr>
      <w:keepNext/>
      <w:keepLines/>
      <w:widowControl/>
      <w:tabs>
        <w:tab w:val="left" w:pos="0"/>
        <w:tab w:val="num" w:pos="360"/>
      </w:tabs>
      <w:autoSpaceDE/>
      <w:autoSpaceDN/>
      <w:adjustRightInd/>
      <w:spacing w:before="60" w:after="60"/>
      <w:jc w:val="both"/>
    </w:pPr>
    <w:rPr>
      <w:sz w:val="24"/>
    </w:rPr>
  </w:style>
  <w:style w:type="paragraph" w:styleId="af7">
    <w:name w:val="List"/>
    <w:basedOn w:val="a1"/>
    <w:pPr>
      <w:ind w:left="283" w:hanging="283"/>
    </w:pPr>
  </w:style>
  <w:style w:type="paragraph" w:customStyle="1" w:styleId="11">
    <w:name w:val="Номер1"/>
    <w:basedOn w:val="af7"/>
    <w:pPr>
      <w:widowControl/>
      <w:numPr>
        <w:ilvl w:val="1"/>
        <w:numId w:val="5"/>
      </w:numPr>
      <w:tabs>
        <w:tab w:val="clear" w:pos="720"/>
        <w:tab w:val="left" w:pos="357"/>
      </w:tabs>
      <w:autoSpaceDE/>
      <w:autoSpaceDN/>
      <w:adjustRightInd/>
      <w:spacing w:before="40" w:after="40"/>
      <w:ind w:left="360" w:hanging="360"/>
      <w:jc w:val="both"/>
    </w:pPr>
    <w:rPr>
      <w:sz w:val="24"/>
    </w:rPr>
  </w:style>
  <w:style w:type="paragraph" w:customStyle="1" w:styleId="22">
    <w:name w:val="Номер2"/>
    <w:basedOn w:val="a1"/>
    <w:pPr>
      <w:widowControl/>
      <w:numPr>
        <w:ilvl w:val="2"/>
        <w:numId w:val="5"/>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styleId="41">
    <w:name w:val="List Bullet 4"/>
    <w:basedOn w:val="a1"/>
    <w:autoRedefine/>
    <w:pPr>
      <w:tabs>
        <w:tab w:val="num" w:pos="1389"/>
      </w:tabs>
      <w:ind w:left="1389" w:hanging="360"/>
    </w:pPr>
  </w:style>
  <w:style w:type="paragraph" w:styleId="35">
    <w:name w:val="Body Text Indent 3"/>
    <w:basedOn w:val="a1"/>
    <w:link w:val="36"/>
    <w:pPr>
      <w:widowControl/>
      <w:autoSpaceDE/>
      <w:autoSpaceDN/>
      <w:adjustRightInd/>
      <w:spacing w:after="120"/>
      <w:ind w:left="283"/>
    </w:pPr>
    <w:rPr>
      <w:sz w:val="16"/>
      <w:szCs w:val="16"/>
      <w:lang w:val="x-none" w:eastAsia="x-none"/>
    </w:rPr>
  </w:style>
  <w:style w:type="paragraph" w:styleId="af8">
    <w:name w:val="footer"/>
    <w:basedOn w:val="a1"/>
    <w:link w:val="af9"/>
    <w:pPr>
      <w:tabs>
        <w:tab w:val="center" w:pos="4677"/>
        <w:tab w:val="right" w:pos="9355"/>
      </w:tabs>
    </w:pPr>
  </w:style>
  <w:style w:type="character" w:styleId="afa">
    <w:name w:val="FollowedHyperlink"/>
    <w:rPr>
      <w:color w:val="800080"/>
      <w:u w:val="single"/>
    </w:rPr>
  </w:style>
  <w:style w:type="paragraph" w:customStyle="1" w:styleId="font0">
    <w:name w:val="font0"/>
    <w:basedOn w:val="a1"/>
    <w:pPr>
      <w:widowControl/>
      <w:autoSpaceDE/>
      <w:autoSpaceDN/>
      <w:adjustRightInd/>
      <w:spacing w:before="100" w:beforeAutospacing="1" w:after="100" w:afterAutospacing="1"/>
    </w:pPr>
    <w:rPr>
      <w:rFonts w:ascii="Arial" w:hAnsi="Arial"/>
    </w:rPr>
  </w:style>
  <w:style w:type="paragraph" w:customStyle="1" w:styleId="font5">
    <w:name w:val="font5"/>
    <w:basedOn w:val="a1"/>
    <w:pPr>
      <w:widowControl/>
      <w:autoSpaceDE/>
      <w:autoSpaceDN/>
      <w:adjustRightInd/>
      <w:spacing w:before="100" w:beforeAutospacing="1" w:after="100" w:afterAutospacing="1"/>
    </w:p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8">
    <w:name w:val="xl28"/>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top"/>
    </w:pPr>
    <w:rPr>
      <w:sz w:val="24"/>
      <w:szCs w:val="24"/>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1">
    <w:name w:val="xl31"/>
    <w:basedOn w:val="a1"/>
    <w:pPr>
      <w:widowControl/>
      <w:autoSpaceDE/>
      <w:autoSpaceDN/>
      <w:adjustRightInd/>
      <w:spacing w:before="100" w:beforeAutospacing="1" w:after="100" w:afterAutospacing="1"/>
    </w:pPr>
    <w:rPr>
      <w:sz w:val="24"/>
      <w:szCs w:val="24"/>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33">
    <w:name w:val="xl33"/>
    <w:basedOn w:val="a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34">
    <w:name w:val="xl34"/>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5">
    <w:name w:val="xl35"/>
    <w:basedOn w:val="a1"/>
    <w:pPr>
      <w:widowControl/>
      <w:pBdr>
        <w:top w:val="single" w:sz="4" w:space="0" w:color="auto"/>
        <w:bottom w:val="single" w:sz="4" w:space="0" w:color="auto"/>
      </w:pBdr>
      <w:autoSpaceDE/>
      <w:autoSpaceDN/>
      <w:adjustRightInd/>
      <w:spacing w:before="100" w:beforeAutospacing="1" w:after="100" w:afterAutospacing="1"/>
      <w:textAlignment w:val="center"/>
    </w:pPr>
    <w:rPr>
      <w:sz w:val="24"/>
      <w:szCs w:val="24"/>
    </w:rPr>
  </w:style>
  <w:style w:type="paragraph" w:customStyle="1" w:styleId="xl36">
    <w:name w:val="xl36"/>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37">
    <w:name w:val="xl37"/>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8">
    <w:name w:val="xl38"/>
    <w:basedOn w:val="a1"/>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39">
    <w:name w:val="xl39"/>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40">
    <w:name w:val="xl40"/>
    <w:basedOn w:val="a1"/>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41">
    <w:name w:val="xl41"/>
    <w:basedOn w:val="a1"/>
    <w:pPr>
      <w:widowControl/>
      <w:pBdr>
        <w:top w:val="single" w:sz="4" w:space="0" w:color="auto"/>
        <w:bottom w:val="single" w:sz="4" w:space="0" w:color="auto"/>
      </w:pBdr>
      <w:autoSpaceDE/>
      <w:autoSpaceDN/>
      <w:adjustRightInd/>
      <w:spacing w:before="100" w:beforeAutospacing="1" w:after="100" w:afterAutospacing="1"/>
      <w:textAlignment w:val="top"/>
    </w:pPr>
    <w:rPr>
      <w:sz w:val="24"/>
      <w:szCs w:val="24"/>
    </w:rPr>
  </w:style>
  <w:style w:type="paragraph" w:customStyle="1" w:styleId="xl42">
    <w:name w:val="xl42"/>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43">
    <w:name w:val="xl43"/>
    <w:basedOn w:val="a1"/>
    <w:pPr>
      <w:widowControl/>
      <w:autoSpaceDE/>
      <w:autoSpaceDN/>
      <w:adjustRightInd/>
      <w:spacing w:before="100" w:beforeAutospacing="1" w:after="100" w:afterAutospacing="1"/>
      <w:jc w:val="center"/>
      <w:textAlignment w:val="center"/>
    </w:pPr>
    <w:rPr>
      <w:sz w:val="24"/>
      <w:szCs w:val="24"/>
    </w:rPr>
  </w:style>
  <w:style w:type="paragraph" w:customStyle="1" w:styleId="xl44">
    <w:name w:val="xl44"/>
    <w:basedOn w:val="a1"/>
    <w:pPr>
      <w:widowControl/>
      <w:autoSpaceDE/>
      <w:autoSpaceDN/>
      <w:adjustRightInd/>
      <w:spacing w:before="100" w:beforeAutospacing="1" w:after="100" w:afterAutospacing="1"/>
    </w:pPr>
    <w:rPr>
      <w:sz w:val="24"/>
      <w:szCs w:val="24"/>
    </w:rPr>
  </w:style>
  <w:style w:type="paragraph" w:customStyle="1" w:styleId="xl45">
    <w:name w:val="xl45"/>
    <w:basedOn w:val="a1"/>
    <w:pPr>
      <w:widowControl/>
      <w:autoSpaceDE/>
      <w:autoSpaceDN/>
      <w:adjustRightInd/>
      <w:spacing w:before="100" w:beforeAutospacing="1" w:after="100" w:afterAutospacing="1"/>
      <w:jc w:val="center"/>
    </w:pPr>
    <w:rPr>
      <w:sz w:val="24"/>
      <w:szCs w:val="24"/>
    </w:rPr>
  </w:style>
  <w:style w:type="paragraph" w:customStyle="1" w:styleId="xl46">
    <w:name w:val="xl46"/>
    <w:basedOn w:val="a1"/>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7">
    <w:name w:val="xl47"/>
    <w:basedOn w:val="a1"/>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8">
    <w:name w:val="xl48"/>
    <w:basedOn w:val="a1"/>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49">
    <w:name w:val="xl49"/>
    <w:basedOn w:val="a1"/>
    <w:pPr>
      <w:widowControl/>
      <w:autoSpaceDE/>
      <w:autoSpaceDN/>
      <w:adjustRightInd/>
      <w:spacing w:before="100" w:beforeAutospacing="1" w:after="100" w:afterAutospacing="1"/>
      <w:jc w:val="center"/>
    </w:pPr>
    <w:rPr>
      <w:b/>
      <w:bCs/>
      <w:sz w:val="28"/>
      <w:szCs w:val="28"/>
    </w:rPr>
  </w:style>
  <w:style w:type="paragraph" w:customStyle="1" w:styleId="1H1">
    <w:name w:val="Заголовок 1.Раздел Договора.H1.&quot;Алмаз&quot;"/>
    <w:next w:val="a1"/>
    <w:pPr>
      <w:keepNext/>
      <w:tabs>
        <w:tab w:val="left" w:pos="-1701"/>
        <w:tab w:val="num" w:pos="720"/>
      </w:tabs>
      <w:suppressAutoHyphens/>
      <w:spacing w:before="360" w:after="960"/>
      <w:ind w:hanging="567"/>
      <w:outlineLvl w:val="0"/>
    </w:pPr>
    <w:rPr>
      <w:rFonts w:ascii="Arial" w:hAnsi="Arial"/>
      <w:b/>
      <w:caps/>
      <w:kern w:val="28"/>
      <w:sz w:val="32"/>
    </w:rPr>
  </w:style>
  <w:style w:type="paragraph" w:customStyle="1" w:styleId="2H2">
    <w:name w:val="Заголовок 2.H2.&quot;Изумруд&quot;"/>
    <w:basedOn w:val="1H1"/>
    <w:next w:val="a1"/>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pPr>
      <w:keepNext/>
      <w:widowControl/>
      <w:tabs>
        <w:tab w:val="num" w:pos="2160"/>
      </w:tabs>
      <w:suppressAutoHyphens/>
      <w:autoSpaceDE/>
      <w:autoSpaceDN/>
      <w:adjustRightInd/>
      <w:spacing w:before="480" w:after="120"/>
      <w:ind w:left="2160" w:hanging="180"/>
      <w:outlineLvl w:val="2"/>
    </w:pPr>
    <w:rPr>
      <w:rFonts w:ascii="Arial Narrow" w:hAnsi="Arial Narrow"/>
      <w:b/>
      <w:smallCaps/>
      <w:sz w:val="24"/>
    </w:rPr>
  </w:style>
  <w:style w:type="paragraph" w:customStyle="1" w:styleId="6H6">
    <w:name w:val="Заголовок 6.H6"/>
    <w:basedOn w:val="a1"/>
    <w:next w:val="a1"/>
    <w:pPr>
      <w:widowControl/>
      <w:tabs>
        <w:tab w:val="num" w:pos="4320"/>
      </w:tabs>
      <w:autoSpaceDE/>
      <w:autoSpaceDN/>
      <w:adjustRightInd/>
      <w:spacing w:before="240" w:after="60"/>
      <w:ind w:left="4320" w:hanging="180"/>
      <w:jc w:val="both"/>
      <w:outlineLvl w:val="5"/>
    </w:pPr>
    <w:rPr>
      <w:rFonts w:ascii="PetersburgCTT" w:hAnsi="PetersburgCTT"/>
      <w:i/>
      <w:sz w:val="22"/>
    </w:rPr>
  </w:style>
  <w:style w:type="paragraph" w:styleId="afb">
    <w:name w:val="header"/>
    <w:basedOn w:val="a1"/>
    <w:link w:val="afc"/>
    <w:pPr>
      <w:widowControl/>
      <w:tabs>
        <w:tab w:val="center" w:pos="4677"/>
        <w:tab w:val="right" w:pos="9355"/>
      </w:tabs>
      <w:autoSpaceDE/>
      <w:autoSpaceDN/>
      <w:adjustRightInd/>
    </w:pPr>
    <w:rPr>
      <w:sz w:val="24"/>
      <w:szCs w:val="24"/>
    </w:rPr>
  </w:style>
  <w:style w:type="character" w:customStyle="1" w:styleId="Web0">
    <w:name w:val="Обычный (Web) Знак Знак"/>
    <w:rPr>
      <w:sz w:val="24"/>
      <w:szCs w:val="24"/>
      <w:lang w:val="ru-RU" w:eastAsia="ru-RU" w:bidi="ar-SA"/>
    </w:rPr>
  </w:style>
  <w:style w:type="character" w:customStyle="1" w:styleId="13">
    <w:name w:val="Знак Знак Знак1"/>
    <w:rPr>
      <w:sz w:val="16"/>
      <w:szCs w:val="16"/>
      <w:lang w:val="ru-RU" w:eastAsia="ru-RU" w:bidi="ar-SA"/>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d">
    <w:name w:val="Balloon Text"/>
    <w:basedOn w:val="a1"/>
    <w:link w:val="afe"/>
    <w:uiPriority w:val="99"/>
    <w:pPr>
      <w:widowControl/>
      <w:autoSpaceDE/>
      <w:autoSpaceDN/>
      <w:adjustRightInd/>
    </w:pPr>
    <w:rPr>
      <w:rFonts w:ascii="Tahoma" w:hAnsi="Tahoma" w:cs="Tahoma"/>
      <w:sz w:val="16"/>
      <w:szCs w:val="16"/>
    </w:rPr>
  </w:style>
  <w:style w:type="paragraph" w:styleId="42">
    <w:name w:val="List Number 4"/>
    <w:basedOn w:val="a1"/>
    <w:pPr>
      <w:tabs>
        <w:tab w:val="num" w:pos="1209"/>
      </w:tabs>
      <w:ind w:left="1209" w:hanging="360"/>
    </w:pPr>
  </w:style>
  <w:style w:type="character" w:customStyle="1" w:styleId="Web1">
    <w:name w:val="Обычный (Web) Знак Знак1"/>
    <w:rPr>
      <w:sz w:val="24"/>
      <w:szCs w:val="24"/>
      <w:lang w:val="ru-RU" w:eastAsia="ru-RU" w:bidi="ar-SA"/>
    </w:rPr>
  </w:style>
  <w:style w:type="character" w:customStyle="1" w:styleId="14">
    <w:name w:val="Çàã1 Знак"/>
    <w:aliases w:val="BO Знак,ID Знак,body indent Знак,andrad Знак,EHPT Знак,Body Text2 Знак Знак Знак Знак, Знак Знак2, Знак Знак Знак Знак Знак Знак,Body Text2 Знак Знак,Знак Знак Знак Знак,Знак Знак Знак11,Знак Знак1,Знак Знак Знак Знак Знак Знак, Знак1 Знак"/>
    <w:rPr>
      <w:lang w:val="ru-RU" w:eastAsia="ru-RU" w:bidi="ar-SA"/>
    </w:rPr>
  </w:style>
  <w:style w:type="paragraph" w:customStyle="1" w:styleId="Web2">
    <w:name w:val="Обычный (Web)"/>
    <w:basedOn w:val="a1"/>
    <w:link w:val="Web10"/>
    <w:pPr>
      <w:widowControl/>
      <w:autoSpaceDE/>
      <w:autoSpaceDN/>
      <w:adjustRightInd/>
      <w:spacing w:before="100" w:beforeAutospacing="1" w:after="100" w:afterAutospacing="1"/>
    </w:pPr>
    <w:rPr>
      <w:sz w:val="24"/>
      <w:szCs w:val="24"/>
    </w:rPr>
  </w:style>
  <w:style w:type="paragraph" w:customStyle="1" w:styleId="24">
    <w:name w:val="Знак Знак Знак Знак2"/>
    <w:basedOn w:val="a1"/>
    <w:pPr>
      <w:widowControl/>
      <w:autoSpaceDE/>
      <w:autoSpaceDN/>
      <w:adjustRightInd/>
      <w:spacing w:before="100" w:beforeAutospacing="1" w:after="100" w:afterAutospacing="1"/>
    </w:pPr>
    <w:rPr>
      <w:rFonts w:ascii="Tahoma" w:hAnsi="Tahoma"/>
      <w:lang w:val="en-US" w:eastAsia="en-US"/>
    </w:rPr>
  </w:style>
  <w:style w:type="character" w:customStyle="1" w:styleId="Web3">
    <w:name w:val="Обычный (Web) Знак Знак Знак"/>
    <w:rPr>
      <w:sz w:val="24"/>
      <w:szCs w:val="24"/>
      <w:lang w:val="ru-RU" w:eastAsia="ru-RU" w:bidi="ar-SA"/>
    </w:rPr>
  </w:style>
  <w:style w:type="paragraph" w:customStyle="1" w:styleId="110">
    <w:name w:val="Знак Знак11"/>
    <w:basedOn w:val="a1"/>
    <w:pPr>
      <w:widowControl/>
      <w:autoSpaceDE/>
      <w:autoSpaceDN/>
      <w:adjustRightInd/>
      <w:spacing w:before="100" w:beforeAutospacing="1" w:after="100" w:afterAutospacing="1"/>
    </w:pPr>
    <w:rPr>
      <w:rFonts w:ascii="Tahoma" w:hAnsi="Tahoma"/>
      <w:lang w:val="en-US" w:eastAsia="en-US"/>
    </w:rPr>
  </w:style>
  <w:style w:type="paragraph" w:styleId="25">
    <w:name w:val="Body Text 2"/>
    <w:basedOn w:val="a1"/>
    <w:link w:val="26"/>
    <w:pPr>
      <w:spacing w:after="120" w:line="480" w:lineRule="auto"/>
    </w:pPr>
  </w:style>
  <w:style w:type="paragraph" w:customStyle="1" w:styleId="15">
    <w:name w:val="Знак Знак Знак Знак Знак Знак1 Знак Знак Знак Знак Знак Знак Знак"/>
    <w:basedOn w:val="a1"/>
    <w:rsid w:val="006C3512"/>
    <w:pPr>
      <w:widowControl/>
      <w:autoSpaceDE/>
      <w:autoSpaceDN/>
      <w:adjustRightInd/>
      <w:spacing w:after="160" w:line="240" w:lineRule="exact"/>
    </w:pPr>
    <w:rPr>
      <w:rFonts w:ascii="Verdana" w:hAnsi="Verdana"/>
      <w:sz w:val="24"/>
      <w:szCs w:val="24"/>
      <w:lang w:val="en-US" w:eastAsia="en-US"/>
    </w:rPr>
  </w:style>
  <w:style w:type="paragraph" w:customStyle="1" w:styleId="16">
    <w:name w:val="Знак1 Знак Знак Знак"/>
    <w:basedOn w:val="a1"/>
    <w:semiHidden/>
    <w:rsid w:val="00957381"/>
    <w:pPr>
      <w:widowControl/>
      <w:autoSpaceDE/>
      <w:autoSpaceDN/>
      <w:adjustRightInd/>
      <w:spacing w:after="160" w:line="240" w:lineRule="exact"/>
    </w:pPr>
    <w:rPr>
      <w:rFonts w:ascii="Verdana" w:hAnsi="Verdana"/>
      <w:sz w:val="24"/>
      <w:szCs w:val="24"/>
      <w:lang w:val="en-US" w:eastAsia="en-US"/>
    </w:rPr>
  </w:style>
  <w:style w:type="paragraph" w:styleId="27">
    <w:name w:val="List 2"/>
    <w:basedOn w:val="a1"/>
    <w:rsid w:val="00A05FB3"/>
    <w:pPr>
      <w:widowControl/>
      <w:autoSpaceDE/>
      <w:autoSpaceDN/>
      <w:adjustRightInd/>
      <w:ind w:left="566" w:hanging="283"/>
    </w:pPr>
  </w:style>
  <w:style w:type="table" w:styleId="aff">
    <w:name w:val="Table Grid"/>
    <w:basedOn w:val="a3"/>
    <w:rsid w:val="00A05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нак Знак1 Знак"/>
    <w:basedOn w:val="a1"/>
    <w:rsid w:val="00EF14A2"/>
    <w:pPr>
      <w:widowControl/>
      <w:autoSpaceDE/>
      <w:autoSpaceDN/>
      <w:adjustRightInd/>
      <w:spacing w:before="100" w:beforeAutospacing="1" w:after="100" w:afterAutospacing="1"/>
    </w:pPr>
    <w:rPr>
      <w:rFonts w:ascii="Tahoma" w:hAnsi="Tahoma"/>
      <w:lang w:val="en-US" w:eastAsia="en-US"/>
    </w:rPr>
  </w:style>
  <w:style w:type="paragraph" w:customStyle="1" w:styleId="18">
    <w:name w:val="заголовок 1"/>
    <w:basedOn w:val="a1"/>
    <w:next w:val="a1"/>
    <w:rsid w:val="00FE27FA"/>
    <w:pPr>
      <w:keepNext/>
      <w:autoSpaceDE/>
      <w:autoSpaceDN/>
      <w:adjustRightInd/>
      <w:jc w:val="center"/>
    </w:pPr>
    <w:rPr>
      <w:b/>
      <w:sz w:val="24"/>
    </w:rPr>
  </w:style>
  <w:style w:type="paragraph" w:customStyle="1" w:styleId="19">
    <w:name w:val="Знак Знак Знак Знак Знак Знак1 Знак"/>
    <w:basedOn w:val="a1"/>
    <w:rsid w:val="00A20623"/>
    <w:pPr>
      <w:widowControl/>
      <w:autoSpaceDE/>
      <w:autoSpaceDN/>
      <w:adjustRightInd/>
      <w:spacing w:after="160" w:line="240" w:lineRule="exact"/>
    </w:pPr>
    <w:rPr>
      <w:rFonts w:ascii="Verdana" w:hAnsi="Verdana"/>
      <w:sz w:val="24"/>
      <w:szCs w:val="24"/>
      <w:lang w:val="en-US" w:eastAsia="en-US"/>
    </w:rPr>
  </w:style>
  <w:style w:type="paragraph" w:styleId="aff0">
    <w:name w:val="footnote text"/>
    <w:basedOn w:val="a1"/>
    <w:link w:val="aff1"/>
    <w:rsid w:val="00230327"/>
  </w:style>
  <w:style w:type="character" w:styleId="aff2">
    <w:name w:val="footnote reference"/>
    <w:rsid w:val="00230327"/>
    <w:rPr>
      <w:vertAlign w:val="superscript"/>
    </w:rPr>
  </w:style>
  <w:style w:type="paragraph" w:styleId="aff3">
    <w:name w:val="endnote text"/>
    <w:basedOn w:val="a1"/>
    <w:link w:val="aff4"/>
    <w:semiHidden/>
    <w:rsid w:val="00230327"/>
  </w:style>
  <w:style w:type="character" w:styleId="aff5">
    <w:name w:val="endnote reference"/>
    <w:semiHidden/>
    <w:rsid w:val="00230327"/>
    <w:rPr>
      <w:vertAlign w:val="superscript"/>
    </w:rPr>
  </w:style>
  <w:style w:type="paragraph" w:customStyle="1" w:styleId="1a">
    <w:name w:val="Знак1 Знак Знак Знак Знак Знак Знак"/>
    <w:basedOn w:val="a1"/>
    <w:rsid w:val="002F0AF2"/>
    <w:pPr>
      <w:widowControl/>
      <w:autoSpaceDE/>
      <w:autoSpaceDN/>
      <w:adjustRightInd/>
      <w:spacing w:after="160" w:line="240" w:lineRule="exact"/>
    </w:pPr>
    <w:rPr>
      <w:rFonts w:ascii="Verdana" w:hAnsi="Verdana"/>
      <w:sz w:val="24"/>
      <w:szCs w:val="24"/>
      <w:lang w:val="en-US" w:eastAsia="en-US"/>
    </w:rPr>
  </w:style>
  <w:style w:type="paragraph" w:customStyle="1" w:styleId="111">
    <w:name w:val="Знак Знак Знак Знак Знак Знак1 Знак1"/>
    <w:basedOn w:val="a1"/>
    <w:rsid w:val="000F09F3"/>
    <w:pPr>
      <w:widowControl/>
      <w:autoSpaceDE/>
      <w:autoSpaceDN/>
      <w:adjustRightInd/>
      <w:spacing w:after="160" w:line="240" w:lineRule="exact"/>
    </w:pPr>
    <w:rPr>
      <w:rFonts w:ascii="Verdana" w:hAnsi="Verdana"/>
      <w:sz w:val="24"/>
      <w:szCs w:val="24"/>
      <w:lang w:val="en-US" w:eastAsia="en-US"/>
    </w:rPr>
  </w:style>
  <w:style w:type="paragraph" w:customStyle="1" w:styleId="112">
    <w:name w:val="Знак1 Знак Знак Знак Знак Знак Знак1"/>
    <w:basedOn w:val="a1"/>
    <w:rsid w:val="00E67139"/>
    <w:pPr>
      <w:widowControl/>
      <w:autoSpaceDE/>
      <w:autoSpaceDN/>
      <w:adjustRightInd/>
      <w:spacing w:after="160" w:line="240" w:lineRule="exact"/>
    </w:pPr>
    <w:rPr>
      <w:rFonts w:ascii="Verdana" w:hAnsi="Verdana"/>
      <w:sz w:val="24"/>
      <w:szCs w:val="24"/>
      <w:lang w:val="en-US" w:eastAsia="en-US"/>
    </w:rPr>
  </w:style>
  <w:style w:type="paragraph" w:customStyle="1" w:styleId="1b">
    <w:name w:val="Знак Знак Знак Знак Знак Знак1"/>
    <w:basedOn w:val="a1"/>
    <w:rsid w:val="00F10034"/>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1 Знак Знак Знак"/>
    <w:basedOn w:val="a1"/>
    <w:rsid w:val="00F85A55"/>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1"/>
    <w:basedOn w:val="a1"/>
    <w:rsid w:val="00C31A8E"/>
    <w:pPr>
      <w:widowControl/>
      <w:autoSpaceDE/>
      <w:autoSpaceDN/>
      <w:adjustRightInd/>
      <w:spacing w:after="160" w:line="240" w:lineRule="exact"/>
    </w:pPr>
    <w:rPr>
      <w:rFonts w:ascii="Verdana" w:hAnsi="Verdana"/>
      <w:sz w:val="24"/>
      <w:szCs w:val="24"/>
      <w:lang w:val="en-US" w:eastAsia="en-US"/>
    </w:rPr>
  </w:style>
  <w:style w:type="paragraph" w:customStyle="1" w:styleId="113">
    <w:name w:val="Знак Знак Знак Знак Знак Знак1 Знак Знак Знак Знак Знак Знак Знак1"/>
    <w:basedOn w:val="a1"/>
    <w:rsid w:val="007F0F2E"/>
    <w:pPr>
      <w:widowControl/>
      <w:autoSpaceDE/>
      <w:autoSpaceDN/>
      <w:adjustRightInd/>
      <w:spacing w:after="160" w:line="240" w:lineRule="exact"/>
    </w:pPr>
    <w:rPr>
      <w:rFonts w:ascii="Verdana" w:hAnsi="Verdana"/>
      <w:sz w:val="24"/>
      <w:szCs w:val="24"/>
      <w:lang w:val="en-US" w:eastAsia="en-US"/>
    </w:rPr>
  </w:style>
  <w:style w:type="character" w:customStyle="1" w:styleId="210">
    <w:name w:val="Основной текст с отступом 2 Знак1"/>
    <w:aliases w:val=" Знак Знак"/>
    <w:link w:val="23"/>
    <w:rsid w:val="00C5720C"/>
    <w:rPr>
      <w:sz w:val="24"/>
      <w:lang w:val="ru-RU" w:eastAsia="ru-RU" w:bidi="ar-SA"/>
    </w:rPr>
  </w:style>
  <w:style w:type="character" w:customStyle="1" w:styleId="28">
    <w:name w:val="Основной текст с отступом 2 Знак"/>
    <w:rsid w:val="004C0BE2"/>
    <w:rPr>
      <w:sz w:val="24"/>
      <w:lang w:val="ru-RU" w:eastAsia="ru-RU" w:bidi="ar-SA"/>
    </w:rPr>
  </w:style>
  <w:style w:type="paragraph" w:customStyle="1" w:styleId="114">
    <w:name w:val="Знак1 Знак Знак Знак1"/>
    <w:basedOn w:val="a1"/>
    <w:rsid w:val="002D18D1"/>
    <w:pPr>
      <w:widowControl/>
      <w:autoSpaceDE/>
      <w:autoSpaceDN/>
      <w:adjustRightInd/>
      <w:spacing w:after="160" w:line="240" w:lineRule="exact"/>
    </w:pPr>
    <w:rPr>
      <w:rFonts w:ascii="Verdana" w:hAnsi="Verdana"/>
      <w:sz w:val="24"/>
      <w:szCs w:val="24"/>
      <w:lang w:val="en-US" w:eastAsia="en-US"/>
    </w:rPr>
  </w:style>
  <w:style w:type="paragraph" w:customStyle="1" w:styleId="1e">
    <w:name w:val="Знак Знак Знак Знак Знак Знак1 Знак Знак Знак Знак Знак Знак Знак Знак Знак"/>
    <w:basedOn w:val="a1"/>
    <w:rsid w:val="00447E8A"/>
    <w:pPr>
      <w:widowControl/>
      <w:autoSpaceDE/>
      <w:autoSpaceDN/>
      <w:adjustRightInd/>
      <w:spacing w:after="160" w:line="240" w:lineRule="exact"/>
    </w:pPr>
    <w:rPr>
      <w:rFonts w:ascii="Verdana" w:hAnsi="Verdana"/>
      <w:sz w:val="24"/>
      <w:szCs w:val="24"/>
      <w:lang w:val="en-US" w:eastAsia="en-US"/>
    </w:rPr>
  </w:style>
  <w:style w:type="paragraph" w:customStyle="1" w:styleId="29">
    <w:name w:val="Знак Знак Знак2"/>
    <w:basedOn w:val="a1"/>
    <w:rsid w:val="00F430E9"/>
    <w:pPr>
      <w:widowControl/>
      <w:autoSpaceDE/>
      <w:autoSpaceDN/>
      <w:adjustRightInd/>
      <w:spacing w:after="160" w:line="240" w:lineRule="exact"/>
    </w:pPr>
    <w:rPr>
      <w:rFonts w:ascii="Verdana" w:hAnsi="Verdana"/>
      <w:sz w:val="24"/>
      <w:szCs w:val="24"/>
      <w:lang w:val="en-US" w:eastAsia="en-US"/>
    </w:rPr>
  </w:style>
  <w:style w:type="paragraph" w:styleId="HTML">
    <w:name w:val="HTML Preformatted"/>
    <w:basedOn w:val="a1"/>
    <w:link w:val="HTML0"/>
    <w:rsid w:val="00DF3C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paragraph" w:customStyle="1" w:styleId="1f">
    <w:name w:val="Знак Знак Знак Знак Знак Знак1 Знак Знак Знак Знак"/>
    <w:basedOn w:val="a1"/>
    <w:rsid w:val="007A709D"/>
    <w:pPr>
      <w:widowControl/>
      <w:autoSpaceDE/>
      <w:autoSpaceDN/>
      <w:adjustRightInd/>
      <w:spacing w:after="160" w:line="240" w:lineRule="exact"/>
    </w:pPr>
    <w:rPr>
      <w:rFonts w:ascii="Verdana" w:hAnsi="Verdana"/>
      <w:sz w:val="24"/>
      <w:szCs w:val="24"/>
      <w:lang w:val="en-US" w:eastAsia="en-US"/>
    </w:rPr>
  </w:style>
  <w:style w:type="paragraph" w:styleId="aff6">
    <w:name w:val="Normal (Web)"/>
    <w:basedOn w:val="a1"/>
    <w:unhideWhenUsed/>
    <w:rsid w:val="007223EF"/>
    <w:pPr>
      <w:widowControl/>
      <w:autoSpaceDE/>
      <w:autoSpaceDN/>
      <w:adjustRightInd/>
      <w:spacing w:before="100" w:beforeAutospacing="1" w:after="100" w:afterAutospacing="1"/>
    </w:pPr>
    <w:rPr>
      <w:sz w:val="24"/>
      <w:szCs w:val="24"/>
    </w:rPr>
  </w:style>
  <w:style w:type="paragraph" w:customStyle="1" w:styleId="Iauiue">
    <w:name w:val="Iau?iue"/>
    <w:rsid w:val="00A817B4"/>
    <w:rPr>
      <w:sz w:val="26"/>
    </w:rPr>
  </w:style>
  <w:style w:type="character" w:customStyle="1" w:styleId="a8">
    <w:name w:val="Подзаголовок Знак"/>
    <w:link w:val="a7"/>
    <w:rsid w:val="00807FF3"/>
    <w:rPr>
      <w:rFonts w:ascii="Arial" w:hAnsi="Arial"/>
      <w:sz w:val="24"/>
      <w:lang w:val="ru-RU" w:eastAsia="ru-RU" w:bidi="ar-SA"/>
    </w:rPr>
  </w:style>
  <w:style w:type="character" w:customStyle="1" w:styleId="ConsNonformat0">
    <w:name w:val="ConsNonformat Знак"/>
    <w:link w:val="ConsNonformat"/>
    <w:rsid w:val="00807FF3"/>
    <w:rPr>
      <w:rFonts w:ascii="Courier New" w:hAnsi="Courier New" w:cs="Courier New"/>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C4A75"/>
    <w:pPr>
      <w:widowControl/>
      <w:autoSpaceDE/>
      <w:autoSpaceDN/>
      <w:adjustRightInd/>
      <w:spacing w:before="100" w:beforeAutospacing="1" w:after="100" w:afterAutospacing="1"/>
    </w:pPr>
    <w:rPr>
      <w:rFonts w:ascii="Tahoma" w:hAnsi="Tahoma"/>
      <w:lang w:val="en-US" w:eastAsia="en-US"/>
    </w:rPr>
  </w:style>
  <w:style w:type="character" w:customStyle="1" w:styleId="Web10">
    <w:name w:val="Обычный (Web) Знак1"/>
    <w:link w:val="Web2"/>
    <w:rsid w:val="00114D26"/>
    <w:rPr>
      <w:sz w:val="24"/>
      <w:szCs w:val="24"/>
      <w:lang w:val="ru-RU" w:eastAsia="ru-RU" w:bidi="ar-SA"/>
    </w:rPr>
  </w:style>
  <w:style w:type="paragraph" w:customStyle="1" w:styleId="115">
    <w:name w:val="Знак Знак Знак Знак Знак Знак1 Знак Знак Знак Знак Знак Знак Знак Знак Знак1"/>
    <w:basedOn w:val="a1"/>
    <w:rsid w:val="00AC234C"/>
    <w:pPr>
      <w:widowControl/>
      <w:autoSpaceDE/>
      <w:autoSpaceDN/>
      <w:adjustRightInd/>
      <w:spacing w:after="160" w:line="240" w:lineRule="exact"/>
    </w:pPr>
    <w:rPr>
      <w:rFonts w:ascii="Verdana" w:hAnsi="Verdana"/>
      <w:sz w:val="24"/>
      <w:szCs w:val="24"/>
      <w:lang w:val="en-US" w:eastAsia="en-US"/>
    </w:rPr>
  </w:style>
  <w:style w:type="character" w:customStyle="1" w:styleId="ConsPlusNormal0">
    <w:name w:val="ConsPlusNormal Знак"/>
    <w:link w:val="ConsPlusNormal"/>
    <w:rsid w:val="00AC234C"/>
    <w:rPr>
      <w:rFonts w:ascii="Arial" w:hAnsi="Arial" w:cs="Arial"/>
      <w:lang w:val="ru-RU" w:eastAsia="ru-RU" w:bidi="ar-SA"/>
    </w:rPr>
  </w:style>
  <w:style w:type="character" w:customStyle="1" w:styleId="12">
    <w:name w:val="Заголовок 1 Знак"/>
    <w:aliases w:val="Document Header1 Знак,H1 Знак"/>
    <w:link w:val="1"/>
    <w:rsid w:val="00AC234C"/>
    <w:rPr>
      <w:b/>
      <w:kern w:val="28"/>
      <w:sz w:val="24"/>
    </w:rPr>
  </w:style>
  <w:style w:type="character" w:customStyle="1" w:styleId="ConsNonformat1">
    <w:name w:val="ConsNonformat Знак Знак"/>
    <w:rsid w:val="00D95B5E"/>
    <w:rPr>
      <w:rFonts w:ascii="Courier New" w:hAnsi="Courier New" w:cs="Courier New"/>
      <w:lang w:val="ru-RU" w:eastAsia="ru-RU" w:bidi="ar-SA"/>
    </w:rPr>
  </w:style>
  <w:style w:type="paragraph" w:customStyle="1" w:styleId="1f0">
    <w:name w:val="Знак Знак Знак Знак Знак Знак Знак Знак Знак1 Знак"/>
    <w:basedOn w:val="a1"/>
    <w:rsid w:val="00D95B5E"/>
    <w:pPr>
      <w:widowControl/>
      <w:autoSpaceDE/>
      <w:autoSpaceDN/>
      <w:adjustRightInd/>
      <w:spacing w:before="100" w:beforeAutospacing="1" w:after="100" w:afterAutospacing="1"/>
    </w:pPr>
    <w:rPr>
      <w:rFonts w:ascii="Tahoma" w:hAnsi="Tahoma"/>
      <w:lang w:val="en-US" w:eastAsia="en-US"/>
    </w:rPr>
  </w:style>
  <w:style w:type="character" w:customStyle="1" w:styleId="37">
    <w:name w:val="Знак Знак3"/>
    <w:rsid w:val="00E90E9B"/>
    <w:rPr>
      <w:rFonts w:ascii="Arial" w:hAnsi="Arial"/>
      <w:sz w:val="24"/>
      <w:lang w:val="ru-RU" w:eastAsia="ru-RU" w:bidi="ar-SA"/>
    </w:rPr>
  </w:style>
  <w:style w:type="character" w:customStyle="1" w:styleId="af0">
    <w:name w:val="Основной текст Знак"/>
    <w:aliases w:val="Çàã1 Знак1,BO Знак1,ID Знак1,body indent Знак1,andrad Знак1,EHPT Знак1,Body Text2 Знак Знак Знак Знак1, Знак1 Знак1, Знак Знак Знак Знак Знак Знак1,Body Text2 Знак Знак1,Знак Знак Знак Знак1,Знак Знак Знак3,Знак Знак2"/>
    <w:link w:val="af"/>
    <w:locked/>
    <w:rsid w:val="00E90E9B"/>
    <w:rPr>
      <w:lang w:val="ru-RU" w:eastAsia="ru-RU" w:bidi="ar-SA"/>
    </w:rPr>
  </w:style>
  <w:style w:type="paragraph" w:customStyle="1" w:styleId="aff7">
    <w:name w:val="Условия контракта"/>
    <w:basedOn w:val="a1"/>
    <w:rsid w:val="001D67E3"/>
    <w:pPr>
      <w:widowControl/>
      <w:tabs>
        <w:tab w:val="num" w:pos="567"/>
      </w:tabs>
      <w:autoSpaceDE/>
      <w:autoSpaceDN/>
      <w:adjustRightInd/>
      <w:spacing w:before="240" w:after="120"/>
      <w:ind w:left="567" w:hanging="567"/>
      <w:jc w:val="both"/>
    </w:pPr>
    <w:rPr>
      <w:b/>
      <w:sz w:val="24"/>
    </w:rPr>
  </w:style>
  <w:style w:type="paragraph" w:customStyle="1" w:styleId="211">
    <w:name w:val="Основной текст с отступом 21"/>
    <w:basedOn w:val="a1"/>
    <w:rsid w:val="00D555BF"/>
    <w:pPr>
      <w:autoSpaceDE/>
      <w:autoSpaceDN/>
      <w:adjustRightInd/>
      <w:ind w:firstLine="567"/>
      <w:jc w:val="both"/>
    </w:pPr>
    <w:rPr>
      <w:sz w:val="24"/>
    </w:rPr>
  </w:style>
  <w:style w:type="character" w:customStyle="1" w:styleId="Web4">
    <w:name w:val="Обычный (Web) Знак Знак Знак Знак"/>
    <w:rsid w:val="00D555BF"/>
    <w:rPr>
      <w:sz w:val="24"/>
      <w:szCs w:val="24"/>
      <w:lang w:val="ru-RU" w:eastAsia="ru-RU" w:bidi="ar-SA"/>
    </w:rPr>
  </w:style>
  <w:style w:type="paragraph" w:customStyle="1" w:styleId="38">
    <w:name w:val="Раздел 3"/>
    <w:basedOn w:val="a1"/>
    <w:rsid w:val="00E473AD"/>
    <w:pPr>
      <w:widowControl/>
      <w:tabs>
        <w:tab w:val="num" w:pos="360"/>
      </w:tabs>
      <w:autoSpaceDE/>
      <w:autoSpaceDN/>
      <w:adjustRightInd/>
      <w:spacing w:before="120" w:after="120"/>
      <w:ind w:left="360" w:hanging="360"/>
      <w:jc w:val="center"/>
    </w:pPr>
    <w:rPr>
      <w:b/>
      <w:sz w:val="24"/>
    </w:rPr>
  </w:style>
  <w:style w:type="paragraph" w:customStyle="1" w:styleId="1f1">
    <w:name w:val="Абзац списка1"/>
    <w:basedOn w:val="a1"/>
    <w:rsid w:val="00C35807"/>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C35807"/>
    <w:rPr>
      <w:rFonts w:cs="Times New Roman"/>
    </w:rPr>
  </w:style>
  <w:style w:type="character" w:styleId="aff8">
    <w:name w:val="Strong"/>
    <w:qFormat/>
    <w:rsid w:val="00C35807"/>
    <w:rPr>
      <w:rFonts w:cs="Times New Roman"/>
      <w:b/>
      <w:bCs/>
    </w:rPr>
  </w:style>
  <w:style w:type="character" w:customStyle="1" w:styleId="aff1">
    <w:name w:val="Текст сноски Знак"/>
    <w:link w:val="aff0"/>
    <w:rsid w:val="00825BE2"/>
    <w:rPr>
      <w:lang w:val="ru-RU" w:eastAsia="ru-RU" w:bidi="ar-SA"/>
    </w:rPr>
  </w:style>
  <w:style w:type="character" w:styleId="aff9">
    <w:name w:val="Emphasis"/>
    <w:qFormat/>
    <w:rsid w:val="004912FC"/>
    <w:rPr>
      <w:i/>
      <w:iCs/>
    </w:rPr>
  </w:style>
  <w:style w:type="paragraph" w:styleId="affa">
    <w:name w:val="List Paragraph"/>
    <w:basedOn w:val="a1"/>
    <w:qFormat/>
    <w:rsid w:val="004912FC"/>
    <w:pPr>
      <w:widowControl/>
      <w:autoSpaceDE/>
      <w:autoSpaceDN/>
      <w:adjustRightInd/>
      <w:spacing w:after="200" w:line="276" w:lineRule="auto"/>
      <w:ind w:left="720"/>
      <w:contextualSpacing/>
    </w:pPr>
    <w:rPr>
      <w:rFonts w:ascii="Calibri" w:hAnsi="Calibri"/>
      <w:sz w:val="22"/>
      <w:szCs w:val="22"/>
    </w:rPr>
  </w:style>
  <w:style w:type="paragraph" w:customStyle="1" w:styleId="affb">
    <w:name w:val="Знак Знак Знак Знак Знак Знак Знак"/>
    <w:basedOn w:val="a1"/>
    <w:rsid w:val="00917EE3"/>
    <w:pPr>
      <w:widowControl/>
      <w:autoSpaceDE/>
      <w:autoSpaceDN/>
      <w:adjustRightInd/>
      <w:spacing w:after="160" w:line="240" w:lineRule="exact"/>
    </w:pPr>
    <w:rPr>
      <w:rFonts w:ascii="Verdana" w:hAnsi="Verdana"/>
      <w:sz w:val="24"/>
      <w:szCs w:val="24"/>
      <w:lang w:val="en-US" w:eastAsia="en-US"/>
    </w:rPr>
  </w:style>
  <w:style w:type="paragraph" w:customStyle="1" w:styleId="Normal1">
    <w:name w:val="Normal1"/>
    <w:rsid w:val="00B079AB"/>
    <w:pPr>
      <w:widowControl w:val="0"/>
      <w:jc w:val="both"/>
    </w:pPr>
    <w:rPr>
      <w:rFonts w:ascii="Arial" w:eastAsia="Calibri" w:hAnsi="Arial" w:cs="Arial"/>
      <w:spacing w:val="-5"/>
      <w:sz w:val="25"/>
      <w:szCs w:val="25"/>
    </w:rPr>
  </w:style>
  <w:style w:type="character" w:customStyle="1" w:styleId="afc">
    <w:name w:val="Верхний колонтитул Знак"/>
    <w:link w:val="afb"/>
    <w:locked/>
    <w:rsid w:val="00F20FAA"/>
    <w:rPr>
      <w:sz w:val="24"/>
      <w:szCs w:val="24"/>
      <w:lang w:val="ru-RU" w:eastAsia="ru-RU" w:bidi="ar-SA"/>
    </w:rPr>
  </w:style>
  <w:style w:type="character" w:customStyle="1" w:styleId="HTML0">
    <w:name w:val="Стандартный HTML Знак"/>
    <w:link w:val="HTML"/>
    <w:rsid w:val="007A7315"/>
    <w:rPr>
      <w:rFonts w:ascii="Courier New" w:hAnsi="Courier New" w:cs="Courier New"/>
    </w:rPr>
  </w:style>
  <w:style w:type="character" w:customStyle="1" w:styleId="ac">
    <w:name w:val="Дата Знак"/>
    <w:link w:val="ab"/>
    <w:rsid w:val="007A7315"/>
    <w:rPr>
      <w:sz w:val="24"/>
    </w:rPr>
  </w:style>
  <w:style w:type="character" w:customStyle="1" w:styleId="36">
    <w:name w:val="Основной текст с отступом 3 Знак"/>
    <w:link w:val="35"/>
    <w:rsid w:val="007F7BB9"/>
    <w:rPr>
      <w:sz w:val="16"/>
      <w:szCs w:val="16"/>
    </w:rPr>
  </w:style>
  <w:style w:type="paragraph" w:styleId="affc">
    <w:name w:val="No Spacing"/>
    <w:uiPriority w:val="1"/>
    <w:qFormat/>
    <w:rsid w:val="00C75C07"/>
    <w:rPr>
      <w:rFonts w:ascii="Calibri" w:hAnsi="Calibri"/>
      <w:sz w:val="22"/>
      <w:szCs w:val="22"/>
    </w:rPr>
  </w:style>
  <w:style w:type="character" w:customStyle="1" w:styleId="1f2">
    <w:name w:val="Обычный1 Знак"/>
    <w:link w:val="1f3"/>
    <w:uiPriority w:val="99"/>
    <w:locked/>
    <w:rsid w:val="00C75C07"/>
    <w:rPr>
      <w:sz w:val="24"/>
      <w:szCs w:val="24"/>
      <w:lang w:val="fr-FR" w:eastAsia="ru-RU" w:bidi="ar-SA"/>
    </w:rPr>
  </w:style>
  <w:style w:type="paragraph" w:customStyle="1" w:styleId="1f3">
    <w:name w:val="Обычный1"/>
    <w:link w:val="1f2"/>
    <w:uiPriority w:val="99"/>
    <w:rsid w:val="00C75C07"/>
    <w:pPr>
      <w:widowControl w:val="0"/>
    </w:pPr>
    <w:rPr>
      <w:sz w:val="24"/>
      <w:szCs w:val="24"/>
      <w:lang w:val="fr-FR"/>
    </w:rPr>
  </w:style>
  <w:style w:type="paragraph" w:customStyle="1" w:styleId="textn">
    <w:name w:val="textn"/>
    <w:basedOn w:val="a1"/>
    <w:rsid w:val="00C75C07"/>
    <w:pPr>
      <w:widowControl/>
      <w:autoSpaceDE/>
      <w:autoSpaceDN/>
      <w:adjustRightInd/>
      <w:spacing w:before="100" w:beforeAutospacing="1" w:after="100" w:afterAutospacing="1"/>
    </w:pPr>
    <w:rPr>
      <w:sz w:val="24"/>
      <w:szCs w:val="24"/>
    </w:rPr>
  </w:style>
  <w:style w:type="character" w:customStyle="1" w:styleId="af2">
    <w:name w:val="Название Знак"/>
    <w:link w:val="af1"/>
    <w:locked/>
    <w:rsid w:val="00EA79DF"/>
    <w:rPr>
      <w:rFonts w:ascii="Arial" w:hAnsi="Arial"/>
      <w:b/>
      <w:kern w:val="28"/>
      <w:sz w:val="32"/>
    </w:rPr>
  </w:style>
  <w:style w:type="character" w:customStyle="1" w:styleId="af4">
    <w:name w:val="Основной текст с отступом Знак"/>
    <w:link w:val="af3"/>
    <w:rsid w:val="00B43C66"/>
  </w:style>
  <w:style w:type="paragraph" w:customStyle="1" w:styleId="Standard">
    <w:name w:val="Standard"/>
    <w:rsid w:val="00A97E95"/>
    <w:pPr>
      <w:widowControl w:val="0"/>
      <w:suppressAutoHyphens/>
      <w:autoSpaceDN w:val="0"/>
    </w:pPr>
    <w:rPr>
      <w:rFonts w:eastAsia="SimSun" w:cs="Mangal"/>
      <w:kern w:val="3"/>
      <w:sz w:val="24"/>
      <w:szCs w:val="24"/>
      <w:lang w:eastAsia="zh-CN" w:bidi="hi-IN"/>
    </w:rPr>
  </w:style>
  <w:style w:type="character" w:customStyle="1" w:styleId="90">
    <w:name w:val="Заголовок 9 Знак"/>
    <w:basedOn w:val="a2"/>
    <w:link w:val="9"/>
    <w:rsid w:val="008F481B"/>
    <w:rPr>
      <w:rFonts w:ascii="Arial" w:hAnsi="Arial"/>
      <w:b/>
      <w:i/>
      <w:sz w:val="18"/>
    </w:rPr>
  </w:style>
  <w:style w:type="character" w:customStyle="1" w:styleId="affd">
    <w:name w:val="Символ сноски"/>
    <w:basedOn w:val="a2"/>
    <w:rsid w:val="00C61109"/>
    <w:rPr>
      <w:vertAlign w:val="superscript"/>
    </w:rPr>
  </w:style>
  <w:style w:type="character" w:customStyle="1" w:styleId="31">
    <w:name w:val="Заголовок 3 Знак"/>
    <w:basedOn w:val="a2"/>
    <w:link w:val="3"/>
    <w:rsid w:val="00776EAD"/>
    <w:rPr>
      <w:rFonts w:ascii="Arial" w:hAnsi="Arial"/>
      <w:sz w:val="24"/>
    </w:rPr>
  </w:style>
  <w:style w:type="character" w:customStyle="1" w:styleId="40">
    <w:name w:val="Заголовок 4 Знак"/>
    <w:basedOn w:val="a2"/>
    <w:link w:val="4"/>
    <w:rsid w:val="00776EAD"/>
    <w:rPr>
      <w:rFonts w:ascii="Arial" w:hAnsi="Arial"/>
      <w:b/>
      <w:sz w:val="24"/>
    </w:rPr>
  </w:style>
  <w:style w:type="character" w:customStyle="1" w:styleId="50">
    <w:name w:val="Заголовок 5 Знак"/>
    <w:basedOn w:val="a2"/>
    <w:link w:val="5"/>
    <w:rsid w:val="00776EAD"/>
    <w:rPr>
      <w:sz w:val="22"/>
    </w:rPr>
  </w:style>
  <w:style w:type="character" w:customStyle="1" w:styleId="60">
    <w:name w:val="Заголовок 6 Знак"/>
    <w:basedOn w:val="a2"/>
    <w:link w:val="6"/>
    <w:rsid w:val="00776EAD"/>
    <w:rPr>
      <w:i/>
      <w:sz w:val="22"/>
    </w:rPr>
  </w:style>
  <w:style w:type="character" w:customStyle="1" w:styleId="70">
    <w:name w:val="Заголовок 7 Знак"/>
    <w:basedOn w:val="a2"/>
    <w:link w:val="7"/>
    <w:rsid w:val="00776EAD"/>
    <w:rPr>
      <w:rFonts w:ascii="Arial" w:hAnsi="Arial"/>
    </w:rPr>
  </w:style>
  <w:style w:type="character" w:customStyle="1" w:styleId="80">
    <w:name w:val="Заголовок 8 Знак"/>
    <w:basedOn w:val="a2"/>
    <w:link w:val="8"/>
    <w:rsid w:val="00776EAD"/>
    <w:rPr>
      <w:rFonts w:ascii="Arial" w:hAnsi="Arial"/>
      <w:i/>
    </w:rPr>
  </w:style>
  <w:style w:type="character" w:customStyle="1" w:styleId="aa">
    <w:name w:val="Текст Знак"/>
    <w:basedOn w:val="a2"/>
    <w:link w:val="a9"/>
    <w:rsid w:val="00776EAD"/>
    <w:rPr>
      <w:rFonts w:ascii="Courier New" w:hAnsi="Courier New" w:cs="Courier New"/>
    </w:rPr>
  </w:style>
  <w:style w:type="character" w:customStyle="1" w:styleId="34">
    <w:name w:val="Основной текст 3 Знак"/>
    <w:aliases w:val=" Знак2 Знак"/>
    <w:basedOn w:val="a2"/>
    <w:link w:val="33"/>
    <w:rsid w:val="00776EAD"/>
    <w:rPr>
      <w:sz w:val="16"/>
      <w:szCs w:val="16"/>
    </w:rPr>
  </w:style>
  <w:style w:type="character" w:customStyle="1" w:styleId="af9">
    <w:name w:val="Нижний колонтитул Знак"/>
    <w:basedOn w:val="a2"/>
    <w:link w:val="af8"/>
    <w:rsid w:val="00776EAD"/>
  </w:style>
  <w:style w:type="character" w:customStyle="1" w:styleId="120">
    <w:name w:val="Знак Знак Знак12"/>
    <w:rsid w:val="00776EAD"/>
    <w:rPr>
      <w:sz w:val="16"/>
      <w:szCs w:val="16"/>
      <w:lang w:val="ru-RU" w:eastAsia="ru-RU" w:bidi="ar-SA"/>
    </w:rPr>
  </w:style>
  <w:style w:type="character" w:customStyle="1" w:styleId="afe">
    <w:name w:val="Текст выноски Знак"/>
    <w:basedOn w:val="a2"/>
    <w:link w:val="afd"/>
    <w:uiPriority w:val="99"/>
    <w:rsid w:val="00776EAD"/>
    <w:rPr>
      <w:rFonts w:ascii="Tahoma" w:hAnsi="Tahoma" w:cs="Tahoma"/>
      <w:sz w:val="16"/>
      <w:szCs w:val="16"/>
    </w:rPr>
  </w:style>
  <w:style w:type="paragraph" w:customStyle="1" w:styleId="39">
    <w:name w:val="Знак Знак Знак Знак3"/>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21">
    <w:name w:val="Знак Знак12"/>
    <w:basedOn w:val="a1"/>
    <w:rsid w:val="00776EAD"/>
    <w:pPr>
      <w:widowControl/>
      <w:autoSpaceDE/>
      <w:autoSpaceDN/>
      <w:adjustRightInd/>
      <w:spacing w:before="100" w:beforeAutospacing="1" w:after="100" w:afterAutospacing="1"/>
    </w:pPr>
    <w:rPr>
      <w:rFonts w:ascii="Tahoma" w:hAnsi="Tahoma"/>
      <w:lang w:val="en-US" w:eastAsia="en-US"/>
    </w:rPr>
  </w:style>
  <w:style w:type="character" w:customStyle="1" w:styleId="26">
    <w:name w:val="Основной текст 2 Знак"/>
    <w:basedOn w:val="a2"/>
    <w:link w:val="25"/>
    <w:rsid w:val="00776EAD"/>
  </w:style>
  <w:style w:type="paragraph" w:customStyle="1" w:styleId="122">
    <w:name w:val="Знак Знак Знак Знак Знак Знак1 Знак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6">
    <w:name w:val="Знак Знак1 Знак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123">
    <w:name w:val="Знак Знак Знак Знак Знак Знак1 Знак2"/>
    <w:basedOn w:val="a1"/>
    <w:rsid w:val="00776EAD"/>
    <w:pPr>
      <w:widowControl/>
      <w:autoSpaceDE/>
      <w:autoSpaceDN/>
      <w:adjustRightInd/>
      <w:spacing w:after="160" w:line="240" w:lineRule="exact"/>
    </w:pPr>
    <w:rPr>
      <w:rFonts w:ascii="Verdana" w:hAnsi="Verdana"/>
      <w:sz w:val="24"/>
      <w:szCs w:val="24"/>
      <w:lang w:val="en-US" w:eastAsia="en-US"/>
    </w:rPr>
  </w:style>
  <w:style w:type="character" w:customStyle="1" w:styleId="aff4">
    <w:name w:val="Текст концевой сноски Знак"/>
    <w:basedOn w:val="a2"/>
    <w:link w:val="aff3"/>
    <w:semiHidden/>
    <w:rsid w:val="00776EAD"/>
  </w:style>
  <w:style w:type="paragraph" w:customStyle="1" w:styleId="124">
    <w:name w:val="Знак1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7">
    <w:name w:val="Знак Знак Знак Знак Знак Знак1 Знак Знак Знак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25">
    <w:name w:val="Знак1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26">
    <w:name w:val="Знак Знак Знак Знак Знак Знак1 Знак Знак Знак Знак Знак Знак Знак Знак Знак2"/>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212">
    <w:name w:val="Знак Знак Знак2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8">
    <w:name w:val="Знак Знак Знак Знак Знак Знак1 Знак Знак Знак Знак1"/>
    <w:basedOn w:val="a1"/>
    <w:rsid w:val="00776EAD"/>
    <w:pPr>
      <w:widowControl/>
      <w:autoSpaceDE/>
      <w:autoSpaceDN/>
      <w:adjustRightInd/>
      <w:spacing w:after="160" w:line="240" w:lineRule="exact"/>
    </w:pPr>
    <w:rPr>
      <w:rFonts w:ascii="Verdana" w:hAnsi="Verdana"/>
      <w:sz w:val="24"/>
      <w:szCs w:val="24"/>
      <w:lang w:val="en-US" w:eastAsia="en-US"/>
    </w:rPr>
  </w:style>
  <w:style w:type="paragraph" w:customStyle="1" w:styleId="119">
    <w:name w:val="Знак Знак Знак Знак Знак Знак Знак Знак Знак1 Знак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220">
    <w:name w:val="Основной текст с отступом 22"/>
    <w:basedOn w:val="a1"/>
    <w:rsid w:val="00776EAD"/>
    <w:pPr>
      <w:autoSpaceDE/>
      <w:autoSpaceDN/>
      <w:adjustRightInd/>
      <w:ind w:firstLine="567"/>
      <w:jc w:val="both"/>
    </w:pPr>
    <w:rPr>
      <w:sz w:val="24"/>
    </w:rPr>
  </w:style>
  <w:style w:type="paragraph" w:customStyle="1" w:styleId="2a">
    <w:name w:val="Абзац списка2"/>
    <w:basedOn w:val="a1"/>
    <w:rsid w:val="00776EAD"/>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10">
    <w:name w:val="е1"/>
    <w:basedOn w:val="a1"/>
    <w:rsid w:val="00776EAD"/>
    <w:pPr>
      <w:keepNext/>
      <w:widowControl/>
      <w:numPr>
        <w:numId w:val="12"/>
      </w:numPr>
      <w:autoSpaceDE/>
      <w:autoSpaceDN/>
      <w:adjustRightInd/>
      <w:spacing w:before="280" w:after="280"/>
      <w:jc w:val="center"/>
    </w:pPr>
    <w:rPr>
      <w:b/>
      <w:sz w:val="24"/>
      <w:szCs w:val="24"/>
    </w:rPr>
  </w:style>
  <w:style w:type="paragraph" w:customStyle="1" w:styleId="21">
    <w:name w:val="е2"/>
    <w:basedOn w:val="a1"/>
    <w:rsid w:val="00776EAD"/>
    <w:pPr>
      <w:widowControl/>
      <w:numPr>
        <w:ilvl w:val="1"/>
        <w:numId w:val="12"/>
      </w:numPr>
      <w:autoSpaceDE/>
      <w:autoSpaceDN/>
      <w:adjustRightInd/>
      <w:jc w:val="both"/>
    </w:pPr>
    <w:rPr>
      <w:sz w:val="24"/>
      <w:szCs w:val="24"/>
    </w:rPr>
  </w:style>
  <w:style w:type="paragraph" w:customStyle="1" w:styleId="30">
    <w:name w:val="е3"/>
    <w:basedOn w:val="a1"/>
    <w:rsid w:val="00776EAD"/>
    <w:pPr>
      <w:widowControl/>
      <w:numPr>
        <w:ilvl w:val="2"/>
        <w:numId w:val="12"/>
      </w:numPr>
      <w:autoSpaceDE/>
      <w:autoSpaceDN/>
      <w:adjustRightInd/>
      <w:jc w:val="both"/>
    </w:pPr>
    <w:rPr>
      <w:sz w:val="24"/>
      <w:szCs w:val="24"/>
    </w:rPr>
  </w:style>
  <w:style w:type="paragraph" w:customStyle="1" w:styleId="1f4">
    <w:name w:val="Текст1"/>
    <w:basedOn w:val="a1"/>
    <w:rsid w:val="00776EAD"/>
    <w:pPr>
      <w:widowControl/>
      <w:suppressAutoHyphens/>
      <w:autoSpaceDE/>
      <w:autoSpaceDN/>
      <w:adjustRightInd/>
    </w:pPr>
    <w:rPr>
      <w:rFonts w:ascii="Courier New" w:hAnsi="Courier New" w:cs="Courier New"/>
      <w:lang w:eastAsia="ar-SA"/>
    </w:rPr>
  </w:style>
  <w:style w:type="character" w:customStyle="1" w:styleId="FontStyle103">
    <w:name w:val="Font Style103"/>
    <w:rsid w:val="00776EAD"/>
    <w:rPr>
      <w:rFonts w:ascii="Times New Roman" w:hAnsi="Times New Roman" w:cs="Times New Roman" w:hint="default"/>
      <w:sz w:val="20"/>
      <w:szCs w:val="20"/>
    </w:rPr>
  </w:style>
  <w:style w:type="character" w:customStyle="1" w:styleId="FontStyle97">
    <w:name w:val="Font Style97"/>
    <w:rsid w:val="00776EAD"/>
    <w:rPr>
      <w:rFonts w:ascii="Times New Roman" w:hAnsi="Times New Roman" w:cs="Times New Roman" w:hint="default"/>
      <w:sz w:val="20"/>
      <w:szCs w:val="20"/>
    </w:rPr>
  </w:style>
  <w:style w:type="paragraph" w:customStyle="1" w:styleId="1f5">
    <w:name w:val="1"/>
    <w:basedOn w:val="a1"/>
    <w:rsid w:val="00776EAD"/>
    <w:pPr>
      <w:widowControl/>
      <w:autoSpaceDE/>
      <w:autoSpaceDN/>
      <w:adjustRightInd/>
      <w:spacing w:before="100" w:beforeAutospacing="1" w:after="100" w:afterAutospacing="1"/>
    </w:pPr>
    <w:rPr>
      <w:rFonts w:ascii="Tahoma" w:hAnsi="Tahoma"/>
      <w:lang w:val="en-US" w:eastAsia="en-US"/>
    </w:rPr>
  </w:style>
  <w:style w:type="paragraph" w:customStyle="1" w:styleId="ConsPlusDocList">
    <w:name w:val="ConsPlusDocList"/>
    <w:next w:val="a1"/>
    <w:rsid w:val="00776EAD"/>
    <w:pPr>
      <w:widowControl w:val="0"/>
      <w:suppressAutoHyphens/>
      <w:autoSpaceDE w:val="0"/>
    </w:pPr>
    <w:rPr>
      <w:rFonts w:ascii="Arial" w:eastAsia="Arial" w:hAnsi="Arial" w:cs="Arial"/>
      <w:kern w:val="2"/>
      <w:lang w:eastAsia="hi-IN" w:bidi="hi-IN"/>
    </w:rPr>
  </w:style>
  <w:style w:type="paragraph" w:customStyle="1" w:styleId="ConsPlusCell">
    <w:name w:val="ConsPlusCell"/>
    <w:next w:val="a1"/>
    <w:rsid w:val="00776EAD"/>
    <w:pPr>
      <w:widowControl w:val="0"/>
      <w:suppressAutoHyphens/>
      <w:autoSpaceDE w:val="0"/>
    </w:pPr>
    <w:rPr>
      <w:rFonts w:ascii="Arial" w:eastAsia="Arial" w:hAnsi="Arial" w:cs="Arial"/>
      <w:kern w:val="2"/>
      <w:lang w:eastAsia="hi-IN" w:bidi="hi-IN"/>
    </w:rPr>
  </w:style>
  <w:style w:type="character" w:styleId="affe">
    <w:name w:val="line number"/>
    <w:basedOn w:val="a2"/>
    <w:rsid w:val="0015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2670">
      <w:bodyDiv w:val="1"/>
      <w:marLeft w:val="0"/>
      <w:marRight w:val="0"/>
      <w:marTop w:val="0"/>
      <w:marBottom w:val="0"/>
      <w:divBdr>
        <w:top w:val="none" w:sz="0" w:space="0" w:color="auto"/>
        <w:left w:val="none" w:sz="0" w:space="0" w:color="auto"/>
        <w:bottom w:val="none" w:sz="0" w:space="0" w:color="auto"/>
        <w:right w:val="none" w:sz="0" w:space="0" w:color="auto"/>
      </w:divBdr>
    </w:div>
    <w:div w:id="27534014">
      <w:bodyDiv w:val="1"/>
      <w:marLeft w:val="0"/>
      <w:marRight w:val="0"/>
      <w:marTop w:val="0"/>
      <w:marBottom w:val="0"/>
      <w:divBdr>
        <w:top w:val="none" w:sz="0" w:space="0" w:color="auto"/>
        <w:left w:val="none" w:sz="0" w:space="0" w:color="auto"/>
        <w:bottom w:val="none" w:sz="0" w:space="0" w:color="auto"/>
        <w:right w:val="none" w:sz="0" w:space="0" w:color="auto"/>
      </w:divBdr>
    </w:div>
    <w:div w:id="145051831">
      <w:bodyDiv w:val="1"/>
      <w:marLeft w:val="0"/>
      <w:marRight w:val="0"/>
      <w:marTop w:val="0"/>
      <w:marBottom w:val="0"/>
      <w:divBdr>
        <w:top w:val="none" w:sz="0" w:space="0" w:color="auto"/>
        <w:left w:val="none" w:sz="0" w:space="0" w:color="auto"/>
        <w:bottom w:val="none" w:sz="0" w:space="0" w:color="auto"/>
        <w:right w:val="none" w:sz="0" w:space="0" w:color="auto"/>
      </w:divBdr>
    </w:div>
    <w:div w:id="266276369">
      <w:bodyDiv w:val="1"/>
      <w:marLeft w:val="0"/>
      <w:marRight w:val="0"/>
      <w:marTop w:val="0"/>
      <w:marBottom w:val="0"/>
      <w:divBdr>
        <w:top w:val="none" w:sz="0" w:space="0" w:color="auto"/>
        <w:left w:val="none" w:sz="0" w:space="0" w:color="auto"/>
        <w:bottom w:val="none" w:sz="0" w:space="0" w:color="auto"/>
        <w:right w:val="none" w:sz="0" w:space="0" w:color="auto"/>
      </w:divBdr>
    </w:div>
    <w:div w:id="289357828">
      <w:bodyDiv w:val="1"/>
      <w:marLeft w:val="0"/>
      <w:marRight w:val="0"/>
      <w:marTop w:val="0"/>
      <w:marBottom w:val="0"/>
      <w:divBdr>
        <w:top w:val="none" w:sz="0" w:space="0" w:color="auto"/>
        <w:left w:val="none" w:sz="0" w:space="0" w:color="auto"/>
        <w:bottom w:val="none" w:sz="0" w:space="0" w:color="auto"/>
        <w:right w:val="none" w:sz="0" w:space="0" w:color="auto"/>
      </w:divBdr>
    </w:div>
    <w:div w:id="292368052">
      <w:bodyDiv w:val="1"/>
      <w:marLeft w:val="0"/>
      <w:marRight w:val="0"/>
      <w:marTop w:val="0"/>
      <w:marBottom w:val="0"/>
      <w:divBdr>
        <w:top w:val="none" w:sz="0" w:space="0" w:color="auto"/>
        <w:left w:val="none" w:sz="0" w:space="0" w:color="auto"/>
        <w:bottom w:val="none" w:sz="0" w:space="0" w:color="auto"/>
        <w:right w:val="none" w:sz="0" w:space="0" w:color="auto"/>
      </w:divBdr>
    </w:div>
    <w:div w:id="294141058">
      <w:bodyDiv w:val="1"/>
      <w:marLeft w:val="0"/>
      <w:marRight w:val="0"/>
      <w:marTop w:val="0"/>
      <w:marBottom w:val="0"/>
      <w:divBdr>
        <w:top w:val="none" w:sz="0" w:space="0" w:color="auto"/>
        <w:left w:val="none" w:sz="0" w:space="0" w:color="auto"/>
        <w:bottom w:val="none" w:sz="0" w:space="0" w:color="auto"/>
        <w:right w:val="none" w:sz="0" w:space="0" w:color="auto"/>
      </w:divBdr>
    </w:div>
    <w:div w:id="407532289">
      <w:bodyDiv w:val="1"/>
      <w:marLeft w:val="0"/>
      <w:marRight w:val="0"/>
      <w:marTop w:val="0"/>
      <w:marBottom w:val="0"/>
      <w:divBdr>
        <w:top w:val="none" w:sz="0" w:space="0" w:color="auto"/>
        <w:left w:val="none" w:sz="0" w:space="0" w:color="auto"/>
        <w:bottom w:val="none" w:sz="0" w:space="0" w:color="auto"/>
        <w:right w:val="none" w:sz="0" w:space="0" w:color="auto"/>
      </w:divBdr>
    </w:div>
    <w:div w:id="421728353">
      <w:bodyDiv w:val="1"/>
      <w:marLeft w:val="0"/>
      <w:marRight w:val="0"/>
      <w:marTop w:val="0"/>
      <w:marBottom w:val="0"/>
      <w:divBdr>
        <w:top w:val="none" w:sz="0" w:space="0" w:color="auto"/>
        <w:left w:val="none" w:sz="0" w:space="0" w:color="auto"/>
        <w:bottom w:val="none" w:sz="0" w:space="0" w:color="auto"/>
        <w:right w:val="none" w:sz="0" w:space="0" w:color="auto"/>
      </w:divBdr>
    </w:div>
    <w:div w:id="422338960">
      <w:bodyDiv w:val="1"/>
      <w:marLeft w:val="0"/>
      <w:marRight w:val="0"/>
      <w:marTop w:val="0"/>
      <w:marBottom w:val="0"/>
      <w:divBdr>
        <w:top w:val="none" w:sz="0" w:space="0" w:color="auto"/>
        <w:left w:val="none" w:sz="0" w:space="0" w:color="auto"/>
        <w:bottom w:val="none" w:sz="0" w:space="0" w:color="auto"/>
        <w:right w:val="none" w:sz="0" w:space="0" w:color="auto"/>
      </w:divBdr>
    </w:div>
    <w:div w:id="494492262">
      <w:bodyDiv w:val="1"/>
      <w:marLeft w:val="0"/>
      <w:marRight w:val="0"/>
      <w:marTop w:val="0"/>
      <w:marBottom w:val="0"/>
      <w:divBdr>
        <w:top w:val="none" w:sz="0" w:space="0" w:color="auto"/>
        <w:left w:val="none" w:sz="0" w:space="0" w:color="auto"/>
        <w:bottom w:val="none" w:sz="0" w:space="0" w:color="auto"/>
        <w:right w:val="none" w:sz="0" w:space="0" w:color="auto"/>
      </w:divBdr>
    </w:div>
    <w:div w:id="518664692">
      <w:bodyDiv w:val="1"/>
      <w:marLeft w:val="0"/>
      <w:marRight w:val="0"/>
      <w:marTop w:val="0"/>
      <w:marBottom w:val="0"/>
      <w:divBdr>
        <w:top w:val="none" w:sz="0" w:space="0" w:color="auto"/>
        <w:left w:val="none" w:sz="0" w:space="0" w:color="auto"/>
        <w:bottom w:val="none" w:sz="0" w:space="0" w:color="auto"/>
        <w:right w:val="none" w:sz="0" w:space="0" w:color="auto"/>
      </w:divBdr>
    </w:div>
    <w:div w:id="684208866">
      <w:bodyDiv w:val="1"/>
      <w:marLeft w:val="0"/>
      <w:marRight w:val="0"/>
      <w:marTop w:val="0"/>
      <w:marBottom w:val="0"/>
      <w:divBdr>
        <w:top w:val="none" w:sz="0" w:space="0" w:color="auto"/>
        <w:left w:val="none" w:sz="0" w:space="0" w:color="auto"/>
        <w:bottom w:val="none" w:sz="0" w:space="0" w:color="auto"/>
        <w:right w:val="none" w:sz="0" w:space="0" w:color="auto"/>
      </w:divBdr>
    </w:div>
    <w:div w:id="707803820">
      <w:bodyDiv w:val="1"/>
      <w:marLeft w:val="0"/>
      <w:marRight w:val="0"/>
      <w:marTop w:val="0"/>
      <w:marBottom w:val="0"/>
      <w:divBdr>
        <w:top w:val="none" w:sz="0" w:space="0" w:color="auto"/>
        <w:left w:val="none" w:sz="0" w:space="0" w:color="auto"/>
        <w:bottom w:val="none" w:sz="0" w:space="0" w:color="auto"/>
        <w:right w:val="none" w:sz="0" w:space="0" w:color="auto"/>
      </w:divBdr>
    </w:div>
    <w:div w:id="731931395">
      <w:bodyDiv w:val="1"/>
      <w:marLeft w:val="0"/>
      <w:marRight w:val="0"/>
      <w:marTop w:val="0"/>
      <w:marBottom w:val="0"/>
      <w:divBdr>
        <w:top w:val="none" w:sz="0" w:space="0" w:color="auto"/>
        <w:left w:val="none" w:sz="0" w:space="0" w:color="auto"/>
        <w:bottom w:val="none" w:sz="0" w:space="0" w:color="auto"/>
        <w:right w:val="none" w:sz="0" w:space="0" w:color="auto"/>
      </w:divBdr>
    </w:div>
    <w:div w:id="744495430">
      <w:bodyDiv w:val="1"/>
      <w:marLeft w:val="0"/>
      <w:marRight w:val="0"/>
      <w:marTop w:val="0"/>
      <w:marBottom w:val="0"/>
      <w:divBdr>
        <w:top w:val="none" w:sz="0" w:space="0" w:color="auto"/>
        <w:left w:val="none" w:sz="0" w:space="0" w:color="auto"/>
        <w:bottom w:val="none" w:sz="0" w:space="0" w:color="auto"/>
        <w:right w:val="none" w:sz="0" w:space="0" w:color="auto"/>
      </w:divBdr>
    </w:div>
    <w:div w:id="852769324">
      <w:bodyDiv w:val="1"/>
      <w:marLeft w:val="0"/>
      <w:marRight w:val="0"/>
      <w:marTop w:val="0"/>
      <w:marBottom w:val="0"/>
      <w:divBdr>
        <w:top w:val="none" w:sz="0" w:space="0" w:color="auto"/>
        <w:left w:val="none" w:sz="0" w:space="0" w:color="auto"/>
        <w:bottom w:val="none" w:sz="0" w:space="0" w:color="auto"/>
        <w:right w:val="none" w:sz="0" w:space="0" w:color="auto"/>
      </w:divBdr>
    </w:div>
    <w:div w:id="899170323">
      <w:bodyDiv w:val="1"/>
      <w:marLeft w:val="0"/>
      <w:marRight w:val="0"/>
      <w:marTop w:val="0"/>
      <w:marBottom w:val="0"/>
      <w:divBdr>
        <w:top w:val="none" w:sz="0" w:space="0" w:color="auto"/>
        <w:left w:val="none" w:sz="0" w:space="0" w:color="auto"/>
        <w:bottom w:val="none" w:sz="0" w:space="0" w:color="auto"/>
        <w:right w:val="none" w:sz="0" w:space="0" w:color="auto"/>
      </w:divBdr>
    </w:div>
    <w:div w:id="1013218132">
      <w:bodyDiv w:val="1"/>
      <w:marLeft w:val="0"/>
      <w:marRight w:val="0"/>
      <w:marTop w:val="0"/>
      <w:marBottom w:val="0"/>
      <w:divBdr>
        <w:top w:val="none" w:sz="0" w:space="0" w:color="auto"/>
        <w:left w:val="none" w:sz="0" w:space="0" w:color="auto"/>
        <w:bottom w:val="none" w:sz="0" w:space="0" w:color="auto"/>
        <w:right w:val="none" w:sz="0" w:space="0" w:color="auto"/>
      </w:divBdr>
    </w:div>
    <w:div w:id="1053309964">
      <w:bodyDiv w:val="1"/>
      <w:marLeft w:val="0"/>
      <w:marRight w:val="0"/>
      <w:marTop w:val="0"/>
      <w:marBottom w:val="0"/>
      <w:divBdr>
        <w:top w:val="none" w:sz="0" w:space="0" w:color="auto"/>
        <w:left w:val="none" w:sz="0" w:space="0" w:color="auto"/>
        <w:bottom w:val="none" w:sz="0" w:space="0" w:color="auto"/>
        <w:right w:val="none" w:sz="0" w:space="0" w:color="auto"/>
      </w:divBdr>
    </w:div>
    <w:div w:id="1097822670">
      <w:bodyDiv w:val="1"/>
      <w:marLeft w:val="0"/>
      <w:marRight w:val="0"/>
      <w:marTop w:val="0"/>
      <w:marBottom w:val="0"/>
      <w:divBdr>
        <w:top w:val="none" w:sz="0" w:space="0" w:color="auto"/>
        <w:left w:val="none" w:sz="0" w:space="0" w:color="auto"/>
        <w:bottom w:val="none" w:sz="0" w:space="0" w:color="auto"/>
        <w:right w:val="none" w:sz="0" w:space="0" w:color="auto"/>
      </w:divBdr>
    </w:div>
    <w:div w:id="1098410012">
      <w:bodyDiv w:val="1"/>
      <w:marLeft w:val="0"/>
      <w:marRight w:val="0"/>
      <w:marTop w:val="0"/>
      <w:marBottom w:val="0"/>
      <w:divBdr>
        <w:top w:val="none" w:sz="0" w:space="0" w:color="auto"/>
        <w:left w:val="none" w:sz="0" w:space="0" w:color="auto"/>
        <w:bottom w:val="none" w:sz="0" w:space="0" w:color="auto"/>
        <w:right w:val="none" w:sz="0" w:space="0" w:color="auto"/>
      </w:divBdr>
    </w:div>
    <w:div w:id="1124932088">
      <w:bodyDiv w:val="1"/>
      <w:marLeft w:val="0"/>
      <w:marRight w:val="0"/>
      <w:marTop w:val="0"/>
      <w:marBottom w:val="0"/>
      <w:divBdr>
        <w:top w:val="none" w:sz="0" w:space="0" w:color="auto"/>
        <w:left w:val="none" w:sz="0" w:space="0" w:color="auto"/>
        <w:bottom w:val="none" w:sz="0" w:space="0" w:color="auto"/>
        <w:right w:val="none" w:sz="0" w:space="0" w:color="auto"/>
      </w:divBdr>
    </w:div>
    <w:div w:id="1143498795">
      <w:bodyDiv w:val="1"/>
      <w:marLeft w:val="0"/>
      <w:marRight w:val="0"/>
      <w:marTop w:val="0"/>
      <w:marBottom w:val="0"/>
      <w:divBdr>
        <w:top w:val="none" w:sz="0" w:space="0" w:color="auto"/>
        <w:left w:val="none" w:sz="0" w:space="0" w:color="auto"/>
        <w:bottom w:val="none" w:sz="0" w:space="0" w:color="auto"/>
        <w:right w:val="none" w:sz="0" w:space="0" w:color="auto"/>
      </w:divBdr>
    </w:div>
    <w:div w:id="1175341798">
      <w:bodyDiv w:val="1"/>
      <w:marLeft w:val="0"/>
      <w:marRight w:val="0"/>
      <w:marTop w:val="0"/>
      <w:marBottom w:val="0"/>
      <w:divBdr>
        <w:top w:val="none" w:sz="0" w:space="0" w:color="auto"/>
        <w:left w:val="none" w:sz="0" w:space="0" w:color="auto"/>
        <w:bottom w:val="none" w:sz="0" w:space="0" w:color="auto"/>
        <w:right w:val="none" w:sz="0" w:space="0" w:color="auto"/>
      </w:divBdr>
    </w:div>
    <w:div w:id="1184126802">
      <w:bodyDiv w:val="1"/>
      <w:marLeft w:val="0"/>
      <w:marRight w:val="0"/>
      <w:marTop w:val="0"/>
      <w:marBottom w:val="0"/>
      <w:divBdr>
        <w:top w:val="none" w:sz="0" w:space="0" w:color="auto"/>
        <w:left w:val="none" w:sz="0" w:space="0" w:color="auto"/>
        <w:bottom w:val="none" w:sz="0" w:space="0" w:color="auto"/>
        <w:right w:val="none" w:sz="0" w:space="0" w:color="auto"/>
      </w:divBdr>
    </w:div>
    <w:div w:id="1254625440">
      <w:bodyDiv w:val="1"/>
      <w:marLeft w:val="0"/>
      <w:marRight w:val="0"/>
      <w:marTop w:val="0"/>
      <w:marBottom w:val="0"/>
      <w:divBdr>
        <w:top w:val="none" w:sz="0" w:space="0" w:color="auto"/>
        <w:left w:val="none" w:sz="0" w:space="0" w:color="auto"/>
        <w:bottom w:val="none" w:sz="0" w:space="0" w:color="auto"/>
        <w:right w:val="none" w:sz="0" w:space="0" w:color="auto"/>
      </w:divBdr>
    </w:div>
    <w:div w:id="1291862120">
      <w:bodyDiv w:val="1"/>
      <w:marLeft w:val="0"/>
      <w:marRight w:val="0"/>
      <w:marTop w:val="0"/>
      <w:marBottom w:val="0"/>
      <w:divBdr>
        <w:top w:val="none" w:sz="0" w:space="0" w:color="auto"/>
        <w:left w:val="none" w:sz="0" w:space="0" w:color="auto"/>
        <w:bottom w:val="none" w:sz="0" w:space="0" w:color="auto"/>
        <w:right w:val="none" w:sz="0" w:space="0" w:color="auto"/>
      </w:divBdr>
    </w:div>
    <w:div w:id="1307199179">
      <w:bodyDiv w:val="1"/>
      <w:marLeft w:val="0"/>
      <w:marRight w:val="0"/>
      <w:marTop w:val="0"/>
      <w:marBottom w:val="0"/>
      <w:divBdr>
        <w:top w:val="none" w:sz="0" w:space="0" w:color="auto"/>
        <w:left w:val="none" w:sz="0" w:space="0" w:color="auto"/>
        <w:bottom w:val="none" w:sz="0" w:space="0" w:color="auto"/>
        <w:right w:val="none" w:sz="0" w:space="0" w:color="auto"/>
      </w:divBdr>
    </w:div>
    <w:div w:id="1414743405">
      <w:bodyDiv w:val="1"/>
      <w:marLeft w:val="0"/>
      <w:marRight w:val="0"/>
      <w:marTop w:val="0"/>
      <w:marBottom w:val="0"/>
      <w:divBdr>
        <w:top w:val="none" w:sz="0" w:space="0" w:color="auto"/>
        <w:left w:val="none" w:sz="0" w:space="0" w:color="auto"/>
        <w:bottom w:val="none" w:sz="0" w:space="0" w:color="auto"/>
        <w:right w:val="none" w:sz="0" w:space="0" w:color="auto"/>
      </w:divBdr>
    </w:div>
    <w:div w:id="1422334385">
      <w:bodyDiv w:val="1"/>
      <w:marLeft w:val="0"/>
      <w:marRight w:val="0"/>
      <w:marTop w:val="0"/>
      <w:marBottom w:val="0"/>
      <w:divBdr>
        <w:top w:val="none" w:sz="0" w:space="0" w:color="auto"/>
        <w:left w:val="none" w:sz="0" w:space="0" w:color="auto"/>
        <w:bottom w:val="none" w:sz="0" w:space="0" w:color="auto"/>
        <w:right w:val="none" w:sz="0" w:space="0" w:color="auto"/>
      </w:divBdr>
    </w:div>
    <w:div w:id="1428647406">
      <w:bodyDiv w:val="1"/>
      <w:marLeft w:val="0"/>
      <w:marRight w:val="0"/>
      <w:marTop w:val="0"/>
      <w:marBottom w:val="0"/>
      <w:divBdr>
        <w:top w:val="none" w:sz="0" w:space="0" w:color="auto"/>
        <w:left w:val="none" w:sz="0" w:space="0" w:color="auto"/>
        <w:bottom w:val="none" w:sz="0" w:space="0" w:color="auto"/>
        <w:right w:val="none" w:sz="0" w:space="0" w:color="auto"/>
      </w:divBdr>
    </w:div>
    <w:div w:id="1460150533">
      <w:bodyDiv w:val="1"/>
      <w:marLeft w:val="0"/>
      <w:marRight w:val="0"/>
      <w:marTop w:val="0"/>
      <w:marBottom w:val="0"/>
      <w:divBdr>
        <w:top w:val="none" w:sz="0" w:space="0" w:color="auto"/>
        <w:left w:val="none" w:sz="0" w:space="0" w:color="auto"/>
        <w:bottom w:val="none" w:sz="0" w:space="0" w:color="auto"/>
        <w:right w:val="none" w:sz="0" w:space="0" w:color="auto"/>
      </w:divBdr>
    </w:div>
    <w:div w:id="1475902510">
      <w:bodyDiv w:val="1"/>
      <w:marLeft w:val="0"/>
      <w:marRight w:val="0"/>
      <w:marTop w:val="0"/>
      <w:marBottom w:val="0"/>
      <w:divBdr>
        <w:top w:val="none" w:sz="0" w:space="0" w:color="auto"/>
        <w:left w:val="none" w:sz="0" w:space="0" w:color="auto"/>
        <w:bottom w:val="none" w:sz="0" w:space="0" w:color="auto"/>
        <w:right w:val="none" w:sz="0" w:space="0" w:color="auto"/>
      </w:divBdr>
    </w:div>
    <w:div w:id="1478759396">
      <w:bodyDiv w:val="1"/>
      <w:marLeft w:val="0"/>
      <w:marRight w:val="0"/>
      <w:marTop w:val="0"/>
      <w:marBottom w:val="0"/>
      <w:divBdr>
        <w:top w:val="none" w:sz="0" w:space="0" w:color="auto"/>
        <w:left w:val="none" w:sz="0" w:space="0" w:color="auto"/>
        <w:bottom w:val="none" w:sz="0" w:space="0" w:color="auto"/>
        <w:right w:val="none" w:sz="0" w:space="0" w:color="auto"/>
      </w:divBdr>
    </w:div>
    <w:div w:id="1507861165">
      <w:bodyDiv w:val="1"/>
      <w:marLeft w:val="0"/>
      <w:marRight w:val="0"/>
      <w:marTop w:val="0"/>
      <w:marBottom w:val="0"/>
      <w:divBdr>
        <w:top w:val="none" w:sz="0" w:space="0" w:color="auto"/>
        <w:left w:val="none" w:sz="0" w:space="0" w:color="auto"/>
        <w:bottom w:val="none" w:sz="0" w:space="0" w:color="auto"/>
        <w:right w:val="none" w:sz="0" w:space="0" w:color="auto"/>
      </w:divBdr>
    </w:div>
    <w:div w:id="1512724542">
      <w:bodyDiv w:val="1"/>
      <w:marLeft w:val="0"/>
      <w:marRight w:val="0"/>
      <w:marTop w:val="0"/>
      <w:marBottom w:val="0"/>
      <w:divBdr>
        <w:top w:val="none" w:sz="0" w:space="0" w:color="auto"/>
        <w:left w:val="none" w:sz="0" w:space="0" w:color="auto"/>
        <w:bottom w:val="none" w:sz="0" w:space="0" w:color="auto"/>
        <w:right w:val="none" w:sz="0" w:space="0" w:color="auto"/>
      </w:divBdr>
    </w:div>
    <w:div w:id="1519080522">
      <w:bodyDiv w:val="1"/>
      <w:marLeft w:val="0"/>
      <w:marRight w:val="0"/>
      <w:marTop w:val="0"/>
      <w:marBottom w:val="0"/>
      <w:divBdr>
        <w:top w:val="none" w:sz="0" w:space="0" w:color="auto"/>
        <w:left w:val="none" w:sz="0" w:space="0" w:color="auto"/>
        <w:bottom w:val="none" w:sz="0" w:space="0" w:color="auto"/>
        <w:right w:val="none" w:sz="0" w:space="0" w:color="auto"/>
      </w:divBdr>
    </w:div>
    <w:div w:id="1599169967">
      <w:bodyDiv w:val="1"/>
      <w:marLeft w:val="0"/>
      <w:marRight w:val="0"/>
      <w:marTop w:val="0"/>
      <w:marBottom w:val="0"/>
      <w:divBdr>
        <w:top w:val="none" w:sz="0" w:space="0" w:color="auto"/>
        <w:left w:val="none" w:sz="0" w:space="0" w:color="auto"/>
        <w:bottom w:val="none" w:sz="0" w:space="0" w:color="auto"/>
        <w:right w:val="none" w:sz="0" w:space="0" w:color="auto"/>
      </w:divBdr>
    </w:div>
    <w:div w:id="1602763280">
      <w:bodyDiv w:val="1"/>
      <w:marLeft w:val="0"/>
      <w:marRight w:val="0"/>
      <w:marTop w:val="0"/>
      <w:marBottom w:val="0"/>
      <w:divBdr>
        <w:top w:val="none" w:sz="0" w:space="0" w:color="auto"/>
        <w:left w:val="none" w:sz="0" w:space="0" w:color="auto"/>
        <w:bottom w:val="none" w:sz="0" w:space="0" w:color="auto"/>
        <w:right w:val="none" w:sz="0" w:space="0" w:color="auto"/>
      </w:divBdr>
    </w:div>
    <w:div w:id="1641105252">
      <w:bodyDiv w:val="1"/>
      <w:marLeft w:val="0"/>
      <w:marRight w:val="0"/>
      <w:marTop w:val="0"/>
      <w:marBottom w:val="0"/>
      <w:divBdr>
        <w:top w:val="none" w:sz="0" w:space="0" w:color="auto"/>
        <w:left w:val="none" w:sz="0" w:space="0" w:color="auto"/>
        <w:bottom w:val="none" w:sz="0" w:space="0" w:color="auto"/>
        <w:right w:val="none" w:sz="0" w:space="0" w:color="auto"/>
      </w:divBdr>
    </w:div>
    <w:div w:id="1647271463">
      <w:bodyDiv w:val="1"/>
      <w:marLeft w:val="0"/>
      <w:marRight w:val="0"/>
      <w:marTop w:val="0"/>
      <w:marBottom w:val="0"/>
      <w:divBdr>
        <w:top w:val="none" w:sz="0" w:space="0" w:color="auto"/>
        <w:left w:val="none" w:sz="0" w:space="0" w:color="auto"/>
        <w:bottom w:val="none" w:sz="0" w:space="0" w:color="auto"/>
        <w:right w:val="none" w:sz="0" w:space="0" w:color="auto"/>
      </w:divBdr>
    </w:div>
    <w:div w:id="1665745171">
      <w:bodyDiv w:val="1"/>
      <w:marLeft w:val="0"/>
      <w:marRight w:val="0"/>
      <w:marTop w:val="0"/>
      <w:marBottom w:val="0"/>
      <w:divBdr>
        <w:top w:val="none" w:sz="0" w:space="0" w:color="auto"/>
        <w:left w:val="none" w:sz="0" w:space="0" w:color="auto"/>
        <w:bottom w:val="none" w:sz="0" w:space="0" w:color="auto"/>
        <w:right w:val="none" w:sz="0" w:space="0" w:color="auto"/>
      </w:divBdr>
    </w:div>
    <w:div w:id="1716083169">
      <w:bodyDiv w:val="1"/>
      <w:marLeft w:val="0"/>
      <w:marRight w:val="0"/>
      <w:marTop w:val="0"/>
      <w:marBottom w:val="0"/>
      <w:divBdr>
        <w:top w:val="none" w:sz="0" w:space="0" w:color="auto"/>
        <w:left w:val="none" w:sz="0" w:space="0" w:color="auto"/>
        <w:bottom w:val="none" w:sz="0" w:space="0" w:color="auto"/>
        <w:right w:val="none" w:sz="0" w:space="0" w:color="auto"/>
      </w:divBdr>
    </w:div>
    <w:div w:id="1729646381">
      <w:bodyDiv w:val="1"/>
      <w:marLeft w:val="0"/>
      <w:marRight w:val="0"/>
      <w:marTop w:val="0"/>
      <w:marBottom w:val="0"/>
      <w:divBdr>
        <w:top w:val="none" w:sz="0" w:space="0" w:color="auto"/>
        <w:left w:val="none" w:sz="0" w:space="0" w:color="auto"/>
        <w:bottom w:val="none" w:sz="0" w:space="0" w:color="auto"/>
        <w:right w:val="none" w:sz="0" w:space="0" w:color="auto"/>
      </w:divBdr>
    </w:div>
    <w:div w:id="1875801329">
      <w:bodyDiv w:val="1"/>
      <w:marLeft w:val="0"/>
      <w:marRight w:val="0"/>
      <w:marTop w:val="0"/>
      <w:marBottom w:val="0"/>
      <w:divBdr>
        <w:top w:val="none" w:sz="0" w:space="0" w:color="auto"/>
        <w:left w:val="none" w:sz="0" w:space="0" w:color="auto"/>
        <w:bottom w:val="none" w:sz="0" w:space="0" w:color="auto"/>
        <w:right w:val="none" w:sz="0" w:space="0" w:color="auto"/>
      </w:divBdr>
    </w:div>
    <w:div w:id="1897037763">
      <w:bodyDiv w:val="1"/>
      <w:marLeft w:val="0"/>
      <w:marRight w:val="0"/>
      <w:marTop w:val="0"/>
      <w:marBottom w:val="0"/>
      <w:divBdr>
        <w:top w:val="none" w:sz="0" w:space="0" w:color="auto"/>
        <w:left w:val="none" w:sz="0" w:space="0" w:color="auto"/>
        <w:bottom w:val="none" w:sz="0" w:space="0" w:color="auto"/>
        <w:right w:val="none" w:sz="0" w:space="0" w:color="auto"/>
      </w:divBdr>
    </w:div>
    <w:div w:id="1942881631">
      <w:bodyDiv w:val="1"/>
      <w:marLeft w:val="0"/>
      <w:marRight w:val="0"/>
      <w:marTop w:val="0"/>
      <w:marBottom w:val="0"/>
      <w:divBdr>
        <w:top w:val="none" w:sz="0" w:space="0" w:color="auto"/>
        <w:left w:val="none" w:sz="0" w:space="0" w:color="auto"/>
        <w:bottom w:val="none" w:sz="0" w:space="0" w:color="auto"/>
        <w:right w:val="none" w:sz="0" w:space="0" w:color="auto"/>
      </w:divBdr>
    </w:div>
    <w:div w:id="1950891813">
      <w:bodyDiv w:val="1"/>
      <w:marLeft w:val="0"/>
      <w:marRight w:val="0"/>
      <w:marTop w:val="0"/>
      <w:marBottom w:val="0"/>
      <w:divBdr>
        <w:top w:val="none" w:sz="0" w:space="0" w:color="auto"/>
        <w:left w:val="none" w:sz="0" w:space="0" w:color="auto"/>
        <w:bottom w:val="none" w:sz="0" w:space="0" w:color="auto"/>
        <w:right w:val="none" w:sz="0" w:space="0" w:color="auto"/>
      </w:divBdr>
    </w:div>
    <w:div w:id="1975524303">
      <w:bodyDiv w:val="1"/>
      <w:marLeft w:val="0"/>
      <w:marRight w:val="0"/>
      <w:marTop w:val="0"/>
      <w:marBottom w:val="0"/>
      <w:divBdr>
        <w:top w:val="none" w:sz="0" w:space="0" w:color="auto"/>
        <w:left w:val="none" w:sz="0" w:space="0" w:color="auto"/>
        <w:bottom w:val="none" w:sz="0" w:space="0" w:color="auto"/>
        <w:right w:val="none" w:sz="0" w:space="0" w:color="auto"/>
      </w:divBdr>
    </w:div>
    <w:div w:id="1976371029">
      <w:bodyDiv w:val="1"/>
      <w:marLeft w:val="0"/>
      <w:marRight w:val="0"/>
      <w:marTop w:val="0"/>
      <w:marBottom w:val="0"/>
      <w:divBdr>
        <w:top w:val="none" w:sz="0" w:space="0" w:color="auto"/>
        <w:left w:val="none" w:sz="0" w:space="0" w:color="auto"/>
        <w:bottom w:val="none" w:sz="0" w:space="0" w:color="auto"/>
        <w:right w:val="none" w:sz="0" w:space="0" w:color="auto"/>
      </w:divBdr>
    </w:div>
    <w:div w:id="1979995759">
      <w:bodyDiv w:val="1"/>
      <w:marLeft w:val="0"/>
      <w:marRight w:val="0"/>
      <w:marTop w:val="0"/>
      <w:marBottom w:val="0"/>
      <w:divBdr>
        <w:top w:val="none" w:sz="0" w:space="0" w:color="auto"/>
        <w:left w:val="none" w:sz="0" w:space="0" w:color="auto"/>
        <w:bottom w:val="none" w:sz="0" w:space="0" w:color="auto"/>
        <w:right w:val="none" w:sz="0" w:space="0" w:color="auto"/>
      </w:divBdr>
    </w:div>
    <w:div w:id="1989091231">
      <w:bodyDiv w:val="1"/>
      <w:marLeft w:val="0"/>
      <w:marRight w:val="0"/>
      <w:marTop w:val="0"/>
      <w:marBottom w:val="0"/>
      <w:divBdr>
        <w:top w:val="none" w:sz="0" w:space="0" w:color="auto"/>
        <w:left w:val="none" w:sz="0" w:space="0" w:color="auto"/>
        <w:bottom w:val="none" w:sz="0" w:space="0" w:color="auto"/>
        <w:right w:val="none" w:sz="0" w:space="0" w:color="auto"/>
      </w:divBdr>
    </w:div>
    <w:div w:id="1994216295">
      <w:bodyDiv w:val="1"/>
      <w:marLeft w:val="0"/>
      <w:marRight w:val="0"/>
      <w:marTop w:val="0"/>
      <w:marBottom w:val="0"/>
      <w:divBdr>
        <w:top w:val="none" w:sz="0" w:space="0" w:color="auto"/>
        <w:left w:val="none" w:sz="0" w:space="0" w:color="auto"/>
        <w:bottom w:val="none" w:sz="0" w:space="0" w:color="auto"/>
        <w:right w:val="none" w:sz="0" w:space="0" w:color="auto"/>
      </w:divBdr>
    </w:div>
    <w:div w:id="2045591470">
      <w:bodyDiv w:val="1"/>
      <w:marLeft w:val="0"/>
      <w:marRight w:val="0"/>
      <w:marTop w:val="0"/>
      <w:marBottom w:val="0"/>
      <w:divBdr>
        <w:top w:val="none" w:sz="0" w:space="0" w:color="auto"/>
        <w:left w:val="none" w:sz="0" w:space="0" w:color="auto"/>
        <w:bottom w:val="none" w:sz="0" w:space="0" w:color="auto"/>
        <w:right w:val="none" w:sz="0" w:space="0" w:color="auto"/>
      </w:divBdr>
    </w:div>
    <w:div w:id="2046054350">
      <w:bodyDiv w:val="1"/>
      <w:marLeft w:val="0"/>
      <w:marRight w:val="0"/>
      <w:marTop w:val="0"/>
      <w:marBottom w:val="0"/>
      <w:divBdr>
        <w:top w:val="none" w:sz="0" w:space="0" w:color="auto"/>
        <w:left w:val="none" w:sz="0" w:space="0" w:color="auto"/>
        <w:bottom w:val="none" w:sz="0" w:space="0" w:color="auto"/>
        <w:right w:val="none" w:sz="0" w:space="0" w:color="auto"/>
      </w:divBdr>
    </w:div>
    <w:div w:id="2056343067">
      <w:bodyDiv w:val="1"/>
      <w:marLeft w:val="0"/>
      <w:marRight w:val="0"/>
      <w:marTop w:val="0"/>
      <w:marBottom w:val="0"/>
      <w:divBdr>
        <w:top w:val="none" w:sz="0" w:space="0" w:color="auto"/>
        <w:left w:val="none" w:sz="0" w:space="0" w:color="auto"/>
        <w:bottom w:val="none" w:sz="0" w:space="0" w:color="auto"/>
        <w:right w:val="none" w:sz="0" w:space="0" w:color="auto"/>
      </w:divBdr>
    </w:div>
    <w:div w:id="2072464560">
      <w:bodyDiv w:val="1"/>
      <w:marLeft w:val="0"/>
      <w:marRight w:val="0"/>
      <w:marTop w:val="0"/>
      <w:marBottom w:val="0"/>
      <w:divBdr>
        <w:top w:val="none" w:sz="0" w:space="0" w:color="auto"/>
        <w:left w:val="none" w:sz="0" w:space="0" w:color="auto"/>
        <w:bottom w:val="none" w:sz="0" w:space="0" w:color="auto"/>
        <w:right w:val="none" w:sz="0" w:space="0" w:color="auto"/>
      </w:divBdr>
    </w:div>
    <w:div w:id="2083522671">
      <w:bodyDiv w:val="1"/>
      <w:marLeft w:val="0"/>
      <w:marRight w:val="0"/>
      <w:marTop w:val="0"/>
      <w:marBottom w:val="0"/>
      <w:divBdr>
        <w:top w:val="none" w:sz="0" w:space="0" w:color="auto"/>
        <w:left w:val="none" w:sz="0" w:space="0" w:color="auto"/>
        <w:bottom w:val="none" w:sz="0" w:space="0" w:color="auto"/>
        <w:right w:val="none" w:sz="0" w:space="0" w:color="auto"/>
      </w:divBdr>
    </w:div>
    <w:div w:id="2094623984">
      <w:bodyDiv w:val="1"/>
      <w:marLeft w:val="0"/>
      <w:marRight w:val="0"/>
      <w:marTop w:val="0"/>
      <w:marBottom w:val="0"/>
      <w:divBdr>
        <w:top w:val="none" w:sz="0" w:space="0" w:color="auto"/>
        <w:left w:val="none" w:sz="0" w:space="0" w:color="auto"/>
        <w:bottom w:val="none" w:sz="0" w:space="0" w:color="auto"/>
        <w:right w:val="none" w:sz="0" w:space="0" w:color="auto"/>
      </w:divBdr>
    </w:div>
    <w:div w:id="209512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775A932A471A2DD93EED03944176EE60CA521B258D80EE6E1D32CC45F3CAC1BD965366FA5400BFFx4z9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z-kon@ivgoradm.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308D-C71F-4710-98D1-36BBA395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TotalTime>
  <Pages>43</Pages>
  <Words>19005</Words>
  <Characters>108332</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ПРИГЛАШЕНИЕ К УЧАСТИЮ В КОНКУРСЕ</vt:lpstr>
    </vt:vector>
  </TitlesOfParts>
  <Company>OMIR</Company>
  <LinksUpToDate>false</LinksUpToDate>
  <CharactersWithSpaces>127083</CharactersWithSpaces>
  <SharedDoc>false</SharedDoc>
  <HLinks>
    <vt:vector size="36" baseType="variant">
      <vt:variant>
        <vt:i4>7274549</vt:i4>
      </vt:variant>
      <vt:variant>
        <vt:i4>12</vt:i4>
      </vt:variant>
      <vt:variant>
        <vt:i4>0</vt:i4>
      </vt:variant>
      <vt:variant>
        <vt:i4>5</vt:i4>
      </vt:variant>
      <vt:variant>
        <vt:lpwstr>http://www.zakupki.gov.ru/</vt:lpwstr>
      </vt:variant>
      <vt:variant>
        <vt:lpwstr/>
      </vt:variant>
      <vt:variant>
        <vt:i4>917512</vt:i4>
      </vt:variant>
      <vt:variant>
        <vt:i4>9</vt:i4>
      </vt:variant>
      <vt:variant>
        <vt:i4>0</vt:i4>
      </vt:variant>
      <vt:variant>
        <vt:i4>5</vt:i4>
      </vt:variant>
      <vt:variant>
        <vt:lpwstr>http://www.rts-tender.ru/</vt:lpwstr>
      </vt:variant>
      <vt:variant>
        <vt:lpwstr/>
      </vt:variant>
      <vt:variant>
        <vt:i4>6946819</vt:i4>
      </vt:variant>
      <vt:variant>
        <vt:i4>6</vt:i4>
      </vt:variant>
      <vt:variant>
        <vt:i4>0</vt:i4>
      </vt:variant>
      <vt:variant>
        <vt:i4>5</vt:i4>
      </vt:variant>
      <vt:variant>
        <vt:lpwstr>mailto:mz-kon@ivgoradm.ru</vt:lpwstr>
      </vt:variant>
      <vt:variant>
        <vt:lpwstr/>
      </vt:variant>
      <vt:variant>
        <vt:i4>4915307</vt:i4>
      </vt:variant>
      <vt:variant>
        <vt:i4>3</vt:i4>
      </vt:variant>
      <vt:variant>
        <vt:i4>0</vt:i4>
      </vt:variant>
      <vt:variant>
        <vt:i4>5</vt:i4>
      </vt:variant>
      <vt:variant>
        <vt:lpwstr>mailto:dou23@ivedu.ru</vt:lpwstr>
      </vt:variant>
      <vt:variant>
        <vt:lpwstr/>
      </vt:variant>
      <vt:variant>
        <vt:i4>3342446</vt:i4>
      </vt:variant>
      <vt:variant>
        <vt:i4>0</vt:i4>
      </vt:variant>
      <vt:variant>
        <vt:i4>0</vt:i4>
      </vt:variant>
      <vt:variant>
        <vt:i4>5</vt:i4>
      </vt:variant>
      <vt:variant>
        <vt:lpwstr>consultantplus://offline/main?base=LAW;n=109247;fld=134;dst=100009</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ПРИГЛАШЕНИЕ К УЧАСТИЮ В КОНКУРСЕ</dc:title>
  <dc:creator>0505-7</dc:creator>
  <cp:lastModifiedBy>Михаил Владимирович Лесков</cp:lastModifiedBy>
  <cp:revision>64</cp:revision>
  <cp:lastPrinted>2013-11-12T13:09:00Z</cp:lastPrinted>
  <dcterms:created xsi:type="dcterms:W3CDTF">2013-10-07T12:57:00Z</dcterms:created>
  <dcterms:modified xsi:type="dcterms:W3CDTF">2013-11-12T13:14:00Z</dcterms:modified>
</cp:coreProperties>
</file>