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94801" w:rsidRDefault="007115DC" w:rsidP="002A5B27">
            <w:pPr>
              <w:rPr>
                <w:sz w:val="24"/>
                <w:szCs w:val="24"/>
              </w:rPr>
            </w:pPr>
            <w:r w:rsidRPr="00870A3E">
              <w:rPr>
                <w:sz w:val="24"/>
                <w:szCs w:val="24"/>
              </w:rPr>
              <w:t>Управление благоустройства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240888"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sidRPr="008075E1">
        <w:rPr>
          <w:b/>
          <w:sz w:val="28"/>
          <w:szCs w:val="28"/>
        </w:rPr>
        <w:t>.</w:t>
      </w:r>
      <w:r w:rsidR="007A7315" w:rsidRPr="008075E1">
        <w:rPr>
          <w:sz w:val="28"/>
          <w:szCs w:val="28"/>
        </w:rPr>
        <w:t xml:space="preserve"> </w:t>
      </w:r>
      <w:r w:rsidR="00B94801" w:rsidRPr="008075E1">
        <w:rPr>
          <w:sz w:val="28"/>
          <w:szCs w:val="28"/>
        </w:rPr>
        <w:t xml:space="preserve"> </w:t>
      </w:r>
      <w:bookmarkStart w:id="0" w:name="_GoBack"/>
      <w:r w:rsidR="008075E1" w:rsidRPr="008075E1">
        <w:rPr>
          <w:sz w:val="28"/>
          <w:szCs w:val="28"/>
        </w:rPr>
        <w:t>Замена остановочных павильонов</w:t>
      </w:r>
      <w:bookmarkEnd w:id="0"/>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292F76">
            <w:pPr>
              <w:pStyle w:val="32"/>
            </w:pPr>
            <w:r w:rsidRPr="009B44C9">
              <w:t>4</w:t>
            </w:r>
            <w:r w:rsidR="00292F76">
              <w:t>5</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F97535" w:rsidRDefault="00776EAD" w:rsidP="00F9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sidRPr="00212F06">
        <w:rPr>
          <w:sz w:val="24"/>
          <w:szCs w:val="24"/>
        </w:rPr>
        <w:t>Настоящим приглашаются к участию в открытом аукционе в электронной форме</w:t>
      </w:r>
      <w:r w:rsidR="00F97535" w:rsidRPr="00F97535">
        <w:rPr>
          <w:b/>
          <w:sz w:val="24"/>
          <w:szCs w:val="24"/>
        </w:rPr>
        <w:t xml:space="preserve"> </w:t>
      </w:r>
      <w:r w:rsidR="00F97535">
        <w:rPr>
          <w:b/>
          <w:sz w:val="24"/>
          <w:szCs w:val="24"/>
        </w:rPr>
        <w:t xml:space="preserve">только субъекты малого предпринимательства. </w:t>
      </w:r>
      <w:r w:rsidR="00F97535">
        <w:rPr>
          <w:sz w:val="24"/>
          <w:szCs w:val="24"/>
        </w:rPr>
        <w:t>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76EAD" w:rsidRPr="00CC6003" w:rsidRDefault="00776EAD" w:rsidP="00776EAD">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76EAD" w:rsidRPr="00D32B68" w:rsidRDefault="00776EAD" w:rsidP="00776EAD">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776EAD" w:rsidRPr="002105EF" w:rsidRDefault="00776EAD" w:rsidP="00776EAD">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76EAD" w:rsidRPr="002105EF" w:rsidRDefault="00776EAD" w:rsidP="00776EAD">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776EAD" w:rsidRPr="00650A0E" w:rsidRDefault="00776EAD" w:rsidP="00776EAD">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76EAD" w:rsidRPr="00650A0E" w:rsidRDefault="00776EAD" w:rsidP="00776EA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9D12C6">
        <w:rPr>
          <w:rFonts w:ascii="Times New Roman" w:hAnsi="Times New Roman"/>
          <w:sz w:val="24"/>
          <w:szCs w:val="24"/>
        </w:rPr>
        <w:t>выполнен</w:t>
      </w:r>
      <w:r>
        <w:rPr>
          <w:rFonts w:ascii="Times New Roman" w:hAnsi="Times New Roman"/>
          <w:sz w:val="24"/>
          <w:szCs w:val="24"/>
        </w:rPr>
        <w:t>ие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r w:rsidR="0064479D">
        <w:rPr>
          <w:rFonts w:ascii="Times New Roman" w:hAnsi="Times New Roman"/>
          <w:sz w:val="24"/>
          <w:szCs w:val="24"/>
          <w:lang w:val="ru-RU"/>
        </w:rPr>
        <w:t xml:space="preserve"> </w:t>
      </w:r>
      <w:r w:rsidR="00F97535">
        <w:rPr>
          <w:rFonts w:ascii="Times New Roman" w:hAnsi="Times New Roman"/>
          <w:sz w:val="24"/>
          <w:szCs w:val="24"/>
          <w:lang w:val="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64479D">
      <w:pPr>
        <w:widowControl/>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 xml:space="preserve">данного  участника размещения заказа. За три месяца до окончания </w:t>
      </w:r>
      <w:r w:rsidRPr="0088212F">
        <w:rPr>
          <w:rFonts w:ascii="Times New Roman" w:hAnsi="Times New Roman"/>
          <w:sz w:val="24"/>
          <w:szCs w:val="24"/>
        </w:rPr>
        <w:lastRenderedPageBreak/>
        <w:t>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w:t>
      </w:r>
      <w:r w:rsidRPr="0088212F">
        <w:rPr>
          <w:rFonts w:ascii="Times New Roman" w:hAnsi="Times New Roman"/>
          <w:sz w:val="24"/>
          <w:szCs w:val="24"/>
        </w:rPr>
        <w:lastRenderedPageBreak/>
        <w:t xml:space="preserve">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w:t>
      </w:r>
      <w:r w:rsidRPr="0088212F">
        <w:rPr>
          <w:rFonts w:ascii="Times New Roman" w:hAnsi="Times New Roman"/>
          <w:sz w:val="24"/>
          <w:szCs w:val="24"/>
        </w:rPr>
        <w:lastRenderedPageBreak/>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w:t>
      </w:r>
      <w:r>
        <w:rPr>
          <w:rFonts w:ascii="Times New Roman" w:hAnsi="Times New Roman"/>
          <w:sz w:val="24"/>
          <w:szCs w:val="24"/>
        </w:rPr>
        <w:lastRenderedPageBreak/>
        <w:t xml:space="preserve">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 xml:space="preserve">поручением о блокировании </w:t>
      </w:r>
      <w:r w:rsidRPr="0088212F">
        <w:rPr>
          <w:rFonts w:ascii="Times New Roman" w:hAnsi="Times New Roman"/>
          <w:sz w:val="24"/>
          <w:szCs w:val="24"/>
        </w:rPr>
        <w:lastRenderedPageBreak/>
        <w:t>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главой</w:t>
      </w:r>
      <w:r w:rsidR="009D12C6">
        <w:rPr>
          <w:rFonts w:ascii="Times New Roman" w:hAnsi="Times New Roman"/>
          <w:sz w:val="24"/>
          <w:szCs w:val="24"/>
          <w:lang w:val="ru-RU"/>
        </w:rPr>
        <w:t> </w:t>
      </w:r>
      <w:r w:rsidRPr="0088212F">
        <w:rPr>
          <w:rFonts w:ascii="Times New Roman" w:hAnsi="Times New Roman"/>
          <w:sz w:val="24"/>
          <w:szCs w:val="24"/>
        </w:rPr>
        <w:t xml:space="preserve">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9D12C6" w:rsidRDefault="009D12C6" w:rsidP="00776EAD">
      <w:pPr>
        <w:pStyle w:val="HTML"/>
        <w:jc w:val="both"/>
        <w:rPr>
          <w:rFonts w:ascii="Times New Roman" w:hAnsi="Times New Roman"/>
          <w:b/>
          <w:sz w:val="24"/>
          <w:szCs w:val="24"/>
          <w:lang w:val="ru-RU"/>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 xml:space="preserve">дня окончания срока подачи заявок </w:t>
      </w:r>
      <w:r w:rsidRPr="0088212F">
        <w:rPr>
          <w:rFonts w:ascii="Times New Roman" w:hAnsi="Times New Roman"/>
          <w:sz w:val="24"/>
          <w:szCs w:val="24"/>
        </w:rPr>
        <w:lastRenderedPageBreak/>
        <w:t>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ассмотрения заявок на участие в 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lastRenderedPageBreak/>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xml:space="preserve">, </w:t>
      </w:r>
      <w:r w:rsidRPr="0088212F">
        <w:rPr>
          <w:rFonts w:ascii="Times New Roman" w:hAnsi="Times New Roman"/>
          <w:sz w:val="24"/>
          <w:szCs w:val="24"/>
        </w:rPr>
        <w:lastRenderedPageBreak/>
        <w:t>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sidRPr="0088212F">
        <w:rPr>
          <w:rFonts w:ascii="Times New Roman" w:hAnsi="Times New Roman"/>
          <w:sz w:val="24"/>
          <w:szCs w:val="24"/>
        </w:rPr>
        <w:lastRenderedPageBreak/>
        <w:t xml:space="preserve">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w:t>
      </w:r>
      <w:r>
        <w:rPr>
          <w:rFonts w:ascii="Times New Roman" w:hAnsi="Times New Roman"/>
          <w:sz w:val="24"/>
          <w:szCs w:val="24"/>
        </w:rPr>
        <w:lastRenderedPageBreak/>
        <w:t>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00B94801"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B94801" w:rsidRDefault="00B94801" w:rsidP="00776EAD">
      <w:pPr>
        <w:pStyle w:val="HTML"/>
        <w:jc w:val="center"/>
        <w:rPr>
          <w:rFonts w:ascii="Times New Roman" w:hAnsi="Times New Roman"/>
          <w:b/>
          <w:sz w:val="24"/>
          <w:szCs w:val="24"/>
        </w:rPr>
      </w:pPr>
      <w:r>
        <w:rPr>
          <w:rFonts w:ascii="Times New Roman" w:hAnsi="Times New Roman"/>
          <w:b/>
          <w:sz w:val="24"/>
          <w:szCs w:val="24"/>
        </w:rPr>
        <w:br w:type="page"/>
      </w: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B948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B948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B948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B948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92F76" w:rsidRDefault="00292F76" w:rsidP="0029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превышать срок выполнения работ на 1 месяц.</w:t>
      </w:r>
    </w:p>
    <w:p w:rsidR="00776EAD" w:rsidRPr="00E62AB7" w:rsidRDefault="00292F76" w:rsidP="00292F76">
      <w:pPr>
        <w:jc w:val="both"/>
        <w:rPr>
          <w:sz w:val="24"/>
          <w:szCs w:val="24"/>
        </w:rPr>
      </w:pPr>
      <w:r>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C17550" w:rsidRDefault="006B7CEC" w:rsidP="00C17550">
            <w:pPr>
              <w:ind w:left="-48" w:right="-120"/>
              <w:jc w:val="center"/>
              <w:rPr>
                <w:b/>
                <w:i/>
              </w:rPr>
            </w:pPr>
            <w:r w:rsidRPr="00C17550">
              <w:rPr>
                <w:b/>
                <w:i/>
              </w:rPr>
              <w:t>№</w:t>
            </w:r>
          </w:p>
          <w:p w:rsidR="006B7CEC" w:rsidRPr="00C17550" w:rsidRDefault="006B7CEC" w:rsidP="00C17550">
            <w:pPr>
              <w:ind w:left="-48" w:right="-120"/>
              <w:jc w:val="center"/>
              <w:rPr>
                <w:b/>
                <w:i/>
              </w:rPr>
            </w:pPr>
            <w:proofErr w:type="gramStart"/>
            <w:r w:rsidRPr="00C17550">
              <w:rPr>
                <w:b/>
                <w:i/>
              </w:rPr>
              <w:t>п</w:t>
            </w:r>
            <w:proofErr w:type="gramEnd"/>
            <w:r w:rsidRPr="00C17550">
              <w:rPr>
                <w:b/>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A82B60"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A82B60" w:rsidRPr="0049544E" w:rsidRDefault="00A82B60" w:rsidP="00A82B60">
            <w:pPr>
              <w:ind w:left="-42"/>
              <w:jc w:val="both"/>
              <w:rPr>
                <w:sz w:val="24"/>
                <w:szCs w:val="24"/>
              </w:rPr>
            </w:pPr>
            <w:r w:rsidRPr="0049544E">
              <w:rPr>
                <w:sz w:val="24"/>
                <w:szCs w:val="24"/>
              </w:rPr>
              <w:t xml:space="preserve">Управление благоустройства Администрации города Иванова. </w:t>
            </w:r>
          </w:p>
          <w:p w:rsidR="00A82B60" w:rsidRPr="0049544E" w:rsidRDefault="00A82B60" w:rsidP="00A82B60">
            <w:pPr>
              <w:ind w:left="-42"/>
              <w:jc w:val="both"/>
              <w:rPr>
                <w:sz w:val="24"/>
                <w:szCs w:val="24"/>
              </w:rPr>
            </w:pPr>
            <w:r w:rsidRPr="0049544E">
              <w:rPr>
                <w:sz w:val="24"/>
                <w:szCs w:val="24"/>
              </w:rPr>
              <w:t xml:space="preserve">Место нахождения, почтовый адрес: </w:t>
            </w:r>
            <w:r>
              <w:rPr>
                <w:sz w:val="24"/>
                <w:szCs w:val="24"/>
              </w:rPr>
              <w:t xml:space="preserve">РФ, </w:t>
            </w:r>
            <w:r w:rsidRPr="0049544E">
              <w:rPr>
                <w:sz w:val="24"/>
                <w:szCs w:val="24"/>
              </w:rPr>
              <w:t xml:space="preserve">153000, </w:t>
            </w:r>
            <w:r>
              <w:rPr>
                <w:sz w:val="24"/>
                <w:szCs w:val="24"/>
              </w:rPr>
              <w:t xml:space="preserve">Ивановская обл., г. Иваново, </w:t>
            </w:r>
            <w:r w:rsidRPr="0049544E">
              <w:rPr>
                <w:sz w:val="24"/>
                <w:szCs w:val="24"/>
              </w:rPr>
              <w:t xml:space="preserve">пл. Революции, д. 6, </w:t>
            </w:r>
            <w:r>
              <w:rPr>
                <w:sz w:val="24"/>
                <w:szCs w:val="24"/>
              </w:rPr>
              <w:t>оф</w:t>
            </w:r>
            <w:r w:rsidRPr="0049544E">
              <w:rPr>
                <w:sz w:val="24"/>
                <w:szCs w:val="24"/>
              </w:rPr>
              <w:t xml:space="preserve">. 1203. </w:t>
            </w:r>
          </w:p>
          <w:p w:rsidR="00A82B60" w:rsidRDefault="00A82B60" w:rsidP="00A82B60">
            <w:pPr>
              <w:ind w:left="-42"/>
              <w:jc w:val="both"/>
              <w:rPr>
                <w:sz w:val="24"/>
                <w:szCs w:val="24"/>
              </w:rPr>
            </w:pPr>
            <w:r w:rsidRPr="0049544E">
              <w:rPr>
                <w:sz w:val="24"/>
                <w:szCs w:val="24"/>
              </w:rPr>
              <w:t>Номер контактного телефона: (4932) 3</w:t>
            </w:r>
            <w:r>
              <w:rPr>
                <w:sz w:val="24"/>
                <w:szCs w:val="24"/>
              </w:rPr>
              <w:t>2</w:t>
            </w:r>
            <w:r w:rsidRPr="0049544E">
              <w:rPr>
                <w:sz w:val="24"/>
                <w:szCs w:val="24"/>
              </w:rPr>
              <w:t>-</w:t>
            </w:r>
            <w:r>
              <w:rPr>
                <w:sz w:val="24"/>
                <w:szCs w:val="24"/>
              </w:rPr>
              <w:t>80</w:t>
            </w:r>
            <w:r w:rsidRPr="0049544E">
              <w:rPr>
                <w:sz w:val="24"/>
                <w:szCs w:val="24"/>
              </w:rPr>
              <w:t>-</w:t>
            </w:r>
            <w:r>
              <w:rPr>
                <w:sz w:val="24"/>
                <w:szCs w:val="24"/>
              </w:rPr>
              <w:t>83</w:t>
            </w:r>
            <w:r w:rsidRPr="0049544E">
              <w:rPr>
                <w:sz w:val="24"/>
                <w:szCs w:val="24"/>
              </w:rPr>
              <w:t>.</w:t>
            </w:r>
          </w:p>
          <w:p w:rsidR="00A82B60" w:rsidRPr="00E3449A" w:rsidRDefault="00A82B60" w:rsidP="00A82B60">
            <w:pPr>
              <w:ind w:left="-42"/>
              <w:jc w:val="both"/>
              <w:rPr>
                <w:sz w:val="24"/>
                <w:szCs w:val="24"/>
              </w:rPr>
            </w:pPr>
            <w:r w:rsidRPr="0049544E">
              <w:rPr>
                <w:sz w:val="24"/>
                <w:szCs w:val="24"/>
              </w:rPr>
              <w:t xml:space="preserve">Адрес электронной почты: </w:t>
            </w:r>
            <w:proofErr w:type="spellStart"/>
            <w:r w:rsidRPr="0049544E">
              <w:rPr>
                <w:sz w:val="24"/>
                <w:szCs w:val="24"/>
                <w:lang w:val="en-US"/>
              </w:rPr>
              <w:t>blag</w:t>
            </w:r>
            <w:proofErr w:type="spellEnd"/>
            <w:r w:rsidRPr="0049544E">
              <w:rPr>
                <w:sz w:val="24"/>
                <w:szCs w:val="24"/>
              </w:rPr>
              <w:t>@</w:t>
            </w:r>
            <w:proofErr w:type="spellStart"/>
            <w:r w:rsidRPr="0049544E">
              <w:rPr>
                <w:sz w:val="24"/>
                <w:szCs w:val="24"/>
                <w:lang w:val="en-US"/>
              </w:rPr>
              <w:t>ivgoradm</w:t>
            </w:r>
            <w:proofErr w:type="spellEnd"/>
            <w:r w:rsidRPr="0049544E">
              <w:rPr>
                <w:sz w:val="24"/>
                <w:szCs w:val="24"/>
              </w:rPr>
              <w:t>.</w:t>
            </w:r>
            <w:proofErr w:type="spellStart"/>
            <w:r w:rsidRPr="0049544E">
              <w:rPr>
                <w:sz w:val="24"/>
                <w:szCs w:val="24"/>
                <w:lang w:val="en-US"/>
              </w:rPr>
              <w:t>ru</w:t>
            </w:r>
            <w:proofErr w:type="spellEnd"/>
            <w:r w:rsidRPr="0049544E">
              <w:rPr>
                <w:sz w:val="24"/>
                <w:szCs w:val="24"/>
              </w:rPr>
              <w:t>.</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A82B60"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Pr="009D12C6" w:rsidRDefault="00A82B60" w:rsidP="00A82B60">
            <w:pPr>
              <w:jc w:val="both"/>
              <w:rPr>
                <w:sz w:val="24"/>
                <w:szCs w:val="24"/>
              </w:rPr>
            </w:pPr>
            <w:r w:rsidRPr="00D32B68">
              <w:rPr>
                <w:sz w:val="24"/>
                <w:szCs w:val="24"/>
              </w:rPr>
              <w:t>Открытый аукцион в электронной форме на право заключения муниципального контракта на выполнение работ</w:t>
            </w:r>
            <w:r>
              <w:rPr>
                <w:sz w:val="24"/>
                <w:szCs w:val="24"/>
              </w:rPr>
              <w:t xml:space="preserve"> по</w:t>
            </w:r>
            <w:r w:rsidRPr="00D32B68">
              <w:rPr>
                <w:sz w:val="24"/>
                <w:szCs w:val="24"/>
              </w:rPr>
              <w:t xml:space="preserve"> </w:t>
            </w:r>
            <w:r w:rsidR="00002177" w:rsidRPr="00002177">
              <w:rPr>
                <w:sz w:val="24"/>
                <w:szCs w:val="24"/>
              </w:rPr>
              <w:t>з</w:t>
            </w:r>
            <w:r w:rsidR="00002177" w:rsidRPr="00002177">
              <w:rPr>
                <w:sz w:val="24"/>
                <w:szCs w:val="24"/>
              </w:rPr>
              <w:t>амен</w:t>
            </w:r>
            <w:r w:rsidR="00002177">
              <w:rPr>
                <w:sz w:val="24"/>
                <w:szCs w:val="24"/>
              </w:rPr>
              <w:t>е</w:t>
            </w:r>
            <w:r w:rsidR="00002177" w:rsidRPr="00002177">
              <w:rPr>
                <w:sz w:val="24"/>
                <w:szCs w:val="24"/>
              </w:rPr>
              <w:t xml:space="preserve"> остановочных павильонов</w:t>
            </w:r>
            <w:r w:rsidRPr="009D12C6">
              <w:rPr>
                <w:sz w:val="24"/>
                <w:szCs w:val="24"/>
              </w:rPr>
              <w:t>.</w:t>
            </w:r>
            <w:r w:rsidRPr="009D12C6">
              <w:rPr>
                <w:b/>
                <w:sz w:val="24"/>
                <w:szCs w:val="24"/>
              </w:rPr>
              <w:t xml:space="preserve"> </w:t>
            </w:r>
          </w:p>
          <w:p w:rsidR="00A82B60" w:rsidRDefault="00A82B60" w:rsidP="00A82B60">
            <w:pPr>
              <w:pStyle w:val="ConsPlusNormal"/>
              <w:ind w:firstLine="0"/>
              <w:jc w:val="both"/>
              <w:rPr>
                <w:rFonts w:ascii="Times New Roman" w:hAnsi="Times New Roman" w:cs="Times New Roman"/>
                <w:sz w:val="24"/>
                <w:szCs w:val="24"/>
              </w:rPr>
            </w:pPr>
            <w:r w:rsidRPr="000839D5">
              <w:rPr>
                <w:rFonts w:ascii="Times New Roman" w:hAnsi="Times New Roman" w:cs="Times New Roman"/>
                <w:sz w:val="24"/>
                <w:szCs w:val="24"/>
              </w:rPr>
              <w:t xml:space="preserve">Объем работ указан в части </w:t>
            </w:r>
            <w:r w:rsidRPr="000839D5">
              <w:rPr>
                <w:rFonts w:ascii="Times New Roman" w:hAnsi="Times New Roman" w:cs="Times New Roman"/>
                <w:sz w:val="24"/>
                <w:szCs w:val="24"/>
                <w:lang w:val="en-US"/>
              </w:rPr>
              <w:t>III</w:t>
            </w:r>
            <w:r w:rsidRPr="000839D5">
              <w:rPr>
                <w:rFonts w:ascii="Times New Roman" w:hAnsi="Times New Roman" w:cs="Times New Roman"/>
                <w:sz w:val="24"/>
                <w:szCs w:val="24"/>
              </w:rPr>
              <w:t xml:space="preserve"> «Техническая часть</w:t>
            </w:r>
            <w:r w:rsidRPr="00D32B68">
              <w:rPr>
                <w:rFonts w:ascii="Times New Roman" w:hAnsi="Times New Roman" w:cs="Times New Roman"/>
                <w:sz w:val="24"/>
                <w:szCs w:val="24"/>
              </w:rPr>
              <w:t xml:space="preserve">» </w:t>
            </w:r>
            <w:r w:rsidRPr="00F84E23">
              <w:rPr>
                <w:rFonts w:ascii="Times New Roman" w:hAnsi="Times New Roman" w:cs="Times New Roman"/>
                <w:sz w:val="24"/>
                <w:szCs w:val="24"/>
              </w:rPr>
              <w:t>документации об открытом аукционе в электронной форме.</w:t>
            </w:r>
          </w:p>
          <w:p w:rsidR="00F97535" w:rsidRPr="00F97535" w:rsidRDefault="00F97535" w:rsidP="00A82B60">
            <w:pPr>
              <w:pStyle w:val="ConsPlusNormal"/>
              <w:ind w:firstLine="0"/>
              <w:jc w:val="both"/>
              <w:rPr>
                <w:rFonts w:ascii="Times New Roman" w:hAnsi="Times New Roman" w:cs="Times New Roman"/>
                <w:sz w:val="24"/>
                <w:szCs w:val="24"/>
              </w:rPr>
            </w:pPr>
            <w:r w:rsidRPr="00F97535">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A82B60"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Пункт</w:t>
            </w:r>
          </w:p>
          <w:p w:rsidR="00A82B60" w:rsidRPr="00B244C3" w:rsidRDefault="00A82B60"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A82B60" w:rsidRPr="00B244C3" w:rsidRDefault="00A82B60" w:rsidP="001A59C5">
            <w:pPr>
              <w:keepNext/>
              <w:keepLines/>
              <w:suppressLineNumbers/>
              <w:suppressAutoHyphens/>
              <w:rPr>
                <w:sz w:val="24"/>
                <w:szCs w:val="24"/>
              </w:rPr>
            </w:pPr>
            <w:r w:rsidRPr="00B244C3">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82B60" w:rsidRDefault="00A82B60" w:rsidP="00A82B60">
            <w:pPr>
              <w:jc w:val="both"/>
              <w:rPr>
                <w:sz w:val="24"/>
                <w:szCs w:val="24"/>
              </w:rPr>
            </w:pPr>
            <w:r w:rsidRPr="00C17550">
              <w:rPr>
                <w:sz w:val="24"/>
                <w:szCs w:val="24"/>
              </w:rPr>
              <w:t>Работы должны быть выполнены в установленные сроки в полном объеме в соответствии с проектом муниципального контракта и условиями, указанными в части ІІІ «Техническая часть» документации об открытом аукционе в электронной форме</w:t>
            </w:r>
            <w:r w:rsidR="00371350">
              <w:rPr>
                <w:sz w:val="24"/>
                <w:szCs w:val="24"/>
              </w:rPr>
              <w:t>.</w:t>
            </w:r>
          </w:p>
          <w:p w:rsidR="00371350" w:rsidRPr="00C17550" w:rsidRDefault="00371350" w:rsidP="00002177">
            <w:pPr>
              <w:jc w:val="both"/>
              <w:rPr>
                <w:sz w:val="24"/>
                <w:szCs w:val="24"/>
                <w:highlight w:val="yellow"/>
              </w:rPr>
            </w:pPr>
            <w:r w:rsidRPr="00A047F0">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w:t>
            </w:r>
            <w:r w:rsidRPr="00A047F0">
              <w:rPr>
                <w:i/>
                <w:sz w:val="24"/>
                <w:szCs w:val="24"/>
              </w:rPr>
              <w:lastRenderedPageBreak/>
              <w:t>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w:t>
            </w:r>
            <w:r w:rsidR="00E454C7">
              <w:rPr>
                <w:i/>
                <w:sz w:val="24"/>
                <w:szCs w:val="24"/>
              </w:rPr>
              <w:t xml:space="preserve"> локальным</w:t>
            </w:r>
            <w:r w:rsidRPr="00A047F0">
              <w:rPr>
                <w:i/>
                <w:sz w:val="24"/>
                <w:szCs w:val="24"/>
              </w:rPr>
              <w:t xml:space="preserve"> сметн</w:t>
            </w:r>
            <w:r w:rsidR="00E454C7">
              <w:rPr>
                <w:i/>
                <w:sz w:val="24"/>
                <w:szCs w:val="24"/>
              </w:rPr>
              <w:t>ым</w:t>
            </w:r>
            <w:r w:rsidRPr="00A047F0">
              <w:rPr>
                <w:i/>
                <w:sz w:val="24"/>
                <w:szCs w:val="24"/>
              </w:rPr>
              <w:t xml:space="preserve"> </w:t>
            </w:r>
            <w:r w:rsidR="00E454C7">
              <w:rPr>
                <w:i/>
                <w:sz w:val="24"/>
                <w:szCs w:val="24"/>
              </w:rPr>
              <w:t>расчет</w:t>
            </w:r>
            <w:r w:rsidR="00002177">
              <w:rPr>
                <w:i/>
                <w:sz w:val="24"/>
                <w:szCs w:val="24"/>
              </w:rPr>
              <w:t>о</w:t>
            </w:r>
            <w:r w:rsidR="00E454C7">
              <w:rPr>
                <w:i/>
                <w:sz w:val="24"/>
                <w:szCs w:val="24"/>
              </w:rPr>
              <w:t>м</w:t>
            </w:r>
            <w:r w:rsidRPr="00A047F0">
              <w:rPr>
                <w:i/>
                <w:sz w:val="24"/>
                <w:szCs w:val="24"/>
              </w:rPr>
              <w:t xml:space="preserve">, несет подрядчик. В этом случае все последующие претензии подрядчиком к </w:t>
            </w:r>
            <w:r w:rsidR="00E454C7">
              <w:rPr>
                <w:i/>
                <w:sz w:val="24"/>
                <w:szCs w:val="24"/>
              </w:rPr>
              <w:t>локальн</w:t>
            </w:r>
            <w:r w:rsidR="00002177">
              <w:rPr>
                <w:i/>
                <w:sz w:val="24"/>
                <w:szCs w:val="24"/>
              </w:rPr>
              <w:t>о</w:t>
            </w:r>
            <w:r w:rsidR="00E454C7">
              <w:rPr>
                <w:i/>
                <w:sz w:val="24"/>
                <w:szCs w:val="24"/>
              </w:rPr>
              <w:t>м</w:t>
            </w:r>
            <w:r w:rsidR="00002177">
              <w:rPr>
                <w:i/>
                <w:sz w:val="24"/>
                <w:szCs w:val="24"/>
              </w:rPr>
              <w:t>у</w:t>
            </w:r>
            <w:r w:rsidR="00E454C7" w:rsidRPr="00A047F0">
              <w:rPr>
                <w:i/>
                <w:sz w:val="24"/>
                <w:szCs w:val="24"/>
              </w:rPr>
              <w:t xml:space="preserve"> сметн</w:t>
            </w:r>
            <w:r w:rsidR="00002177">
              <w:rPr>
                <w:i/>
                <w:sz w:val="24"/>
                <w:szCs w:val="24"/>
              </w:rPr>
              <w:t>о</w:t>
            </w:r>
            <w:r w:rsidR="00E454C7">
              <w:rPr>
                <w:i/>
                <w:sz w:val="24"/>
                <w:szCs w:val="24"/>
              </w:rPr>
              <w:t>м</w:t>
            </w:r>
            <w:r w:rsidR="00002177">
              <w:rPr>
                <w:i/>
                <w:sz w:val="24"/>
                <w:szCs w:val="24"/>
              </w:rPr>
              <w:t>у</w:t>
            </w:r>
            <w:r w:rsidR="00E454C7" w:rsidRPr="00A047F0">
              <w:rPr>
                <w:i/>
                <w:sz w:val="24"/>
                <w:szCs w:val="24"/>
              </w:rPr>
              <w:t xml:space="preserve"> </w:t>
            </w:r>
            <w:r w:rsidR="00E454C7">
              <w:rPr>
                <w:i/>
                <w:sz w:val="24"/>
                <w:szCs w:val="24"/>
              </w:rPr>
              <w:t>расчет</w:t>
            </w:r>
            <w:r w:rsidR="00002177">
              <w:rPr>
                <w:i/>
                <w:sz w:val="24"/>
                <w:szCs w:val="24"/>
              </w:rPr>
              <w:t>у</w:t>
            </w:r>
            <w:r w:rsidRPr="00A047F0">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C17550" w:rsidRPr="00B244C3" w:rsidTr="00BF3A7E">
        <w:trPr>
          <w:trHeight w:val="1331"/>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keepNext/>
              <w:keepLines/>
              <w:suppressLineNumbers/>
              <w:suppressAutoHyphens/>
              <w:rPr>
                <w:sz w:val="24"/>
                <w:szCs w:val="24"/>
              </w:rPr>
            </w:pPr>
            <w:r w:rsidRPr="00B244C3">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C17550" w:rsidRPr="00A97E95" w:rsidRDefault="00C17550" w:rsidP="00CE7095">
            <w:pPr>
              <w:keepNext/>
              <w:keepLines/>
              <w:suppressLineNumbers/>
              <w:suppressAutoHyphens/>
              <w:ind w:right="-36"/>
              <w:rPr>
                <w:sz w:val="24"/>
                <w:szCs w:val="24"/>
              </w:rPr>
            </w:pPr>
            <w:r w:rsidRPr="00A97E9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jc w:val="both"/>
              <w:rPr>
                <w:sz w:val="24"/>
                <w:szCs w:val="24"/>
              </w:rPr>
            </w:pPr>
            <w:r w:rsidRPr="00B70134">
              <w:rPr>
                <w:sz w:val="24"/>
                <w:szCs w:val="24"/>
                <w:u w:val="single"/>
              </w:rPr>
              <w:t>Место выполнения работ</w:t>
            </w:r>
            <w:r w:rsidR="009D12C6">
              <w:rPr>
                <w:sz w:val="24"/>
                <w:szCs w:val="24"/>
                <w:u w:val="single"/>
              </w:rPr>
              <w:t>:</w:t>
            </w:r>
            <w:r w:rsidRPr="00037331">
              <w:rPr>
                <w:sz w:val="24"/>
                <w:szCs w:val="24"/>
              </w:rPr>
              <w:t xml:space="preserve">  </w:t>
            </w:r>
          </w:p>
          <w:p w:rsidR="00C17550" w:rsidRPr="009D12C6" w:rsidRDefault="00002177" w:rsidP="00FA7F19">
            <w:pPr>
              <w:jc w:val="both"/>
              <w:rPr>
                <w:sz w:val="24"/>
                <w:szCs w:val="24"/>
                <w:u w:val="single"/>
              </w:rPr>
            </w:pPr>
            <w:r>
              <w:rPr>
                <w:sz w:val="24"/>
                <w:szCs w:val="24"/>
              </w:rPr>
              <w:t>территории</w:t>
            </w:r>
            <w:r w:rsidR="009D12C6" w:rsidRPr="009D12C6">
              <w:rPr>
                <w:sz w:val="24"/>
                <w:szCs w:val="24"/>
              </w:rPr>
              <w:t xml:space="preserve"> города Иванова</w:t>
            </w:r>
            <w:r w:rsidR="009D12C6">
              <w:rPr>
                <w:sz w:val="24"/>
                <w:szCs w:val="24"/>
              </w:rPr>
              <w:t>.</w:t>
            </w:r>
          </w:p>
          <w:p w:rsidR="00C17550" w:rsidRPr="00B70134" w:rsidRDefault="00C17550" w:rsidP="00FA7F19">
            <w:pPr>
              <w:pStyle w:val="ConsPlusNormal"/>
              <w:spacing w:before="120"/>
              <w:ind w:firstLine="0"/>
              <w:jc w:val="both"/>
              <w:rPr>
                <w:rFonts w:ascii="Times New Roman" w:hAnsi="Times New Roman" w:cs="Times New Roman"/>
                <w:sz w:val="24"/>
                <w:szCs w:val="24"/>
              </w:rPr>
            </w:pPr>
            <w:r w:rsidRPr="00B70134">
              <w:rPr>
                <w:rFonts w:ascii="Times New Roman" w:hAnsi="Times New Roman" w:cs="Times New Roman"/>
                <w:sz w:val="24"/>
                <w:szCs w:val="24"/>
                <w:u w:val="single"/>
              </w:rPr>
              <w:t>Сроки (периоды) выполнения работ</w:t>
            </w:r>
            <w:r>
              <w:rPr>
                <w:rFonts w:ascii="Times New Roman" w:hAnsi="Times New Roman" w:cs="Times New Roman"/>
                <w:sz w:val="24"/>
                <w:szCs w:val="24"/>
                <w:u w:val="single"/>
              </w:rPr>
              <w:t>:</w:t>
            </w:r>
            <w:r w:rsidRPr="00B70134">
              <w:rPr>
                <w:rFonts w:ascii="Times New Roman" w:hAnsi="Times New Roman" w:cs="Times New Roman"/>
                <w:sz w:val="24"/>
                <w:szCs w:val="24"/>
              </w:rPr>
              <w:t xml:space="preserve">  </w:t>
            </w:r>
          </w:p>
          <w:p w:rsidR="00C17550" w:rsidRPr="00951859" w:rsidRDefault="009D12C6" w:rsidP="000021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w:t>
            </w:r>
            <w:r w:rsidR="00C17550" w:rsidRPr="00097C73">
              <w:rPr>
                <w:rFonts w:ascii="Times New Roman" w:hAnsi="Times New Roman" w:cs="Times New Roman"/>
                <w:sz w:val="24"/>
                <w:szCs w:val="24"/>
              </w:rPr>
              <w:t xml:space="preserve"> момента заключения муниципального контракта и до </w:t>
            </w:r>
            <w:r w:rsidR="00002177">
              <w:rPr>
                <w:rFonts w:ascii="Times New Roman" w:hAnsi="Times New Roman" w:cs="Times New Roman"/>
                <w:sz w:val="24"/>
                <w:szCs w:val="24"/>
              </w:rPr>
              <w:t>27</w:t>
            </w:r>
            <w:r w:rsidR="00C17550" w:rsidRPr="00A047F0">
              <w:rPr>
                <w:rFonts w:ascii="Times New Roman" w:hAnsi="Times New Roman" w:cs="Times New Roman"/>
                <w:sz w:val="24"/>
                <w:szCs w:val="24"/>
              </w:rPr>
              <w:t>.12.2013</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49672B" w:rsidP="006661E8">
            <w:pPr>
              <w:widowControl/>
              <w:autoSpaceDE/>
              <w:autoSpaceDN/>
              <w:adjustRightInd/>
              <w:rPr>
                <w:sz w:val="24"/>
                <w:szCs w:val="24"/>
              </w:rPr>
            </w:pPr>
            <w:r>
              <w:rPr>
                <w:sz w:val="24"/>
                <w:szCs w:val="24"/>
              </w:rPr>
              <w:t>1 087 710,00</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49672B">
            <w:pPr>
              <w:jc w:val="both"/>
              <w:rPr>
                <w:sz w:val="24"/>
                <w:szCs w:val="24"/>
              </w:rPr>
            </w:pPr>
            <w:r w:rsidRPr="0011012C">
              <w:rPr>
                <w:sz w:val="24"/>
                <w:szCs w:val="24"/>
              </w:rPr>
              <w:t xml:space="preserve">Начальная (максимальная) цена контракта сформирована на </w:t>
            </w:r>
            <w:r w:rsidRPr="00C17550">
              <w:rPr>
                <w:sz w:val="24"/>
                <w:szCs w:val="24"/>
              </w:rPr>
              <w:t xml:space="preserve">основании </w:t>
            </w:r>
            <w:r w:rsidR="00C17550" w:rsidRPr="00C17550">
              <w:rPr>
                <w:sz w:val="24"/>
                <w:szCs w:val="24"/>
              </w:rPr>
              <w:t>локальн</w:t>
            </w:r>
            <w:r w:rsidR="0049672B">
              <w:rPr>
                <w:sz w:val="24"/>
                <w:szCs w:val="24"/>
              </w:rPr>
              <w:t>ого</w:t>
            </w:r>
            <w:r w:rsidR="00C17550" w:rsidRPr="00C17550">
              <w:rPr>
                <w:sz w:val="24"/>
                <w:szCs w:val="24"/>
              </w:rPr>
              <w:t xml:space="preserve"> сметн</w:t>
            </w:r>
            <w:r w:rsidR="0049672B">
              <w:rPr>
                <w:sz w:val="24"/>
                <w:szCs w:val="24"/>
              </w:rPr>
              <w:t>ого</w:t>
            </w:r>
            <w:r w:rsidR="00C17550" w:rsidRPr="00C17550">
              <w:rPr>
                <w:sz w:val="24"/>
                <w:szCs w:val="24"/>
              </w:rPr>
              <w:t xml:space="preserve"> расчет</w:t>
            </w:r>
            <w:r w:rsidR="0049672B">
              <w:rPr>
                <w:sz w:val="24"/>
                <w:szCs w:val="24"/>
              </w:rPr>
              <w:t>а</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C17550">
        <w:trPr>
          <w:trHeight w:val="132"/>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31345" w:rsidRPr="00A31345" w:rsidRDefault="00C17550" w:rsidP="00EF698E">
            <w:pPr>
              <w:jc w:val="both"/>
              <w:rPr>
                <w:sz w:val="24"/>
                <w:szCs w:val="24"/>
              </w:rPr>
            </w:pPr>
            <w:r>
              <w:rPr>
                <w:color w:val="000000"/>
                <w:sz w:val="24"/>
                <w:szCs w:val="24"/>
              </w:rPr>
              <w:t xml:space="preserve">Цена контракта формируется с учетом </w:t>
            </w:r>
            <w:r w:rsidR="00BF3A7E" w:rsidRPr="00BF3A7E">
              <w:rPr>
                <w:color w:val="000000"/>
                <w:sz w:val="24"/>
                <w:szCs w:val="24"/>
              </w:rPr>
              <w:t xml:space="preserve">стоимости работ, материалов, необходимых для их выполнения и приобретаемых Подрядчиком, транспортных, накладных расходов, налогов, </w:t>
            </w:r>
            <w:r w:rsidR="00CD10B9">
              <w:rPr>
                <w:color w:val="000000"/>
                <w:sz w:val="24"/>
                <w:szCs w:val="24"/>
              </w:rPr>
              <w:t xml:space="preserve">в </w:t>
            </w:r>
            <w:r w:rsidR="00BF3A7E" w:rsidRPr="00BF3A7E">
              <w:rPr>
                <w:color w:val="000000"/>
                <w:sz w:val="24"/>
                <w:szCs w:val="24"/>
              </w:rPr>
              <w:t>т. ч. НДС</w:t>
            </w:r>
            <w:r w:rsidR="00BF3A7E" w:rsidRPr="00BF3A7E">
              <w:rPr>
                <w:color w:val="000000"/>
                <w:sz w:val="24"/>
                <w:szCs w:val="24"/>
                <w:vertAlign w:val="superscript"/>
              </w:rPr>
              <w:footnoteReference w:customMarkFollows="1" w:id="1"/>
              <w:t>*</w:t>
            </w:r>
            <w:r w:rsidR="00BF3A7E">
              <w:rPr>
                <w:color w:val="000000"/>
                <w:sz w:val="24"/>
                <w:szCs w:val="24"/>
              </w:rPr>
              <w:t>,</w:t>
            </w:r>
            <w:r w:rsidR="00BF3A7E" w:rsidRPr="00BF3A7E">
              <w:rPr>
                <w:color w:val="000000"/>
                <w:sz w:val="24"/>
                <w:szCs w:val="24"/>
              </w:rPr>
              <w:t xml:space="preserve"> сборов и иных затрат, понесенных Подрядчиком при выполнении работ</w:t>
            </w:r>
            <w:r w:rsidR="00BF3A7E">
              <w:rPr>
                <w:color w:val="000000"/>
                <w:sz w:val="24"/>
                <w:szCs w:val="24"/>
              </w:rPr>
              <w:t>.</w:t>
            </w:r>
            <w:r w:rsidR="00A31345" w:rsidRPr="00A31345">
              <w:rPr>
                <w:sz w:val="24"/>
                <w:szCs w:val="24"/>
              </w:rPr>
              <w:t xml:space="preserve"> </w:t>
            </w:r>
          </w:p>
          <w:p w:rsidR="00693DD2" w:rsidRPr="00F7559B" w:rsidRDefault="00693DD2" w:rsidP="00EF698E">
            <w:pPr>
              <w:jc w:val="both"/>
              <w:rPr>
                <w:sz w:val="24"/>
                <w:szCs w:val="24"/>
              </w:rPr>
            </w:pPr>
            <w:r w:rsidRPr="00A31345">
              <w:rPr>
                <w:sz w:val="24"/>
                <w:szCs w:val="24"/>
              </w:rPr>
              <w:t>Цена контракта является</w:t>
            </w:r>
            <w:r w:rsidRPr="00F7559B">
              <w:rPr>
                <w:sz w:val="24"/>
                <w:szCs w:val="24"/>
              </w:rPr>
              <w:t xml:space="preserve">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 xml:space="preserve">Цена контракта может быть снижена по соглашению </w:t>
            </w:r>
            <w:r w:rsidRPr="00F7559B">
              <w:rPr>
                <w:sz w:val="24"/>
                <w:szCs w:val="24"/>
              </w:rPr>
              <w:lastRenderedPageBreak/>
              <w:t>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C17550" w:rsidRPr="00B244C3" w:rsidTr="00BF3A7E">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 xml:space="preserve">Пункт </w:t>
            </w:r>
          </w:p>
          <w:p w:rsidR="00C17550" w:rsidRPr="00B244C3" w:rsidRDefault="00C17550"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C17550" w:rsidRPr="00C17550" w:rsidRDefault="00C25DCD" w:rsidP="00BF3A7E">
            <w:pPr>
              <w:jc w:val="both"/>
              <w:rPr>
                <w:color w:val="000000"/>
                <w:sz w:val="24"/>
                <w:szCs w:val="24"/>
                <w:highlight w:val="yellow"/>
              </w:rPr>
            </w:pPr>
            <w:r w:rsidRPr="00CC2483">
              <w:rPr>
                <w:sz w:val="24"/>
                <w:szCs w:val="24"/>
              </w:rPr>
              <w:t>Оплата</w:t>
            </w:r>
            <w:r w:rsidRPr="00377DB4">
              <w:rPr>
                <w:color w:val="000000"/>
                <w:sz w:val="24"/>
                <w:szCs w:val="24"/>
              </w:rPr>
              <w:t xml:space="preserve"> </w:t>
            </w:r>
            <w:r w:rsidR="00A047F0" w:rsidRPr="00377DB4">
              <w:rPr>
                <w:color w:val="000000"/>
                <w:sz w:val="24"/>
                <w:szCs w:val="24"/>
              </w:rPr>
              <w:t xml:space="preserve">производится </w:t>
            </w:r>
            <w:r w:rsidRPr="00CC2483">
              <w:rPr>
                <w:sz w:val="24"/>
                <w:szCs w:val="24"/>
              </w:rPr>
              <w:t xml:space="preserve">по безналичному расчету </w:t>
            </w:r>
            <w:r w:rsidR="00A047F0" w:rsidRPr="00377DB4">
              <w:rPr>
                <w:color w:val="000000"/>
                <w:sz w:val="24"/>
                <w:szCs w:val="24"/>
              </w:rPr>
              <w:t>после подписания актов о приемке выполненных работ (</w:t>
            </w:r>
            <w:r w:rsidR="00BF3A7E">
              <w:rPr>
                <w:color w:val="000000"/>
                <w:sz w:val="24"/>
                <w:szCs w:val="24"/>
              </w:rPr>
              <w:t>Ф</w:t>
            </w:r>
            <w:r w:rsidR="00A047F0" w:rsidRPr="00377DB4">
              <w:rPr>
                <w:color w:val="000000"/>
                <w:sz w:val="24"/>
                <w:szCs w:val="24"/>
              </w:rPr>
              <w:t>орма № КС-2) по фактически выполненным объемам работ, справки о стоимости выполненных работ и затрат (</w:t>
            </w:r>
            <w:r w:rsidR="00BF3A7E">
              <w:rPr>
                <w:color w:val="000000"/>
                <w:sz w:val="24"/>
                <w:szCs w:val="24"/>
              </w:rPr>
              <w:t>Ф</w:t>
            </w:r>
            <w:r w:rsidR="00A047F0" w:rsidRPr="00377DB4">
              <w:rPr>
                <w:color w:val="000000"/>
                <w:sz w:val="24"/>
                <w:szCs w:val="24"/>
              </w:rPr>
              <w:t>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4046B8" w:rsidP="00D90174">
            <w:pPr>
              <w:tabs>
                <w:tab w:val="left" w:pos="1733"/>
              </w:tabs>
              <w:jc w:val="both"/>
              <w:rPr>
                <w:sz w:val="24"/>
                <w:szCs w:val="24"/>
              </w:rPr>
            </w:pPr>
            <w:r w:rsidRPr="00B244C3">
              <w:rPr>
                <w:sz w:val="24"/>
                <w:szCs w:val="24"/>
              </w:rPr>
              <w:t xml:space="preserve">1)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4046B8" w:rsidP="008327FD">
            <w:pPr>
              <w:tabs>
                <w:tab w:val="left" w:pos="1733"/>
              </w:tabs>
              <w:jc w:val="both"/>
              <w:rPr>
                <w:sz w:val="24"/>
                <w:szCs w:val="24"/>
              </w:rPr>
            </w:pPr>
            <w:r>
              <w:rPr>
                <w:sz w:val="24"/>
                <w:szCs w:val="24"/>
              </w:rPr>
              <w:t>2</w:t>
            </w:r>
            <w:r w:rsidRPr="00B244C3">
              <w:rPr>
                <w:sz w:val="24"/>
                <w:szCs w:val="24"/>
              </w:rPr>
              <w:t xml:space="preserve">)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4046B8" w:rsidP="008327FD">
            <w:pPr>
              <w:tabs>
                <w:tab w:val="left" w:pos="1733"/>
              </w:tabs>
              <w:jc w:val="both"/>
              <w:rPr>
                <w:sz w:val="24"/>
                <w:szCs w:val="24"/>
              </w:rPr>
            </w:pPr>
            <w:r>
              <w:rPr>
                <w:sz w:val="24"/>
                <w:szCs w:val="24"/>
              </w:rPr>
              <w:t>3</w:t>
            </w:r>
            <w:r w:rsidRPr="00B244C3">
              <w:rPr>
                <w:sz w:val="24"/>
                <w:szCs w:val="24"/>
              </w:rPr>
              <w:t>)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64479D">
        <w:trPr>
          <w:cantSplit/>
          <w:trHeight w:val="391"/>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w:t>
            </w:r>
            <w:r w:rsidRPr="00B244C3">
              <w:lastRenderedPageBreak/>
              <w:t xml:space="preserve">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lastRenderedPageBreak/>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w:t>
            </w:r>
            <w:r w:rsidRPr="00F47CD6">
              <w:rPr>
                <w:sz w:val="24"/>
                <w:szCs w:val="24"/>
              </w:rPr>
              <w:lastRenderedPageBreak/>
              <w:t xml:space="preserve">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484319">
              <w:rPr>
                <w:sz w:val="24"/>
                <w:szCs w:val="24"/>
              </w:rPr>
              <w:t xml:space="preserve"> </w:t>
            </w:r>
            <w:r w:rsidR="00484319">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Pr="00CE7095"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046B8" w:rsidP="00CE7095">
            <w:pPr>
              <w:tabs>
                <w:tab w:val="left" w:pos="1733"/>
              </w:tabs>
              <w:jc w:val="both"/>
              <w:rPr>
                <w:color w:val="000000"/>
                <w:sz w:val="24"/>
                <w:szCs w:val="24"/>
              </w:rPr>
            </w:pPr>
            <w:r w:rsidRPr="00CE7095">
              <w:rPr>
                <w:sz w:val="24"/>
                <w:szCs w:val="24"/>
              </w:rPr>
              <w:t xml:space="preserve">2. </w:t>
            </w:r>
            <w:proofErr w:type="gramStart"/>
            <w:r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Инструкция по заполнению и порядок подачи заявки на участие в открытом аукционе в электронной </w:t>
            </w:r>
            <w:r w:rsidRPr="00B244C3">
              <w:lastRenderedPageBreak/>
              <w:t>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lastRenderedPageBreak/>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w:t>
            </w:r>
            <w:r w:rsidRPr="0015416C">
              <w:rPr>
                <w:sz w:val="24"/>
                <w:szCs w:val="24"/>
              </w:rPr>
              <w:lastRenderedPageBreak/>
              <w:t>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64479D" w:rsidP="001A59C5">
            <w:pPr>
              <w:jc w:val="both"/>
              <w:rPr>
                <w:sz w:val="24"/>
                <w:szCs w:val="24"/>
              </w:rPr>
            </w:pPr>
            <w:r>
              <w:rPr>
                <w:sz w:val="24"/>
                <w:szCs w:val="24"/>
              </w:rPr>
              <w:t xml:space="preserve">2 </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BF3A7E">
              <w:rPr>
                <w:sz w:val="24"/>
                <w:szCs w:val="24"/>
              </w:rPr>
              <w:t>2</w:t>
            </w:r>
            <w:r w:rsidR="00CA7839">
              <w:rPr>
                <w:sz w:val="24"/>
                <w:szCs w:val="24"/>
              </w:rPr>
              <w:t>2</w:t>
            </w:r>
            <w:r w:rsidR="003B3946" w:rsidRPr="003B3946">
              <w:rPr>
                <w:sz w:val="24"/>
                <w:szCs w:val="24"/>
              </w:rPr>
              <w:t>.1</w:t>
            </w:r>
            <w:r w:rsidR="00C17550">
              <w:rPr>
                <w:sz w:val="24"/>
                <w:szCs w:val="24"/>
              </w:rPr>
              <w:t>1</w:t>
            </w:r>
            <w:r w:rsidR="003B3946" w:rsidRPr="003B3946">
              <w:rPr>
                <w:sz w:val="24"/>
                <w:szCs w:val="24"/>
              </w:rPr>
              <w:t>.2013</w:t>
            </w:r>
          </w:p>
          <w:p w:rsidR="004046B8" w:rsidRPr="003B3946" w:rsidRDefault="004046B8" w:rsidP="00CA7839">
            <w:pPr>
              <w:jc w:val="both"/>
              <w:rPr>
                <w:sz w:val="24"/>
                <w:szCs w:val="24"/>
              </w:rPr>
            </w:pPr>
            <w:r w:rsidRPr="00B244C3">
              <w:rPr>
                <w:sz w:val="24"/>
                <w:szCs w:val="24"/>
              </w:rPr>
              <w:t xml:space="preserve">Окончание предоставления разъяснений: </w:t>
            </w:r>
            <w:r w:rsidR="00BF3A7E">
              <w:rPr>
                <w:sz w:val="24"/>
                <w:szCs w:val="24"/>
              </w:rPr>
              <w:t>2</w:t>
            </w:r>
            <w:r w:rsidR="00CA7839">
              <w:rPr>
                <w:sz w:val="24"/>
                <w:szCs w:val="24"/>
              </w:rPr>
              <w:t>8</w:t>
            </w:r>
            <w:r w:rsidR="003B3946" w:rsidRPr="003B3946">
              <w:rPr>
                <w:sz w:val="24"/>
                <w:szCs w:val="24"/>
              </w:rPr>
              <w:t>.1</w:t>
            </w:r>
            <w:r w:rsidR="00C17550">
              <w:rPr>
                <w:sz w:val="24"/>
                <w:szCs w:val="24"/>
              </w:rPr>
              <w:t>1</w:t>
            </w:r>
            <w:r w:rsidR="003B3946" w:rsidRPr="003B3946">
              <w:rPr>
                <w:sz w:val="24"/>
                <w:szCs w:val="24"/>
              </w:rPr>
              <w:t>.2013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CA7839" w:rsidP="00CA7839">
            <w:pPr>
              <w:pStyle w:val="Web"/>
              <w:spacing w:before="0" w:beforeAutospacing="0" w:after="0" w:afterAutospacing="0"/>
              <w:jc w:val="both"/>
              <w:rPr>
                <w:bCs/>
                <w:color w:val="000000"/>
              </w:rPr>
            </w:pPr>
            <w:r>
              <w:t>02</w:t>
            </w:r>
            <w:r w:rsidR="003B3946" w:rsidRPr="003B3946">
              <w:t>.</w:t>
            </w:r>
            <w:r w:rsidR="003B3946">
              <w:rPr>
                <w:lang w:val="en-US"/>
              </w:rPr>
              <w:t>1</w:t>
            </w:r>
            <w:r>
              <w:t>2</w:t>
            </w:r>
            <w:r w:rsidR="003B3946">
              <w:rPr>
                <w:lang w:val="en-US"/>
              </w:rPr>
              <w:t>.2013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BF3A7E" w:rsidP="00CA7839">
            <w:pPr>
              <w:pStyle w:val="Web"/>
              <w:spacing w:before="0" w:beforeAutospacing="0" w:after="0" w:afterAutospacing="0"/>
            </w:pPr>
            <w:r>
              <w:t>0</w:t>
            </w:r>
            <w:r w:rsidR="00CA7839">
              <w:t>3</w:t>
            </w:r>
            <w:r w:rsidR="001B4B3A">
              <w:t>.1</w:t>
            </w:r>
            <w:r>
              <w:t>2</w:t>
            </w:r>
            <w:r w:rsidR="001B4B3A">
              <w:t>.2013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BF3A7E" w:rsidP="00CA7839">
            <w:pPr>
              <w:pStyle w:val="Web"/>
              <w:spacing w:before="0" w:beforeAutospacing="0" w:after="0" w:afterAutospacing="0"/>
            </w:pPr>
            <w:r>
              <w:t>0</w:t>
            </w:r>
            <w:r w:rsidR="00CA7839">
              <w:t>6</w:t>
            </w:r>
            <w:r w:rsidR="001B4B3A">
              <w:t>.1</w:t>
            </w:r>
            <w:r>
              <w:t>2</w:t>
            </w:r>
            <w:r w:rsidR="001B4B3A">
              <w:t>.2013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17550">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C17550">
              <w:rPr>
                <w:rFonts w:ascii="Times New Roman" w:hAnsi="Times New Roman"/>
                <w:b w:val="0"/>
                <w:szCs w:val="24"/>
              </w:rPr>
              <w:t>0</w:t>
            </w:r>
            <w:r>
              <w:rPr>
                <w:rFonts w:ascii="Times New Roman" w:hAnsi="Times New Roman"/>
                <w:b w:val="0"/>
                <w:szCs w:val="24"/>
              </w:rPr>
              <w:t xml:space="preserve"> </w:t>
            </w:r>
            <w:r w:rsidRPr="00B244C3">
              <w:rPr>
                <w:rFonts w:ascii="Times New Roman" w:hAnsi="Times New Roman"/>
                <w:b w:val="0"/>
                <w:szCs w:val="24"/>
              </w:rPr>
              <w:t xml:space="preserve">% начальной (максимальной) цены контракта </w:t>
            </w:r>
          </w:p>
        </w:tc>
      </w:tr>
      <w:tr w:rsidR="00C17550"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C17550" w:rsidRPr="00B244C3" w:rsidRDefault="00C17550"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17550" w:rsidRPr="00B244C3" w:rsidRDefault="00C17550"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17550" w:rsidRPr="00B244C3" w:rsidRDefault="00C17550"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17550" w:rsidRDefault="00C17550" w:rsidP="00FA7F19">
            <w:pPr>
              <w:pStyle w:val="1f6"/>
              <w:spacing w:after="0"/>
              <w:rPr>
                <w:rFonts w:ascii="Times New Roman" w:hAnsi="Times New Roman"/>
                <w:lang w:val="ru-RU"/>
              </w:rPr>
            </w:pPr>
            <w:r w:rsidRPr="00C25DA5">
              <w:rPr>
                <w:rFonts w:ascii="Times New Roman" w:hAnsi="Times New Roman"/>
                <w:lang w:val="ru-RU"/>
              </w:rPr>
              <w:t>ГРКЦ ГУ Банка России по Ивановской обл. г.</w:t>
            </w:r>
            <w:r>
              <w:rPr>
                <w:rFonts w:ascii="Times New Roman" w:hAnsi="Times New Roman"/>
                <w:lang w:val="ru-RU"/>
              </w:rPr>
              <w:t xml:space="preserve"> </w:t>
            </w:r>
            <w:r w:rsidRPr="00C25DA5">
              <w:rPr>
                <w:rFonts w:ascii="Times New Roman" w:hAnsi="Times New Roman"/>
                <w:lang w:val="ru-RU"/>
              </w:rPr>
              <w:t xml:space="preserve">Иваново; </w:t>
            </w:r>
            <w:r>
              <w:rPr>
                <w:rFonts w:ascii="Times New Roman" w:hAnsi="Times New Roman"/>
                <w:lang w:val="ru-RU"/>
              </w:rPr>
              <w:br/>
            </w:r>
            <w:proofErr w:type="gramStart"/>
            <w:r w:rsidRPr="00C25DA5">
              <w:rPr>
                <w:rFonts w:ascii="Times New Roman" w:hAnsi="Times New Roman"/>
                <w:lang w:val="ru-RU"/>
              </w:rPr>
              <w:t>р</w:t>
            </w:r>
            <w:proofErr w:type="gramEnd"/>
            <w:r w:rsidRPr="00C25DA5">
              <w:rPr>
                <w:rFonts w:ascii="Times New Roman" w:hAnsi="Times New Roman"/>
                <w:lang w:val="ru-RU"/>
              </w:rPr>
              <w:t xml:space="preserve">/c: 40302810000005000036; БИК: 042406001; </w:t>
            </w:r>
          </w:p>
          <w:p w:rsidR="00C17550" w:rsidRPr="00C25DA5" w:rsidRDefault="00C17550" w:rsidP="00FA7F19">
            <w:pPr>
              <w:pStyle w:val="1f6"/>
              <w:spacing w:after="0"/>
              <w:rPr>
                <w:rFonts w:ascii="Times New Roman" w:hAnsi="Times New Roman"/>
                <w:lang w:val="ru-RU"/>
              </w:rPr>
            </w:pPr>
            <w:proofErr w:type="gramStart"/>
            <w:r w:rsidRPr="00C25DA5">
              <w:rPr>
                <w:rFonts w:ascii="Times New Roman" w:hAnsi="Times New Roman"/>
                <w:lang w:val="ru-RU"/>
              </w:rPr>
              <w:t>л</w:t>
            </w:r>
            <w:proofErr w:type="gramEnd"/>
            <w:r w:rsidRPr="00C25DA5">
              <w:rPr>
                <w:rFonts w:ascii="Times New Roman" w:hAnsi="Times New Roman"/>
                <w:lang w:val="ru-RU"/>
              </w:rPr>
              <w:t>/c: 011.99.281.0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CA7839"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BF3A7E">
        <w:rPr>
          <w:rFonts w:ascii="Times New Roman" w:hAnsi="Times New Roman" w:cs="Times New Roman"/>
          <w:i/>
          <w:sz w:val="24"/>
          <w:szCs w:val="24"/>
        </w:rPr>
        <w:t xml:space="preserve">заключения </w:t>
      </w:r>
      <w:r w:rsidR="00FB76F8" w:rsidRPr="00BF3A7E">
        <w:rPr>
          <w:rFonts w:ascii="Times New Roman" w:hAnsi="Times New Roman" w:cs="Times New Roman"/>
          <w:i/>
          <w:sz w:val="24"/>
          <w:szCs w:val="24"/>
        </w:rPr>
        <w:t>муниципального контракта</w:t>
      </w:r>
      <w:r w:rsidR="002D7660" w:rsidRPr="00BF3A7E">
        <w:rPr>
          <w:rFonts w:ascii="Times New Roman" w:hAnsi="Times New Roman" w:cs="Times New Roman"/>
          <w:i/>
          <w:sz w:val="24"/>
          <w:szCs w:val="24"/>
        </w:rPr>
        <w:t xml:space="preserve"> на выполнение</w:t>
      </w:r>
      <w:proofErr w:type="gramEnd"/>
      <w:r w:rsidR="002D7660" w:rsidRPr="00BF3A7E">
        <w:rPr>
          <w:rFonts w:ascii="Times New Roman" w:hAnsi="Times New Roman" w:cs="Times New Roman"/>
          <w:i/>
          <w:sz w:val="24"/>
          <w:szCs w:val="24"/>
        </w:rPr>
        <w:t xml:space="preserve"> работ по </w:t>
      </w:r>
      <w:r w:rsidR="00CA7839" w:rsidRPr="00CA7839">
        <w:rPr>
          <w:rFonts w:ascii="Times New Roman" w:hAnsi="Times New Roman" w:cs="Times New Roman"/>
          <w:i/>
          <w:sz w:val="24"/>
          <w:szCs w:val="24"/>
        </w:rPr>
        <w:t>з</w:t>
      </w:r>
      <w:r w:rsidR="00CA7839" w:rsidRPr="00CA7839">
        <w:rPr>
          <w:rFonts w:ascii="Times New Roman" w:hAnsi="Times New Roman" w:cs="Times New Roman"/>
          <w:i/>
          <w:sz w:val="24"/>
          <w:szCs w:val="24"/>
        </w:rPr>
        <w:t>амен</w:t>
      </w:r>
      <w:r w:rsidR="00CA7839" w:rsidRPr="00CA7839">
        <w:rPr>
          <w:rFonts w:ascii="Times New Roman" w:hAnsi="Times New Roman" w:cs="Times New Roman"/>
          <w:i/>
          <w:sz w:val="24"/>
          <w:szCs w:val="24"/>
        </w:rPr>
        <w:t>е</w:t>
      </w:r>
      <w:r w:rsidR="00CA7839" w:rsidRPr="00CA7839">
        <w:rPr>
          <w:rFonts w:ascii="Times New Roman" w:hAnsi="Times New Roman" w:cs="Times New Roman"/>
          <w:i/>
          <w:sz w:val="24"/>
          <w:szCs w:val="24"/>
        </w:rPr>
        <w:t xml:space="preserve"> остановочных павильонов</w:t>
      </w:r>
      <w:r w:rsidR="00EF698E" w:rsidRPr="00CA7839">
        <w:rPr>
          <w:rFonts w:ascii="Times New Roman" w:hAnsi="Times New Roman" w:cs="Times New Roman"/>
          <w:i/>
          <w:sz w:val="24"/>
          <w:szCs w:val="24"/>
        </w:rPr>
        <w:t>.</w:t>
      </w:r>
    </w:p>
    <w:p w:rsidR="008F481B" w:rsidRPr="00CA7839"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5078B" w:rsidP="0085078B">
      <w:pPr>
        <w:pStyle w:val="ConsPlusNormal"/>
        <w:ind w:firstLine="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Pr>
          <w:rFonts w:ascii="Times New Roman" w:hAnsi="Times New Roman" w:cs="Times New Roman"/>
          <w:i/>
          <w:sz w:val="24"/>
          <w:szCs w:val="24"/>
        </w:rPr>
        <w:t xml:space="preserve">муниципального </w:t>
      </w:r>
      <w:proofErr w:type="gramStart"/>
      <w:r w:rsidRPr="0085078B">
        <w:rPr>
          <w:rFonts w:ascii="Times New Roman" w:hAnsi="Times New Roman" w:cs="Times New Roman"/>
          <w:i/>
          <w:sz w:val="24"/>
          <w:szCs w:val="24"/>
        </w:rPr>
        <w:t>контракта</w:t>
      </w:r>
      <w:proofErr w:type="gramEnd"/>
      <w:r w:rsidRPr="0085078B">
        <w:rPr>
          <w:rFonts w:ascii="Times New Roman" w:hAnsi="Times New Roman" w:cs="Times New Roman"/>
          <w:i/>
          <w:sz w:val="24"/>
          <w:szCs w:val="24"/>
        </w:rPr>
        <w:t xml:space="preserve"> на</w:t>
      </w:r>
      <w:r w:rsidR="00BF3A7E" w:rsidRPr="00BF3A7E">
        <w:rPr>
          <w:rFonts w:ascii="Times New Roman" w:hAnsi="Times New Roman" w:cs="Times New Roman"/>
          <w:i/>
          <w:sz w:val="24"/>
          <w:szCs w:val="24"/>
        </w:rPr>
        <w:t xml:space="preserve"> выполнение работ </w:t>
      </w:r>
      <w:r w:rsidR="00CA7839" w:rsidRPr="00BF3A7E">
        <w:rPr>
          <w:rFonts w:ascii="Times New Roman" w:hAnsi="Times New Roman" w:cs="Times New Roman"/>
          <w:i/>
          <w:sz w:val="24"/>
          <w:szCs w:val="24"/>
        </w:rPr>
        <w:t xml:space="preserve">по </w:t>
      </w:r>
      <w:r w:rsidR="00CA7839" w:rsidRPr="00CA7839">
        <w:rPr>
          <w:rFonts w:ascii="Times New Roman" w:hAnsi="Times New Roman" w:cs="Times New Roman"/>
          <w:i/>
          <w:sz w:val="24"/>
          <w:szCs w:val="24"/>
        </w:rPr>
        <w:t>замене остановочных павильонов</w:t>
      </w:r>
      <w:r w:rsidR="00CA7839">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C17550">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 xml:space="preserve">контракта </w:t>
      </w:r>
      <w:r w:rsidR="00BF3A7E" w:rsidRPr="00BF3A7E">
        <w:rPr>
          <w:rFonts w:ascii="Times New Roman" w:hAnsi="Times New Roman" w:cs="Times New Roman"/>
          <w:i/>
          <w:sz w:val="24"/>
          <w:szCs w:val="24"/>
        </w:rPr>
        <w:t xml:space="preserve">на выполнение работ </w:t>
      </w:r>
      <w:r w:rsidR="00CA7839" w:rsidRPr="00BF3A7E">
        <w:rPr>
          <w:rFonts w:ascii="Times New Roman" w:hAnsi="Times New Roman" w:cs="Times New Roman"/>
          <w:i/>
          <w:sz w:val="24"/>
          <w:szCs w:val="24"/>
        </w:rPr>
        <w:t xml:space="preserve">по </w:t>
      </w:r>
      <w:r w:rsidR="00CA7839" w:rsidRPr="00CA7839">
        <w:rPr>
          <w:rFonts w:ascii="Times New Roman" w:hAnsi="Times New Roman" w:cs="Times New Roman"/>
          <w:i/>
          <w:sz w:val="24"/>
          <w:szCs w:val="24"/>
        </w:rPr>
        <w:t>замене</w:t>
      </w:r>
      <w:proofErr w:type="gramEnd"/>
      <w:r w:rsidR="00CA7839" w:rsidRPr="00CA7839">
        <w:rPr>
          <w:rFonts w:ascii="Times New Roman" w:hAnsi="Times New Roman" w:cs="Times New Roman"/>
          <w:i/>
          <w:sz w:val="24"/>
          <w:szCs w:val="24"/>
        </w:rPr>
        <w:t xml:space="preserve"> остановочных павильонов</w:t>
      </w:r>
      <w:r w:rsidR="00CA7839">
        <w:rPr>
          <w:rFonts w:ascii="Times New Roman" w:hAnsi="Times New Roman" w:cs="Times New Roman"/>
          <w:i/>
          <w:sz w:val="24"/>
          <w:szCs w:val="24"/>
        </w:rPr>
        <w:t>.</w:t>
      </w:r>
    </w:p>
    <w:p w:rsidR="00C17550" w:rsidRPr="00C17550" w:rsidRDefault="00C17550" w:rsidP="00C17550">
      <w:pPr>
        <w:pStyle w:val="ConsPlusNormal"/>
        <w:ind w:firstLine="540"/>
        <w:jc w:val="both"/>
        <w:rPr>
          <w:rFonts w:ascii="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CA7839" w:rsidRDefault="00936168" w:rsidP="00936168">
      <w:pPr>
        <w:jc w:val="right"/>
        <w:rPr>
          <w:caps/>
          <w:sz w:val="24"/>
          <w:szCs w:val="24"/>
        </w:rPr>
      </w:pPr>
    </w:p>
    <w:p w:rsidR="00CA7839" w:rsidRPr="00CA7839" w:rsidRDefault="00CA7839" w:rsidP="00CA7839">
      <w:pPr>
        <w:pStyle w:val="afff"/>
        <w:spacing w:before="0" w:after="0"/>
        <w:jc w:val="right"/>
        <w:rPr>
          <w:rFonts w:ascii="Times New Roman" w:hAnsi="Times New Roman" w:cs="Times New Roman"/>
          <w:b w:val="0"/>
          <w:color w:val="000000"/>
          <w:sz w:val="24"/>
          <w:szCs w:val="24"/>
        </w:rPr>
      </w:pPr>
      <w:r w:rsidRPr="00CA7839">
        <w:rPr>
          <w:rFonts w:ascii="Times New Roman" w:hAnsi="Times New Roman" w:cs="Times New Roman"/>
          <w:b w:val="0"/>
          <w:color w:val="000000"/>
          <w:sz w:val="24"/>
          <w:szCs w:val="24"/>
        </w:rPr>
        <w:t>ПРОЕКТ</w:t>
      </w:r>
    </w:p>
    <w:p w:rsidR="00CA7839" w:rsidRPr="00CA7839" w:rsidRDefault="00CA7839" w:rsidP="00CA7839">
      <w:pPr>
        <w:pStyle w:val="afff"/>
        <w:spacing w:before="0" w:after="0"/>
        <w:rPr>
          <w:rFonts w:ascii="Times New Roman" w:hAnsi="Times New Roman" w:cs="Times New Roman"/>
          <w:b w:val="0"/>
          <w:color w:val="000000"/>
          <w:sz w:val="24"/>
          <w:szCs w:val="24"/>
        </w:rPr>
      </w:pPr>
    </w:p>
    <w:p w:rsidR="00CA7839" w:rsidRPr="00CA7839" w:rsidRDefault="00CA7839" w:rsidP="00CA7839">
      <w:pPr>
        <w:pStyle w:val="afff"/>
        <w:spacing w:before="0" w:after="0"/>
        <w:rPr>
          <w:rFonts w:ascii="Times New Roman" w:hAnsi="Times New Roman" w:cs="Times New Roman"/>
          <w:color w:val="000000"/>
          <w:sz w:val="24"/>
          <w:szCs w:val="24"/>
        </w:rPr>
      </w:pPr>
      <w:r w:rsidRPr="00CA7839">
        <w:rPr>
          <w:rFonts w:ascii="Times New Roman" w:hAnsi="Times New Roman" w:cs="Times New Roman"/>
          <w:color w:val="000000"/>
          <w:sz w:val="24"/>
          <w:szCs w:val="24"/>
        </w:rPr>
        <w:t>МУНИЦИПАЛЬНЫЙ   КОНТРАКТ № ______</w:t>
      </w:r>
    </w:p>
    <w:p w:rsidR="00CA7839" w:rsidRPr="00CA7839" w:rsidRDefault="00CA7839" w:rsidP="00CA7839">
      <w:pPr>
        <w:pStyle w:val="afff"/>
        <w:spacing w:before="0" w:after="0"/>
        <w:rPr>
          <w:rFonts w:ascii="Times New Roman" w:hAnsi="Times New Roman" w:cs="Times New Roman"/>
          <w:color w:val="000000"/>
          <w:sz w:val="24"/>
          <w:szCs w:val="24"/>
        </w:rPr>
      </w:pPr>
    </w:p>
    <w:p w:rsidR="00CA7839" w:rsidRPr="00CA7839" w:rsidRDefault="00CA7839" w:rsidP="00CA7839">
      <w:pPr>
        <w:jc w:val="both"/>
        <w:rPr>
          <w:color w:val="000000"/>
          <w:sz w:val="24"/>
          <w:szCs w:val="24"/>
        </w:rPr>
      </w:pPr>
      <w:r w:rsidRPr="00CA7839">
        <w:rPr>
          <w:color w:val="000000"/>
          <w:sz w:val="24"/>
          <w:szCs w:val="24"/>
        </w:rPr>
        <w:t xml:space="preserve">г. Иваново </w:t>
      </w:r>
      <w:r w:rsidRPr="00CA7839">
        <w:rPr>
          <w:color w:val="000000"/>
          <w:sz w:val="24"/>
          <w:szCs w:val="24"/>
        </w:rPr>
        <w:tab/>
      </w:r>
      <w:r w:rsidRPr="00CA7839">
        <w:rPr>
          <w:color w:val="000000"/>
          <w:sz w:val="24"/>
          <w:szCs w:val="24"/>
        </w:rPr>
        <w:tab/>
      </w:r>
      <w:r w:rsidRPr="00CA7839">
        <w:rPr>
          <w:color w:val="000000"/>
          <w:sz w:val="24"/>
          <w:szCs w:val="24"/>
        </w:rPr>
        <w:tab/>
      </w:r>
      <w:r w:rsidRPr="00CA7839">
        <w:rPr>
          <w:color w:val="000000"/>
          <w:sz w:val="24"/>
          <w:szCs w:val="24"/>
        </w:rPr>
        <w:tab/>
      </w:r>
      <w:r w:rsidRPr="00CA7839">
        <w:rPr>
          <w:color w:val="000000"/>
          <w:sz w:val="24"/>
          <w:szCs w:val="24"/>
        </w:rPr>
        <w:tab/>
      </w:r>
      <w:r w:rsidRPr="00CA7839">
        <w:rPr>
          <w:color w:val="000000"/>
          <w:sz w:val="24"/>
          <w:szCs w:val="24"/>
        </w:rPr>
        <w:tab/>
      </w:r>
      <w:r w:rsidRPr="00CA7839">
        <w:rPr>
          <w:color w:val="000000"/>
          <w:sz w:val="24"/>
          <w:szCs w:val="24"/>
        </w:rPr>
        <w:tab/>
        <w:t xml:space="preserve">          «____»___________ 2013 года</w:t>
      </w:r>
    </w:p>
    <w:p w:rsidR="00CA7839" w:rsidRPr="00CA7839" w:rsidRDefault="00CA7839" w:rsidP="00CA7839">
      <w:pPr>
        <w:jc w:val="both"/>
        <w:rPr>
          <w:color w:val="000000"/>
          <w:sz w:val="24"/>
          <w:szCs w:val="24"/>
        </w:rPr>
      </w:pPr>
    </w:p>
    <w:p w:rsidR="00CA7839" w:rsidRPr="00CA7839" w:rsidRDefault="00CA7839" w:rsidP="00CA7839">
      <w:pPr>
        <w:pStyle w:val="af"/>
        <w:spacing w:after="0"/>
        <w:ind w:firstLine="540"/>
        <w:jc w:val="both"/>
        <w:rPr>
          <w:color w:val="000000"/>
          <w:sz w:val="24"/>
          <w:szCs w:val="24"/>
        </w:rPr>
      </w:pPr>
      <w:r w:rsidRPr="00CA7839">
        <w:rPr>
          <w:color w:val="000000"/>
          <w:sz w:val="24"/>
          <w:szCs w:val="24"/>
        </w:rPr>
        <w:tab/>
      </w:r>
      <w:proofErr w:type="gramStart"/>
      <w:r w:rsidRPr="00CA7839">
        <w:rPr>
          <w:b/>
          <w:color w:val="000000"/>
          <w:sz w:val="24"/>
          <w:szCs w:val="24"/>
        </w:rPr>
        <w:t>Управление благоустройства</w:t>
      </w:r>
      <w:r w:rsidRPr="00CA7839">
        <w:rPr>
          <w:color w:val="000000"/>
          <w:sz w:val="24"/>
          <w:szCs w:val="24"/>
        </w:rPr>
        <w:t xml:space="preserve"> </w:t>
      </w:r>
      <w:r w:rsidRPr="00CA7839">
        <w:rPr>
          <w:b/>
          <w:color w:val="000000"/>
          <w:sz w:val="24"/>
          <w:szCs w:val="24"/>
        </w:rPr>
        <w:t>Администрации города Иванова</w:t>
      </w:r>
      <w:r w:rsidRPr="00CA7839">
        <w:rPr>
          <w:color w:val="000000"/>
          <w:sz w:val="24"/>
          <w:szCs w:val="24"/>
        </w:rPr>
        <w:t xml:space="preserve">, именуемое в дальнейшем </w:t>
      </w:r>
      <w:r w:rsidRPr="00CA7839">
        <w:rPr>
          <w:b/>
          <w:color w:val="000000"/>
          <w:sz w:val="24"/>
          <w:szCs w:val="24"/>
        </w:rPr>
        <w:t>«Заказчик»</w:t>
      </w:r>
      <w:r w:rsidRPr="00CA7839">
        <w:rPr>
          <w:color w:val="000000"/>
          <w:sz w:val="24"/>
          <w:szCs w:val="24"/>
        </w:rPr>
        <w:t xml:space="preserve">, в лице начальника управления  Смирнова А.В., действующего на основании Положения,   с одной стороны и </w:t>
      </w:r>
      <w:r w:rsidRPr="00CA7839">
        <w:rPr>
          <w:color w:val="000000"/>
          <w:sz w:val="24"/>
          <w:szCs w:val="24"/>
        </w:rPr>
        <w:tab/>
      </w:r>
      <w:r w:rsidRPr="00CA7839">
        <w:rPr>
          <w:color w:val="000000"/>
          <w:sz w:val="24"/>
          <w:szCs w:val="24"/>
        </w:rPr>
        <w:tab/>
      </w:r>
      <w:r w:rsidRPr="00CA7839">
        <w:rPr>
          <w:color w:val="000000"/>
          <w:sz w:val="24"/>
          <w:szCs w:val="24"/>
        </w:rPr>
        <w:tab/>
        <w:t xml:space="preserve">, именуемое в дальнейшем </w:t>
      </w:r>
      <w:r w:rsidRPr="00CA7839">
        <w:rPr>
          <w:b/>
          <w:color w:val="000000"/>
          <w:sz w:val="24"/>
          <w:szCs w:val="24"/>
        </w:rPr>
        <w:t>«Подрядчик»,</w:t>
      </w:r>
      <w:r w:rsidRPr="00CA7839">
        <w:rPr>
          <w:color w:val="000000"/>
          <w:sz w:val="24"/>
          <w:szCs w:val="24"/>
        </w:rPr>
        <w:t xml:space="preserve"> в лице </w:t>
      </w:r>
      <w:r w:rsidRPr="00CA7839">
        <w:rPr>
          <w:color w:val="000000"/>
          <w:sz w:val="24"/>
          <w:szCs w:val="24"/>
        </w:rPr>
        <w:tab/>
      </w:r>
      <w:r w:rsidRPr="00CA7839">
        <w:rPr>
          <w:color w:val="000000"/>
          <w:sz w:val="24"/>
          <w:szCs w:val="24"/>
        </w:rPr>
        <w:tab/>
        <w:t xml:space="preserve">, действующего на основании </w:t>
      </w:r>
      <w:r w:rsidRPr="00CA7839">
        <w:rPr>
          <w:color w:val="000000"/>
          <w:sz w:val="24"/>
          <w:szCs w:val="24"/>
        </w:rPr>
        <w:tab/>
        <w:t xml:space="preserve">____, с другой стороны, вместе именуемые </w:t>
      </w:r>
      <w:r w:rsidRPr="00CA7839">
        <w:rPr>
          <w:b/>
          <w:color w:val="000000"/>
          <w:sz w:val="24"/>
          <w:szCs w:val="24"/>
        </w:rPr>
        <w:t>«Стороны»</w:t>
      </w:r>
      <w:r w:rsidRPr="00CA7839">
        <w:rPr>
          <w:color w:val="000000"/>
          <w:sz w:val="24"/>
          <w:szCs w:val="24"/>
        </w:rPr>
        <w:t xml:space="preserve">, руководствуясь протоколом </w:t>
      </w:r>
      <w:r w:rsidRPr="00CA7839">
        <w:rPr>
          <w:color w:val="000000"/>
          <w:sz w:val="24"/>
          <w:szCs w:val="24"/>
        </w:rPr>
        <w:tab/>
        <w:t xml:space="preserve">____      № _____от </w:t>
      </w:r>
      <w:r w:rsidRPr="00CA7839">
        <w:rPr>
          <w:color w:val="000000"/>
          <w:sz w:val="24"/>
          <w:szCs w:val="24"/>
        </w:rPr>
        <w:tab/>
        <w:t>_________, заключили настоящий контракт (далее – контракт) о нижеследующем:</w:t>
      </w:r>
      <w:proofErr w:type="gramEnd"/>
    </w:p>
    <w:p w:rsidR="00CA7839" w:rsidRPr="00CA7839" w:rsidRDefault="00CA7839" w:rsidP="00CA7839">
      <w:pPr>
        <w:pStyle w:val="af"/>
        <w:spacing w:after="0"/>
        <w:jc w:val="center"/>
        <w:rPr>
          <w:b/>
          <w:color w:val="000000"/>
          <w:sz w:val="24"/>
          <w:szCs w:val="24"/>
        </w:rPr>
      </w:pPr>
    </w:p>
    <w:p w:rsidR="00CA7839" w:rsidRPr="00CA7839" w:rsidRDefault="00CA7839" w:rsidP="00CA7839">
      <w:pPr>
        <w:pStyle w:val="af"/>
        <w:spacing w:after="0"/>
        <w:jc w:val="center"/>
        <w:rPr>
          <w:b/>
          <w:color w:val="000000"/>
          <w:sz w:val="24"/>
          <w:szCs w:val="24"/>
        </w:rPr>
      </w:pPr>
      <w:r w:rsidRPr="00CA7839">
        <w:rPr>
          <w:b/>
          <w:color w:val="000000"/>
          <w:sz w:val="24"/>
          <w:szCs w:val="24"/>
        </w:rPr>
        <w:t>1. ПРЕДМЕТ КОНТРАКТА</w:t>
      </w:r>
    </w:p>
    <w:p w:rsidR="00CA7839" w:rsidRPr="00CA7839" w:rsidRDefault="00CA7839" w:rsidP="00CA7839">
      <w:pPr>
        <w:pStyle w:val="af"/>
        <w:tabs>
          <w:tab w:val="left" w:pos="540"/>
        </w:tabs>
        <w:spacing w:after="0"/>
        <w:jc w:val="both"/>
        <w:rPr>
          <w:color w:val="000000"/>
          <w:sz w:val="24"/>
          <w:szCs w:val="24"/>
        </w:rPr>
      </w:pPr>
      <w:r w:rsidRPr="00CA7839">
        <w:rPr>
          <w:b/>
          <w:color w:val="000000"/>
          <w:sz w:val="24"/>
          <w:szCs w:val="24"/>
        </w:rPr>
        <w:t xml:space="preserve">1.1. </w:t>
      </w:r>
      <w:r w:rsidRPr="00CA7839">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«Организация функционирования автомобильных дорог общего пользования».</w:t>
      </w:r>
    </w:p>
    <w:p w:rsidR="00CA7839" w:rsidRPr="00CA7839" w:rsidRDefault="00CA7839" w:rsidP="00CA7839">
      <w:pPr>
        <w:pStyle w:val="af"/>
        <w:spacing w:after="0"/>
        <w:jc w:val="both"/>
        <w:rPr>
          <w:color w:val="000000"/>
          <w:sz w:val="24"/>
          <w:szCs w:val="24"/>
        </w:rPr>
      </w:pPr>
      <w:r w:rsidRPr="00CA7839">
        <w:rPr>
          <w:b/>
          <w:color w:val="000000"/>
          <w:sz w:val="24"/>
          <w:szCs w:val="24"/>
        </w:rPr>
        <w:t>1.2.</w:t>
      </w:r>
      <w:r w:rsidRPr="00CA7839">
        <w:rPr>
          <w:color w:val="000000"/>
          <w:sz w:val="24"/>
          <w:szCs w:val="24"/>
        </w:rPr>
        <w:t xml:space="preserve"> Подрядчик принимает на себя обязательства выполнить работы </w:t>
      </w:r>
      <w:r w:rsidRPr="00CA7839">
        <w:rPr>
          <w:b/>
          <w:i/>
          <w:sz w:val="24"/>
          <w:szCs w:val="24"/>
        </w:rPr>
        <w:t>по замене остановочных павильонов</w:t>
      </w:r>
      <w:r w:rsidRPr="00CA7839">
        <w:rPr>
          <w:b/>
          <w:i/>
          <w:color w:val="000000"/>
          <w:sz w:val="24"/>
          <w:szCs w:val="24"/>
        </w:rPr>
        <w:t xml:space="preserve"> </w:t>
      </w:r>
      <w:r w:rsidRPr="00CA7839">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CA7839" w:rsidRPr="00CA7839" w:rsidRDefault="00CA7839" w:rsidP="00CA7839">
      <w:pPr>
        <w:pStyle w:val="af"/>
        <w:tabs>
          <w:tab w:val="left" w:pos="0"/>
        </w:tabs>
        <w:spacing w:after="0"/>
        <w:jc w:val="both"/>
        <w:rPr>
          <w:color w:val="000000"/>
          <w:sz w:val="24"/>
          <w:szCs w:val="24"/>
        </w:rPr>
      </w:pPr>
      <w:r w:rsidRPr="00CA7839">
        <w:rPr>
          <w:b/>
          <w:color w:val="000000"/>
          <w:sz w:val="24"/>
          <w:szCs w:val="24"/>
        </w:rPr>
        <w:t>1.3.</w:t>
      </w:r>
      <w:r w:rsidRPr="00CA7839">
        <w:rPr>
          <w:color w:val="000000"/>
          <w:sz w:val="24"/>
          <w:szCs w:val="24"/>
        </w:rPr>
        <w:t xml:space="preserve"> Объем работ по настоящему контракту определяется в соответствии с техническим заданием (Приложение № 1 к настоящему контракту), требованиями к материалам, используемым при выполнении работ (Приложение № 2 к настоящему контракту), локальным сметным расчетом (Приложение № 3 к настоящему контракту), являющимися неотъемлемой частью настоящего контракта.</w:t>
      </w:r>
    </w:p>
    <w:p w:rsidR="00CA7839" w:rsidRPr="00CA7839" w:rsidRDefault="00CA7839" w:rsidP="00CA7839">
      <w:pPr>
        <w:pStyle w:val="af"/>
        <w:tabs>
          <w:tab w:val="left" w:pos="540"/>
        </w:tabs>
        <w:spacing w:after="0"/>
        <w:jc w:val="both"/>
        <w:rPr>
          <w:b/>
          <w:color w:val="000000"/>
          <w:sz w:val="24"/>
          <w:szCs w:val="24"/>
        </w:rPr>
      </w:pPr>
      <w:r w:rsidRPr="00CA7839">
        <w:rPr>
          <w:b/>
          <w:color w:val="000000"/>
          <w:sz w:val="24"/>
          <w:szCs w:val="24"/>
        </w:rPr>
        <w:t>1.4.</w:t>
      </w:r>
      <w:r w:rsidRPr="00CA7839">
        <w:rPr>
          <w:color w:val="000000"/>
          <w:sz w:val="24"/>
          <w:szCs w:val="24"/>
        </w:rPr>
        <w:t xml:space="preserve"> Срок выполнения работ:</w:t>
      </w:r>
      <w:r w:rsidRPr="00CA7839">
        <w:rPr>
          <w:b/>
          <w:i/>
          <w:color w:val="000000"/>
          <w:sz w:val="24"/>
          <w:szCs w:val="24"/>
        </w:rPr>
        <w:t xml:space="preserve"> </w:t>
      </w:r>
      <w:r w:rsidRPr="00CA7839">
        <w:rPr>
          <w:b/>
          <w:color w:val="000000"/>
          <w:sz w:val="24"/>
          <w:szCs w:val="24"/>
        </w:rPr>
        <w:t xml:space="preserve">с момента заключения муниципального контракта и до </w:t>
      </w:r>
      <w:r>
        <w:rPr>
          <w:b/>
          <w:color w:val="000000"/>
          <w:sz w:val="24"/>
          <w:szCs w:val="24"/>
        </w:rPr>
        <w:t>27</w:t>
      </w:r>
      <w:r w:rsidRPr="00CA7839">
        <w:rPr>
          <w:b/>
          <w:color w:val="000000"/>
          <w:sz w:val="24"/>
          <w:szCs w:val="24"/>
        </w:rPr>
        <w:t>.12.2013.</w:t>
      </w:r>
    </w:p>
    <w:p w:rsidR="00CA7839" w:rsidRPr="00CA7839" w:rsidRDefault="00CA7839" w:rsidP="00CA7839">
      <w:pPr>
        <w:pStyle w:val="af"/>
        <w:tabs>
          <w:tab w:val="left" w:pos="0"/>
        </w:tabs>
        <w:spacing w:after="0"/>
        <w:jc w:val="center"/>
        <w:rPr>
          <w:b/>
          <w:color w:val="000000"/>
          <w:sz w:val="24"/>
          <w:szCs w:val="24"/>
        </w:rPr>
      </w:pPr>
    </w:p>
    <w:p w:rsidR="00CA7839" w:rsidRPr="00CA7839" w:rsidRDefault="00CA7839" w:rsidP="00CA7839">
      <w:pPr>
        <w:pStyle w:val="af"/>
        <w:tabs>
          <w:tab w:val="left" w:pos="0"/>
        </w:tabs>
        <w:spacing w:after="0"/>
        <w:jc w:val="center"/>
        <w:rPr>
          <w:b/>
          <w:color w:val="000000"/>
          <w:sz w:val="24"/>
          <w:szCs w:val="24"/>
        </w:rPr>
      </w:pPr>
      <w:r w:rsidRPr="00CA7839">
        <w:rPr>
          <w:b/>
          <w:color w:val="000000"/>
          <w:sz w:val="24"/>
          <w:szCs w:val="24"/>
        </w:rPr>
        <w:t>2. ЦЕНА КОНТРАКТА</w:t>
      </w:r>
    </w:p>
    <w:p w:rsidR="00CA7839" w:rsidRPr="00CA7839" w:rsidRDefault="00CA7839" w:rsidP="00CA7839">
      <w:pPr>
        <w:pStyle w:val="af"/>
        <w:spacing w:after="0"/>
        <w:jc w:val="both"/>
        <w:rPr>
          <w:color w:val="000000"/>
          <w:sz w:val="24"/>
          <w:szCs w:val="24"/>
        </w:rPr>
      </w:pPr>
      <w:r w:rsidRPr="00CA7839">
        <w:rPr>
          <w:b/>
          <w:color w:val="000000"/>
          <w:sz w:val="24"/>
          <w:szCs w:val="24"/>
        </w:rPr>
        <w:t>2.1.</w:t>
      </w:r>
      <w:r w:rsidRPr="00CA7839">
        <w:rPr>
          <w:color w:val="000000"/>
          <w:sz w:val="24"/>
          <w:szCs w:val="24"/>
        </w:rPr>
        <w:t xml:space="preserve"> Цена контракта составляет</w:t>
      </w:r>
      <w:proofErr w:type="gramStart"/>
      <w:r w:rsidRPr="00CA7839">
        <w:rPr>
          <w:color w:val="000000"/>
          <w:sz w:val="24"/>
          <w:szCs w:val="24"/>
        </w:rPr>
        <w:t xml:space="preserve"> ______________ (_________) </w:t>
      </w:r>
      <w:proofErr w:type="gramEnd"/>
      <w:r w:rsidRPr="00CA7839">
        <w:rPr>
          <w:color w:val="000000"/>
          <w:sz w:val="24"/>
          <w:szCs w:val="24"/>
        </w:rPr>
        <w:t>руб., в том числе НДС</w:t>
      </w:r>
      <w:r w:rsidRPr="00CA7839">
        <w:rPr>
          <w:rStyle w:val="affd"/>
          <w:color w:val="000000"/>
          <w:sz w:val="24"/>
          <w:szCs w:val="24"/>
        </w:rPr>
        <w:footnoteReference w:customMarkFollows="1" w:id="2"/>
        <w:t>*</w:t>
      </w:r>
      <w:r w:rsidRPr="00CA7839">
        <w:rPr>
          <w:color w:val="000000"/>
          <w:sz w:val="24"/>
          <w:szCs w:val="24"/>
        </w:rPr>
        <w:t xml:space="preserve"> ___________ (__________) руб.</w:t>
      </w:r>
    </w:p>
    <w:p w:rsidR="00CA7839" w:rsidRPr="00CA7839" w:rsidRDefault="00CA7839" w:rsidP="00CA7839">
      <w:pPr>
        <w:pStyle w:val="af"/>
        <w:spacing w:after="0"/>
        <w:jc w:val="both"/>
        <w:rPr>
          <w:color w:val="000000"/>
          <w:sz w:val="24"/>
          <w:szCs w:val="24"/>
        </w:rPr>
      </w:pPr>
      <w:r w:rsidRPr="00CA7839">
        <w:rPr>
          <w:b/>
          <w:color w:val="000000"/>
          <w:sz w:val="24"/>
          <w:szCs w:val="24"/>
        </w:rPr>
        <w:t>2.2.</w:t>
      </w:r>
      <w:r w:rsidRPr="00CA7839">
        <w:rPr>
          <w:color w:val="000000"/>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CA7839" w:rsidRPr="00CA7839" w:rsidRDefault="00CA7839" w:rsidP="00CA7839">
      <w:pPr>
        <w:jc w:val="both"/>
        <w:rPr>
          <w:color w:val="000000"/>
          <w:sz w:val="24"/>
          <w:szCs w:val="24"/>
        </w:rPr>
      </w:pPr>
      <w:r w:rsidRPr="00CA7839">
        <w:rPr>
          <w:b/>
          <w:color w:val="000000"/>
          <w:sz w:val="24"/>
          <w:szCs w:val="24"/>
        </w:rPr>
        <w:t>2.3.</w:t>
      </w:r>
      <w:r w:rsidRPr="00CA7839">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CA7839" w:rsidRPr="00CA7839" w:rsidRDefault="00CA7839" w:rsidP="00CA7839">
      <w:pPr>
        <w:pStyle w:val="af"/>
        <w:spacing w:after="0"/>
        <w:jc w:val="both"/>
        <w:rPr>
          <w:sz w:val="24"/>
          <w:szCs w:val="24"/>
        </w:rPr>
      </w:pPr>
      <w:r w:rsidRPr="00CA7839">
        <w:rPr>
          <w:b/>
          <w:sz w:val="24"/>
          <w:szCs w:val="24"/>
        </w:rPr>
        <w:t>2.4.</w:t>
      </w:r>
      <w:r w:rsidRPr="00CA7839">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CA7839" w:rsidRPr="00CA7839" w:rsidRDefault="00CA7839" w:rsidP="00CA7839">
      <w:pPr>
        <w:pStyle w:val="af"/>
        <w:spacing w:after="0"/>
        <w:jc w:val="both"/>
        <w:rPr>
          <w:b/>
          <w:color w:val="000000"/>
          <w:sz w:val="24"/>
          <w:szCs w:val="24"/>
        </w:rPr>
      </w:pPr>
    </w:p>
    <w:p w:rsidR="00CA7839" w:rsidRPr="00CA7839" w:rsidRDefault="00CA7839" w:rsidP="00CA7839">
      <w:pPr>
        <w:pStyle w:val="af"/>
        <w:spacing w:after="0"/>
        <w:jc w:val="center"/>
        <w:rPr>
          <w:b/>
          <w:color w:val="000000"/>
          <w:sz w:val="24"/>
          <w:szCs w:val="24"/>
        </w:rPr>
      </w:pPr>
      <w:r w:rsidRPr="00CA7839">
        <w:rPr>
          <w:b/>
          <w:color w:val="000000"/>
          <w:sz w:val="24"/>
          <w:szCs w:val="24"/>
        </w:rPr>
        <w:t>3. СТОИМОСТЬ РАБОТ И ПОРЯДОК РАСЧЕТОВ</w:t>
      </w:r>
    </w:p>
    <w:p w:rsidR="00CA7839" w:rsidRPr="00CA7839" w:rsidRDefault="00CA7839" w:rsidP="00CA7839">
      <w:pPr>
        <w:jc w:val="both"/>
        <w:rPr>
          <w:color w:val="000000"/>
          <w:sz w:val="24"/>
          <w:szCs w:val="24"/>
        </w:rPr>
      </w:pPr>
      <w:r w:rsidRPr="00CA7839">
        <w:rPr>
          <w:b/>
          <w:color w:val="000000"/>
          <w:sz w:val="24"/>
          <w:szCs w:val="24"/>
        </w:rPr>
        <w:t>3.1.</w:t>
      </w:r>
      <w:r w:rsidRPr="00CA7839">
        <w:rPr>
          <w:color w:val="000000"/>
          <w:sz w:val="24"/>
          <w:szCs w:val="24"/>
        </w:rPr>
        <w:t xml:space="preserve"> Стоимость работ определяется по фактически выполненным объемам работ в </w:t>
      </w:r>
      <w:r w:rsidRPr="00CA7839">
        <w:rPr>
          <w:color w:val="000000"/>
          <w:sz w:val="24"/>
          <w:szCs w:val="24"/>
        </w:rPr>
        <w:lastRenderedPageBreak/>
        <w:t>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CA7839" w:rsidRPr="00CA7839" w:rsidRDefault="00CA7839" w:rsidP="00CA7839">
      <w:pPr>
        <w:jc w:val="both"/>
        <w:rPr>
          <w:color w:val="000000"/>
          <w:sz w:val="24"/>
          <w:szCs w:val="24"/>
        </w:rPr>
      </w:pPr>
      <w:r w:rsidRPr="00CA7839">
        <w:rPr>
          <w:b/>
          <w:color w:val="000000"/>
          <w:sz w:val="24"/>
          <w:szCs w:val="24"/>
        </w:rPr>
        <w:t>3.2.</w:t>
      </w:r>
      <w:r w:rsidRPr="00CA7839">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CA7839" w:rsidRPr="00CA7839" w:rsidRDefault="00CA7839" w:rsidP="00CA7839">
      <w:pPr>
        <w:pStyle w:val="af"/>
        <w:spacing w:after="0"/>
        <w:jc w:val="both"/>
        <w:rPr>
          <w:sz w:val="24"/>
          <w:szCs w:val="24"/>
        </w:rPr>
      </w:pPr>
      <w:r w:rsidRPr="00CA7839">
        <w:rPr>
          <w:b/>
          <w:sz w:val="24"/>
          <w:szCs w:val="24"/>
        </w:rPr>
        <w:t xml:space="preserve">3.3. </w:t>
      </w:r>
      <w:r w:rsidRPr="00CA7839">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CA7839" w:rsidRPr="00CA7839" w:rsidRDefault="00CA7839" w:rsidP="00CA7839">
      <w:pPr>
        <w:jc w:val="both"/>
        <w:rPr>
          <w:sz w:val="24"/>
          <w:szCs w:val="24"/>
        </w:rPr>
      </w:pPr>
      <w:r w:rsidRPr="00CA7839">
        <w:rPr>
          <w:b/>
          <w:sz w:val="24"/>
          <w:szCs w:val="24"/>
        </w:rPr>
        <w:t>3.4.</w:t>
      </w:r>
      <w:r w:rsidRPr="00CA7839">
        <w:rPr>
          <w:sz w:val="24"/>
          <w:szCs w:val="24"/>
        </w:rPr>
        <w:t xml:space="preserve"> Оплата производится по безналичному расчету за счет средств бюджета города Иванова.</w:t>
      </w:r>
    </w:p>
    <w:p w:rsidR="00CA7839" w:rsidRPr="00CA7839" w:rsidRDefault="00CA7839" w:rsidP="00CA7839">
      <w:pPr>
        <w:jc w:val="both"/>
        <w:rPr>
          <w:sz w:val="24"/>
          <w:szCs w:val="24"/>
        </w:rPr>
      </w:pPr>
      <w:r w:rsidRPr="00CA7839">
        <w:rPr>
          <w:b/>
          <w:sz w:val="24"/>
          <w:szCs w:val="24"/>
        </w:rPr>
        <w:t xml:space="preserve">3.5. </w:t>
      </w:r>
      <w:r w:rsidRPr="00CA7839">
        <w:rPr>
          <w:sz w:val="24"/>
          <w:szCs w:val="24"/>
        </w:rPr>
        <w:t>Если победителем торгов признан Подрядчик, работающий по упрощенной системе налогообложения (без НДС), то он обязан составить локальный сметный расчет на работы (с учетом всего объема и содержания работ, указанных в документации к торгам) и представить его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CA7839" w:rsidRPr="00CA7839" w:rsidRDefault="00CA7839" w:rsidP="00CA7839">
      <w:pPr>
        <w:jc w:val="both"/>
        <w:rPr>
          <w:sz w:val="24"/>
          <w:szCs w:val="24"/>
        </w:rPr>
      </w:pPr>
      <w:r w:rsidRPr="00CA7839">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CA7839" w:rsidRPr="00CA7839" w:rsidRDefault="00CA7839" w:rsidP="00CA7839">
      <w:pPr>
        <w:jc w:val="both"/>
        <w:rPr>
          <w:sz w:val="24"/>
          <w:szCs w:val="24"/>
        </w:rPr>
      </w:pPr>
      <w:r w:rsidRPr="00CA7839">
        <w:rPr>
          <w:sz w:val="24"/>
          <w:szCs w:val="24"/>
        </w:rPr>
        <w:t>- норму сметной прибыли - в процентном отношении от фонда оплаты труда по видам работ, с понижающим коэффициентом 0,9.</w:t>
      </w:r>
    </w:p>
    <w:p w:rsidR="00CA7839" w:rsidRPr="00CA7839" w:rsidRDefault="00CA7839" w:rsidP="00CA7839">
      <w:pPr>
        <w:jc w:val="both"/>
        <w:rPr>
          <w:sz w:val="24"/>
          <w:szCs w:val="24"/>
        </w:rPr>
      </w:pPr>
      <w:proofErr w:type="gramStart"/>
      <w:r w:rsidRPr="00CA7839">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CA7839" w:rsidRPr="00CA7839" w:rsidRDefault="00CA7839" w:rsidP="00CA7839">
      <w:pPr>
        <w:jc w:val="both"/>
        <w:rPr>
          <w:sz w:val="24"/>
          <w:szCs w:val="24"/>
        </w:rPr>
      </w:pPr>
      <w:r w:rsidRPr="00CA7839">
        <w:rPr>
          <w:sz w:val="24"/>
          <w:szCs w:val="24"/>
        </w:rPr>
        <w:t>Локальный сметный расчет (Приложение № 3) приобретает силу и становится неотъемлемой частью настоящего контракта с момента утверждения его Заказчиком.</w:t>
      </w:r>
    </w:p>
    <w:p w:rsidR="00CA7839" w:rsidRPr="00CA7839" w:rsidRDefault="00CA7839" w:rsidP="00CA7839">
      <w:pPr>
        <w:jc w:val="both"/>
        <w:rPr>
          <w:sz w:val="24"/>
          <w:szCs w:val="24"/>
        </w:rPr>
      </w:pPr>
      <w:r w:rsidRPr="00CA7839">
        <w:rPr>
          <w:sz w:val="24"/>
          <w:szCs w:val="24"/>
        </w:rPr>
        <w:t>Подрядчик вправе снизить цену контракта до цены, указанной в рассчитанном им локальном сметном расчете, по соглашению сторон.</w:t>
      </w:r>
    </w:p>
    <w:p w:rsidR="00CA7839" w:rsidRPr="00CA7839" w:rsidRDefault="00CA7839" w:rsidP="00CA7839">
      <w:pPr>
        <w:jc w:val="both"/>
        <w:rPr>
          <w:sz w:val="24"/>
          <w:szCs w:val="24"/>
        </w:rPr>
      </w:pPr>
      <w:r w:rsidRPr="00CA7839">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локального сметного расчета.</w:t>
      </w:r>
    </w:p>
    <w:p w:rsidR="00CA7839" w:rsidRPr="00CA7839" w:rsidRDefault="00CA7839" w:rsidP="00CA7839">
      <w:pPr>
        <w:jc w:val="both"/>
        <w:rPr>
          <w:color w:val="000000"/>
          <w:sz w:val="24"/>
          <w:szCs w:val="24"/>
        </w:rPr>
      </w:pPr>
    </w:p>
    <w:p w:rsidR="00CA7839" w:rsidRPr="00CA7839" w:rsidRDefault="00CA7839" w:rsidP="00CA7839">
      <w:pPr>
        <w:pStyle w:val="af"/>
        <w:spacing w:after="0"/>
        <w:jc w:val="center"/>
        <w:rPr>
          <w:b/>
          <w:color w:val="000000"/>
          <w:sz w:val="24"/>
          <w:szCs w:val="24"/>
        </w:rPr>
      </w:pPr>
      <w:r w:rsidRPr="00CA7839">
        <w:rPr>
          <w:b/>
          <w:color w:val="000000"/>
          <w:sz w:val="24"/>
          <w:szCs w:val="24"/>
        </w:rPr>
        <w:t>4. ПРИЕМКА ВЫПОЛНЕННЫХ РАБОТ</w:t>
      </w:r>
    </w:p>
    <w:p w:rsidR="00CA7839" w:rsidRPr="00CA7839" w:rsidRDefault="00CA7839" w:rsidP="00CA7839">
      <w:pPr>
        <w:jc w:val="both"/>
        <w:rPr>
          <w:color w:val="000000"/>
          <w:sz w:val="24"/>
          <w:szCs w:val="24"/>
        </w:rPr>
      </w:pPr>
      <w:r w:rsidRPr="00CA7839">
        <w:rPr>
          <w:b/>
          <w:color w:val="000000"/>
          <w:sz w:val="24"/>
          <w:szCs w:val="24"/>
        </w:rPr>
        <w:t>4.1.</w:t>
      </w:r>
      <w:r w:rsidRPr="00CA7839">
        <w:rPr>
          <w:color w:val="000000"/>
          <w:sz w:val="24"/>
          <w:szCs w:val="24"/>
        </w:rPr>
        <w:t xml:space="preserve"> Подрядчик в течение 3 (Трех) дней с момента сдачи-приемки работ обязан предоставить Заказчику акт о приемке выполненных работ (Форма № КС-2) и исполнительную документацию.</w:t>
      </w:r>
    </w:p>
    <w:p w:rsidR="00CA7839" w:rsidRPr="00CA7839" w:rsidRDefault="00CA7839" w:rsidP="00CA7839">
      <w:pPr>
        <w:jc w:val="both"/>
        <w:rPr>
          <w:color w:val="000000"/>
          <w:sz w:val="24"/>
          <w:szCs w:val="24"/>
        </w:rPr>
      </w:pPr>
      <w:r w:rsidRPr="00CA7839">
        <w:rPr>
          <w:b/>
          <w:color w:val="000000"/>
          <w:sz w:val="24"/>
          <w:szCs w:val="24"/>
        </w:rPr>
        <w:t>4.2.</w:t>
      </w:r>
      <w:r w:rsidRPr="00CA7839">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CA7839" w:rsidRPr="00CA7839" w:rsidRDefault="00CA7839" w:rsidP="00CA7839">
      <w:pPr>
        <w:pStyle w:val="af"/>
        <w:spacing w:after="0"/>
        <w:jc w:val="both"/>
        <w:rPr>
          <w:color w:val="000000"/>
          <w:sz w:val="24"/>
          <w:szCs w:val="24"/>
        </w:rPr>
      </w:pPr>
      <w:r w:rsidRPr="00CA7839">
        <w:rPr>
          <w:b/>
          <w:color w:val="000000"/>
          <w:sz w:val="24"/>
          <w:szCs w:val="24"/>
        </w:rPr>
        <w:t xml:space="preserve">4.3. </w:t>
      </w:r>
      <w:r w:rsidRPr="00CA7839">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CA7839" w:rsidRPr="00CA7839" w:rsidRDefault="00CA7839" w:rsidP="00CA7839">
      <w:pPr>
        <w:pStyle w:val="af"/>
        <w:spacing w:after="0"/>
        <w:jc w:val="both"/>
        <w:rPr>
          <w:color w:val="000000"/>
          <w:sz w:val="24"/>
          <w:szCs w:val="24"/>
        </w:rPr>
      </w:pPr>
      <w:r w:rsidRPr="00CA7839">
        <w:rPr>
          <w:b/>
          <w:color w:val="000000"/>
          <w:sz w:val="24"/>
          <w:szCs w:val="24"/>
        </w:rPr>
        <w:t>4.4.</w:t>
      </w:r>
      <w:r w:rsidRPr="00CA7839">
        <w:rPr>
          <w:color w:val="000000"/>
          <w:sz w:val="24"/>
          <w:szCs w:val="24"/>
        </w:rPr>
        <w:t xml:space="preserve"> В случае установления Заказчиком при приемке работ несоответствия качества </w:t>
      </w:r>
      <w:r w:rsidRPr="00CA7839">
        <w:rPr>
          <w:color w:val="000000"/>
          <w:sz w:val="24"/>
          <w:szCs w:val="24"/>
        </w:rPr>
        <w:lastRenderedPageBreak/>
        <w:t>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CA7839" w:rsidRPr="00CA7839" w:rsidRDefault="00CA7839" w:rsidP="00CA7839">
      <w:pPr>
        <w:pStyle w:val="af"/>
        <w:spacing w:after="0"/>
        <w:jc w:val="both"/>
        <w:rPr>
          <w:sz w:val="24"/>
          <w:szCs w:val="24"/>
        </w:rPr>
      </w:pPr>
      <w:r w:rsidRPr="00CA7839">
        <w:rPr>
          <w:b/>
          <w:color w:val="000000"/>
          <w:sz w:val="24"/>
          <w:szCs w:val="24"/>
        </w:rPr>
        <w:t xml:space="preserve">4.5. </w:t>
      </w:r>
      <w:r w:rsidRPr="00CA7839">
        <w:rPr>
          <w:color w:val="000000"/>
          <w:sz w:val="24"/>
          <w:szCs w:val="24"/>
        </w:rPr>
        <w:t xml:space="preserve">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действующих нормативных документов, </w:t>
      </w:r>
      <w:r w:rsidRPr="00CA7839">
        <w:rPr>
          <w:sz w:val="24"/>
          <w:szCs w:val="24"/>
        </w:rPr>
        <w:t>в том числе и регламентирующим оказание муниципальной услуги «Организация функционирования автомобильных дорог общего пользования»:</w:t>
      </w:r>
    </w:p>
    <w:p w:rsidR="00CA7839" w:rsidRPr="00CA7839" w:rsidRDefault="00CA7839" w:rsidP="00CA7839">
      <w:pPr>
        <w:pStyle w:val="af"/>
        <w:tabs>
          <w:tab w:val="left" w:pos="0"/>
        </w:tabs>
        <w:spacing w:after="0"/>
        <w:jc w:val="both"/>
        <w:rPr>
          <w:sz w:val="24"/>
          <w:szCs w:val="24"/>
        </w:rPr>
      </w:pPr>
      <w:r w:rsidRPr="00CA7839">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CA7839" w:rsidRPr="00CA7839" w:rsidRDefault="00CA7839" w:rsidP="00CA7839">
      <w:pPr>
        <w:pStyle w:val="af"/>
        <w:spacing w:after="0"/>
        <w:jc w:val="both"/>
        <w:rPr>
          <w:color w:val="000000"/>
          <w:sz w:val="24"/>
          <w:szCs w:val="24"/>
        </w:rPr>
      </w:pPr>
      <w:r w:rsidRPr="00CA7839">
        <w:rPr>
          <w:color w:val="000000"/>
          <w:sz w:val="24"/>
          <w:szCs w:val="24"/>
        </w:rPr>
        <w:t>- Правила благоустройства города Иванова (утверждены решением Ивановской городской Думы от 27.06.2012 № 448);</w:t>
      </w:r>
    </w:p>
    <w:p w:rsidR="00CA7839" w:rsidRPr="00CA7839" w:rsidRDefault="00CA7839" w:rsidP="00CA7839">
      <w:pPr>
        <w:pStyle w:val="af"/>
        <w:spacing w:after="0"/>
        <w:jc w:val="both"/>
        <w:rPr>
          <w:color w:val="000000"/>
          <w:sz w:val="24"/>
          <w:szCs w:val="24"/>
        </w:rPr>
      </w:pPr>
      <w:r w:rsidRPr="00CA7839">
        <w:rPr>
          <w:color w:val="000000"/>
          <w:sz w:val="24"/>
          <w:szCs w:val="24"/>
        </w:rPr>
        <w:t xml:space="preserve">- Регламент «Содержание объектов уличной дорожной сети», утвержденный приказом </w:t>
      </w:r>
      <w:proofErr w:type="gramStart"/>
      <w:r w:rsidRPr="00CA7839">
        <w:rPr>
          <w:color w:val="000000"/>
          <w:sz w:val="24"/>
          <w:szCs w:val="24"/>
        </w:rPr>
        <w:t>начальника управления благоустройства Администрации города Иванова</w:t>
      </w:r>
      <w:proofErr w:type="gramEnd"/>
      <w:r w:rsidRPr="00CA7839">
        <w:rPr>
          <w:color w:val="000000"/>
          <w:sz w:val="24"/>
          <w:szCs w:val="24"/>
        </w:rPr>
        <w:t xml:space="preserve"> от 07.11.2011          № 01-01-43;</w:t>
      </w:r>
    </w:p>
    <w:p w:rsidR="00CA7839" w:rsidRPr="00CA7839" w:rsidRDefault="00CA7839" w:rsidP="00CA7839">
      <w:pPr>
        <w:pStyle w:val="af"/>
        <w:spacing w:after="0"/>
        <w:jc w:val="both"/>
        <w:rPr>
          <w:color w:val="000000"/>
          <w:sz w:val="24"/>
          <w:szCs w:val="24"/>
        </w:rPr>
      </w:pPr>
      <w:r w:rsidRPr="00CA7839">
        <w:rPr>
          <w:color w:val="000000"/>
          <w:sz w:val="24"/>
          <w:szCs w:val="24"/>
        </w:rPr>
        <w:t>- ГОСТ </w:t>
      </w:r>
      <w:proofErr w:type="gramStart"/>
      <w:r w:rsidRPr="00CA7839">
        <w:rPr>
          <w:color w:val="000000"/>
          <w:sz w:val="24"/>
          <w:szCs w:val="24"/>
        </w:rPr>
        <w:t>Р</w:t>
      </w:r>
      <w:proofErr w:type="gramEnd"/>
      <w:r w:rsidRPr="00CA7839">
        <w:rPr>
          <w:color w:val="000000"/>
          <w:sz w:val="24"/>
          <w:szCs w:val="24"/>
        </w:rPr>
        <w:t xml:space="preserve"> 52766-2007 «Дороги автомобильные общего пользования. Элементы обустройства. Общие требования»;  </w:t>
      </w:r>
    </w:p>
    <w:p w:rsidR="00CA7839" w:rsidRPr="00CA7839" w:rsidRDefault="00CA7839" w:rsidP="00CA7839">
      <w:pPr>
        <w:pStyle w:val="af"/>
        <w:spacing w:after="0"/>
        <w:jc w:val="both"/>
        <w:rPr>
          <w:color w:val="000000"/>
          <w:sz w:val="24"/>
          <w:szCs w:val="24"/>
        </w:rPr>
      </w:pPr>
      <w:r w:rsidRPr="00CA7839">
        <w:rPr>
          <w:color w:val="000000"/>
          <w:sz w:val="24"/>
          <w:szCs w:val="24"/>
        </w:rPr>
        <w:t>- ГОСТ 24045-2010 «Профили стальные листовые гнутые с трапециевидными гофрами для строительства. Технические условия»;</w:t>
      </w:r>
    </w:p>
    <w:p w:rsidR="00CA7839" w:rsidRPr="00CA7839" w:rsidRDefault="00CA7839" w:rsidP="00CA7839">
      <w:pPr>
        <w:pStyle w:val="af"/>
        <w:spacing w:after="0"/>
        <w:jc w:val="both"/>
        <w:rPr>
          <w:color w:val="000000"/>
          <w:sz w:val="24"/>
          <w:szCs w:val="24"/>
        </w:rPr>
      </w:pPr>
      <w:r w:rsidRPr="00CA7839">
        <w:rPr>
          <w:color w:val="000000"/>
          <w:sz w:val="24"/>
          <w:szCs w:val="24"/>
        </w:rPr>
        <w:t xml:space="preserve">- ГОСТ </w:t>
      </w:r>
      <w:proofErr w:type="gramStart"/>
      <w:r w:rsidRPr="00CA7839">
        <w:rPr>
          <w:color w:val="000000"/>
          <w:sz w:val="24"/>
          <w:szCs w:val="24"/>
        </w:rPr>
        <w:t>Р</w:t>
      </w:r>
      <w:proofErr w:type="gramEnd"/>
      <w:r w:rsidRPr="00CA7839">
        <w:rPr>
          <w:color w:val="000000"/>
          <w:sz w:val="24"/>
          <w:szCs w:val="24"/>
        </w:rPr>
        <w:t xml:space="preserve"> 52246-2004 «Прокат листовой </w:t>
      </w:r>
      <w:proofErr w:type="spellStart"/>
      <w:r w:rsidRPr="00CA7839">
        <w:rPr>
          <w:color w:val="000000"/>
          <w:sz w:val="24"/>
          <w:szCs w:val="24"/>
        </w:rPr>
        <w:t>горячеоцинкованный</w:t>
      </w:r>
      <w:proofErr w:type="spellEnd"/>
      <w:r w:rsidRPr="00CA7839">
        <w:rPr>
          <w:color w:val="000000"/>
          <w:sz w:val="24"/>
          <w:szCs w:val="24"/>
        </w:rPr>
        <w:t>. Технические условия»;</w:t>
      </w:r>
    </w:p>
    <w:p w:rsidR="00CA7839" w:rsidRPr="00CA7839" w:rsidRDefault="00CA7839" w:rsidP="00CA7839">
      <w:pPr>
        <w:pStyle w:val="ConsPlusNormal"/>
        <w:ind w:firstLine="0"/>
        <w:jc w:val="both"/>
        <w:rPr>
          <w:rFonts w:ascii="Times New Roman" w:eastAsia="Arial" w:hAnsi="Times New Roman" w:cs="Times New Roman"/>
          <w:color w:val="000000"/>
          <w:sz w:val="24"/>
          <w:szCs w:val="24"/>
        </w:rPr>
      </w:pPr>
      <w:r w:rsidRPr="00CA7839">
        <w:rPr>
          <w:rFonts w:ascii="Times New Roman" w:eastAsia="Arial" w:hAnsi="Times New Roman" w:cs="Times New Roman"/>
          <w:color w:val="000000"/>
          <w:sz w:val="24"/>
          <w:szCs w:val="24"/>
        </w:rPr>
        <w:t>- ГОСТ 7473-2010 «Смеси бетонные. Технические условия»;</w:t>
      </w:r>
    </w:p>
    <w:p w:rsidR="00CA7839" w:rsidRPr="00CA7839" w:rsidRDefault="00CA7839" w:rsidP="00CA7839">
      <w:pPr>
        <w:pStyle w:val="ConsPlusNormal"/>
        <w:ind w:firstLine="0"/>
        <w:jc w:val="both"/>
        <w:rPr>
          <w:rFonts w:ascii="Times New Roman" w:eastAsia="Arial" w:hAnsi="Times New Roman" w:cs="Times New Roman"/>
          <w:color w:val="000000"/>
          <w:sz w:val="24"/>
          <w:szCs w:val="24"/>
        </w:rPr>
      </w:pPr>
      <w:r w:rsidRPr="00CA7839">
        <w:rPr>
          <w:rFonts w:ascii="Times New Roman" w:eastAsia="Arial" w:hAnsi="Times New Roman" w:cs="Times New Roman"/>
          <w:color w:val="000000"/>
          <w:sz w:val="24"/>
          <w:szCs w:val="24"/>
        </w:rPr>
        <w:t>- ГОСТ 14771-76* «Дуговая сварка в защитном газе. Соединения сварные. Основные типы, конструктивные элементы и размеры»;</w:t>
      </w:r>
    </w:p>
    <w:p w:rsidR="00CA7839" w:rsidRPr="00CA7839" w:rsidRDefault="00CA7839" w:rsidP="00CA7839">
      <w:pPr>
        <w:pStyle w:val="af"/>
        <w:tabs>
          <w:tab w:val="num" w:pos="0"/>
        </w:tabs>
        <w:spacing w:after="0"/>
        <w:jc w:val="both"/>
        <w:rPr>
          <w:sz w:val="24"/>
          <w:szCs w:val="24"/>
        </w:rPr>
      </w:pPr>
      <w:r w:rsidRPr="00CA7839">
        <w:rPr>
          <w:sz w:val="24"/>
          <w:szCs w:val="24"/>
        </w:rPr>
        <w:t xml:space="preserve">- ГОСТ </w:t>
      </w:r>
      <w:proofErr w:type="gramStart"/>
      <w:r w:rsidRPr="00CA7839">
        <w:rPr>
          <w:sz w:val="24"/>
          <w:szCs w:val="24"/>
        </w:rPr>
        <w:t>Р</w:t>
      </w:r>
      <w:proofErr w:type="gramEnd"/>
      <w:r w:rsidRPr="00CA7839">
        <w:rPr>
          <w:sz w:val="24"/>
          <w:szCs w:val="24"/>
        </w:rPr>
        <w:t xml:space="preserve"> 54157-2010 «Трубы стальные профильные для металлоконструкций. Технические условия»;</w:t>
      </w:r>
    </w:p>
    <w:p w:rsidR="00CA7839" w:rsidRPr="00CA7839" w:rsidRDefault="00CA7839" w:rsidP="00CA7839">
      <w:pPr>
        <w:pStyle w:val="af"/>
        <w:tabs>
          <w:tab w:val="num" w:pos="0"/>
        </w:tabs>
        <w:spacing w:after="0"/>
        <w:jc w:val="both"/>
        <w:rPr>
          <w:sz w:val="24"/>
          <w:szCs w:val="24"/>
        </w:rPr>
      </w:pPr>
      <w:r w:rsidRPr="00CA7839">
        <w:rPr>
          <w:sz w:val="24"/>
          <w:szCs w:val="24"/>
        </w:rPr>
        <w:t>ГОСТ 380-71 «Сталь углеродистая обыкновенного качества. Марки и общие технические требования»;</w:t>
      </w:r>
    </w:p>
    <w:p w:rsidR="00CA7839" w:rsidRPr="00CA7839" w:rsidRDefault="00CA7839" w:rsidP="00CA7839">
      <w:pPr>
        <w:pStyle w:val="af"/>
        <w:tabs>
          <w:tab w:val="num" w:pos="0"/>
        </w:tabs>
        <w:spacing w:after="0"/>
        <w:jc w:val="both"/>
        <w:rPr>
          <w:rFonts w:eastAsia="Arial"/>
          <w:color w:val="000000"/>
          <w:sz w:val="24"/>
          <w:szCs w:val="24"/>
        </w:rPr>
      </w:pPr>
      <w:r w:rsidRPr="00CA7839">
        <w:rPr>
          <w:sz w:val="24"/>
          <w:szCs w:val="24"/>
        </w:rPr>
        <w:t>- ТУ 5746-006-53432515-2007 «Малые архитектурные формы»;</w:t>
      </w:r>
    </w:p>
    <w:p w:rsidR="00CA7839" w:rsidRPr="00CA7839" w:rsidRDefault="00CA7839" w:rsidP="00CA7839">
      <w:pPr>
        <w:pStyle w:val="af"/>
        <w:tabs>
          <w:tab w:val="num" w:pos="0"/>
        </w:tabs>
        <w:spacing w:after="0"/>
        <w:jc w:val="both"/>
        <w:rPr>
          <w:rFonts w:eastAsia="Arial"/>
          <w:color w:val="000000"/>
          <w:sz w:val="24"/>
          <w:szCs w:val="24"/>
        </w:rPr>
      </w:pPr>
      <w:r w:rsidRPr="00CA7839">
        <w:rPr>
          <w:color w:val="000000"/>
          <w:sz w:val="24"/>
          <w:szCs w:val="24"/>
        </w:rPr>
        <w:t>- ВСН 37-84 «Инструкция по организации движения и ограждению мест производства дорожных работ»;</w:t>
      </w:r>
    </w:p>
    <w:p w:rsidR="00CA7839" w:rsidRPr="00CA7839" w:rsidRDefault="00CA7839" w:rsidP="00CA7839">
      <w:pPr>
        <w:pStyle w:val="af"/>
        <w:tabs>
          <w:tab w:val="num" w:pos="0"/>
        </w:tabs>
        <w:spacing w:after="0"/>
        <w:jc w:val="both"/>
        <w:rPr>
          <w:color w:val="000000"/>
          <w:sz w:val="24"/>
          <w:szCs w:val="24"/>
        </w:rPr>
      </w:pPr>
      <w:r w:rsidRPr="00CA7839">
        <w:rPr>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CA7839">
        <w:rPr>
          <w:color w:val="000000"/>
          <w:sz w:val="24"/>
          <w:szCs w:val="24"/>
        </w:rPr>
        <w:t>Минрегиона</w:t>
      </w:r>
      <w:proofErr w:type="spellEnd"/>
      <w:r w:rsidRPr="00CA7839">
        <w:rPr>
          <w:color w:val="000000"/>
          <w:sz w:val="24"/>
          <w:szCs w:val="24"/>
        </w:rPr>
        <w:t xml:space="preserve"> РФ от 28.12.2010 № 820);</w:t>
      </w:r>
    </w:p>
    <w:p w:rsidR="00CA7839" w:rsidRPr="00CA7839" w:rsidRDefault="00CA7839" w:rsidP="00CA7839">
      <w:pPr>
        <w:pStyle w:val="af"/>
        <w:tabs>
          <w:tab w:val="num" w:pos="0"/>
        </w:tabs>
        <w:spacing w:after="0"/>
        <w:jc w:val="both"/>
        <w:rPr>
          <w:color w:val="000000"/>
          <w:sz w:val="24"/>
          <w:szCs w:val="24"/>
        </w:rPr>
      </w:pPr>
      <w:r w:rsidRPr="00CA7839">
        <w:rPr>
          <w:color w:val="000000"/>
          <w:sz w:val="24"/>
          <w:szCs w:val="24"/>
        </w:rPr>
        <w:t>- ОСТ 218.002-2003 «Автобусные остановки на автомобильных дорогах. Общие технические требования»;</w:t>
      </w:r>
    </w:p>
    <w:p w:rsidR="00CA7839" w:rsidRPr="00CA7839" w:rsidRDefault="00CA7839" w:rsidP="00CA7839">
      <w:pPr>
        <w:jc w:val="both"/>
        <w:rPr>
          <w:sz w:val="24"/>
          <w:szCs w:val="24"/>
        </w:rPr>
      </w:pPr>
      <w:r w:rsidRPr="00CA7839">
        <w:rPr>
          <w:sz w:val="24"/>
          <w:szCs w:val="24"/>
        </w:rPr>
        <w:t>- «СП 20.13330.2011. Свод правил. Нагрузки и воздействия. Актуализированная редакция СНиП 2.01.07.85*»;</w:t>
      </w:r>
    </w:p>
    <w:p w:rsidR="00CA7839" w:rsidRPr="00CA7839" w:rsidRDefault="00CA7839" w:rsidP="00CA7839">
      <w:pPr>
        <w:pStyle w:val="1f4"/>
        <w:jc w:val="both"/>
        <w:rPr>
          <w:rFonts w:ascii="Times New Roman" w:hAnsi="Times New Roman" w:cs="Times New Roman"/>
          <w:sz w:val="24"/>
          <w:szCs w:val="24"/>
        </w:rPr>
      </w:pPr>
      <w:r w:rsidRPr="00CA7839">
        <w:rPr>
          <w:rFonts w:ascii="Times New Roman" w:hAnsi="Times New Roman" w:cs="Times New Roman"/>
          <w:sz w:val="24"/>
          <w:szCs w:val="24"/>
        </w:rPr>
        <w:t xml:space="preserve">- «СП 16.13330.2011. Свод правил. Стальные конструкции. Актуализированная редакция СНиП </w:t>
      </w:r>
      <w:r w:rsidRPr="00CA7839">
        <w:rPr>
          <w:rFonts w:ascii="Times New Roman" w:hAnsi="Times New Roman" w:cs="Times New Roman"/>
          <w:sz w:val="24"/>
          <w:szCs w:val="24"/>
          <w:lang w:val="en-US"/>
        </w:rPr>
        <w:t>II</w:t>
      </w:r>
      <w:r w:rsidRPr="00CA7839">
        <w:rPr>
          <w:rFonts w:ascii="Times New Roman" w:hAnsi="Times New Roman" w:cs="Times New Roman"/>
          <w:sz w:val="24"/>
          <w:szCs w:val="24"/>
        </w:rPr>
        <w:t>. 23.81*»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CA7839" w:rsidRPr="00CA7839" w:rsidRDefault="00CA7839" w:rsidP="00CA7839">
      <w:pPr>
        <w:jc w:val="both"/>
        <w:rPr>
          <w:color w:val="000000"/>
          <w:sz w:val="24"/>
          <w:szCs w:val="24"/>
        </w:rPr>
      </w:pPr>
      <w:r w:rsidRPr="00CA7839">
        <w:rPr>
          <w:b/>
          <w:color w:val="000000"/>
          <w:sz w:val="24"/>
          <w:szCs w:val="24"/>
        </w:rPr>
        <w:t>4.6.</w:t>
      </w:r>
      <w:r w:rsidRPr="00CA7839">
        <w:rPr>
          <w:color w:val="000000"/>
          <w:sz w:val="24"/>
          <w:szCs w:val="24"/>
        </w:rPr>
        <w:t xml:space="preserve"> Выполнение работ не принимается и оплата Заказчиком не производится в случае:</w:t>
      </w:r>
    </w:p>
    <w:p w:rsidR="00CA7839" w:rsidRPr="00CA7839" w:rsidRDefault="00CA7839" w:rsidP="00CA7839">
      <w:pPr>
        <w:jc w:val="both"/>
        <w:rPr>
          <w:color w:val="000000"/>
          <w:sz w:val="24"/>
          <w:szCs w:val="24"/>
        </w:rPr>
      </w:pPr>
      <w:r w:rsidRPr="00CA7839">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CA7839" w:rsidRPr="00CA7839" w:rsidRDefault="00CA7839" w:rsidP="00CA7839">
      <w:pPr>
        <w:jc w:val="both"/>
        <w:rPr>
          <w:color w:val="000000"/>
          <w:sz w:val="24"/>
          <w:szCs w:val="24"/>
        </w:rPr>
      </w:pPr>
      <w:r w:rsidRPr="00CA7839">
        <w:rPr>
          <w:color w:val="000000"/>
          <w:sz w:val="24"/>
          <w:szCs w:val="24"/>
        </w:rPr>
        <w:t xml:space="preserve">-  выполнения работ, не согласованных с Заказчиком; </w:t>
      </w:r>
    </w:p>
    <w:p w:rsidR="00CA7839" w:rsidRPr="00CA7839" w:rsidRDefault="00CA7839" w:rsidP="00CA7839">
      <w:pPr>
        <w:jc w:val="both"/>
        <w:rPr>
          <w:color w:val="000000"/>
          <w:sz w:val="24"/>
          <w:szCs w:val="24"/>
        </w:rPr>
      </w:pPr>
      <w:r w:rsidRPr="00CA7839">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CA7839" w:rsidRPr="00CA7839" w:rsidRDefault="00CA7839" w:rsidP="00CA7839">
      <w:pPr>
        <w:pStyle w:val="af"/>
        <w:spacing w:after="0"/>
        <w:jc w:val="both"/>
        <w:rPr>
          <w:sz w:val="24"/>
          <w:szCs w:val="24"/>
        </w:rPr>
      </w:pPr>
      <w:r w:rsidRPr="00CA7839">
        <w:rPr>
          <w:b/>
          <w:sz w:val="24"/>
          <w:szCs w:val="24"/>
        </w:rPr>
        <w:t xml:space="preserve">4.7. </w:t>
      </w:r>
      <w:r w:rsidRPr="00CA7839">
        <w:rPr>
          <w:sz w:val="24"/>
          <w:szCs w:val="24"/>
        </w:rPr>
        <w:t>Качество используемых материалов должно соответствовать требованиям ГОСТ и подтверждаться паспортом или сертификатом.</w:t>
      </w:r>
    </w:p>
    <w:p w:rsidR="00CA7839" w:rsidRPr="00CA7839" w:rsidRDefault="00CA7839" w:rsidP="00CA7839">
      <w:pPr>
        <w:jc w:val="both"/>
        <w:rPr>
          <w:sz w:val="24"/>
          <w:szCs w:val="24"/>
        </w:rPr>
      </w:pPr>
      <w:r w:rsidRPr="00CA7839">
        <w:rPr>
          <w:b/>
          <w:sz w:val="24"/>
          <w:szCs w:val="24"/>
        </w:rPr>
        <w:lastRenderedPageBreak/>
        <w:t xml:space="preserve">4.8. </w:t>
      </w:r>
      <w:r w:rsidRPr="00CA7839">
        <w:rPr>
          <w:sz w:val="24"/>
          <w:szCs w:val="24"/>
        </w:rPr>
        <w:t xml:space="preserve">Окончательная приемка работ осуществляется приемочной комиссией, назначаемой Заказчиком. </w:t>
      </w:r>
    </w:p>
    <w:p w:rsidR="00CA7839" w:rsidRPr="00CA7839" w:rsidRDefault="00CA7839" w:rsidP="00CA7839">
      <w:pPr>
        <w:pStyle w:val="af"/>
        <w:spacing w:after="0"/>
        <w:jc w:val="center"/>
        <w:rPr>
          <w:b/>
          <w:color w:val="000000"/>
          <w:sz w:val="24"/>
          <w:szCs w:val="24"/>
        </w:rPr>
      </w:pPr>
    </w:p>
    <w:p w:rsidR="00CA7839" w:rsidRPr="00CA7839" w:rsidRDefault="00CA7839" w:rsidP="00CA7839">
      <w:pPr>
        <w:pStyle w:val="af"/>
        <w:spacing w:after="0"/>
        <w:jc w:val="center"/>
        <w:rPr>
          <w:b/>
          <w:color w:val="000000"/>
          <w:sz w:val="24"/>
          <w:szCs w:val="24"/>
        </w:rPr>
      </w:pPr>
      <w:r w:rsidRPr="00CA7839">
        <w:rPr>
          <w:b/>
          <w:color w:val="000000"/>
          <w:sz w:val="24"/>
          <w:szCs w:val="24"/>
        </w:rPr>
        <w:t>5. ПРАВА И ОБЯЗАННОСТИ СТОРОН</w:t>
      </w:r>
    </w:p>
    <w:p w:rsidR="00CA7839" w:rsidRPr="00CA7839" w:rsidRDefault="00CA7839" w:rsidP="00CA7839">
      <w:pPr>
        <w:pStyle w:val="af"/>
        <w:spacing w:after="0"/>
        <w:jc w:val="both"/>
        <w:rPr>
          <w:color w:val="000000"/>
          <w:sz w:val="24"/>
          <w:szCs w:val="24"/>
        </w:rPr>
      </w:pPr>
      <w:r w:rsidRPr="00CA7839">
        <w:rPr>
          <w:b/>
          <w:color w:val="000000"/>
          <w:sz w:val="24"/>
          <w:szCs w:val="24"/>
        </w:rPr>
        <w:t>5.1.</w:t>
      </w:r>
      <w:r w:rsidRPr="00CA7839">
        <w:rPr>
          <w:color w:val="000000"/>
          <w:sz w:val="24"/>
          <w:szCs w:val="24"/>
        </w:rPr>
        <w:t xml:space="preserve"> Заказчик вправе:</w:t>
      </w:r>
    </w:p>
    <w:p w:rsidR="00CA7839" w:rsidRPr="00CA7839" w:rsidRDefault="00CA7839" w:rsidP="00CA7839">
      <w:pPr>
        <w:jc w:val="both"/>
        <w:rPr>
          <w:color w:val="000000"/>
          <w:sz w:val="24"/>
          <w:szCs w:val="24"/>
        </w:rPr>
      </w:pPr>
      <w:r w:rsidRPr="00CA7839">
        <w:rPr>
          <w:color w:val="000000"/>
          <w:sz w:val="24"/>
          <w:szCs w:val="24"/>
        </w:rPr>
        <w:t xml:space="preserve">- давать Подрядчику обязательные для выполнения письменные и устные заявки-задания  </w:t>
      </w:r>
      <w:r w:rsidRPr="00CA7839">
        <w:rPr>
          <w:sz w:val="24"/>
          <w:szCs w:val="24"/>
        </w:rPr>
        <w:t>с указанием места замены остановочных павильонов, а также с указанием сроков начала и окончания работ на каждом объекте</w:t>
      </w:r>
      <w:r w:rsidRPr="00CA7839">
        <w:rPr>
          <w:color w:val="000000"/>
          <w:sz w:val="24"/>
          <w:szCs w:val="24"/>
        </w:rPr>
        <w:t xml:space="preserve"> в рамках выполнения условий настоящего контракта; </w:t>
      </w:r>
    </w:p>
    <w:p w:rsidR="00CA7839" w:rsidRPr="00CA7839" w:rsidRDefault="00CA7839" w:rsidP="00CA7839">
      <w:pPr>
        <w:jc w:val="both"/>
        <w:rPr>
          <w:color w:val="000000"/>
          <w:sz w:val="24"/>
          <w:szCs w:val="24"/>
        </w:rPr>
      </w:pPr>
      <w:r w:rsidRPr="00CA7839">
        <w:rPr>
          <w:color w:val="000000"/>
          <w:sz w:val="24"/>
          <w:szCs w:val="24"/>
        </w:rPr>
        <w:t xml:space="preserve">- осуществлять </w:t>
      </w:r>
      <w:proofErr w:type="gramStart"/>
      <w:r w:rsidRPr="00CA7839">
        <w:rPr>
          <w:color w:val="000000"/>
          <w:sz w:val="24"/>
          <w:szCs w:val="24"/>
        </w:rPr>
        <w:t>контроль за</w:t>
      </w:r>
      <w:proofErr w:type="gramEnd"/>
      <w:r w:rsidRPr="00CA7839">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CA7839">
        <w:rPr>
          <w:sz w:val="24"/>
          <w:szCs w:val="24"/>
        </w:rPr>
        <w:t xml:space="preserve">; </w:t>
      </w:r>
    </w:p>
    <w:p w:rsidR="00CA7839" w:rsidRPr="00CA7839" w:rsidRDefault="00CA7839" w:rsidP="00CA7839">
      <w:pPr>
        <w:pStyle w:val="af"/>
        <w:spacing w:after="0"/>
        <w:jc w:val="both"/>
        <w:rPr>
          <w:color w:val="000000"/>
          <w:sz w:val="24"/>
          <w:szCs w:val="24"/>
        </w:rPr>
      </w:pPr>
      <w:r w:rsidRPr="00CA7839">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CA7839" w:rsidRPr="00CA7839" w:rsidRDefault="00CA7839" w:rsidP="00CA7839">
      <w:pPr>
        <w:pStyle w:val="af"/>
        <w:spacing w:after="0"/>
        <w:jc w:val="both"/>
        <w:rPr>
          <w:sz w:val="24"/>
          <w:szCs w:val="24"/>
        </w:rPr>
      </w:pPr>
      <w:r w:rsidRPr="00CA7839">
        <w:rPr>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CA7839" w:rsidRPr="00CA7839" w:rsidRDefault="00CA7839" w:rsidP="00CA7839">
      <w:pPr>
        <w:jc w:val="both"/>
        <w:rPr>
          <w:color w:val="000000"/>
          <w:sz w:val="24"/>
          <w:szCs w:val="24"/>
        </w:rPr>
      </w:pPr>
      <w:r w:rsidRPr="00CA7839">
        <w:rPr>
          <w:b/>
          <w:color w:val="000000"/>
          <w:sz w:val="24"/>
          <w:szCs w:val="24"/>
        </w:rPr>
        <w:t xml:space="preserve">5.2. </w:t>
      </w:r>
      <w:r w:rsidRPr="00CA7839">
        <w:rPr>
          <w:color w:val="000000"/>
          <w:sz w:val="24"/>
          <w:szCs w:val="24"/>
        </w:rPr>
        <w:t xml:space="preserve">Заказчик обязан: </w:t>
      </w:r>
    </w:p>
    <w:p w:rsidR="00CA7839" w:rsidRPr="00CA7839" w:rsidRDefault="00CA7839" w:rsidP="00CA7839">
      <w:pPr>
        <w:tabs>
          <w:tab w:val="num" w:pos="0"/>
        </w:tabs>
        <w:jc w:val="both"/>
        <w:rPr>
          <w:color w:val="000000"/>
          <w:sz w:val="24"/>
          <w:szCs w:val="24"/>
        </w:rPr>
      </w:pPr>
      <w:r w:rsidRPr="00CA7839">
        <w:rPr>
          <w:color w:val="000000"/>
          <w:sz w:val="24"/>
          <w:szCs w:val="24"/>
        </w:rPr>
        <w:t xml:space="preserve">- доводить до Подрядчика решения органов исполнительной власти в части, касающейся выполнения работ;  </w:t>
      </w:r>
    </w:p>
    <w:p w:rsidR="00CA7839" w:rsidRPr="00CA7839" w:rsidRDefault="00CA7839" w:rsidP="00CA7839">
      <w:pPr>
        <w:jc w:val="both"/>
        <w:rPr>
          <w:color w:val="000000"/>
          <w:sz w:val="24"/>
          <w:szCs w:val="24"/>
        </w:rPr>
      </w:pPr>
      <w:r w:rsidRPr="00CA7839">
        <w:rPr>
          <w:color w:val="000000"/>
          <w:sz w:val="24"/>
          <w:szCs w:val="24"/>
        </w:rPr>
        <w:t>- выделять своих представителей для оперативного решения вопросов, возникающих при осуществлении работ в рамках настоящего контракта;</w:t>
      </w:r>
    </w:p>
    <w:p w:rsidR="00CA7839" w:rsidRPr="00CA7839" w:rsidRDefault="00CA7839" w:rsidP="00CA7839">
      <w:pPr>
        <w:jc w:val="both"/>
        <w:rPr>
          <w:color w:val="000000"/>
          <w:sz w:val="24"/>
          <w:szCs w:val="24"/>
        </w:rPr>
      </w:pPr>
      <w:r w:rsidRPr="00CA7839">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CA7839" w:rsidRPr="00CA7839" w:rsidRDefault="00CA7839" w:rsidP="00CA7839">
      <w:pPr>
        <w:jc w:val="both"/>
        <w:rPr>
          <w:color w:val="000000"/>
          <w:sz w:val="24"/>
          <w:szCs w:val="24"/>
        </w:rPr>
      </w:pPr>
      <w:r w:rsidRPr="00CA7839">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CA7839" w:rsidRPr="00CA7839" w:rsidRDefault="00CA7839" w:rsidP="00CA7839">
      <w:pPr>
        <w:jc w:val="both"/>
        <w:rPr>
          <w:color w:val="000000"/>
          <w:sz w:val="24"/>
          <w:szCs w:val="24"/>
        </w:rPr>
      </w:pPr>
      <w:r w:rsidRPr="00CA7839">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CA7839" w:rsidRPr="00CA7839" w:rsidRDefault="00CA7839" w:rsidP="00CA7839">
      <w:pPr>
        <w:pStyle w:val="af"/>
        <w:spacing w:after="0"/>
        <w:jc w:val="both"/>
        <w:rPr>
          <w:color w:val="000000"/>
          <w:sz w:val="24"/>
          <w:szCs w:val="24"/>
        </w:rPr>
      </w:pPr>
      <w:proofErr w:type="gramStart"/>
      <w:r w:rsidRPr="00CA7839">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w:t>
      </w:r>
      <w:r>
        <w:rPr>
          <w:color w:val="000000"/>
          <w:sz w:val="24"/>
          <w:szCs w:val="24"/>
        </w:rPr>
        <w:t>еспечения исполнения контракта)</w:t>
      </w:r>
      <w:r w:rsidRPr="00CA7839">
        <w:rPr>
          <w:color w:val="000000"/>
          <w:sz w:val="24"/>
          <w:szCs w:val="24"/>
        </w:rPr>
        <w:t xml:space="preserve">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w:t>
      </w:r>
      <w:r>
        <w:rPr>
          <w:color w:val="000000"/>
          <w:sz w:val="24"/>
          <w:szCs w:val="24"/>
        </w:rPr>
        <w:t>енного требования от Подрядчика</w:t>
      </w:r>
      <w:r w:rsidRPr="00CA7839">
        <w:rPr>
          <w:color w:val="000000"/>
          <w:sz w:val="24"/>
          <w:szCs w:val="24"/>
        </w:rPr>
        <w:t xml:space="preserve"> с указанием расчетного счета;</w:t>
      </w:r>
      <w:proofErr w:type="gramEnd"/>
    </w:p>
    <w:p w:rsidR="00CA7839" w:rsidRPr="00CA7839" w:rsidRDefault="00CA7839" w:rsidP="00CA7839">
      <w:pPr>
        <w:pStyle w:val="af"/>
        <w:spacing w:after="0"/>
        <w:jc w:val="both"/>
        <w:rPr>
          <w:color w:val="000000"/>
          <w:sz w:val="24"/>
          <w:szCs w:val="24"/>
        </w:rPr>
      </w:pPr>
      <w:r w:rsidRPr="00CA7839">
        <w:rPr>
          <w:sz w:val="24"/>
          <w:szCs w:val="24"/>
        </w:rPr>
        <w:t xml:space="preserve">-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w:t>
      </w:r>
      <w:r w:rsidRPr="00CA7839">
        <w:rPr>
          <w:color w:val="000000"/>
          <w:sz w:val="24"/>
          <w:szCs w:val="24"/>
        </w:rPr>
        <w:t xml:space="preserve">(штрафа, пени) </w:t>
      </w:r>
      <w:r w:rsidRPr="00CA7839">
        <w:rPr>
          <w:sz w:val="24"/>
          <w:szCs w:val="24"/>
        </w:rPr>
        <w:t>за ненадлежащее исполнение обязательств по настоящему контракту.</w:t>
      </w:r>
    </w:p>
    <w:p w:rsidR="00CA7839" w:rsidRPr="00CA7839" w:rsidRDefault="00CA7839" w:rsidP="00CA7839">
      <w:pPr>
        <w:pStyle w:val="af"/>
        <w:tabs>
          <w:tab w:val="left" w:pos="540"/>
        </w:tabs>
        <w:spacing w:after="0"/>
        <w:jc w:val="both"/>
        <w:rPr>
          <w:color w:val="000000"/>
          <w:sz w:val="24"/>
          <w:szCs w:val="24"/>
        </w:rPr>
      </w:pPr>
      <w:r w:rsidRPr="00CA7839">
        <w:rPr>
          <w:b/>
          <w:color w:val="000000"/>
          <w:sz w:val="24"/>
          <w:szCs w:val="24"/>
        </w:rPr>
        <w:t>5.3.</w:t>
      </w:r>
      <w:r w:rsidRPr="00CA7839">
        <w:rPr>
          <w:color w:val="000000"/>
          <w:sz w:val="24"/>
          <w:szCs w:val="24"/>
        </w:rPr>
        <w:t xml:space="preserve"> Подрядчик вправе:</w:t>
      </w:r>
    </w:p>
    <w:p w:rsidR="00CA7839" w:rsidRPr="00CA7839" w:rsidRDefault="00CA7839" w:rsidP="00CA7839">
      <w:pPr>
        <w:jc w:val="both"/>
        <w:rPr>
          <w:color w:val="000000"/>
          <w:sz w:val="24"/>
          <w:szCs w:val="24"/>
        </w:rPr>
      </w:pPr>
      <w:r w:rsidRPr="00CA7839">
        <w:rPr>
          <w:color w:val="000000"/>
          <w:sz w:val="24"/>
          <w:szCs w:val="24"/>
        </w:rPr>
        <w:t>- самостоятельно выбирать численность необходимого персонала;</w:t>
      </w:r>
    </w:p>
    <w:p w:rsidR="00CA7839" w:rsidRPr="00CA7839" w:rsidRDefault="00CA7839" w:rsidP="00CA7839">
      <w:pPr>
        <w:pStyle w:val="Web2"/>
        <w:spacing w:before="0" w:after="0"/>
        <w:jc w:val="both"/>
        <w:rPr>
          <w:color w:val="000000"/>
        </w:rPr>
      </w:pPr>
      <w:r w:rsidRPr="00CA7839">
        <w:rPr>
          <w:color w:val="000000"/>
        </w:rPr>
        <w:t xml:space="preserve">- привлекать субподрядные организации, за действия которых Подрядчик несет ответственность, как </w:t>
      </w:r>
      <w:proofErr w:type="gramStart"/>
      <w:r w:rsidRPr="00CA7839">
        <w:rPr>
          <w:color w:val="000000"/>
        </w:rPr>
        <w:t>за</w:t>
      </w:r>
      <w:proofErr w:type="gramEnd"/>
      <w:r w:rsidRPr="00CA7839">
        <w:rPr>
          <w:color w:val="000000"/>
        </w:rPr>
        <w:t xml:space="preserve"> свои. Привлечение субподрядных организаций рекомендуется согласовывать с Заказчиком в письменном виде.</w:t>
      </w:r>
    </w:p>
    <w:p w:rsidR="00CA7839" w:rsidRPr="00CA7839" w:rsidRDefault="00CA7839" w:rsidP="00CA7839">
      <w:pPr>
        <w:pStyle w:val="af"/>
        <w:tabs>
          <w:tab w:val="left" w:pos="540"/>
        </w:tabs>
        <w:spacing w:after="0"/>
        <w:jc w:val="both"/>
        <w:rPr>
          <w:color w:val="000000"/>
          <w:sz w:val="24"/>
          <w:szCs w:val="24"/>
        </w:rPr>
      </w:pPr>
      <w:r w:rsidRPr="00CA7839">
        <w:rPr>
          <w:b/>
          <w:color w:val="000000"/>
          <w:sz w:val="24"/>
          <w:szCs w:val="24"/>
        </w:rPr>
        <w:t>5.4.</w:t>
      </w:r>
      <w:r w:rsidRPr="00CA7839">
        <w:rPr>
          <w:color w:val="000000"/>
          <w:sz w:val="24"/>
          <w:szCs w:val="24"/>
        </w:rPr>
        <w:t xml:space="preserve"> Подрядчик обязан: </w:t>
      </w:r>
    </w:p>
    <w:p w:rsidR="00CA7839" w:rsidRPr="00CA7839" w:rsidRDefault="00CA7839" w:rsidP="00CA7839">
      <w:pPr>
        <w:pStyle w:val="af"/>
        <w:tabs>
          <w:tab w:val="left" w:pos="0"/>
        </w:tabs>
        <w:spacing w:after="0"/>
        <w:jc w:val="both"/>
        <w:rPr>
          <w:color w:val="000000"/>
          <w:sz w:val="24"/>
          <w:szCs w:val="24"/>
        </w:rPr>
      </w:pPr>
      <w:r w:rsidRPr="00CA7839">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CA7839" w:rsidRPr="00CA7839" w:rsidRDefault="00CA7839" w:rsidP="00CA7839">
      <w:pPr>
        <w:pStyle w:val="af"/>
        <w:tabs>
          <w:tab w:val="left" w:pos="0"/>
        </w:tabs>
        <w:spacing w:after="0"/>
        <w:jc w:val="both"/>
        <w:rPr>
          <w:sz w:val="24"/>
          <w:szCs w:val="24"/>
        </w:rPr>
      </w:pPr>
      <w:r w:rsidRPr="00CA7839">
        <w:rPr>
          <w:sz w:val="24"/>
          <w:szCs w:val="24"/>
        </w:rPr>
        <w:t xml:space="preserve">- качественно выполнять все виды работ, предусмотренные п.1.2 настоящего контракта, в </w:t>
      </w:r>
      <w:r w:rsidRPr="00CA7839">
        <w:rPr>
          <w:sz w:val="24"/>
          <w:szCs w:val="24"/>
        </w:rPr>
        <w:lastRenderedPageBreak/>
        <w:t>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w:t>
      </w:r>
    </w:p>
    <w:p w:rsidR="00CA7839" w:rsidRPr="00CA7839" w:rsidRDefault="00CA7839" w:rsidP="00CA7839">
      <w:pPr>
        <w:pStyle w:val="af"/>
        <w:tabs>
          <w:tab w:val="left" w:pos="540"/>
        </w:tabs>
        <w:spacing w:after="0"/>
        <w:ind w:left="13" w:firstLine="13"/>
        <w:jc w:val="both"/>
        <w:rPr>
          <w:color w:val="000000"/>
          <w:sz w:val="24"/>
          <w:szCs w:val="24"/>
        </w:rPr>
      </w:pPr>
      <w:r w:rsidRPr="00CA7839">
        <w:rPr>
          <w:color w:val="000000"/>
          <w:sz w:val="24"/>
          <w:szCs w:val="24"/>
        </w:rPr>
        <w:t>- до начала работ осуществить проверку качества материалов;</w:t>
      </w:r>
    </w:p>
    <w:p w:rsidR="00CA7839" w:rsidRPr="00CA7839" w:rsidRDefault="00CA7839" w:rsidP="00CA7839">
      <w:pPr>
        <w:pStyle w:val="af"/>
        <w:tabs>
          <w:tab w:val="left" w:pos="540"/>
        </w:tabs>
        <w:spacing w:after="0"/>
        <w:ind w:left="13" w:firstLine="13"/>
        <w:jc w:val="both"/>
        <w:rPr>
          <w:color w:val="000000"/>
          <w:sz w:val="24"/>
          <w:szCs w:val="24"/>
        </w:rPr>
      </w:pPr>
      <w:r w:rsidRPr="00CA7839">
        <w:rPr>
          <w:sz w:val="24"/>
          <w:szCs w:val="24"/>
        </w:rPr>
        <w:t>- использовать качественные материалы, соответствующие стандартам и имеющие соответствующие сертификаты или иные документы, удостоверяющие их качество;</w:t>
      </w:r>
    </w:p>
    <w:p w:rsidR="00CA7839" w:rsidRPr="00CA7839" w:rsidRDefault="00CA7839" w:rsidP="00CA7839">
      <w:pPr>
        <w:pStyle w:val="af"/>
        <w:spacing w:after="0"/>
        <w:jc w:val="both"/>
        <w:rPr>
          <w:sz w:val="24"/>
          <w:szCs w:val="24"/>
        </w:rPr>
      </w:pPr>
      <w:r w:rsidRPr="00CA7839">
        <w:rPr>
          <w:sz w:val="24"/>
          <w:szCs w:val="24"/>
        </w:rPr>
        <w:t>- согласовать с Заказчиком эскиз и конструкцию остановочного павильона, а также  спецификацию используемых материалов;</w:t>
      </w:r>
    </w:p>
    <w:p w:rsidR="00CA7839" w:rsidRPr="00CA7839" w:rsidRDefault="00CA7839" w:rsidP="00CA7839">
      <w:pPr>
        <w:pStyle w:val="af"/>
        <w:keepNext/>
        <w:tabs>
          <w:tab w:val="left" w:pos="0"/>
        </w:tabs>
        <w:spacing w:after="0"/>
        <w:jc w:val="both"/>
        <w:rPr>
          <w:color w:val="000000"/>
          <w:sz w:val="24"/>
          <w:szCs w:val="24"/>
        </w:rPr>
      </w:pPr>
      <w:r w:rsidRPr="00CA7839">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CA7839" w:rsidRPr="00CA7839" w:rsidRDefault="00CA7839" w:rsidP="00CA7839">
      <w:pPr>
        <w:pStyle w:val="af"/>
        <w:spacing w:after="0"/>
        <w:jc w:val="both"/>
        <w:rPr>
          <w:color w:val="000000"/>
          <w:sz w:val="24"/>
          <w:szCs w:val="24"/>
        </w:rPr>
      </w:pPr>
      <w:r w:rsidRPr="00CA7839">
        <w:rPr>
          <w:color w:val="000000"/>
          <w:sz w:val="24"/>
          <w:szCs w:val="24"/>
        </w:rPr>
        <w:t>- устранять все замечания Заказчика, данные им в порядке, установленном настоящим контрактом;</w:t>
      </w:r>
    </w:p>
    <w:p w:rsidR="00CA7839" w:rsidRPr="00CA7839" w:rsidRDefault="00CA7839" w:rsidP="00CA7839">
      <w:pPr>
        <w:pStyle w:val="af"/>
        <w:spacing w:after="0"/>
        <w:jc w:val="both"/>
        <w:rPr>
          <w:color w:val="000000"/>
          <w:sz w:val="24"/>
          <w:szCs w:val="24"/>
        </w:rPr>
      </w:pPr>
      <w:r w:rsidRPr="00CA7839">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CA7839" w:rsidRPr="00CA7839" w:rsidRDefault="00CA7839" w:rsidP="00CA7839">
      <w:pPr>
        <w:pStyle w:val="af"/>
        <w:keepNext/>
        <w:tabs>
          <w:tab w:val="left" w:pos="0"/>
        </w:tabs>
        <w:spacing w:after="0"/>
        <w:jc w:val="both"/>
        <w:rPr>
          <w:color w:val="000000"/>
          <w:sz w:val="24"/>
          <w:szCs w:val="24"/>
        </w:rPr>
      </w:pPr>
      <w:r w:rsidRPr="00CA7839">
        <w:rPr>
          <w:color w:val="000000"/>
          <w:sz w:val="24"/>
          <w:szCs w:val="24"/>
        </w:rPr>
        <w:t xml:space="preserve">- </w:t>
      </w:r>
      <w:r w:rsidRPr="00CA7839">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CA7839" w:rsidRPr="00CA7839" w:rsidRDefault="00CA7839" w:rsidP="00CA7839">
      <w:pPr>
        <w:jc w:val="both"/>
        <w:rPr>
          <w:sz w:val="24"/>
          <w:szCs w:val="24"/>
        </w:rPr>
      </w:pPr>
      <w:r w:rsidRPr="00CA7839">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CA7839" w:rsidRPr="00CA7839" w:rsidRDefault="00CA7839" w:rsidP="00CA7839">
      <w:pPr>
        <w:jc w:val="both"/>
        <w:rPr>
          <w:color w:val="000000"/>
          <w:sz w:val="24"/>
          <w:szCs w:val="24"/>
        </w:rPr>
      </w:pPr>
      <w:r w:rsidRPr="00CA7839">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CA7839" w:rsidRPr="00CA7839" w:rsidRDefault="00CA7839" w:rsidP="00CA7839">
      <w:pPr>
        <w:jc w:val="both"/>
        <w:rPr>
          <w:color w:val="000000"/>
          <w:sz w:val="24"/>
          <w:szCs w:val="24"/>
        </w:rPr>
      </w:pPr>
      <w:r w:rsidRPr="00CA7839">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CA7839" w:rsidRPr="00CA7839" w:rsidRDefault="00CA7839" w:rsidP="00CA7839">
      <w:pPr>
        <w:pStyle w:val="af"/>
        <w:keepNext/>
        <w:tabs>
          <w:tab w:val="left" w:pos="0"/>
        </w:tabs>
        <w:spacing w:after="0"/>
        <w:jc w:val="both"/>
        <w:rPr>
          <w:color w:val="000000"/>
          <w:sz w:val="24"/>
          <w:szCs w:val="24"/>
        </w:rPr>
      </w:pPr>
      <w:r w:rsidRPr="00CA7839">
        <w:rPr>
          <w:color w:val="000000"/>
          <w:sz w:val="24"/>
          <w:szCs w:val="24"/>
        </w:rPr>
        <w:t>- в случае приостановки работ по любой причине уведомить Заказчика в течение 24 часов;</w:t>
      </w:r>
    </w:p>
    <w:p w:rsidR="00CA7839" w:rsidRPr="00CA7839" w:rsidRDefault="00CA7839" w:rsidP="00CA7839">
      <w:pPr>
        <w:jc w:val="both"/>
        <w:rPr>
          <w:color w:val="000000"/>
          <w:sz w:val="24"/>
          <w:szCs w:val="24"/>
        </w:rPr>
      </w:pPr>
      <w:r w:rsidRPr="00CA7839">
        <w:rPr>
          <w:color w:val="000000"/>
          <w:sz w:val="24"/>
          <w:szCs w:val="24"/>
        </w:rPr>
        <w:t>- обеспечить соблюдение требований санитарных правил в процессе производства и завершения работ;</w:t>
      </w:r>
    </w:p>
    <w:p w:rsidR="00CA7839" w:rsidRPr="00CA7839" w:rsidRDefault="00CA7839" w:rsidP="00CA7839">
      <w:pPr>
        <w:jc w:val="both"/>
        <w:rPr>
          <w:color w:val="000000"/>
          <w:sz w:val="24"/>
          <w:szCs w:val="24"/>
        </w:rPr>
      </w:pPr>
      <w:r w:rsidRPr="00CA7839">
        <w:rPr>
          <w:color w:val="000000"/>
          <w:sz w:val="24"/>
          <w:szCs w:val="24"/>
        </w:rPr>
        <w:t>- выдать гарантийный паспорт на выполненные работы по замене остановочных павильонов</w:t>
      </w:r>
      <w:r>
        <w:rPr>
          <w:color w:val="000000"/>
          <w:sz w:val="24"/>
          <w:szCs w:val="24"/>
        </w:rPr>
        <w:t xml:space="preserve"> в соответствии с п.7.2</w:t>
      </w:r>
      <w:r w:rsidRPr="00CA7839">
        <w:rPr>
          <w:color w:val="000000"/>
          <w:sz w:val="24"/>
          <w:szCs w:val="24"/>
        </w:rPr>
        <w:t xml:space="preserve"> настоящего контракта;</w:t>
      </w:r>
    </w:p>
    <w:p w:rsidR="00CA7839" w:rsidRPr="00CA7839" w:rsidRDefault="00CA7839" w:rsidP="00CA7839">
      <w:pPr>
        <w:pStyle w:val="af"/>
        <w:tabs>
          <w:tab w:val="left" w:pos="540"/>
        </w:tabs>
        <w:spacing w:after="0"/>
        <w:jc w:val="both"/>
        <w:rPr>
          <w:color w:val="000000"/>
          <w:sz w:val="24"/>
          <w:szCs w:val="24"/>
        </w:rPr>
      </w:pPr>
      <w:r w:rsidRPr="00CA7839">
        <w:rPr>
          <w:color w:val="000000"/>
          <w:sz w:val="24"/>
          <w:szCs w:val="24"/>
        </w:rPr>
        <w:t>- предоставлять на утверждение Заказчику акты о приемке выполненных работ (Форма № КС-2);</w:t>
      </w:r>
    </w:p>
    <w:p w:rsidR="00CA7839" w:rsidRPr="00CA7839" w:rsidRDefault="00CA7839" w:rsidP="00CA7839">
      <w:pPr>
        <w:pStyle w:val="a5"/>
        <w:tabs>
          <w:tab w:val="left" w:pos="0"/>
        </w:tabs>
        <w:spacing w:after="0"/>
      </w:pPr>
      <w:proofErr w:type="gramStart"/>
      <w:r w:rsidRPr="00CA7839">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CA7839" w:rsidRPr="00CA7839" w:rsidRDefault="00CA7839" w:rsidP="00CA7839">
      <w:pPr>
        <w:pStyle w:val="af"/>
        <w:tabs>
          <w:tab w:val="left" w:pos="0"/>
        </w:tabs>
        <w:spacing w:after="0"/>
        <w:jc w:val="both"/>
        <w:rPr>
          <w:color w:val="000000"/>
          <w:sz w:val="24"/>
          <w:szCs w:val="24"/>
        </w:rPr>
      </w:pPr>
    </w:p>
    <w:p w:rsidR="00CA7839" w:rsidRPr="00CA7839" w:rsidRDefault="00CA7839" w:rsidP="00CA7839">
      <w:pPr>
        <w:jc w:val="center"/>
        <w:rPr>
          <w:b/>
          <w:color w:val="000000"/>
          <w:sz w:val="24"/>
          <w:szCs w:val="24"/>
        </w:rPr>
      </w:pPr>
      <w:r w:rsidRPr="00CA7839">
        <w:rPr>
          <w:b/>
          <w:color w:val="000000"/>
          <w:sz w:val="24"/>
          <w:szCs w:val="24"/>
        </w:rPr>
        <w:t>6. ОТВЕТСТВЕННОСТЬ СТОРОН</w:t>
      </w:r>
    </w:p>
    <w:p w:rsidR="00CA7839" w:rsidRPr="00CA7839" w:rsidRDefault="00CA7839" w:rsidP="00CA7839">
      <w:pPr>
        <w:pStyle w:val="af"/>
        <w:spacing w:after="0"/>
        <w:jc w:val="both"/>
        <w:rPr>
          <w:sz w:val="24"/>
          <w:szCs w:val="24"/>
        </w:rPr>
      </w:pPr>
      <w:r w:rsidRPr="00CA7839">
        <w:rPr>
          <w:b/>
          <w:sz w:val="24"/>
          <w:szCs w:val="24"/>
        </w:rPr>
        <w:t xml:space="preserve">6.1. </w:t>
      </w:r>
      <w:r w:rsidRPr="00CA7839">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CA7839" w:rsidRPr="00CA7839" w:rsidRDefault="00CA7839" w:rsidP="00CA7839">
      <w:pPr>
        <w:pStyle w:val="af"/>
        <w:spacing w:after="0"/>
        <w:jc w:val="both"/>
        <w:rPr>
          <w:sz w:val="24"/>
          <w:szCs w:val="24"/>
        </w:rPr>
      </w:pPr>
      <w:r w:rsidRPr="00CA7839">
        <w:rPr>
          <w:b/>
          <w:sz w:val="24"/>
          <w:szCs w:val="24"/>
        </w:rPr>
        <w:lastRenderedPageBreak/>
        <w:t>6.2.</w:t>
      </w:r>
      <w:r w:rsidRPr="00CA7839">
        <w:rPr>
          <w:sz w:val="24"/>
          <w:szCs w:val="24"/>
        </w:rPr>
        <w:t xml:space="preserve"> Подрядчик за ненадлежащее исполнение своих обязательств по настоящему контракту уплачивает Заказчику:</w:t>
      </w:r>
    </w:p>
    <w:p w:rsidR="00CA7839" w:rsidRPr="00CA7839" w:rsidRDefault="00CA7839" w:rsidP="00CA7839">
      <w:pPr>
        <w:pStyle w:val="af"/>
        <w:spacing w:after="0"/>
        <w:jc w:val="both"/>
        <w:rPr>
          <w:sz w:val="24"/>
          <w:szCs w:val="24"/>
        </w:rPr>
      </w:pPr>
      <w:r w:rsidRPr="00CA7839">
        <w:rPr>
          <w:sz w:val="24"/>
          <w:szCs w:val="24"/>
        </w:rPr>
        <w:t xml:space="preserve">- за </w:t>
      </w:r>
      <w:r w:rsidRPr="00CA7839">
        <w:rPr>
          <w:color w:val="000000"/>
          <w:sz w:val="24"/>
          <w:szCs w:val="24"/>
        </w:rPr>
        <w:t xml:space="preserve">нарушение условий муниципального контракта Подрядчиком, а также за </w:t>
      </w:r>
      <w:r w:rsidRPr="00CA7839">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w:t>
      </w:r>
    </w:p>
    <w:p w:rsidR="00CA7839" w:rsidRPr="00CA7839" w:rsidRDefault="00CA7839" w:rsidP="00CA7839">
      <w:pPr>
        <w:pStyle w:val="af"/>
        <w:spacing w:after="0"/>
        <w:jc w:val="both"/>
        <w:rPr>
          <w:sz w:val="24"/>
          <w:szCs w:val="24"/>
        </w:rPr>
      </w:pPr>
      <w:proofErr w:type="gramStart"/>
      <w:r w:rsidRPr="00CA7839">
        <w:rPr>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цены настоящего контракта за каждый день просрочки.</w:t>
      </w:r>
      <w:proofErr w:type="gramEnd"/>
    </w:p>
    <w:p w:rsidR="00CA7839" w:rsidRPr="00CA7839" w:rsidRDefault="00CA7839" w:rsidP="00CA7839">
      <w:pPr>
        <w:jc w:val="both"/>
        <w:rPr>
          <w:color w:val="000000"/>
          <w:sz w:val="24"/>
          <w:szCs w:val="24"/>
        </w:rPr>
      </w:pPr>
      <w:r w:rsidRPr="00CA7839">
        <w:rPr>
          <w:b/>
          <w:color w:val="000000"/>
          <w:sz w:val="24"/>
          <w:szCs w:val="24"/>
        </w:rPr>
        <w:t xml:space="preserve">6.3. </w:t>
      </w:r>
      <w:r w:rsidRPr="00CA7839">
        <w:rPr>
          <w:color w:val="000000"/>
          <w:sz w:val="24"/>
          <w:szCs w:val="24"/>
        </w:rPr>
        <w:t>Неустойка (штраф, пени) перечисля</w:t>
      </w:r>
      <w:r>
        <w:rPr>
          <w:color w:val="000000"/>
          <w:sz w:val="24"/>
          <w:szCs w:val="24"/>
        </w:rPr>
        <w:t>е</w:t>
      </w:r>
      <w:r w:rsidRPr="00CA7839">
        <w:rPr>
          <w:color w:val="000000"/>
          <w:sz w:val="24"/>
          <w:szCs w:val="24"/>
        </w:rPr>
        <w:t xml:space="preserve">тся </w:t>
      </w:r>
      <w:r w:rsidRPr="00CA7839">
        <w:rPr>
          <w:bCs/>
          <w:color w:val="000000"/>
          <w:sz w:val="24"/>
          <w:szCs w:val="24"/>
        </w:rPr>
        <w:t>Подрядчиком</w:t>
      </w:r>
      <w:r w:rsidRPr="00CA7839">
        <w:rPr>
          <w:color w:val="000000"/>
          <w:sz w:val="24"/>
          <w:szCs w:val="24"/>
        </w:rPr>
        <w:t xml:space="preserve"> в течение 10 (Десяти) дней с момента выставления соответствующей претензии на расчетный счет </w:t>
      </w:r>
      <w:r w:rsidRPr="00CA7839">
        <w:rPr>
          <w:bCs/>
          <w:color w:val="000000"/>
          <w:sz w:val="24"/>
          <w:szCs w:val="24"/>
        </w:rPr>
        <w:t>Заказчика</w:t>
      </w:r>
      <w:r w:rsidRPr="00CA7839">
        <w:rPr>
          <w:color w:val="000000"/>
          <w:sz w:val="24"/>
          <w:szCs w:val="24"/>
        </w:rPr>
        <w:t>, указанный в претензии. Уплата неустойки не освобождает Подрядчика от выполнения своих обязательств в натуре.</w:t>
      </w:r>
    </w:p>
    <w:p w:rsidR="00CA7839" w:rsidRPr="00CA7839" w:rsidRDefault="00CA7839" w:rsidP="00CA7839">
      <w:pPr>
        <w:pStyle w:val="af"/>
        <w:spacing w:after="0"/>
        <w:jc w:val="both"/>
        <w:rPr>
          <w:sz w:val="24"/>
          <w:szCs w:val="24"/>
        </w:rPr>
      </w:pPr>
      <w:r w:rsidRPr="00CA7839">
        <w:rPr>
          <w:b/>
          <w:sz w:val="24"/>
          <w:szCs w:val="24"/>
        </w:rPr>
        <w:t xml:space="preserve">6.4. </w:t>
      </w:r>
      <w:r w:rsidRPr="00CA7839">
        <w:rPr>
          <w:sz w:val="24"/>
          <w:szCs w:val="24"/>
        </w:rPr>
        <w:t>Подрядчик</w:t>
      </w:r>
      <w:r w:rsidRPr="00CA7839">
        <w:rPr>
          <w:b/>
          <w:sz w:val="24"/>
          <w:szCs w:val="24"/>
        </w:rPr>
        <w:t xml:space="preserve"> </w:t>
      </w:r>
      <w:r w:rsidRPr="00CA7839">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A7839" w:rsidRPr="00CA7839" w:rsidRDefault="00CA7839" w:rsidP="00CA7839">
      <w:pPr>
        <w:jc w:val="both"/>
        <w:rPr>
          <w:sz w:val="24"/>
          <w:szCs w:val="24"/>
        </w:rPr>
      </w:pPr>
      <w:r w:rsidRPr="00CA7839">
        <w:rPr>
          <w:b/>
          <w:sz w:val="24"/>
          <w:szCs w:val="24"/>
        </w:rPr>
        <w:t>6.5.</w:t>
      </w:r>
      <w:r w:rsidRPr="00CA7839">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CA7839" w:rsidRPr="00CA7839" w:rsidRDefault="00CA7839" w:rsidP="00CA7839">
      <w:pPr>
        <w:jc w:val="both"/>
        <w:rPr>
          <w:sz w:val="24"/>
          <w:szCs w:val="24"/>
        </w:rPr>
      </w:pPr>
      <w:r w:rsidRPr="00CA7839">
        <w:rPr>
          <w:b/>
          <w:caps/>
          <w:sz w:val="24"/>
          <w:szCs w:val="24"/>
        </w:rPr>
        <w:t xml:space="preserve">6.6. </w:t>
      </w:r>
      <w:proofErr w:type="gramStart"/>
      <w:r w:rsidRPr="00CA7839">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w:t>
      </w:r>
      <w:proofErr w:type="gramEnd"/>
      <w:r w:rsidRPr="00CA7839">
        <w:rPr>
          <w:sz w:val="24"/>
          <w:szCs w:val="24"/>
        </w:rPr>
        <w:t xml:space="preserve">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A7839" w:rsidRPr="00CA7839" w:rsidRDefault="00CA7839" w:rsidP="00CA7839">
      <w:pPr>
        <w:jc w:val="both"/>
        <w:rPr>
          <w:b/>
          <w:color w:val="000000"/>
          <w:sz w:val="24"/>
          <w:szCs w:val="24"/>
        </w:rPr>
      </w:pPr>
    </w:p>
    <w:p w:rsidR="00CA7839" w:rsidRPr="00CA7839" w:rsidRDefault="00CA7839" w:rsidP="00CA7839">
      <w:pPr>
        <w:jc w:val="center"/>
        <w:rPr>
          <w:b/>
          <w:color w:val="000000"/>
          <w:sz w:val="24"/>
          <w:szCs w:val="24"/>
        </w:rPr>
      </w:pPr>
      <w:r w:rsidRPr="00CA7839">
        <w:rPr>
          <w:b/>
          <w:color w:val="000000"/>
          <w:sz w:val="24"/>
          <w:szCs w:val="24"/>
        </w:rPr>
        <w:t>7. ГАРАНТИИ</w:t>
      </w:r>
    </w:p>
    <w:p w:rsidR="00CA7839" w:rsidRPr="00CA7839" w:rsidRDefault="00CA7839" w:rsidP="00CA7839">
      <w:pPr>
        <w:jc w:val="both"/>
        <w:rPr>
          <w:color w:val="000000"/>
          <w:sz w:val="24"/>
          <w:szCs w:val="24"/>
        </w:rPr>
      </w:pPr>
      <w:r w:rsidRPr="00CA7839">
        <w:rPr>
          <w:b/>
          <w:color w:val="000000"/>
          <w:sz w:val="24"/>
          <w:szCs w:val="24"/>
        </w:rPr>
        <w:t xml:space="preserve">7.1. </w:t>
      </w:r>
      <w:r w:rsidRPr="00CA7839">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CA7839" w:rsidRPr="00CA7839" w:rsidRDefault="00CA7839" w:rsidP="00CA7839">
      <w:pPr>
        <w:jc w:val="both"/>
        <w:rPr>
          <w:sz w:val="24"/>
          <w:szCs w:val="24"/>
        </w:rPr>
      </w:pPr>
      <w:r w:rsidRPr="00CA7839">
        <w:rPr>
          <w:b/>
          <w:sz w:val="24"/>
          <w:szCs w:val="24"/>
        </w:rPr>
        <w:t>7.2.</w:t>
      </w:r>
      <w:r w:rsidRPr="00CA7839">
        <w:rPr>
          <w:sz w:val="24"/>
          <w:szCs w:val="24"/>
        </w:rPr>
        <w:t xml:space="preserve"> Гарантийный срок на выполненные работы по замене остановочных павильонов составляет </w:t>
      </w:r>
      <w:r w:rsidRPr="00CA7839">
        <w:rPr>
          <w:b/>
          <w:sz w:val="24"/>
          <w:szCs w:val="24"/>
        </w:rPr>
        <w:t>3 (Три) года</w:t>
      </w:r>
      <w:r w:rsidRPr="00CA7839">
        <w:rPr>
          <w:sz w:val="24"/>
          <w:szCs w:val="24"/>
        </w:rPr>
        <w:t>.</w:t>
      </w:r>
    </w:p>
    <w:p w:rsidR="00CA7839" w:rsidRPr="00CA7839" w:rsidRDefault="00CA7839" w:rsidP="00CA7839">
      <w:pPr>
        <w:jc w:val="both"/>
        <w:rPr>
          <w:color w:val="000000"/>
          <w:sz w:val="24"/>
          <w:szCs w:val="24"/>
        </w:rPr>
      </w:pPr>
      <w:r w:rsidRPr="00CA7839">
        <w:rPr>
          <w:color w:val="000000"/>
          <w:sz w:val="24"/>
          <w:szCs w:val="24"/>
        </w:rPr>
        <w:t>Гарантийный срок начинается с момента подписания акта приемочной комиссией по каждому объекту. Гарантийные обязательства по замене остановочных павильонов оформляются в виде паспорта в составе исполнительной документации.</w:t>
      </w:r>
    </w:p>
    <w:p w:rsidR="00CA7839" w:rsidRPr="00CA7839" w:rsidRDefault="00CA7839" w:rsidP="00CA7839">
      <w:pPr>
        <w:jc w:val="both"/>
        <w:rPr>
          <w:color w:val="000000"/>
          <w:sz w:val="24"/>
          <w:szCs w:val="24"/>
        </w:rPr>
      </w:pPr>
      <w:r w:rsidRPr="00CA7839">
        <w:rPr>
          <w:b/>
          <w:color w:val="000000"/>
          <w:sz w:val="24"/>
          <w:szCs w:val="24"/>
        </w:rPr>
        <w:t>7.3.</w:t>
      </w:r>
      <w:r w:rsidRPr="00CA7839">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CA7839">
        <w:rPr>
          <w:color w:val="000000"/>
          <w:sz w:val="24"/>
          <w:szCs w:val="24"/>
        </w:rPr>
        <w:t>ств дл</w:t>
      </w:r>
      <w:proofErr w:type="gramEnd"/>
      <w:r w:rsidRPr="00CA7839">
        <w:rPr>
          <w:color w:val="000000"/>
          <w:sz w:val="24"/>
          <w:szCs w:val="24"/>
        </w:rPr>
        <w:t xml:space="preserve">я согласования порядка и сроков их устранения. </w:t>
      </w:r>
    </w:p>
    <w:p w:rsidR="00CA7839" w:rsidRPr="00CA7839" w:rsidRDefault="00CA7839" w:rsidP="00CA7839">
      <w:pPr>
        <w:jc w:val="both"/>
        <w:rPr>
          <w:color w:val="000000"/>
          <w:sz w:val="24"/>
          <w:szCs w:val="24"/>
        </w:rPr>
      </w:pPr>
      <w:r w:rsidRPr="00CA7839">
        <w:rPr>
          <w:b/>
          <w:color w:val="000000"/>
          <w:sz w:val="24"/>
          <w:szCs w:val="24"/>
        </w:rPr>
        <w:t>7.4</w:t>
      </w:r>
      <w:r w:rsidRPr="00CA7839">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CA7839" w:rsidRPr="00CA7839" w:rsidRDefault="00CA7839" w:rsidP="00CA7839">
      <w:pPr>
        <w:jc w:val="both"/>
        <w:rPr>
          <w:color w:val="000000"/>
          <w:sz w:val="24"/>
          <w:szCs w:val="24"/>
        </w:rPr>
      </w:pPr>
      <w:r w:rsidRPr="00CA7839">
        <w:rPr>
          <w:b/>
          <w:color w:val="000000"/>
          <w:sz w:val="24"/>
          <w:szCs w:val="24"/>
        </w:rPr>
        <w:t>7.5.</w:t>
      </w:r>
      <w:r w:rsidRPr="00CA7839">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w:t>
      </w:r>
      <w:r w:rsidRPr="00CA7839">
        <w:rPr>
          <w:color w:val="000000"/>
          <w:sz w:val="24"/>
          <w:szCs w:val="24"/>
        </w:rPr>
        <w:lastRenderedPageBreak/>
        <w:t>подписания.</w:t>
      </w:r>
    </w:p>
    <w:p w:rsidR="00CA7839" w:rsidRPr="00CA7839" w:rsidRDefault="00CA7839" w:rsidP="00CA7839">
      <w:pPr>
        <w:jc w:val="both"/>
        <w:rPr>
          <w:color w:val="000000"/>
          <w:sz w:val="24"/>
          <w:szCs w:val="24"/>
        </w:rPr>
      </w:pPr>
      <w:r w:rsidRPr="00CA7839">
        <w:rPr>
          <w:b/>
          <w:color w:val="000000"/>
          <w:sz w:val="24"/>
          <w:szCs w:val="24"/>
        </w:rPr>
        <w:t>7.6.</w:t>
      </w:r>
      <w:r w:rsidRPr="00CA7839">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CA7839">
        <w:rPr>
          <w:color w:val="000000"/>
          <w:sz w:val="24"/>
          <w:szCs w:val="24"/>
        </w:rPr>
        <w:t>п.п</w:t>
      </w:r>
      <w:proofErr w:type="spellEnd"/>
      <w:r w:rsidRPr="00CA7839">
        <w:rPr>
          <w:color w:val="000000"/>
          <w:sz w:val="24"/>
          <w:szCs w:val="24"/>
        </w:rPr>
        <w:t>. 2 п. 6.2. настоящего контракта.</w:t>
      </w:r>
    </w:p>
    <w:p w:rsidR="00CA7839" w:rsidRPr="00CA7839" w:rsidRDefault="00CA7839" w:rsidP="00CA7839">
      <w:pPr>
        <w:jc w:val="both"/>
        <w:rPr>
          <w:color w:val="000000"/>
          <w:sz w:val="24"/>
          <w:szCs w:val="24"/>
        </w:rPr>
      </w:pPr>
      <w:r w:rsidRPr="00CA7839">
        <w:rPr>
          <w:b/>
          <w:bCs/>
          <w:color w:val="000000"/>
          <w:sz w:val="24"/>
          <w:szCs w:val="24"/>
        </w:rPr>
        <w:t xml:space="preserve">7.7. </w:t>
      </w:r>
      <w:r w:rsidRPr="00CA7839">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CA7839" w:rsidRPr="00CA7839" w:rsidRDefault="00CA7839" w:rsidP="00CA7839">
      <w:pPr>
        <w:jc w:val="center"/>
        <w:rPr>
          <w:b/>
          <w:caps/>
          <w:color w:val="000000"/>
          <w:sz w:val="24"/>
          <w:szCs w:val="24"/>
        </w:rPr>
      </w:pPr>
    </w:p>
    <w:p w:rsidR="00CA7839" w:rsidRPr="00CA7839" w:rsidRDefault="00CA7839" w:rsidP="00CA7839">
      <w:pPr>
        <w:jc w:val="center"/>
        <w:rPr>
          <w:b/>
          <w:caps/>
          <w:color w:val="000000"/>
          <w:sz w:val="24"/>
          <w:szCs w:val="24"/>
        </w:rPr>
      </w:pPr>
    </w:p>
    <w:p w:rsidR="00CA7839" w:rsidRPr="00CA7839" w:rsidRDefault="00CA7839" w:rsidP="00CA7839">
      <w:pPr>
        <w:jc w:val="center"/>
        <w:rPr>
          <w:b/>
          <w:caps/>
          <w:color w:val="000000"/>
          <w:sz w:val="24"/>
          <w:szCs w:val="24"/>
        </w:rPr>
      </w:pPr>
      <w:r w:rsidRPr="00CA7839">
        <w:rPr>
          <w:b/>
          <w:caps/>
          <w:color w:val="000000"/>
          <w:sz w:val="24"/>
          <w:szCs w:val="24"/>
        </w:rPr>
        <w:t>8. Обстоятельства непреодолимой силы</w:t>
      </w:r>
    </w:p>
    <w:p w:rsidR="00CA7839" w:rsidRPr="00CA7839" w:rsidRDefault="00CA7839" w:rsidP="00CA7839">
      <w:pPr>
        <w:jc w:val="both"/>
        <w:rPr>
          <w:color w:val="000000"/>
          <w:sz w:val="24"/>
          <w:szCs w:val="24"/>
        </w:rPr>
      </w:pPr>
      <w:r w:rsidRPr="00CA7839">
        <w:rPr>
          <w:b/>
          <w:color w:val="000000"/>
          <w:sz w:val="24"/>
          <w:szCs w:val="24"/>
        </w:rPr>
        <w:t>8.1.</w:t>
      </w:r>
      <w:r w:rsidRPr="00CA7839">
        <w:rPr>
          <w:color w:val="000000"/>
          <w:sz w:val="24"/>
          <w:szCs w:val="24"/>
        </w:rPr>
        <w:t xml:space="preserve"> </w:t>
      </w:r>
      <w:proofErr w:type="gramStart"/>
      <w:r w:rsidRPr="00CA7839">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r w:rsidRPr="00CA7839">
        <w:rPr>
          <w:color w:val="000000"/>
          <w:sz w:val="24"/>
          <w:szCs w:val="24"/>
        </w:rPr>
        <w:t>.</w:t>
      </w:r>
    </w:p>
    <w:p w:rsidR="00CA7839" w:rsidRPr="00CA7839" w:rsidRDefault="00CA7839" w:rsidP="00CA7839">
      <w:pPr>
        <w:jc w:val="both"/>
        <w:rPr>
          <w:color w:val="000000"/>
          <w:sz w:val="24"/>
          <w:szCs w:val="24"/>
        </w:rPr>
      </w:pPr>
      <w:r w:rsidRPr="00CA7839">
        <w:rPr>
          <w:b/>
          <w:color w:val="000000"/>
          <w:sz w:val="24"/>
          <w:szCs w:val="24"/>
        </w:rPr>
        <w:t>8.2.</w:t>
      </w:r>
      <w:r w:rsidRPr="00CA7839">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CA7839" w:rsidRPr="00CA7839" w:rsidRDefault="00CA7839" w:rsidP="00CA7839">
      <w:pPr>
        <w:jc w:val="both"/>
        <w:rPr>
          <w:color w:val="000000"/>
          <w:sz w:val="24"/>
          <w:szCs w:val="24"/>
        </w:rPr>
      </w:pPr>
      <w:r w:rsidRPr="00CA7839">
        <w:rPr>
          <w:b/>
          <w:color w:val="000000"/>
          <w:sz w:val="24"/>
          <w:szCs w:val="24"/>
        </w:rPr>
        <w:t>8.3.</w:t>
      </w:r>
      <w:r w:rsidRPr="00CA7839">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CA7839" w:rsidRPr="00CA7839" w:rsidRDefault="00CA7839" w:rsidP="00CA7839">
      <w:pPr>
        <w:jc w:val="center"/>
        <w:rPr>
          <w:b/>
          <w:color w:val="000000"/>
          <w:sz w:val="24"/>
          <w:szCs w:val="24"/>
        </w:rPr>
      </w:pPr>
    </w:p>
    <w:p w:rsidR="00CA7839" w:rsidRPr="00CA7839" w:rsidRDefault="00CA7839" w:rsidP="00CA7839">
      <w:pPr>
        <w:jc w:val="center"/>
        <w:rPr>
          <w:b/>
          <w:sz w:val="24"/>
          <w:szCs w:val="24"/>
        </w:rPr>
      </w:pPr>
      <w:r w:rsidRPr="00CA7839">
        <w:rPr>
          <w:b/>
          <w:sz w:val="24"/>
          <w:szCs w:val="24"/>
        </w:rPr>
        <w:t>9. СРОК ДЕЙСТВИЯ КОНТРАКТА</w:t>
      </w:r>
    </w:p>
    <w:p w:rsidR="00CA7839" w:rsidRPr="00CA7839" w:rsidRDefault="00CA7839" w:rsidP="00CA7839">
      <w:pPr>
        <w:jc w:val="both"/>
        <w:rPr>
          <w:sz w:val="24"/>
          <w:szCs w:val="24"/>
        </w:rPr>
      </w:pPr>
      <w:r w:rsidRPr="00CA7839">
        <w:rPr>
          <w:b/>
          <w:sz w:val="24"/>
          <w:szCs w:val="24"/>
        </w:rPr>
        <w:t xml:space="preserve">9.1. </w:t>
      </w:r>
      <w:r w:rsidRPr="00CA7839">
        <w:rPr>
          <w:sz w:val="24"/>
          <w:szCs w:val="24"/>
        </w:rPr>
        <w:t>Настоящий контра</w:t>
      </w:r>
      <w:proofErr w:type="gramStart"/>
      <w:r w:rsidRPr="00CA7839">
        <w:rPr>
          <w:sz w:val="24"/>
          <w:szCs w:val="24"/>
        </w:rPr>
        <w:t>кт вст</w:t>
      </w:r>
      <w:proofErr w:type="gramEnd"/>
      <w:r w:rsidRPr="00CA7839">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CA7839" w:rsidRPr="00CA7839" w:rsidRDefault="00CA7839" w:rsidP="00CA7839">
      <w:pPr>
        <w:jc w:val="both"/>
        <w:rPr>
          <w:sz w:val="24"/>
          <w:szCs w:val="24"/>
        </w:rPr>
      </w:pPr>
      <w:r w:rsidRPr="00CA7839">
        <w:rPr>
          <w:b/>
          <w:sz w:val="24"/>
          <w:szCs w:val="24"/>
        </w:rPr>
        <w:t>9.2.</w:t>
      </w:r>
      <w:r w:rsidRPr="00CA7839">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CA7839" w:rsidRPr="00CA7839" w:rsidRDefault="00CA7839" w:rsidP="00CA7839">
      <w:pPr>
        <w:jc w:val="center"/>
        <w:rPr>
          <w:b/>
          <w:sz w:val="24"/>
          <w:szCs w:val="24"/>
        </w:rPr>
      </w:pPr>
    </w:p>
    <w:p w:rsidR="00CA7839" w:rsidRPr="00CA7839" w:rsidRDefault="00CA7839" w:rsidP="00CA7839">
      <w:pPr>
        <w:jc w:val="center"/>
        <w:rPr>
          <w:b/>
          <w:sz w:val="24"/>
          <w:szCs w:val="24"/>
        </w:rPr>
      </w:pPr>
      <w:r w:rsidRPr="00CA7839">
        <w:rPr>
          <w:b/>
          <w:sz w:val="24"/>
          <w:szCs w:val="24"/>
        </w:rPr>
        <w:t>10. ИЗМЕНЕНИЕ И РАСТОРЖЕНИЕ КОНТРАКТА</w:t>
      </w:r>
    </w:p>
    <w:p w:rsidR="00CA7839" w:rsidRPr="00CA7839" w:rsidRDefault="00CA7839" w:rsidP="00CA7839">
      <w:pPr>
        <w:jc w:val="both"/>
        <w:rPr>
          <w:rFonts w:eastAsia="Calibri"/>
          <w:color w:val="000000"/>
          <w:sz w:val="24"/>
          <w:szCs w:val="24"/>
          <w:lang w:eastAsia="en-US"/>
        </w:rPr>
      </w:pPr>
      <w:r w:rsidRPr="00CA7839">
        <w:rPr>
          <w:b/>
          <w:sz w:val="24"/>
          <w:szCs w:val="24"/>
        </w:rPr>
        <w:t>10.1</w:t>
      </w:r>
      <w:r w:rsidRPr="00CA7839">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CA7839">
          <w:rPr>
            <w:rFonts w:eastAsia="Calibri"/>
            <w:color w:val="000000"/>
            <w:sz w:val="24"/>
            <w:szCs w:val="24"/>
            <w:lang w:eastAsia="en-US"/>
          </w:rPr>
          <w:t>законодательством</w:t>
        </w:r>
      </w:hyperlink>
      <w:r w:rsidRPr="00CA7839">
        <w:rPr>
          <w:rFonts w:eastAsia="Calibri"/>
          <w:color w:val="000000"/>
          <w:sz w:val="24"/>
          <w:szCs w:val="24"/>
          <w:lang w:eastAsia="en-US"/>
        </w:rPr>
        <w:t>.</w:t>
      </w:r>
    </w:p>
    <w:p w:rsidR="00CA7839" w:rsidRPr="00CA7839" w:rsidRDefault="00CA7839" w:rsidP="00CA7839">
      <w:pPr>
        <w:tabs>
          <w:tab w:val="num" w:pos="540"/>
        </w:tabs>
        <w:jc w:val="both"/>
        <w:rPr>
          <w:b/>
          <w:sz w:val="24"/>
          <w:szCs w:val="24"/>
        </w:rPr>
      </w:pPr>
      <w:r w:rsidRPr="00CA7839">
        <w:rPr>
          <w:sz w:val="24"/>
          <w:szCs w:val="24"/>
        </w:rPr>
        <w:t xml:space="preserve">Расторжение </w:t>
      </w:r>
      <w:r w:rsidRPr="00CA7839">
        <w:rPr>
          <w:rFonts w:eastAsia="Calibri"/>
          <w:sz w:val="24"/>
          <w:szCs w:val="24"/>
          <w:lang w:eastAsia="en-US"/>
        </w:rPr>
        <w:t>муниципального контракта</w:t>
      </w:r>
      <w:r w:rsidRPr="00CA7839">
        <w:rPr>
          <w:sz w:val="24"/>
          <w:szCs w:val="24"/>
        </w:rPr>
        <w:t xml:space="preserve"> в связи с односторонним отказом заказчика от исполнения </w:t>
      </w:r>
      <w:r w:rsidRPr="00CA7839">
        <w:rPr>
          <w:rFonts w:eastAsia="Calibri"/>
          <w:sz w:val="24"/>
          <w:szCs w:val="24"/>
          <w:lang w:eastAsia="en-US"/>
        </w:rPr>
        <w:t xml:space="preserve">муниципального контракта </w:t>
      </w:r>
      <w:r w:rsidRPr="00CA7839">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CA7839" w:rsidRPr="00CA7839" w:rsidRDefault="00CA7839" w:rsidP="00CA7839">
      <w:pPr>
        <w:jc w:val="both"/>
        <w:rPr>
          <w:sz w:val="24"/>
          <w:szCs w:val="24"/>
        </w:rPr>
      </w:pPr>
      <w:r w:rsidRPr="00CA7839">
        <w:rPr>
          <w:b/>
          <w:sz w:val="24"/>
          <w:szCs w:val="24"/>
        </w:rPr>
        <w:t>10.2</w:t>
      </w:r>
      <w:r w:rsidRPr="00CA7839">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CA7839" w:rsidRPr="00CA7839" w:rsidRDefault="00CA7839" w:rsidP="00CA7839">
      <w:pPr>
        <w:jc w:val="both"/>
        <w:rPr>
          <w:sz w:val="24"/>
          <w:szCs w:val="24"/>
        </w:rPr>
      </w:pPr>
      <w:r w:rsidRPr="00CA7839">
        <w:rPr>
          <w:b/>
          <w:sz w:val="24"/>
          <w:szCs w:val="24"/>
        </w:rPr>
        <w:t>10.3.</w:t>
      </w:r>
      <w:r w:rsidRPr="00CA7839">
        <w:rPr>
          <w:sz w:val="24"/>
          <w:szCs w:val="24"/>
        </w:rPr>
        <w:t xml:space="preserve"> </w:t>
      </w:r>
      <w:proofErr w:type="gramStart"/>
      <w:r w:rsidRPr="00CA7839">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CA7839" w:rsidRPr="00CA7839" w:rsidRDefault="00CA7839" w:rsidP="00CA7839">
      <w:pPr>
        <w:ind w:firstLine="540"/>
        <w:jc w:val="both"/>
        <w:rPr>
          <w:b/>
          <w:sz w:val="24"/>
          <w:szCs w:val="24"/>
        </w:rPr>
      </w:pPr>
      <w:r w:rsidRPr="00CA7839">
        <w:rPr>
          <w:sz w:val="24"/>
          <w:szCs w:val="24"/>
        </w:rPr>
        <w:t xml:space="preserve">При наличии указанных обстоятельств Заказчик направляет в адрес Подрядчика </w:t>
      </w:r>
      <w:r w:rsidRPr="00CA7839">
        <w:rPr>
          <w:sz w:val="24"/>
          <w:szCs w:val="24"/>
        </w:rPr>
        <w:lastRenderedPageBreak/>
        <w:t>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CA7839" w:rsidRPr="00CA7839" w:rsidRDefault="00CA7839" w:rsidP="00CA7839">
      <w:pPr>
        <w:tabs>
          <w:tab w:val="num" w:pos="540"/>
        </w:tabs>
        <w:jc w:val="both"/>
        <w:rPr>
          <w:sz w:val="24"/>
          <w:szCs w:val="24"/>
        </w:rPr>
      </w:pPr>
      <w:r w:rsidRPr="00CA7839">
        <w:rPr>
          <w:b/>
          <w:sz w:val="24"/>
          <w:szCs w:val="24"/>
        </w:rPr>
        <w:t>10.4.</w:t>
      </w:r>
      <w:r w:rsidRPr="00CA7839">
        <w:rPr>
          <w:sz w:val="24"/>
          <w:szCs w:val="24"/>
        </w:rPr>
        <w:t xml:space="preserve"> Все изменения и дополнения к настоящему контракту о</w:t>
      </w:r>
      <w:r>
        <w:rPr>
          <w:sz w:val="24"/>
          <w:szCs w:val="24"/>
        </w:rPr>
        <w:t>существляются в письменном виде</w:t>
      </w:r>
      <w:r w:rsidRPr="00CA7839">
        <w:rPr>
          <w:sz w:val="24"/>
          <w:szCs w:val="24"/>
        </w:rPr>
        <w:t xml:space="preserve"> путем заключения дополнительного соглашения, подписанного Сторонами, являющегося неотъемлемой частью настоящего контракта.</w:t>
      </w:r>
    </w:p>
    <w:p w:rsidR="00CA7839" w:rsidRPr="00CA7839" w:rsidRDefault="00CA7839" w:rsidP="00CA7839">
      <w:pPr>
        <w:tabs>
          <w:tab w:val="num" w:pos="540"/>
        </w:tabs>
        <w:jc w:val="both"/>
        <w:rPr>
          <w:sz w:val="24"/>
          <w:szCs w:val="24"/>
        </w:rPr>
      </w:pPr>
    </w:p>
    <w:p w:rsidR="00CA7839" w:rsidRPr="00CA7839" w:rsidRDefault="00CA7839" w:rsidP="00CA7839">
      <w:pPr>
        <w:jc w:val="center"/>
        <w:rPr>
          <w:b/>
          <w:color w:val="000000"/>
          <w:sz w:val="24"/>
          <w:szCs w:val="24"/>
        </w:rPr>
      </w:pPr>
      <w:r w:rsidRPr="00CA7839">
        <w:rPr>
          <w:b/>
          <w:color w:val="000000"/>
          <w:sz w:val="24"/>
          <w:szCs w:val="24"/>
        </w:rPr>
        <w:t>11. РАЗРЕШЕНИЕ СПОРОВ</w:t>
      </w:r>
    </w:p>
    <w:p w:rsidR="00CA7839" w:rsidRPr="00CA7839" w:rsidRDefault="00CA7839" w:rsidP="00CA7839">
      <w:pPr>
        <w:jc w:val="both"/>
        <w:rPr>
          <w:color w:val="000000"/>
          <w:sz w:val="24"/>
          <w:szCs w:val="24"/>
        </w:rPr>
      </w:pPr>
      <w:r w:rsidRPr="00CA7839">
        <w:rPr>
          <w:b/>
          <w:color w:val="000000"/>
          <w:sz w:val="24"/>
          <w:szCs w:val="24"/>
        </w:rPr>
        <w:t>11.1.</w:t>
      </w:r>
      <w:r w:rsidRPr="00CA7839">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A7839" w:rsidRPr="00CA7839" w:rsidRDefault="00CA7839" w:rsidP="00CA7839">
      <w:pPr>
        <w:jc w:val="center"/>
        <w:rPr>
          <w:b/>
          <w:color w:val="000000"/>
          <w:sz w:val="24"/>
          <w:szCs w:val="24"/>
        </w:rPr>
      </w:pPr>
    </w:p>
    <w:p w:rsidR="00CA7839" w:rsidRPr="00CA7839" w:rsidRDefault="00CA7839" w:rsidP="00CA7839">
      <w:pPr>
        <w:jc w:val="center"/>
        <w:rPr>
          <w:b/>
          <w:color w:val="000000"/>
          <w:sz w:val="24"/>
          <w:szCs w:val="24"/>
        </w:rPr>
      </w:pPr>
      <w:r w:rsidRPr="00CA7839">
        <w:rPr>
          <w:b/>
          <w:color w:val="000000"/>
          <w:sz w:val="24"/>
          <w:szCs w:val="24"/>
        </w:rPr>
        <w:t>12. ПРОЧИЕ УСЛОВИЯ</w:t>
      </w:r>
    </w:p>
    <w:p w:rsidR="00CA7839" w:rsidRPr="00CA7839" w:rsidRDefault="00CA7839" w:rsidP="00CA7839">
      <w:pPr>
        <w:tabs>
          <w:tab w:val="left" w:pos="540"/>
        </w:tabs>
        <w:jc w:val="both"/>
        <w:rPr>
          <w:color w:val="000000"/>
          <w:sz w:val="24"/>
          <w:szCs w:val="24"/>
        </w:rPr>
      </w:pPr>
      <w:r w:rsidRPr="00CA7839">
        <w:rPr>
          <w:b/>
          <w:color w:val="000000"/>
          <w:sz w:val="24"/>
          <w:szCs w:val="24"/>
        </w:rPr>
        <w:t>12.1.</w:t>
      </w:r>
      <w:r w:rsidRPr="00CA7839">
        <w:rPr>
          <w:color w:val="000000"/>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CA7839" w:rsidRPr="00CA7839" w:rsidRDefault="00CA7839" w:rsidP="00CA7839">
      <w:pPr>
        <w:tabs>
          <w:tab w:val="left" w:pos="540"/>
        </w:tabs>
        <w:jc w:val="both"/>
        <w:rPr>
          <w:color w:val="000000"/>
          <w:sz w:val="24"/>
          <w:szCs w:val="24"/>
        </w:rPr>
      </w:pPr>
      <w:r w:rsidRPr="00CA7839">
        <w:rPr>
          <w:b/>
          <w:color w:val="000000"/>
          <w:sz w:val="24"/>
          <w:szCs w:val="24"/>
        </w:rPr>
        <w:t xml:space="preserve">12.2. </w:t>
      </w:r>
      <w:r w:rsidRPr="00CA7839">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CA7839" w:rsidRPr="00CA7839" w:rsidRDefault="00CA7839" w:rsidP="00CA7839">
      <w:pPr>
        <w:jc w:val="center"/>
        <w:rPr>
          <w:b/>
          <w:color w:val="000000"/>
          <w:sz w:val="24"/>
          <w:szCs w:val="24"/>
        </w:rPr>
      </w:pPr>
    </w:p>
    <w:p w:rsidR="00CA7839" w:rsidRPr="00CA7839" w:rsidRDefault="00CA7839" w:rsidP="00CA7839">
      <w:pPr>
        <w:jc w:val="center"/>
        <w:rPr>
          <w:b/>
          <w:color w:val="000000"/>
          <w:sz w:val="24"/>
          <w:szCs w:val="24"/>
        </w:rPr>
      </w:pPr>
      <w:r w:rsidRPr="00CA7839">
        <w:rPr>
          <w:b/>
          <w:color w:val="000000"/>
          <w:sz w:val="24"/>
          <w:szCs w:val="24"/>
        </w:rPr>
        <w:t>13. АДРЕСА И БАНКОВСКИЕ РЕКВИЗИТЫ СТОРОН</w:t>
      </w:r>
    </w:p>
    <w:p w:rsidR="00CA7839" w:rsidRPr="00CA7839" w:rsidRDefault="00CA7839" w:rsidP="00CA7839">
      <w:pPr>
        <w:rPr>
          <w:b/>
          <w:color w:val="000000"/>
          <w:sz w:val="24"/>
          <w:szCs w:val="24"/>
        </w:rPr>
      </w:pPr>
      <w:r w:rsidRPr="00CA7839">
        <w:rPr>
          <w:b/>
          <w:color w:val="000000"/>
          <w:sz w:val="24"/>
          <w:szCs w:val="24"/>
        </w:rPr>
        <w:t>Заказчик –</w:t>
      </w:r>
      <w:r w:rsidRPr="00CA7839">
        <w:rPr>
          <w:color w:val="000000"/>
          <w:sz w:val="24"/>
          <w:szCs w:val="24"/>
        </w:rPr>
        <w:t xml:space="preserve"> </w:t>
      </w:r>
      <w:r w:rsidRPr="00CA7839">
        <w:rPr>
          <w:b/>
          <w:color w:val="000000"/>
          <w:sz w:val="24"/>
          <w:szCs w:val="24"/>
        </w:rPr>
        <w:t>Управление благоустройства Администрации города Иванова</w:t>
      </w:r>
    </w:p>
    <w:p w:rsidR="00CA7839" w:rsidRPr="00CA7839" w:rsidRDefault="00CA7839" w:rsidP="00CA7839">
      <w:pPr>
        <w:rPr>
          <w:color w:val="000000"/>
          <w:sz w:val="24"/>
          <w:szCs w:val="24"/>
        </w:rPr>
      </w:pPr>
      <w:proofErr w:type="gramStart"/>
      <w:r w:rsidRPr="00CA7839">
        <w:rPr>
          <w:color w:val="000000"/>
          <w:sz w:val="24"/>
          <w:szCs w:val="24"/>
        </w:rPr>
        <w:t>153000, г. Иваново, пл. Революции, д.6, к.1203, тел. 32-72-94</w:t>
      </w:r>
      <w:proofErr w:type="gramEnd"/>
    </w:p>
    <w:p w:rsidR="00CA7839" w:rsidRPr="00CA7839" w:rsidRDefault="00CA7839" w:rsidP="00CA7839">
      <w:pPr>
        <w:jc w:val="both"/>
        <w:rPr>
          <w:color w:val="000000"/>
          <w:sz w:val="24"/>
          <w:szCs w:val="24"/>
        </w:rPr>
      </w:pPr>
      <w:r w:rsidRPr="00CA7839">
        <w:rPr>
          <w:color w:val="000000"/>
          <w:sz w:val="24"/>
          <w:szCs w:val="24"/>
        </w:rPr>
        <w:t xml:space="preserve">Адрес электронной почты: </w:t>
      </w:r>
      <w:proofErr w:type="spellStart"/>
      <w:r w:rsidRPr="00CA7839">
        <w:rPr>
          <w:color w:val="000000"/>
          <w:sz w:val="24"/>
          <w:szCs w:val="24"/>
          <w:lang w:val="en-US"/>
        </w:rPr>
        <w:t>blag</w:t>
      </w:r>
      <w:proofErr w:type="spellEnd"/>
      <w:r w:rsidRPr="00CA7839">
        <w:rPr>
          <w:color w:val="000000"/>
          <w:sz w:val="24"/>
          <w:szCs w:val="24"/>
        </w:rPr>
        <w:t>@</w:t>
      </w:r>
      <w:proofErr w:type="spellStart"/>
      <w:r w:rsidRPr="00CA7839">
        <w:rPr>
          <w:color w:val="000000"/>
          <w:sz w:val="24"/>
          <w:szCs w:val="24"/>
          <w:lang w:val="en-US"/>
        </w:rPr>
        <w:t>ivgoradm</w:t>
      </w:r>
      <w:proofErr w:type="spellEnd"/>
      <w:r w:rsidRPr="00CA7839">
        <w:rPr>
          <w:color w:val="000000"/>
          <w:sz w:val="24"/>
          <w:szCs w:val="24"/>
        </w:rPr>
        <w:t>.</w:t>
      </w:r>
      <w:proofErr w:type="spellStart"/>
      <w:r w:rsidRPr="00CA7839">
        <w:rPr>
          <w:color w:val="000000"/>
          <w:sz w:val="24"/>
          <w:szCs w:val="24"/>
          <w:lang w:val="en-US"/>
        </w:rPr>
        <w:t>ru</w:t>
      </w:r>
      <w:proofErr w:type="spellEnd"/>
    </w:p>
    <w:p w:rsidR="00CA7839" w:rsidRPr="00CA7839" w:rsidRDefault="00CA7839" w:rsidP="00CA7839">
      <w:pPr>
        <w:rPr>
          <w:color w:val="000000"/>
          <w:sz w:val="24"/>
          <w:szCs w:val="24"/>
        </w:rPr>
      </w:pPr>
      <w:r w:rsidRPr="00CA7839">
        <w:rPr>
          <w:color w:val="000000"/>
          <w:sz w:val="24"/>
          <w:szCs w:val="24"/>
        </w:rPr>
        <w:t>Лицевой счет в финансово-казначейском управлении Администрации города Иванова</w:t>
      </w:r>
    </w:p>
    <w:p w:rsidR="00CA7839" w:rsidRPr="00CA7839" w:rsidRDefault="00CA7839" w:rsidP="00CA7839">
      <w:pPr>
        <w:rPr>
          <w:color w:val="000000"/>
          <w:sz w:val="24"/>
          <w:szCs w:val="24"/>
        </w:rPr>
      </w:pPr>
      <w:r w:rsidRPr="00CA7839">
        <w:rPr>
          <w:color w:val="000000"/>
          <w:sz w:val="24"/>
          <w:szCs w:val="24"/>
        </w:rPr>
        <w:t>ИНН 3728023270  КПП 370201001</w:t>
      </w:r>
    </w:p>
    <w:p w:rsidR="00CA7839" w:rsidRPr="00CA7839" w:rsidRDefault="00CA7839" w:rsidP="00CA7839">
      <w:pPr>
        <w:rPr>
          <w:color w:val="000000"/>
          <w:sz w:val="24"/>
          <w:szCs w:val="24"/>
        </w:rPr>
      </w:pPr>
    </w:p>
    <w:p w:rsidR="00CA7839" w:rsidRPr="00CA7839" w:rsidRDefault="00CA7839" w:rsidP="00CA7839">
      <w:pPr>
        <w:spacing w:line="80" w:lineRule="exact"/>
        <w:jc w:val="both"/>
        <w:rPr>
          <w:color w:val="000000"/>
          <w:sz w:val="24"/>
          <w:szCs w:val="24"/>
        </w:rPr>
      </w:pPr>
    </w:p>
    <w:p w:rsidR="00CA7839" w:rsidRPr="00CA7839" w:rsidRDefault="00CA7839" w:rsidP="00CA7839">
      <w:pPr>
        <w:jc w:val="both"/>
        <w:rPr>
          <w:color w:val="000000"/>
          <w:sz w:val="24"/>
          <w:szCs w:val="24"/>
        </w:rPr>
      </w:pPr>
      <w:r w:rsidRPr="00CA7839">
        <w:rPr>
          <w:color w:val="000000"/>
          <w:sz w:val="24"/>
          <w:szCs w:val="24"/>
        </w:rPr>
        <w:t>Начальник управления</w:t>
      </w:r>
      <w:r w:rsidRPr="00CA7839">
        <w:rPr>
          <w:color w:val="000000"/>
          <w:sz w:val="24"/>
          <w:szCs w:val="24"/>
        </w:rPr>
        <w:tab/>
      </w:r>
      <w:r w:rsidRPr="00CA7839">
        <w:rPr>
          <w:color w:val="000000"/>
          <w:sz w:val="24"/>
          <w:szCs w:val="24"/>
        </w:rPr>
        <w:tab/>
      </w:r>
      <w:r w:rsidRPr="00CA7839">
        <w:rPr>
          <w:color w:val="000000"/>
          <w:sz w:val="24"/>
          <w:szCs w:val="24"/>
        </w:rPr>
        <w:tab/>
      </w:r>
      <w:r w:rsidRPr="00CA7839">
        <w:rPr>
          <w:color w:val="000000"/>
          <w:sz w:val="24"/>
          <w:szCs w:val="24"/>
        </w:rPr>
        <w:tab/>
        <w:t xml:space="preserve">                                                 А.В. Смирнов</w:t>
      </w:r>
    </w:p>
    <w:p w:rsidR="00CA7839" w:rsidRPr="00CA7839" w:rsidRDefault="00CA7839" w:rsidP="00CA7839">
      <w:pPr>
        <w:rPr>
          <w:b/>
          <w:color w:val="000000"/>
          <w:sz w:val="24"/>
          <w:szCs w:val="24"/>
        </w:rPr>
      </w:pPr>
    </w:p>
    <w:p w:rsidR="00CA7839" w:rsidRPr="00CA7839" w:rsidRDefault="00CA7839" w:rsidP="00CA7839">
      <w:pPr>
        <w:rPr>
          <w:b/>
          <w:color w:val="000000"/>
          <w:sz w:val="24"/>
          <w:szCs w:val="24"/>
        </w:rPr>
      </w:pPr>
    </w:p>
    <w:p w:rsidR="00CA7839" w:rsidRPr="00CA7839" w:rsidRDefault="00CA7839" w:rsidP="00CA7839">
      <w:pPr>
        <w:rPr>
          <w:sz w:val="24"/>
          <w:szCs w:val="24"/>
        </w:rPr>
      </w:pPr>
      <w:r w:rsidRPr="00CA7839">
        <w:rPr>
          <w:b/>
          <w:color w:val="000000"/>
          <w:sz w:val="24"/>
          <w:szCs w:val="24"/>
        </w:rPr>
        <w:t>Подрядчик_</w:t>
      </w:r>
      <w:r w:rsidRPr="00CA7839">
        <w:rPr>
          <w:color w:val="000000"/>
          <w:sz w:val="24"/>
          <w:szCs w:val="24"/>
        </w:rPr>
        <w:t xml:space="preserve">___________________________________________________ </w:t>
      </w:r>
    </w:p>
    <w:p w:rsidR="00CA7839" w:rsidRPr="00CA7839" w:rsidRDefault="00CA7839" w:rsidP="00CA7839">
      <w:pPr>
        <w:rPr>
          <w:sz w:val="24"/>
          <w:szCs w:val="24"/>
        </w:rPr>
      </w:pPr>
    </w:p>
    <w:p w:rsidR="005F3522" w:rsidRDefault="005F3522" w:rsidP="006D00C7">
      <w:pPr>
        <w:ind w:left="4820"/>
        <w:rPr>
          <w:sz w:val="24"/>
          <w:szCs w:val="24"/>
        </w:rPr>
      </w:pPr>
      <w:r>
        <w:rPr>
          <w:sz w:val="24"/>
          <w:szCs w:val="24"/>
        </w:rPr>
        <w:br w:type="page"/>
      </w:r>
    </w:p>
    <w:p w:rsidR="00B55B11" w:rsidRPr="00292F76" w:rsidRDefault="00B55B11" w:rsidP="00716B2C">
      <w:pPr>
        <w:widowControl/>
        <w:tabs>
          <w:tab w:val="left" w:pos="6379"/>
        </w:tabs>
        <w:autoSpaceDE/>
        <w:autoSpaceDN/>
        <w:adjustRightInd/>
        <w:ind w:left="5812"/>
        <w:rPr>
          <w:sz w:val="24"/>
          <w:szCs w:val="24"/>
        </w:rPr>
      </w:pPr>
      <w:r w:rsidRPr="00292F76">
        <w:rPr>
          <w:sz w:val="24"/>
          <w:szCs w:val="24"/>
        </w:rPr>
        <w:lastRenderedPageBreak/>
        <w:t>Приложени</w:t>
      </w:r>
      <w:r w:rsidR="001A31F7" w:rsidRPr="00292F76">
        <w:rPr>
          <w:sz w:val="24"/>
          <w:szCs w:val="24"/>
        </w:rPr>
        <w:t>е</w:t>
      </w:r>
      <w:r w:rsidRPr="00292F76">
        <w:rPr>
          <w:sz w:val="24"/>
          <w:szCs w:val="24"/>
        </w:rPr>
        <w:t xml:space="preserve"> № 1</w:t>
      </w:r>
    </w:p>
    <w:p w:rsidR="00B55B11" w:rsidRPr="00292F76" w:rsidRDefault="00B55B11" w:rsidP="00716B2C">
      <w:pPr>
        <w:widowControl/>
        <w:autoSpaceDE/>
        <w:autoSpaceDN/>
        <w:adjustRightInd/>
        <w:ind w:left="5812"/>
        <w:rPr>
          <w:sz w:val="24"/>
          <w:szCs w:val="24"/>
        </w:rPr>
      </w:pPr>
      <w:r w:rsidRPr="00292F76">
        <w:rPr>
          <w:sz w:val="24"/>
          <w:szCs w:val="24"/>
        </w:rPr>
        <w:t xml:space="preserve">к муниципальному контракту  </w:t>
      </w:r>
    </w:p>
    <w:p w:rsidR="00B55B11" w:rsidRPr="00BF3A7E" w:rsidRDefault="00B55B11" w:rsidP="00716B2C">
      <w:pPr>
        <w:widowControl/>
        <w:autoSpaceDE/>
        <w:autoSpaceDN/>
        <w:adjustRightInd/>
        <w:ind w:left="5812"/>
        <w:rPr>
          <w:highlight w:val="yellow"/>
        </w:rPr>
      </w:pPr>
      <w:r w:rsidRPr="00292F76">
        <w:rPr>
          <w:sz w:val="24"/>
          <w:szCs w:val="24"/>
        </w:rPr>
        <w:t>№_____от __________ 201</w:t>
      </w:r>
      <w:r w:rsidR="00716B2C" w:rsidRPr="00292F76">
        <w:rPr>
          <w:sz w:val="24"/>
          <w:szCs w:val="24"/>
        </w:rPr>
        <w:t>3</w:t>
      </w:r>
      <w:r w:rsidRPr="00292F76">
        <w:rPr>
          <w:sz w:val="24"/>
          <w:szCs w:val="24"/>
        </w:rPr>
        <w:t xml:space="preserve"> г</w:t>
      </w:r>
      <w:r w:rsidRPr="00292F76">
        <w:t>.</w:t>
      </w:r>
    </w:p>
    <w:p w:rsidR="00B55B11" w:rsidRPr="00BF3A7E" w:rsidRDefault="00B55B11" w:rsidP="00B55B11">
      <w:pPr>
        <w:widowControl/>
        <w:tabs>
          <w:tab w:val="left" w:pos="6379"/>
        </w:tabs>
        <w:autoSpaceDE/>
        <w:autoSpaceDN/>
        <w:adjustRightInd/>
        <w:ind w:left="5812"/>
        <w:rPr>
          <w:sz w:val="24"/>
          <w:szCs w:val="24"/>
          <w:highlight w:val="yellow"/>
        </w:rPr>
      </w:pPr>
    </w:p>
    <w:p w:rsidR="00B55B11" w:rsidRPr="00BF3A7E" w:rsidRDefault="00B55B11" w:rsidP="00B55B11">
      <w:pPr>
        <w:widowControl/>
        <w:tabs>
          <w:tab w:val="left" w:pos="6379"/>
        </w:tabs>
        <w:autoSpaceDE/>
        <w:autoSpaceDN/>
        <w:adjustRightInd/>
        <w:ind w:left="5812"/>
        <w:rPr>
          <w:sz w:val="24"/>
          <w:szCs w:val="24"/>
          <w:highlight w:val="yellow"/>
        </w:rPr>
      </w:pPr>
    </w:p>
    <w:p w:rsidR="00A80473" w:rsidRPr="00BF3A7E" w:rsidRDefault="00A80473" w:rsidP="00B55B11">
      <w:pPr>
        <w:widowControl/>
        <w:tabs>
          <w:tab w:val="left" w:pos="6379"/>
        </w:tabs>
        <w:autoSpaceDE/>
        <w:autoSpaceDN/>
        <w:adjustRightInd/>
        <w:ind w:left="5812"/>
        <w:rPr>
          <w:sz w:val="24"/>
          <w:szCs w:val="24"/>
          <w:highlight w:val="yellow"/>
        </w:rPr>
      </w:pPr>
    </w:p>
    <w:p w:rsidR="001A31F7" w:rsidRPr="00F84FBA" w:rsidRDefault="001A31F7" w:rsidP="001A31F7">
      <w:pPr>
        <w:jc w:val="center"/>
        <w:rPr>
          <w:b/>
          <w:sz w:val="24"/>
          <w:szCs w:val="24"/>
        </w:rPr>
      </w:pPr>
      <w:r w:rsidRPr="00F84FBA">
        <w:rPr>
          <w:b/>
          <w:sz w:val="24"/>
          <w:szCs w:val="24"/>
        </w:rPr>
        <w:t>ТЕХНИЧЕСКОЕ ЗАДАНИЕ</w:t>
      </w:r>
    </w:p>
    <w:p w:rsidR="00B55B11" w:rsidRPr="00F84FBA" w:rsidRDefault="001A31F7" w:rsidP="001A31F7">
      <w:pPr>
        <w:widowControl/>
        <w:tabs>
          <w:tab w:val="left" w:pos="6379"/>
        </w:tabs>
        <w:autoSpaceDE/>
        <w:autoSpaceDN/>
        <w:adjustRightInd/>
        <w:jc w:val="center"/>
        <w:rPr>
          <w:sz w:val="24"/>
          <w:szCs w:val="24"/>
          <w:highlight w:val="yellow"/>
        </w:rPr>
      </w:pPr>
      <w:r w:rsidRPr="00F84FBA">
        <w:rPr>
          <w:b/>
          <w:sz w:val="24"/>
          <w:szCs w:val="24"/>
        </w:rPr>
        <w:t xml:space="preserve">на выполнение работ по </w:t>
      </w:r>
      <w:r w:rsidR="00AF1715" w:rsidRPr="00AF1715">
        <w:rPr>
          <w:b/>
          <w:sz w:val="24"/>
          <w:szCs w:val="24"/>
        </w:rPr>
        <w:t xml:space="preserve">замене </w:t>
      </w:r>
      <w:r w:rsidR="00CA7839">
        <w:rPr>
          <w:b/>
          <w:sz w:val="24"/>
          <w:szCs w:val="24"/>
        </w:rPr>
        <w:t>остановочных павильонов</w:t>
      </w:r>
      <w:r w:rsidR="00AF1715">
        <w:rPr>
          <w:b/>
          <w:sz w:val="24"/>
          <w:szCs w:val="24"/>
        </w:rPr>
        <w:t>*</w:t>
      </w:r>
    </w:p>
    <w:p w:rsidR="001A31F7" w:rsidRDefault="001A31F7" w:rsidP="00B55B11">
      <w:pPr>
        <w:widowControl/>
        <w:tabs>
          <w:tab w:val="left" w:pos="6379"/>
        </w:tabs>
        <w:autoSpaceDE/>
        <w:autoSpaceDN/>
        <w:adjustRightInd/>
        <w:rPr>
          <w:sz w:val="24"/>
          <w:szCs w:val="24"/>
        </w:rPr>
      </w:pPr>
    </w:p>
    <w:p w:rsidR="00B55B11" w:rsidRPr="001A31F7" w:rsidRDefault="00AF1715" w:rsidP="00B55B11">
      <w:pPr>
        <w:widowControl/>
        <w:tabs>
          <w:tab w:val="left" w:pos="6379"/>
        </w:tabs>
        <w:autoSpaceDE/>
        <w:autoSpaceDN/>
        <w:adjustRightInd/>
        <w:rPr>
          <w:sz w:val="24"/>
          <w:szCs w:val="24"/>
          <w:highlight w:val="yellow"/>
        </w:rPr>
      </w:pPr>
      <w:r>
        <w:rPr>
          <w:sz w:val="24"/>
          <w:szCs w:val="24"/>
        </w:rPr>
        <w:t>*</w:t>
      </w:r>
      <w:r w:rsidR="001A31F7">
        <w:rPr>
          <w:sz w:val="24"/>
          <w:szCs w:val="24"/>
        </w:rPr>
        <w:t>Согласно п</w:t>
      </w:r>
      <w:r w:rsidR="001A31F7" w:rsidRPr="001A31F7">
        <w:rPr>
          <w:sz w:val="24"/>
          <w:szCs w:val="24"/>
        </w:rPr>
        <w:t xml:space="preserve">. </w:t>
      </w:r>
      <w:r w:rsidR="001A31F7" w:rsidRPr="001A31F7">
        <w:rPr>
          <w:bCs/>
          <w:sz w:val="24"/>
          <w:szCs w:val="24"/>
        </w:rPr>
        <w:t xml:space="preserve">1 </w:t>
      </w:r>
      <w:r w:rsidR="001A31F7" w:rsidRPr="001A31F7">
        <w:rPr>
          <w:sz w:val="24"/>
          <w:szCs w:val="24"/>
        </w:rPr>
        <w:t>«</w:t>
      </w:r>
      <w:r w:rsidR="001A31F7" w:rsidRPr="001A31F7">
        <w:rPr>
          <w:bCs/>
          <w:sz w:val="24"/>
          <w:szCs w:val="24"/>
        </w:rPr>
        <w:t>Технические характеристики работ, объем работ»</w:t>
      </w:r>
      <w:r w:rsidR="001A31F7" w:rsidRPr="001A31F7">
        <w:rPr>
          <w:sz w:val="24"/>
          <w:szCs w:val="24"/>
        </w:rPr>
        <w:t xml:space="preserve"> </w:t>
      </w:r>
      <w:r w:rsidR="001A31F7">
        <w:rPr>
          <w:sz w:val="24"/>
          <w:szCs w:val="24"/>
        </w:rPr>
        <w:t xml:space="preserve"> части </w:t>
      </w:r>
      <w:r w:rsidR="001A31F7">
        <w:rPr>
          <w:sz w:val="24"/>
          <w:szCs w:val="24"/>
          <w:lang w:val="en-US"/>
        </w:rPr>
        <w:t>III</w:t>
      </w:r>
      <w:r w:rsidR="001A31F7">
        <w:rPr>
          <w:sz w:val="24"/>
          <w:szCs w:val="24"/>
        </w:rPr>
        <w:t xml:space="preserve"> «Техническая часть» документации</w:t>
      </w:r>
      <w:r w:rsidR="00E14DC4">
        <w:rPr>
          <w:sz w:val="24"/>
          <w:szCs w:val="24"/>
        </w:rPr>
        <w:t xml:space="preserve"> </w:t>
      </w:r>
      <w:r w:rsidR="00E14DC4" w:rsidRPr="00C17550">
        <w:rPr>
          <w:sz w:val="24"/>
          <w:szCs w:val="24"/>
        </w:rPr>
        <w:t>об открытом аукционе в электронной форме</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1A31F7" w:rsidRPr="001A31F7" w:rsidRDefault="001A31F7" w:rsidP="001A31F7">
      <w:pPr>
        <w:widowControl/>
        <w:tabs>
          <w:tab w:val="left" w:pos="6379"/>
        </w:tabs>
        <w:autoSpaceDE/>
        <w:autoSpaceDN/>
        <w:adjustRightInd/>
        <w:ind w:left="5812"/>
        <w:rPr>
          <w:sz w:val="24"/>
          <w:szCs w:val="24"/>
        </w:rPr>
      </w:pPr>
      <w:r w:rsidRPr="001A31F7">
        <w:rPr>
          <w:sz w:val="24"/>
          <w:szCs w:val="24"/>
        </w:rPr>
        <w:t>Приложени</w:t>
      </w:r>
      <w:r>
        <w:rPr>
          <w:sz w:val="24"/>
          <w:szCs w:val="24"/>
        </w:rPr>
        <w:t>е</w:t>
      </w:r>
      <w:r w:rsidRPr="001A31F7">
        <w:rPr>
          <w:sz w:val="24"/>
          <w:szCs w:val="24"/>
        </w:rPr>
        <w:t xml:space="preserve"> № </w:t>
      </w:r>
      <w:r>
        <w:rPr>
          <w:sz w:val="24"/>
          <w:szCs w:val="24"/>
        </w:rPr>
        <w:t>2</w:t>
      </w:r>
    </w:p>
    <w:p w:rsidR="001A31F7" w:rsidRPr="001A31F7" w:rsidRDefault="001A31F7" w:rsidP="001A31F7">
      <w:pPr>
        <w:widowControl/>
        <w:autoSpaceDE/>
        <w:autoSpaceDN/>
        <w:adjustRightInd/>
        <w:ind w:left="5812"/>
        <w:rPr>
          <w:sz w:val="24"/>
          <w:szCs w:val="24"/>
        </w:rPr>
      </w:pPr>
      <w:r w:rsidRPr="001A31F7">
        <w:rPr>
          <w:sz w:val="24"/>
          <w:szCs w:val="24"/>
        </w:rPr>
        <w:t xml:space="preserve">к муниципальному контракту  </w:t>
      </w:r>
    </w:p>
    <w:p w:rsidR="001A31F7" w:rsidRPr="00B8565C" w:rsidRDefault="001A31F7" w:rsidP="001A31F7">
      <w:pPr>
        <w:widowControl/>
        <w:autoSpaceDE/>
        <w:autoSpaceDN/>
        <w:adjustRightInd/>
        <w:ind w:left="5812"/>
        <w:rPr>
          <w:highlight w:val="yellow"/>
        </w:rPr>
      </w:pPr>
      <w:r w:rsidRPr="001A31F7">
        <w:rPr>
          <w:sz w:val="24"/>
          <w:szCs w:val="24"/>
        </w:rPr>
        <w:t>№_____от __________ 2013 г</w:t>
      </w:r>
      <w:r w:rsidRPr="001A31F7">
        <w:t>.</w:t>
      </w:r>
    </w:p>
    <w:p w:rsidR="00B55B11" w:rsidRDefault="00B55B11" w:rsidP="00B55B11">
      <w:pPr>
        <w:widowControl/>
        <w:tabs>
          <w:tab w:val="left" w:pos="6379"/>
        </w:tabs>
        <w:autoSpaceDE/>
        <w:autoSpaceDN/>
        <w:adjustRightInd/>
        <w:ind w:left="5812"/>
        <w:rPr>
          <w:sz w:val="24"/>
          <w:szCs w:val="24"/>
          <w:highlight w:val="yellow"/>
        </w:rPr>
      </w:pPr>
    </w:p>
    <w:p w:rsidR="00A80473" w:rsidRDefault="00A80473"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E14DC4" w:rsidRPr="008232B5" w:rsidRDefault="00152BA9" w:rsidP="00E14DC4">
      <w:pPr>
        <w:jc w:val="center"/>
        <w:rPr>
          <w:b/>
          <w:sz w:val="24"/>
          <w:szCs w:val="24"/>
        </w:rPr>
      </w:pPr>
      <w:r>
        <w:rPr>
          <w:b/>
          <w:sz w:val="24"/>
          <w:szCs w:val="24"/>
        </w:rPr>
        <w:t>Т</w:t>
      </w:r>
      <w:r w:rsidR="00F84FBA">
        <w:rPr>
          <w:b/>
          <w:sz w:val="24"/>
          <w:szCs w:val="24"/>
        </w:rPr>
        <w:t>ребования к материалам</w:t>
      </w:r>
      <w:r w:rsidR="00E14DC4" w:rsidRPr="008232B5">
        <w:rPr>
          <w:b/>
          <w:sz w:val="24"/>
          <w:szCs w:val="24"/>
        </w:rPr>
        <w:t>, используемы</w:t>
      </w:r>
      <w:r w:rsidR="00F84FBA">
        <w:rPr>
          <w:b/>
          <w:sz w:val="24"/>
          <w:szCs w:val="24"/>
        </w:rPr>
        <w:t>м</w:t>
      </w:r>
      <w:r w:rsidR="00E14DC4" w:rsidRPr="008232B5">
        <w:rPr>
          <w:b/>
          <w:sz w:val="24"/>
          <w:szCs w:val="24"/>
        </w:rPr>
        <w:t xml:space="preserve"> при выполнении работ</w:t>
      </w:r>
    </w:p>
    <w:p w:rsidR="00E14DC4" w:rsidRPr="00434508" w:rsidRDefault="00E14DC4" w:rsidP="00E14DC4">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E14DC4" w:rsidTr="00FA7F19">
        <w:trPr>
          <w:trHeight w:val="530"/>
        </w:trPr>
        <w:tc>
          <w:tcPr>
            <w:tcW w:w="540" w:type="dxa"/>
            <w:vAlign w:val="center"/>
          </w:tcPr>
          <w:p w:rsidR="00E14DC4" w:rsidRPr="006629B0" w:rsidRDefault="00E14DC4" w:rsidP="00FA7F19">
            <w:pPr>
              <w:jc w:val="center"/>
              <w:rPr>
                <w:sz w:val="24"/>
                <w:szCs w:val="24"/>
              </w:rPr>
            </w:pPr>
            <w:r w:rsidRPr="006629B0">
              <w:rPr>
                <w:sz w:val="24"/>
                <w:szCs w:val="24"/>
              </w:rPr>
              <w:t>№</w:t>
            </w:r>
          </w:p>
          <w:p w:rsidR="00E14DC4" w:rsidRPr="006629B0" w:rsidRDefault="00E14DC4" w:rsidP="00FA7F19">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962" w:type="dxa"/>
            <w:vAlign w:val="center"/>
          </w:tcPr>
          <w:p w:rsidR="00E14DC4" w:rsidRPr="006629B0" w:rsidRDefault="00E14DC4" w:rsidP="00FA7F19">
            <w:pPr>
              <w:jc w:val="center"/>
              <w:rPr>
                <w:sz w:val="24"/>
                <w:szCs w:val="24"/>
              </w:rPr>
            </w:pPr>
            <w:r w:rsidRPr="006629B0">
              <w:rPr>
                <w:sz w:val="24"/>
                <w:szCs w:val="24"/>
              </w:rPr>
              <w:t>Наименование товаров,</w:t>
            </w:r>
          </w:p>
          <w:p w:rsidR="00E14DC4" w:rsidRPr="006629B0" w:rsidRDefault="00E14DC4" w:rsidP="00FA7F19">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E14DC4" w:rsidRPr="006629B0" w:rsidRDefault="00E14DC4" w:rsidP="00FA7F19">
            <w:pPr>
              <w:jc w:val="center"/>
              <w:rPr>
                <w:sz w:val="24"/>
                <w:szCs w:val="24"/>
                <w:highlight w:val="yellow"/>
              </w:rPr>
            </w:pPr>
            <w:r w:rsidRPr="006629B0">
              <w:rPr>
                <w:sz w:val="24"/>
                <w:szCs w:val="24"/>
              </w:rPr>
              <w:t>Показатели товаров</w:t>
            </w:r>
          </w:p>
        </w:tc>
      </w:tr>
      <w:tr w:rsidR="00E14DC4" w:rsidTr="00FA7F19">
        <w:trPr>
          <w:trHeight w:val="298"/>
        </w:trPr>
        <w:tc>
          <w:tcPr>
            <w:tcW w:w="540" w:type="dxa"/>
            <w:vAlign w:val="center"/>
          </w:tcPr>
          <w:p w:rsidR="00E14DC4" w:rsidRDefault="00E14DC4" w:rsidP="00FA7F19">
            <w:pPr>
              <w:ind w:left="-150" w:right="-94"/>
              <w:jc w:val="center"/>
              <w:rPr>
                <w:sz w:val="24"/>
                <w:szCs w:val="24"/>
                <w:highlight w:val="yellow"/>
              </w:rPr>
            </w:pPr>
          </w:p>
        </w:tc>
        <w:tc>
          <w:tcPr>
            <w:tcW w:w="4962" w:type="dxa"/>
          </w:tcPr>
          <w:p w:rsidR="00E14DC4" w:rsidRDefault="00E14DC4" w:rsidP="00FA7F19">
            <w:pPr>
              <w:rPr>
                <w:sz w:val="24"/>
                <w:szCs w:val="24"/>
                <w:highlight w:val="yellow"/>
              </w:rPr>
            </w:pPr>
          </w:p>
        </w:tc>
        <w:tc>
          <w:tcPr>
            <w:tcW w:w="3994" w:type="dxa"/>
          </w:tcPr>
          <w:p w:rsidR="00E14DC4" w:rsidRDefault="00E14DC4" w:rsidP="00FA7F19">
            <w:pPr>
              <w:rPr>
                <w:sz w:val="24"/>
                <w:szCs w:val="24"/>
                <w:highlight w:val="yellow"/>
              </w:rPr>
            </w:pPr>
          </w:p>
        </w:tc>
      </w:tr>
    </w:tbl>
    <w:p w:rsidR="00E14DC4" w:rsidRDefault="00E14DC4" w:rsidP="00E14DC4">
      <w:pPr>
        <w:rPr>
          <w:rFonts w:ascii="Times New Roman CYR" w:hAnsi="Times New Roman CYR" w:cs="Times New Roman CYR"/>
          <w:sz w:val="24"/>
          <w:szCs w:val="24"/>
          <w:lang w:val="en-US"/>
        </w:rPr>
      </w:pPr>
    </w:p>
    <w:p w:rsidR="00716B2C" w:rsidRDefault="00716B2C" w:rsidP="00B55B11">
      <w:pPr>
        <w:widowControl/>
        <w:tabs>
          <w:tab w:val="left" w:pos="6379"/>
        </w:tabs>
        <w:autoSpaceDE/>
        <w:autoSpaceDN/>
        <w:adjustRightInd/>
        <w:ind w:left="5812"/>
        <w:rPr>
          <w:sz w:val="24"/>
          <w:szCs w:val="24"/>
          <w:highlight w:val="yellow"/>
        </w:rPr>
      </w:pPr>
    </w:p>
    <w:p w:rsidR="00A80473" w:rsidRPr="00B8565C" w:rsidRDefault="00A80473"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B8565C" w:rsidRDefault="00B55B11" w:rsidP="00B55B11">
      <w:pPr>
        <w:widowControl/>
        <w:tabs>
          <w:tab w:val="left" w:pos="6379"/>
        </w:tabs>
        <w:autoSpaceDE/>
        <w:autoSpaceDN/>
        <w:adjustRightInd/>
        <w:ind w:left="5812"/>
        <w:rPr>
          <w:sz w:val="24"/>
          <w:szCs w:val="24"/>
          <w:highlight w:val="yellow"/>
        </w:rPr>
      </w:pPr>
    </w:p>
    <w:p w:rsidR="00B55B11" w:rsidRPr="00C25DCD" w:rsidRDefault="00B55B11" w:rsidP="00716B2C">
      <w:pPr>
        <w:widowControl/>
        <w:tabs>
          <w:tab w:val="left" w:pos="6379"/>
        </w:tabs>
        <w:autoSpaceDE/>
        <w:autoSpaceDN/>
        <w:adjustRightInd/>
        <w:ind w:left="5812"/>
        <w:rPr>
          <w:sz w:val="24"/>
          <w:szCs w:val="24"/>
        </w:rPr>
      </w:pPr>
      <w:r w:rsidRPr="00C25DCD">
        <w:rPr>
          <w:sz w:val="24"/>
          <w:szCs w:val="24"/>
        </w:rPr>
        <w:t>Приложение № 3</w:t>
      </w:r>
    </w:p>
    <w:p w:rsidR="00B55B11" w:rsidRPr="00C25DCD" w:rsidRDefault="00B55B11" w:rsidP="00716B2C">
      <w:pPr>
        <w:widowControl/>
        <w:autoSpaceDE/>
        <w:autoSpaceDN/>
        <w:adjustRightInd/>
        <w:ind w:left="5812"/>
        <w:rPr>
          <w:sz w:val="24"/>
          <w:szCs w:val="24"/>
        </w:rPr>
      </w:pPr>
      <w:r w:rsidRPr="00C25DCD">
        <w:rPr>
          <w:sz w:val="24"/>
          <w:szCs w:val="24"/>
        </w:rPr>
        <w:t xml:space="preserve">к муниципальному контракту  </w:t>
      </w:r>
    </w:p>
    <w:p w:rsidR="00B55B11" w:rsidRPr="00C25DCD" w:rsidRDefault="00B55B11" w:rsidP="00716B2C">
      <w:pPr>
        <w:widowControl/>
        <w:autoSpaceDE/>
        <w:autoSpaceDN/>
        <w:adjustRightInd/>
        <w:ind w:left="5812"/>
      </w:pPr>
      <w:r w:rsidRPr="00C25DCD">
        <w:rPr>
          <w:sz w:val="24"/>
          <w:szCs w:val="24"/>
        </w:rPr>
        <w:t>№_____от __________ 201</w:t>
      </w:r>
      <w:r w:rsidR="00716B2C" w:rsidRPr="00C25DCD">
        <w:rPr>
          <w:sz w:val="24"/>
          <w:szCs w:val="24"/>
        </w:rPr>
        <w:t>3</w:t>
      </w:r>
      <w:r w:rsidRPr="00C25DCD">
        <w:rPr>
          <w:sz w:val="24"/>
          <w:szCs w:val="24"/>
        </w:rPr>
        <w:t xml:space="preserve"> г</w:t>
      </w:r>
      <w:r w:rsidRPr="00C25DCD">
        <w:t>.</w:t>
      </w: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widowControl/>
        <w:tabs>
          <w:tab w:val="left" w:pos="6379"/>
        </w:tabs>
        <w:autoSpaceDE/>
        <w:autoSpaceDN/>
        <w:adjustRightInd/>
        <w:ind w:left="4956"/>
        <w:jc w:val="right"/>
        <w:rPr>
          <w:sz w:val="24"/>
          <w:szCs w:val="24"/>
        </w:rPr>
      </w:pPr>
    </w:p>
    <w:p w:rsidR="00B55B11" w:rsidRPr="00C25DCD" w:rsidRDefault="00B55B11" w:rsidP="00B55B11">
      <w:pPr>
        <w:jc w:val="center"/>
        <w:rPr>
          <w:b/>
          <w:sz w:val="24"/>
          <w:szCs w:val="24"/>
        </w:rPr>
      </w:pPr>
      <w:r w:rsidRPr="00C25DCD">
        <w:rPr>
          <w:b/>
          <w:sz w:val="24"/>
          <w:szCs w:val="24"/>
        </w:rPr>
        <w:t>Локальн</w:t>
      </w:r>
      <w:r w:rsidR="00C25DCD" w:rsidRPr="00C25DCD">
        <w:rPr>
          <w:b/>
          <w:sz w:val="24"/>
          <w:szCs w:val="24"/>
        </w:rPr>
        <w:t>ы</w:t>
      </w:r>
      <w:r w:rsidR="00CA7839">
        <w:rPr>
          <w:b/>
          <w:sz w:val="24"/>
          <w:szCs w:val="24"/>
        </w:rPr>
        <w:t>й</w:t>
      </w:r>
      <w:r w:rsidRPr="00C25DCD">
        <w:rPr>
          <w:b/>
          <w:sz w:val="24"/>
          <w:szCs w:val="24"/>
        </w:rPr>
        <w:t xml:space="preserve"> смет</w:t>
      </w:r>
      <w:r w:rsidR="00C25DCD" w:rsidRPr="00C25DCD">
        <w:rPr>
          <w:b/>
          <w:sz w:val="24"/>
          <w:szCs w:val="24"/>
        </w:rPr>
        <w:t>ны</w:t>
      </w:r>
      <w:r w:rsidR="00CA7839">
        <w:rPr>
          <w:b/>
          <w:sz w:val="24"/>
          <w:szCs w:val="24"/>
        </w:rPr>
        <w:t>й</w:t>
      </w:r>
      <w:r w:rsidR="00C25DCD" w:rsidRPr="00C25DCD">
        <w:rPr>
          <w:b/>
          <w:sz w:val="24"/>
          <w:szCs w:val="24"/>
        </w:rPr>
        <w:t xml:space="preserve"> расчет</w:t>
      </w:r>
      <w:r w:rsidR="00AF1715">
        <w:rPr>
          <w:b/>
          <w:sz w:val="24"/>
          <w:szCs w:val="24"/>
        </w:rPr>
        <w:t>**</w:t>
      </w:r>
    </w:p>
    <w:p w:rsidR="00B55B11" w:rsidRPr="00C25DCD" w:rsidRDefault="00B55B11" w:rsidP="00B55B11">
      <w:pPr>
        <w:jc w:val="center"/>
        <w:rPr>
          <w:b/>
          <w:sz w:val="24"/>
          <w:szCs w:val="24"/>
        </w:rPr>
      </w:pPr>
    </w:p>
    <w:p w:rsidR="00B55B11" w:rsidRPr="00B8565C" w:rsidRDefault="00AF1715" w:rsidP="00B55B11">
      <w:pPr>
        <w:jc w:val="both"/>
        <w:rPr>
          <w:b/>
          <w:sz w:val="24"/>
          <w:szCs w:val="24"/>
          <w:highlight w:val="yellow"/>
        </w:rPr>
      </w:pPr>
      <w:r>
        <w:rPr>
          <w:sz w:val="24"/>
          <w:szCs w:val="24"/>
        </w:rPr>
        <w:t>**</w:t>
      </w:r>
      <w:r w:rsidR="00B55B11" w:rsidRPr="00C25DCD">
        <w:rPr>
          <w:sz w:val="24"/>
          <w:szCs w:val="24"/>
        </w:rPr>
        <w:t xml:space="preserve">Приложение № 3 размещено отдельным файлом на сайте </w:t>
      </w:r>
      <w:hyperlink r:id="rId12" w:history="1">
        <w:r w:rsidR="00B55B11" w:rsidRPr="00C25DCD">
          <w:rPr>
            <w:color w:val="0000FF"/>
            <w:sz w:val="24"/>
            <w:szCs w:val="24"/>
            <w:u w:val="single"/>
            <w:lang w:val="en-US"/>
          </w:rPr>
          <w:t>www</w:t>
        </w:r>
        <w:r w:rsidR="00B55B11" w:rsidRPr="00C25DCD">
          <w:rPr>
            <w:color w:val="0000FF"/>
            <w:sz w:val="24"/>
            <w:szCs w:val="24"/>
            <w:u w:val="single"/>
          </w:rPr>
          <w:t>.zakupki.gov.ru</w:t>
        </w:r>
      </w:hyperlink>
      <w:r w:rsidR="00B55B11" w:rsidRPr="00C25DCD">
        <w:rPr>
          <w:color w:val="0000FF"/>
          <w:sz w:val="24"/>
          <w:szCs w:val="24"/>
          <w:u w:val="single"/>
        </w:rPr>
        <w:t>.</w:t>
      </w:r>
    </w:p>
    <w:p w:rsidR="00B55B11" w:rsidRPr="00B8565C" w:rsidRDefault="00B55B11" w:rsidP="00B55B11">
      <w:pPr>
        <w:jc w:val="center"/>
        <w:rPr>
          <w:b/>
          <w:sz w:val="24"/>
          <w:szCs w:val="24"/>
          <w:highlight w:val="yellow"/>
        </w:rPr>
      </w:pPr>
    </w:p>
    <w:p w:rsidR="00B55B11" w:rsidRPr="00B8565C" w:rsidRDefault="00B55B11" w:rsidP="00B55B11">
      <w:pPr>
        <w:widowControl/>
        <w:tabs>
          <w:tab w:val="left" w:pos="6379"/>
        </w:tabs>
        <w:autoSpaceDE/>
        <w:autoSpaceDN/>
        <w:adjustRightInd/>
        <w:ind w:left="4956"/>
        <w:jc w:val="right"/>
        <w:rPr>
          <w:sz w:val="24"/>
          <w:szCs w:val="24"/>
          <w:highlight w:val="yellow"/>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A80473" w:rsidRPr="00A80473" w:rsidRDefault="00A80473" w:rsidP="00917EE3">
      <w:pPr>
        <w:jc w:val="center"/>
        <w:rPr>
          <w:b/>
          <w:sz w:val="28"/>
          <w:szCs w:val="28"/>
        </w:rPr>
      </w:pPr>
      <w:r w:rsidRPr="00A80473">
        <w:rPr>
          <w:b/>
          <w:sz w:val="28"/>
          <w:szCs w:val="28"/>
        </w:rPr>
        <w:lastRenderedPageBreak/>
        <w:t xml:space="preserve">ЧАСТЬ </w:t>
      </w:r>
      <w:r w:rsidRPr="00A80473">
        <w:rPr>
          <w:b/>
          <w:sz w:val="28"/>
          <w:szCs w:val="28"/>
          <w:lang w:val="en-US"/>
        </w:rPr>
        <w:t>III</w:t>
      </w:r>
    </w:p>
    <w:p w:rsidR="00917EE3" w:rsidRPr="00A80473" w:rsidRDefault="00917EE3" w:rsidP="00917EE3">
      <w:pPr>
        <w:jc w:val="center"/>
        <w:rPr>
          <w:b/>
          <w:sz w:val="28"/>
          <w:szCs w:val="28"/>
        </w:rPr>
      </w:pPr>
      <w:r w:rsidRPr="00A80473">
        <w:rPr>
          <w:b/>
          <w:sz w:val="28"/>
          <w:szCs w:val="28"/>
        </w:rPr>
        <w:t>ТЕХНИЧЕСКАЯ ЧАСТЬ</w:t>
      </w:r>
    </w:p>
    <w:p w:rsidR="00917EE3" w:rsidRDefault="00917EE3" w:rsidP="00917EE3">
      <w:pPr>
        <w:jc w:val="center"/>
        <w:rPr>
          <w:b/>
          <w:sz w:val="24"/>
          <w:szCs w:val="24"/>
        </w:rPr>
      </w:pPr>
    </w:p>
    <w:p w:rsidR="00A80473" w:rsidRPr="009B6143" w:rsidRDefault="00A80473" w:rsidP="00917EE3">
      <w:pPr>
        <w:jc w:val="center"/>
        <w:rPr>
          <w:b/>
          <w:sz w:val="12"/>
          <w:szCs w:val="12"/>
        </w:rPr>
      </w:pPr>
    </w:p>
    <w:p w:rsidR="000B3317" w:rsidRDefault="000B3317" w:rsidP="00A80473">
      <w:pPr>
        <w:spacing w:line="360" w:lineRule="auto"/>
        <w:ind w:right="154"/>
        <w:jc w:val="center"/>
        <w:rPr>
          <w:b/>
          <w:bCs/>
          <w:sz w:val="24"/>
          <w:szCs w:val="24"/>
        </w:rPr>
      </w:pPr>
      <w:r>
        <w:rPr>
          <w:b/>
          <w:bCs/>
          <w:sz w:val="24"/>
          <w:szCs w:val="24"/>
        </w:rPr>
        <w:t>1. Технические характеристики работ, объем работ</w:t>
      </w:r>
    </w:p>
    <w:p w:rsidR="000B3317" w:rsidRDefault="00E14DC4" w:rsidP="00E14DC4">
      <w:pPr>
        <w:ind w:right="154" w:firstLine="567"/>
        <w:jc w:val="both"/>
        <w:rPr>
          <w:sz w:val="24"/>
          <w:szCs w:val="24"/>
        </w:rPr>
      </w:pPr>
      <w:r>
        <w:rPr>
          <w:sz w:val="24"/>
          <w:szCs w:val="24"/>
        </w:rPr>
        <w:t xml:space="preserve">Все работы выполняются в соответствии с </w:t>
      </w:r>
      <w:r w:rsidRPr="00BF4493">
        <w:rPr>
          <w:sz w:val="24"/>
          <w:szCs w:val="24"/>
        </w:rPr>
        <w:t>техническ</w:t>
      </w:r>
      <w:r>
        <w:rPr>
          <w:sz w:val="24"/>
          <w:szCs w:val="24"/>
        </w:rPr>
        <w:t>им</w:t>
      </w:r>
      <w:r w:rsidRPr="00BF4493">
        <w:rPr>
          <w:sz w:val="24"/>
          <w:szCs w:val="24"/>
        </w:rPr>
        <w:t xml:space="preserve"> задание</w:t>
      </w:r>
      <w:r>
        <w:rPr>
          <w:sz w:val="24"/>
          <w:szCs w:val="24"/>
        </w:rPr>
        <w:t>м</w:t>
      </w:r>
      <w:r w:rsidRPr="00BF4493">
        <w:rPr>
          <w:sz w:val="24"/>
          <w:szCs w:val="24"/>
        </w:rPr>
        <w:t xml:space="preserve"> на выполнение работ </w:t>
      </w:r>
      <w:r w:rsidRPr="00FC6307">
        <w:rPr>
          <w:sz w:val="24"/>
          <w:szCs w:val="24"/>
        </w:rPr>
        <w:t xml:space="preserve">по </w:t>
      </w:r>
      <w:r w:rsidR="00364033" w:rsidRPr="00364033">
        <w:rPr>
          <w:sz w:val="24"/>
          <w:szCs w:val="24"/>
        </w:rPr>
        <w:t xml:space="preserve">замене </w:t>
      </w:r>
      <w:r w:rsidR="007934A5">
        <w:rPr>
          <w:sz w:val="24"/>
          <w:szCs w:val="24"/>
        </w:rPr>
        <w:t>остановочных павильонов</w:t>
      </w:r>
      <w:r w:rsidR="00364033">
        <w:rPr>
          <w:sz w:val="24"/>
          <w:szCs w:val="24"/>
        </w:rPr>
        <w:t xml:space="preserve"> </w:t>
      </w:r>
      <w:r w:rsidRPr="00364033">
        <w:rPr>
          <w:sz w:val="24"/>
          <w:szCs w:val="24"/>
        </w:rPr>
        <w:t>и л</w:t>
      </w:r>
      <w:r>
        <w:rPr>
          <w:sz w:val="24"/>
          <w:szCs w:val="24"/>
        </w:rPr>
        <w:t>окальным сметным расчет</w:t>
      </w:r>
      <w:r w:rsidR="007934A5">
        <w:rPr>
          <w:sz w:val="24"/>
          <w:szCs w:val="24"/>
        </w:rPr>
        <w:t>о</w:t>
      </w:r>
      <w:r>
        <w:rPr>
          <w:sz w:val="24"/>
          <w:szCs w:val="24"/>
        </w:rPr>
        <w:t>м, с которым можно</w:t>
      </w:r>
      <w:r w:rsidRPr="00781735">
        <w:rPr>
          <w:sz w:val="24"/>
          <w:szCs w:val="24"/>
        </w:rPr>
        <w:t xml:space="preserve"> </w:t>
      </w:r>
      <w:r w:rsidRPr="00652E4B">
        <w:rPr>
          <w:sz w:val="24"/>
          <w:szCs w:val="24"/>
        </w:rPr>
        <w:t>ознакомиться на сайте</w:t>
      </w:r>
      <w:r w:rsidRPr="00B326DF">
        <w:t xml:space="preserve"> </w:t>
      </w:r>
      <w:hyperlink r:id="rId13" w:history="1">
        <w:r w:rsidRPr="00AE54EF">
          <w:rPr>
            <w:rStyle w:val="af5"/>
            <w:color w:val="auto"/>
            <w:sz w:val="24"/>
            <w:szCs w:val="24"/>
            <w:u w:val="none"/>
            <w:lang w:val="en-US"/>
          </w:rPr>
          <w:t>www</w:t>
        </w:r>
        <w:r w:rsidRPr="00AE54EF">
          <w:rPr>
            <w:rStyle w:val="af5"/>
            <w:color w:val="auto"/>
            <w:sz w:val="24"/>
            <w:szCs w:val="24"/>
            <w:u w:val="none"/>
          </w:rPr>
          <w:t>.zakupki.gov.ru</w:t>
        </w:r>
      </w:hyperlink>
      <w:r w:rsidR="000B3317" w:rsidRPr="002B5EEA">
        <w:rPr>
          <w:sz w:val="24"/>
          <w:szCs w:val="24"/>
        </w:rPr>
        <w:t>.</w:t>
      </w:r>
    </w:p>
    <w:p w:rsidR="008B7058" w:rsidRDefault="008B7058" w:rsidP="00E14DC4">
      <w:pPr>
        <w:ind w:right="154" w:firstLine="567"/>
        <w:jc w:val="both"/>
        <w:rPr>
          <w:sz w:val="24"/>
          <w:szCs w:val="24"/>
        </w:rPr>
      </w:pPr>
    </w:p>
    <w:p w:rsidR="00364033" w:rsidRDefault="00364033" w:rsidP="00364033">
      <w:pPr>
        <w:jc w:val="center"/>
        <w:rPr>
          <w:b/>
          <w:sz w:val="28"/>
          <w:szCs w:val="28"/>
        </w:rPr>
      </w:pPr>
      <w:r>
        <w:rPr>
          <w:b/>
          <w:sz w:val="28"/>
          <w:szCs w:val="28"/>
        </w:rPr>
        <w:t xml:space="preserve">Техническое задание  </w:t>
      </w:r>
    </w:p>
    <w:p w:rsidR="00364033" w:rsidRPr="00786F30" w:rsidRDefault="00364033" w:rsidP="00364033">
      <w:pPr>
        <w:jc w:val="center"/>
        <w:rPr>
          <w:b/>
          <w:sz w:val="24"/>
          <w:szCs w:val="24"/>
        </w:rPr>
      </w:pPr>
      <w:r w:rsidRPr="00786F30">
        <w:rPr>
          <w:b/>
          <w:sz w:val="24"/>
          <w:szCs w:val="24"/>
        </w:rPr>
        <w:t xml:space="preserve">на выполнение работ по замене </w:t>
      </w:r>
      <w:r w:rsidR="007934A5">
        <w:rPr>
          <w:b/>
          <w:sz w:val="24"/>
          <w:szCs w:val="24"/>
        </w:rPr>
        <w:t>остановочных павильонов</w:t>
      </w:r>
    </w:p>
    <w:p w:rsidR="007934A5" w:rsidRPr="00FF25AD" w:rsidRDefault="007934A5" w:rsidP="009B6143">
      <w:pPr>
        <w:spacing w:line="20" w:lineRule="atLeast"/>
        <w:ind w:firstLine="567"/>
        <w:jc w:val="both"/>
        <w:rPr>
          <w:sz w:val="24"/>
          <w:szCs w:val="24"/>
        </w:rPr>
      </w:pPr>
      <w:r w:rsidRPr="00FF25AD">
        <w:rPr>
          <w:sz w:val="24"/>
          <w:szCs w:val="24"/>
        </w:rPr>
        <w:t>1.</w:t>
      </w:r>
      <w:r>
        <w:rPr>
          <w:sz w:val="24"/>
          <w:szCs w:val="24"/>
        </w:rPr>
        <w:t xml:space="preserve"> </w:t>
      </w:r>
      <w:r w:rsidRPr="00FF25AD">
        <w:rPr>
          <w:sz w:val="24"/>
          <w:szCs w:val="24"/>
        </w:rPr>
        <w:t>Назначение изделия: остановочный павильон предназначен для укрытия от солнца, ветра, дождя пассажиров, ожидающих общественный транспорт.</w:t>
      </w:r>
    </w:p>
    <w:p w:rsidR="007934A5" w:rsidRPr="00FF25AD" w:rsidRDefault="007934A5" w:rsidP="009B6143">
      <w:pPr>
        <w:spacing w:line="20" w:lineRule="atLeast"/>
        <w:ind w:firstLine="567"/>
        <w:jc w:val="both"/>
        <w:rPr>
          <w:sz w:val="24"/>
          <w:szCs w:val="24"/>
        </w:rPr>
      </w:pPr>
      <w:r>
        <w:rPr>
          <w:sz w:val="24"/>
          <w:szCs w:val="24"/>
        </w:rPr>
        <w:t>2. О</w:t>
      </w:r>
      <w:r w:rsidRPr="00FF25AD">
        <w:rPr>
          <w:sz w:val="24"/>
          <w:szCs w:val="24"/>
        </w:rPr>
        <w:t>становочный павильон должен отвечать требованиям:</w:t>
      </w:r>
    </w:p>
    <w:p w:rsidR="007934A5" w:rsidRPr="00FF25AD" w:rsidRDefault="007934A5" w:rsidP="009B6143">
      <w:pPr>
        <w:spacing w:line="20" w:lineRule="atLeast"/>
        <w:ind w:firstLine="567"/>
        <w:jc w:val="both"/>
        <w:rPr>
          <w:sz w:val="24"/>
          <w:szCs w:val="24"/>
        </w:rPr>
      </w:pPr>
      <w:r w:rsidRPr="00FF25AD">
        <w:rPr>
          <w:sz w:val="24"/>
          <w:szCs w:val="24"/>
        </w:rPr>
        <w:t xml:space="preserve">- СП 20.13330.2011. </w:t>
      </w:r>
      <w:r>
        <w:rPr>
          <w:sz w:val="24"/>
          <w:szCs w:val="24"/>
        </w:rPr>
        <w:t>«</w:t>
      </w:r>
      <w:r w:rsidRPr="00FF25AD">
        <w:rPr>
          <w:sz w:val="24"/>
          <w:szCs w:val="24"/>
        </w:rPr>
        <w:t>Свод правил. Нагрузки и воздействия. Актуализирова</w:t>
      </w:r>
      <w:r>
        <w:rPr>
          <w:sz w:val="24"/>
          <w:szCs w:val="24"/>
        </w:rPr>
        <w:t>нная редакция СНиП 2.01.07.85*»;</w:t>
      </w:r>
    </w:p>
    <w:p w:rsidR="007934A5" w:rsidRPr="00FF25AD" w:rsidRDefault="007934A5" w:rsidP="009B6143">
      <w:pPr>
        <w:spacing w:line="20" w:lineRule="atLeast"/>
        <w:ind w:firstLine="567"/>
        <w:jc w:val="both"/>
        <w:rPr>
          <w:sz w:val="24"/>
          <w:szCs w:val="24"/>
        </w:rPr>
      </w:pPr>
      <w:r w:rsidRPr="00FF25AD">
        <w:rPr>
          <w:sz w:val="24"/>
          <w:szCs w:val="24"/>
        </w:rPr>
        <w:t xml:space="preserve">- СП 16.13330.2011. </w:t>
      </w:r>
      <w:r>
        <w:rPr>
          <w:sz w:val="24"/>
          <w:szCs w:val="24"/>
        </w:rPr>
        <w:t>«</w:t>
      </w:r>
      <w:r w:rsidRPr="00FF25AD">
        <w:rPr>
          <w:sz w:val="24"/>
          <w:szCs w:val="24"/>
        </w:rPr>
        <w:t xml:space="preserve">Свод правил. Стальные конструкции. Актуализированная редакция СНиП </w:t>
      </w:r>
      <w:r w:rsidRPr="00FF25AD">
        <w:rPr>
          <w:sz w:val="24"/>
          <w:szCs w:val="24"/>
          <w:lang w:val="en-US"/>
        </w:rPr>
        <w:t>II</w:t>
      </w:r>
      <w:r w:rsidRPr="00FF25AD">
        <w:rPr>
          <w:sz w:val="24"/>
          <w:szCs w:val="24"/>
        </w:rPr>
        <w:t>.23.81*».</w:t>
      </w:r>
    </w:p>
    <w:p w:rsidR="007934A5" w:rsidRPr="00FF25AD" w:rsidRDefault="007934A5" w:rsidP="009B6143">
      <w:pPr>
        <w:spacing w:line="20" w:lineRule="atLeast"/>
        <w:ind w:firstLine="567"/>
        <w:rPr>
          <w:sz w:val="24"/>
          <w:szCs w:val="24"/>
        </w:rPr>
      </w:pPr>
      <w:r w:rsidRPr="00FF25AD">
        <w:rPr>
          <w:sz w:val="24"/>
          <w:szCs w:val="24"/>
        </w:rPr>
        <w:t>3. Объем работ:</w:t>
      </w:r>
    </w:p>
    <w:p w:rsidR="007934A5" w:rsidRPr="009B6143" w:rsidRDefault="007934A5" w:rsidP="007934A5">
      <w:pPr>
        <w:spacing w:line="20" w:lineRule="atLeast"/>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5594"/>
        <w:gridCol w:w="1404"/>
        <w:gridCol w:w="1758"/>
      </w:tblGrid>
      <w:tr w:rsidR="007934A5" w:rsidRPr="001D078F" w:rsidTr="00750B6A">
        <w:tc>
          <w:tcPr>
            <w:tcW w:w="828" w:type="dxa"/>
            <w:vAlign w:val="center"/>
          </w:tcPr>
          <w:p w:rsidR="007934A5" w:rsidRPr="00FF25AD" w:rsidRDefault="007934A5" w:rsidP="00750B6A">
            <w:pPr>
              <w:spacing w:line="20" w:lineRule="atLeast"/>
              <w:jc w:val="center"/>
              <w:rPr>
                <w:sz w:val="24"/>
                <w:szCs w:val="24"/>
              </w:rPr>
            </w:pPr>
            <w:r w:rsidRPr="00FF25AD">
              <w:rPr>
                <w:sz w:val="24"/>
                <w:szCs w:val="24"/>
              </w:rPr>
              <w:t xml:space="preserve">№ </w:t>
            </w:r>
            <w:proofErr w:type="gramStart"/>
            <w:r w:rsidRPr="00FF25AD">
              <w:rPr>
                <w:sz w:val="24"/>
                <w:szCs w:val="24"/>
              </w:rPr>
              <w:t>п</w:t>
            </w:r>
            <w:proofErr w:type="gramEnd"/>
            <w:r w:rsidRPr="00FF25AD">
              <w:rPr>
                <w:sz w:val="24"/>
                <w:szCs w:val="24"/>
              </w:rPr>
              <w:t>/п</w:t>
            </w:r>
          </w:p>
        </w:tc>
        <w:tc>
          <w:tcPr>
            <w:tcW w:w="5760" w:type="dxa"/>
            <w:vAlign w:val="center"/>
          </w:tcPr>
          <w:p w:rsidR="007934A5" w:rsidRPr="00FF25AD" w:rsidRDefault="007934A5" w:rsidP="00750B6A">
            <w:pPr>
              <w:spacing w:line="20" w:lineRule="atLeast"/>
              <w:jc w:val="center"/>
              <w:rPr>
                <w:sz w:val="24"/>
                <w:szCs w:val="24"/>
              </w:rPr>
            </w:pPr>
            <w:r w:rsidRPr="00FF25AD">
              <w:rPr>
                <w:sz w:val="24"/>
                <w:szCs w:val="24"/>
              </w:rPr>
              <w:t>Вид работ</w:t>
            </w:r>
          </w:p>
        </w:tc>
        <w:tc>
          <w:tcPr>
            <w:tcW w:w="1440" w:type="dxa"/>
            <w:vAlign w:val="center"/>
          </w:tcPr>
          <w:p w:rsidR="007934A5" w:rsidRPr="00FF25AD" w:rsidRDefault="007934A5" w:rsidP="00750B6A">
            <w:pPr>
              <w:spacing w:line="20" w:lineRule="atLeast"/>
              <w:jc w:val="center"/>
              <w:rPr>
                <w:sz w:val="24"/>
                <w:szCs w:val="24"/>
              </w:rPr>
            </w:pPr>
            <w:r w:rsidRPr="00FF25AD">
              <w:rPr>
                <w:sz w:val="24"/>
                <w:szCs w:val="24"/>
              </w:rPr>
              <w:t>Ед. изм.</w:t>
            </w:r>
          </w:p>
        </w:tc>
        <w:tc>
          <w:tcPr>
            <w:tcW w:w="1800" w:type="dxa"/>
            <w:vAlign w:val="center"/>
          </w:tcPr>
          <w:p w:rsidR="007934A5" w:rsidRPr="00FF25AD" w:rsidRDefault="007934A5" w:rsidP="00750B6A">
            <w:pPr>
              <w:spacing w:line="20" w:lineRule="atLeast"/>
              <w:jc w:val="center"/>
              <w:rPr>
                <w:sz w:val="24"/>
                <w:szCs w:val="24"/>
              </w:rPr>
            </w:pPr>
            <w:r w:rsidRPr="00FF25AD">
              <w:rPr>
                <w:sz w:val="24"/>
                <w:szCs w:val="24"/>
              </w:rPr>
              <w:t>Объем работ</w:t>
            </w:r>
          </w:p>
        </w:tc>
      </w:tr>
      <w:tr w:rsidR="007934A5" w:rsidRPr="001D078F" w:rsidTr="00750B6A">
        <w:tc>
          <w:tcPr>
            <w:tcW w:w="828" w:type="dxa"/>
          </w:tcPr>
          <w:p w:rsidR="007934A5" w:rsidRPr="001D078F" w:rsidRDefault="007934A5" w:rsidP="00750B6A">
            <w:pPr>
              <w:spacing w:line="20" w:lineRule="atLeast"/>
              <w:jc w:val="center"/>
              <w:rPr>
                <w:sz w:val="24"/>
                <w:szCs w:val="24"/>
              </w:rPr>
            </w:pPr>
          </w:p>
        </w:tc>
        <w:tc>
          <w:tcPr>
            <w:tcW w:w="5760" w:type="dxa"/>
          </w:tcPr>
          <w:p w:rsidR="007934A5" w:rsidRPr="001D078F" w:rsidRDefault="007934A5" w:rsidP="00750B6A">
            <w:pPr>
              <w:spacing w:line="20" w:lineRule="atLeast"/>
              <w:jc w:val="center"/>
              <w:rPr>
                <w:b/>
                <w:sz w:val="24"/>
                <w:szCs w:val="24"/>
              </w:rPr>
            </w:pPr>
            <w:r w:rsidRPr="001D078F">
              <w:rPr>
                <w:b/>
                <w:sz w:val="24"/>
                <w:szCs w:val="24"/>
              </w:rPr>
              <w:t>Установка остановочных павильонов</w:t>
            </w:r>
          </w:p>
        </w:tc>
        <w:tc>
          <w:tcPr>
            <w:tcW w:w="1440" w:type="dxa"/>
          </w:tcPr>
          <w:p w:rsidR="007934A5" w:rsidRPr="001D078F" w:rsidRDefault="007934A5" w:rsidP="00750B6A">
            <w:pPr>
              <w:spacing w:line="20" w:lineRule="atLeast"/>
              <w:jc w:val="center"/>
              <w:rPr>
                <w:sz w:val="24"/>
                <w:szCs w:val="24"/>
              </w:rPr>
            </w:pPr>
          </w:p>
        </w:tc>
        <w:tc>
          <w:tcPr>
            <w:tcW w:w="1800" w:type="dxa"/>
          </w:tcPr>
          <w:p w:rsidR="007934A5" w:rsidRPr="001D078F" w:rsidRDefault="007934A5" w:rsidP="00750B6A">
            <w:pPr>
              <w:spacing w:line="20" w:lineRule="atLeast"/>
              <w:jc w:val="center"/>
              <w:rPr>
                <w:sz w:val="24"/>
                <w:szCs w:val="24"/>
              </w:rPr>
            </w:pPr>
          </w:p>
        </w:tc>
      </w:tr>
      <w:tr w:rsidR="007934A5" w:rsidRPr="001D078F" w:rsidTr="00750B6A">
        <w:tc>
          <w:tcPr>
            <w:tcW w:w="828" w:type="dxa"/>
          </w:tcPr>
          <w:p w:rsidR="007934A5" w:rsidRPr="00FF25AD" w:rsidRDefault="007934A5" w:rsidP="00750B6A">
            <w:pPr>
              <w:spacing w:line="20" w:lineRule="atLeast"/>
              <w:jc w:val="center"/>
              <w:rPr>
                <w:sz w:val="24"/>
                <w:szCs w:val="24"/>
              </w:rPr>
            </w:pPr>
            <w:r w:rsidRPr="001D078F">
              <w:rPr>
                <w:sz w:val="24"/>
                <w:szCs w:val="24"/>
              </w:rPr>
              <w:t>1</w:t>
            </w:r>
          </w:p>
        </w:tc>
        <w:tc>
          <w:tcPr>
            <w:tcW w:w="5760" w:type="dxa"/>
          </w:tcPr>
          <w:p w:rsidR="007934A5" w:rsidRPr="00FF25AD" w:rsidRDefault="007934A5" w:rsidP="00750B6A">
            <w:pPr>
              <w:spacing w:line="20" w:lineRule="atLeast"/>
              <w:rPr>
                <w:sz w:val="24"/>
                <w:szCs w:val="24"/>
              </w:rPr>
            </w:pPr>
            <w:r w:rsidRPr="00FF25AD">
              <w:rPr>
                <w:sz w:val="24"/>
                <w:szCs w:val="24"/>
              </w:rPr>
              <w:t xml:space="preserve">Установка </w:t>
            </w:r>
            <w:r>
              <w:rPr>
                <w:sz w:val="24"/>
                <w:szCs w:val="24"/>
              </w:rPr>
              <w:t xml:space="preserve">остановочного </w:t>
            </w:r>
            <w:r w:rsidRPr="00FF25AD">
              <w:rPr>
                <w:sz w:val="24"/>
                <w:szCs w:val="24"/>
              </w:rPr>
              <w:t>павильона П-образного профиля с применением</w:t>
            </w:r>
            <w:r>
              <w:rPr>
                <w:sz w:val="24"/>
                <w:szCs w:val="24"/>
              </w:rPr>
              <w:t xml:space="preserve"> </w:t>
            </w:r>
            <w:r w:rsidRPr="00FF25AD">
              <w:rPr>
                <w:sz w:val="24"/>
                <w:szCs w:val="24"/>
              </w:rPr>
              <w:t>профилированного листа</w:t>
            </w:r>
          </w:p>
        </w:tc>
        <w:tc>
          <w:tcPr>
            <w:tcW w:w="1440" w:type="dxa"/>
          </w:tcPr>
          <w:p w:rsidR="007934A5" w:rsidRPr="00FF25AD" w:rsidRDefault="007934A5" w:rsidP="00750B6A">
            <w:pPr>
              <w:spacing w:line="20" w:lineRule="atLeast"/>
              <w:jc w:val="center"/>
              <w:rPr>
                <w:sz w:val="24"/>
                <w:szCs w:val="24"/>
              </w:rPr>
            </w:pPr>
            <w:r w:rsidRPr="00FF25AD">
              <w:rPr>
                <w:sz w:val="24"/>
                <w:szCs w:val="24"/>
              </w:rPr>
              <w:t>шт.</w:t>
            </w:r>
          </w:p>
        </w:tc>
        <w:tc>
          <w:tcPr>
            <w:tcW w:w="1800" w:type="dxa"/>
          </w:tcPr>
          <w:p w:rsidR="007934A5" w:rsidRPr="00FF25AD" w:rsidRDefault="007934A5" w:rsidP="00750B6A">
            <w:pPr>
              <w:spacing w:line="20" w:lineRule="atLeast"/>
              <w:jc w:val="center"/>
              <w:rPr>
                <w:sz w:val="24"/>
                <w:szCs w:val="24"/>
              </w:rPr>
            </w:pPr>
            <w:r>
              <w:rPr>
                <w:sz w:val="24"/>
                <w:szCs w:val="24"/>
              </w:rPr>
              <w:t>18</w:t>
            </w:r>
          </w:p>
        </w:tc>
      </w:tr>
      <w:tr w:rsidR="007934A5" w:rsidRPr="001D078F" w:rsidTr="00750B6A">
        <w:tc>
          <w:tcPr>
            <w:tcW w:w="828" w:type="dxa"/>
          </w:tcPr>
          <w:p w:rsidR="007934A5" w:rsidRPr="00FF25AD" w:rsidRDefault="007934A5" w:rsidP="00750B6A">
            <w:pPr>
              <w:spacing w:line="20" w:lineRule="atLeast"/>
              <w:jc w:val="center"/>
              <w:rPr>
                <w:sz w:val="24"/>
                <w:szCs w:val="24"/>
              </w:rPr>
            </w:pPr>
          </w:p>
        </w:tc>
        <w:tc>
          <w:tcPr>
            <w:tcW w:w="5760" w:type="dxa"/>
          </w:tcPr>
          <w:p w:rsidR="007934A5" w:rsidRPr="00BE3B2F" w:rsidRDefault="007934A5" w:rsidP="00750B6A">
            <w:pPr>
              <w:spacing w:line="20" w:lineRule="atLeast"/>
              <w:jc w:val="center"/>
              <w:rPr>
                <w:b/>
                <w:sz w:val="24"/>
                <w:szCs w:val="24"/>
              </w:rPr>
            </w:pPr>
            <w:r w:rsidRPr="00BE3B2F">
              <w:rPr>
                <w:b/>
                <w:sz w:val="24"/>
                <w:szCs w:val="24"/>
              </w:rPr>
              <w:t>Перенос остановочных павильонов</w:t>
            </w:r>
          </w:p>
        </w:tc>
        <w:tc>
          <w:tcPr>
            <w:tcW w:w="1440" w:type="dxa"/>
          </w:tcPr>
          <w:p w:rsidR="007934A5" w:rsidRPr="00FF25AD" w:rsidRDefault="007934A5" w:rsidP="00750B6A">
            <w:pPr>
              <w:spacing w:line="20" w:lineRule="atLeast"/>
              <w:jc w:val="center"/>
              <w:rPr>
                <w:sz w:val="24"/>
                <w:szCs w:val="24"/>
              </w:rPr>
            </w:pPr>
          </w:p>
        </w:tc>
        <w:tc>
          <w:tcPr>
            <w:tcW w:w="1800" w:type="dxa"/>
          </w:tcPr>
          <w:p w:rsidR="007934A5" w:rsidRPr="00FF25AD" w:rsidRDefault="007934A5" w:rsidP="00750B6A">
            <w:pPr>
              <w:spacing w:line="20" w:lineRule="atLeast"/>
              <w:jc w:val="center"/>
              <w:rPr>
                <w:sz w:val="24"/>
                <w:szCs w:val="24"/>
              </w:rPr>
            </w:pPr>
          </w:p>
        </w:tc>
      </w:tr>
      <w:tr w:rsidR="007934A5" w:rsidRPr="001D078F" w:rsidTr="00750B6A">
        <w:tc>
          <w:tcPr>
            <w:tcW w:w="828" w:type="dxa"/>
          </w:tcPr>
          <w:p w:rsidR="007934A5" w:rsidRPr="00FF25AD" w:rsidRDefault="007934A5" w:rsidP="00750B6A">
            <w:pPr>
              <w:spacing w:line="20" w:lineRule="atLeast"/>
              <w:jc w:val="center"/>
              <w:rPr>
                <w:sz w:val="24"/>
                <w:szCs w:val="24"/>
              </w:rPr>
            </w:pPr>
            <w:r>
              <w:rPr>
                <w:sz w:val="24"/>
                <w:szCs w:val="24"/>
              </w:rPr>
              <w:t>1</w:t>
            </w:r>
          </w:p>
        </w:tc>
        <w:tc>
          <w:tcPr>
            <w:tcW w:w="5760" w:type="dxa"/>
          </w:tcPr>
          <w:p w:rsidR="007934A5" w:rsidRPr="00FF25AD" w:rsidRDefault="007934A5" w:rsidP="00750B6A">
            <w:pPr>
              <w:spacing w:line="20" w:lineRule="atLeast"/>
              <w:rPr>
                <w:sz w:val="24"/>
                <w:szCs w:val="24"/>
              </w:rPr>
            </w:pPr>
            <w:r>
              <w:rPr>
                <w:sz w:val="24"/>
                <w:szCs w:val="24"/>
              </w:rPr>
              <w:t>Демонтаж существующих павильонов</w:t>
            </w:r>
          </w:p>
        </w:tc>
        <w:tc>
          <w:tcPr>
            <w:tcW w:w="1440" w:type="dxa"/>
          </w:tcPr>
          <w:p w:rsidR="007934A5" w:rsidRPr="00FF25AD" w:rsidRDefault="007934A5" w:rsidP="00750B6A">
            <w:pPr>
              <w:spacing w:line="20" w:lineRule="atLeast"/>
              <w:jc w:val="center"/>
              <w:rPr>
                <w:sz w:val="24"/>
                <w:szCs w:val="24"/>
              </w:rPr>
            </w:pPr>
            <w:r>
              <w:rPr>
                <w:sz w:val="24"/>
                <w:szCs w:val="24"/>
              </w:rPr>
              <w:t>шт.</w:t>
            </w:r>
          </w:p>
        </w:tc>
        <w:tc>
          <w:tcPr>
            <w:tcW w:w="1800" w:type="dxa"/>
          </w:tcPr>
          <w:p w:rsidR="007934A5" w:rsidRPr="00FF25AD" w:rsidRDefault="007934A5" w:rsidP="00750B6A">
            <w:pPr>
              <w:spacing w:line="20" w:lineRule="atLeast"/>
              <w:jc w:val="center"/>
              <w:rPr>
                <w:sz w:val="24"/>
                <w:szCs w:val="24"/>
              </w:rPr>
            </w:pPr>
            <w:r>
              <w:rPr>
                <w:sz w:val="24"/>
                <w:szCs w:val="24"/>
              </w:rPr>
              <w:t>1</w:t>
            </w:r>
          </w:p>
        </w:tc>
      </w:tr>
    </w:tbl>
    <w:p w:rsidR="007934A5" w:rsidRPr="00FF25AD" w:rsidRDefault="007934A5" w:rsidP="007934A5">
      <w:pPr>
        <w:spacing w:line="20" w:lineRule="atLeast"/>
        <w:rPr>
          <w:sz w:val="24"/>
          <w:szCs w:val="24"/>
        </w:rPr>
      </w:pPr>
    </w:p>
    <w:p w:rsidR="007934A5" w:rsidRPr="00FF25AD" w:rsidRDefault="007934A5" w:rsidP="009B6143">
      <w:pPr>
        <w:spacing w:line="20" w:lineRule="atLeast"/>
        <w:ind w:firstLine="567"/>
        <w:jc w:val="both"/>
        <w:rPr>
          <w:sz w:val="24"/>
          <w:szCs w:val="24"/>
        </w:rPr>
      </w:pPr>
      <w:r w:rsidRPr="00FF25AD">
        <w:rPr>
          <w:sz w:val="24"/>
          <w:szCs w:val="24"/>
        </w:rPr>
        <w:t>4.</w:t>
      </w:r>
      <w:r w:rsidR="009B6143">
        <w:rPr>
          <w:sz w:val="24"/>
          <w:szCs w:val="24"/>
        </w:rPr>
        <w:t xml:space="preserve"> </w:t>
      </w:r>
      <w:r w:rsidRPr="00FF25AD">
        <w:rPr>
          <w:sz w:val="24"/>
          <w:szCs w:val="24"/>
        </w:rPr>
        <w:t>Конструкция: остановочный пави</w:t>
      </w:r>
      <w:r>
        <w:rPr>
          <w:sz w:val="24"/>
          <w:szCs w:val="24"/>
        </w:rPr>
        <w:t>льон представляет собой сварную</w:t>
      </w:r>
      <w:r w:rsidRPr="00FF25AD">
        <w:rPr>
          <w:sz w:val="24"/>
          <w:szCs w:val="24"/>
        </w:rPr>
        <w:t xml:space="preserve"> конструкцию </w:t>
      </w:r>
      <w:r>
        <w:rPr>
          <w:sz w:val="24"/>
          <w:szCs w:val="24"/>
        </w:rPr>
        <w:t>в соответствии с</w:t>
      </w:r>
      <w:r w:rsidRPr="00FF25AD">
        <w:rPr>
          <w:sz w:val="24"/>
          <w:szCs w:val="24"/>
        </w:rPr>
        <w:t xml:space="preserve"> ГОСТ  14771-76.</w:t>
      </w:r>
    </w:p>
    <w:p w:rsidR="007934A5" w:rsidRPr="00FF25AD" w:rsidRDefault="007934A5" w:rsidP="009B6143">
      <w:pPr>
        <w:spacing w:line="20" w:lineRule="atLeast"/>
        <w:ind w:firstLine="567"/>
        <w:jc w:val="both"/>
        <w:rPr>
          <w:sz w:val="24"/>
          <w:szCs w:val="24"/>
        </w:rPr>
      </w:pPr>
      <w:r>
        <w:rPr>
          <w:sz w:val="24"/>
          <w:szCs w:val="24"/>
        </w:rPr>
        <w:t>4.1. Павильон</w:t>
      </w:r>
      <w:r w:rsidRPr="00FF25AD">
        <w:rPr>
          <w:sz w:val="24"/>
          <w:szCs w:val="24"/>
        </w:rPr>
        <w:t xml:space="preserve"> </w:t>
      </w:r>
      <w:r w:rsidRPr="00FF25AD">
        <w:rPr>
          <w:b/>
          <w:sz w:val="24"/>
          <w:szCs w:val="24"/>
        </w:rPr>
        <w:t>П-образного профиля с применением профилированного листа</w:t>
      </w:r>
      <w:r w:rsidRPr="00FF25AD">
        <w:rPr>
          <w:sz w:val="24"/>
          <w:szCs w:val="24"/>
        </w:rPr>
        <w:t xml:space="preserve"> размерами</w:t>
      </w:r>
      <w:r>
        <w:rPr>
          <w:sz w:val="24"/>
          <w:szCs w:val="24"/>
        </w:rPr>
        <w:t>:</w:t>
      </w:r>
      <w:r w:rsidRPr="00FF25AD">
        <w:rPr>
          <w:sz w:val="24"/>
          <w:szCs w:val="24"/>
        </w:rPr>
        <w:t xml:space="preserve"> </w:t>
      </w:r>
      <w:r>
        <w:rPr>
          <w:sz w:val="24"/>
          <w:szCs w:val="24"/>
        </w:rPr>
        <w:t xml:space="preserve">длина – </w:t>
      </w:r>
      <w:smartTag w:uri="urn:schemas-microsoft-com:office:smarttags" w:element="metricconverter">
        <w:smartTagPr>
          <w:attr w:name="ProductID" w:val="5,2 м"/>
        </w:smartTagPr>
        <w:r>
          <w:rPr>
            <w:sz w:val="24"/>
            <w:szCs w:val="24"/>
          </w:rPr>
          <w:t>5,2</w:t>
        </w:r>
        <w:r w:rsidRPr="00FF25AD">
          <w:rPr>
            <w:sz w:val="24"/>
            <w:szCs w:val="24"/>
          </w:rPr>
          <w:t xml:space="preserve"> м</w:t>
        </w:r>
      </w:smartTag>
      <w:r w:rsidRPr="00FF25AD">
        <w:rPr>
          <w:sz w:val="24"/>
          <w:szCs w:val="24"/>
        </w:rPr>
        <w:t xml:space="preserve">, </w:t>
      </w:r>
      <w:r>
        <w:rPr>
          <w:sz w:val="24"/>
          <w:szCs w:val="24"/>
        </w:rPr>
        <w:t xml:space="preserve">высота – </w:t>
      </w:r>
      <w:smartTag w:uri="urn:schemas-microsoft-com:office:smarttags" w:element="metricconverter">
        <w:smartTagPr>
          <w:attr w:name="ProductID" w:val="2,7 м"/>
        </w:smartTagPr>
        <w:r>
          <w:rPr>
            <w:sz w:val="24"/>
            <w:szCs w:val="24"/>
          </w:rPr>
          <w:t>2,7</w:t>
        </w:r>
        <w:r w:rsidRPr="00FF25AD">
          <w:rPr>
            <w:sz w:val="24"/>
            <w:szCs w:val="24"/>
          </w:rPr>
          <w:t xml:space="preserve"> м</w:t>
        </w:r>
      </w:smartTag>
      <w:r w:rsidRPr="00FF25AD">
        <w:rPr>
          <w:sz w:val="24"/>
          <w:szCs w:val="24"/>
        </w:rPr>
        <w:t xml:space="preserve">, </w:t>
      </w:r>
      <w:r>
        <w:rPr>
          <w:sz w:val="24"/>
          <w:szCs w:val="24"/>
        </w:rPr>
        <w:t xml:space="preserve">ширина – </w:t>
      </w:r>
      <w:smartTag w:uri="urn:schemas-microsoft-com:office:smarttags" w:element="metricconverter">
        <w:smartTagPr>
          <w:attr w:name="ProductID" w:val="1,8 м"/>
        </w:smartTagPr>
        <w:r>
          <w:rPr>
            <w:sz w:val="24"/>
            <w:szCs w:val="24"/>
          </w:rPr>
          <w:t>1,8 м</w:t>
        </w:r>
      </w:smartTag>
      <w:r>
        <w:rPr>
          <w:sz w:val="24"/>
          <w:szCs w:val="24"/>
        </w:rPr>
        <w:t>, состоит из пяти секций (3 – фронтальные, 2 – боковые).</w:t>
      </w:r>
      <w:r w:rsidRPr="00FF25AD">
        <w:rPr>
          <w:sz w:val="24"/>
          <w:szCs w:val="24"/>
        </w:rPr>
        <w:t xml:space="preserve"> </w:t>
      </w:r>
    </w:p>
    <w:p w:rsidR="007934A5" w:rsidRPr="00FF25AD" w:rsidRDefault="007934A5" w:rsidP="009B6143">
      <w:pPr>
        <w:spacing w:line="20" w:lineRule="atLeast"/>
        <w:ind w:firstLine="567"/>
        <w:jc w:val="both"/>
        <w:rPr>
          <w:sz w:val="24"/>
          <w:szCs w:val="24"/>
        </w:rPr>
      </w:pPr>
      <w:r w:rsidRPr="00FF25AD">
        <w:rPr>
          <w:sz w:val="24"/>
          <w:szCs w:val="24"/>
        </w:rPr>
        <w:t>4.</w:t>
      </w:r>
      <w:r>
        <w:rPr>
          <w:sz w:val="24"/>
          <w:szCs w:val="24"/>
        </w:rPr>
        <w:t>1</w:t>
      </w:r>
      <w:r w:rsidRPr="00FF25AD">
        <w:rPr>
          <w:sz w:val="24"/>
          <w:szCs w:val="24"/>
        </w:rPr>
        <w:t>.2. Каркас павильона представляет собой неразборную сварную конструкцию  размерами</w:t>
      </w:r>
      <w:r>
        <w:rPr>
          <w:sz w:val="24"/>
          <w:szCs w:val="24"/>
        </w:rPr>
        <w:t>:</w:t>
      </w:r>
      <w:r w:rsidRPr="00FF25AD">
        <w:rPr>
          <w:sz w:val="24"/>
          <w:szCs w:val="24"/>
        </w:rPr>
        <w:t xml:space="preserve"> </w:t>
      </w:r>
      <w:r>
        <w:rPr>
          <w:sz w:val="24"/>
          <w:szCs w:val="24"/>
        </w:rPr>
        <w:t xml:space="preserve">длина – </w:t>
      </w:r>
      <w:smartTag w:uri="urn:schemas-microsoft-com:office:smarttags" w:element="metricconverter">
        <w:smartTagPr>
          <w:attr w:name="ProductID" w:val="4,8 м"/>
        </w:smartTagPr>
        <w:r>
          <w:rPr>
            <w:sz w:val="24"/>
            <w:szCs w:val="24"/>
          </w:rPr>
          <w:t>4,8</w:t>
        </w:r>
        <w:r w:rsidRPr="00FF25AD">
          <w:rPr>
            <w:sz w:val="24"/>
            <w:szCs w:val="24"/>
          </w:rPr>
          <w:t xml:space="preserve"> м</w:t>
        </w:r>
      </w:smartTag>
      <w:r w:rsidRPr="00FF25AD">
        <w:rPr>
          <w:sz w:val="24"/>
          <w:szCs w:val="24"/>
        </w:rPr>
        <w:t xml:space="preserve">, </w:t>
      </w:r>
      <w:r>
        <w:rPr>
          <w:sz w:val="24"/>
          <w:szCs w:val="24"/>
        </w:rPr>
        <w:t xml:space="preserve">высота – </w:t>
      </w:r>
      <w:smartTag w:uri="urn:schemas-microsoft-com:office:smarttags" w:element="metricconverter">
        <w:smartTagPr>
          <w:attr w:name="ProductID" w:val="2,4 м"/>
        </w:smartTagPr>
        <w:r w:rsidRPr="00FF25AD">
          <w:rPr>
            <w:sz w:val="24"/>
            <w:szCs w:val="24"/>
          </w:rPr>
          <w:t>2,4 м</w:t>
        </w:r>
      </w:smartTag>
      <w:r w:rsidRPr="00FF25AD">
        <w:rPr>
          <w:sz w:val="24"/>
          <w:szCs w:val="24"/>
        </w:rPr>
        <w:t xml:space="preserve">, </w:t>
      </w:r>
      <w:r>
        <w:rPr>
          <w:sz w:val="24"/>
          <w:szCs w:val="24"/>
        </w:rPr>
        <w:t xml:space="preserve">ширина – </w:t>
      </w:r>
      <w:smartTag w:uri="urn:schemas-microsoft-com:office:smarttags" w:element="metricconverter">
        <w:smartTagPr>
          <w:attr w:name="ProductID" w:val="1,6 м"/>
        </w:smartTagPr>
        <w:r w:rsidRPr="00FF25AD">
          <w:rPr>
            <w:sz w:val="24"/>
            <w:szCs w:val="24"/>
          </w:rPr>
          <w:t>1,6 м</w:t>
        </w:r>
      </w:smartTag>
      <w:r w:rsidRPr="00FF25AD">
        <w:rPr>
          <w:sz w:val="24"/>
          <w:szCs w:val="24"/>
        </w:rPr>
        <w:t>, состоящую из сварного каркаса, выполненного из металли</w:t>
      </w:r>
      <w:r>
        <w:rPr>
          <w:sz w:val="24"/>
          <w:szCs w:val="24"/>
        </w:rPr>
        <w:t xml:space="preserve">ческого прямоугольного профиля </w:t>
      </w:r>
      <w:r w:rsidRPr="007F66FB">
        <w:rPr>
          <w:sz w:val="24"/>
          <w:szCs w:val="24"/>
        </w:rPr>
        <w:t>60х40</w:t>
      </w:r>
      <w:r w:rsidRPr="00FF25AD">
        <w:rPr>
          <w:sz w:val="24"/>
          <w:szCs w:val="24"/>
        </w:rPr>
        <w:t>х3</w:t>
      </w:r>
      <w:r>
        <w:rPr>
          <w:sz w:val="24"/>
          <w:szCs w:val="24"/>
        </w:rPr>
        <w:t xml:space="preserve"> мм</w:t>
      </w:r>
      <w:r w:rsidRPr="00FF25AD">
        <w:rPr>
          <w:sz w:val="24"/>
          <w:szCs w:val="24"/>
        </w:rPr>
        <w:t xml:space="preserve">, покрытого эмалью с антикоррозийными свойствами, цвет – молотковый серый. </w:t>
      </w:r>
    </w:p>
    <w:p w:rsidR="007934A5" w:rsidRPr="00FF25AD" w:rsidRDefault="007934A5" w:rsidP="009B6143">
      <w:pPr>
        <w:spacing w:line="20" w:lineRule="atLeast"/>
        <w:ind w:firstLine="567"/>
        <w:jc w:val="both"/>
        <w:rPr>
          <w:sz w:val="24"/>
          <w:szCs w:val="24"/>
        </w:rPr>
      </w:pPr>
      <w:r>
        <w:rPr>
          <w:sz w:val="24"/>
          <w:szCs w:val="24"/>
        </w:rPr>
        <w:t xml:space="preserve">Стойки каркаса </w:t>
      </w:r>
      <w:r w:rsidRPr="00FF25AD">
        <w:rPr>
          <w:sz w:val="24"/>
          <w:szCs w:val="24"/>
        </w:rPr>
        <w:t xml:space="preserve">павильона в количестве 6 единиц заглубляются в «грунт» на </w:t>
      </w:r>
      <w:smartTag w:uri="urn:schemas-microsoft-com:office:smarttags" w:element="metricconverter">
        <w:smartTagPr>
          <w:attr w:name="ProductID" w:val="0,7 м"/>
        </w:smartTagPr>
        <w:r w:rsidRPr="00FF25AD">
          <w:rPr>
            <w:sz w:val="24"/>
            <w:szCs w:val="24"/>
          </w:rPr>
          <w:t>0,7 м</w:t>
        </w:r>
      </w:smartTag>
      <w:r w:rsidRPr="00FF25AD">
        <w:rPr>
          <w:sz w:val="24"/>
          <w:szCs w:val="24"/>
        </w:rPr>
        <w:t xml:space="preserve"> с последующим бетонированием.</w:t>
      </w:r>
    </w:p>
    <w:p w:rsidR="007934A5" w:rsidRPr="00FF25AD" w:rsidRDefault="007934A5" w:rsidP="009B6143">
      <w:pPr>
        <w:spacing w:line="20" w:lineRule="atLeast"/>
        <w:ind w:firstLine="567"/>
        <w:jc w:val="both"/>
        <w:rPr>
          <w:sz w:val="24"/>
          <w:szCs w:val="24"/>
        </w:rPr>
      </w:pPr>
      <w:r w:rsidRPr="00FF25AD">
        <w:rPr>
          <w:sz w:val="24"/>
          <w:szCs w:val="24"/>
        </w:rPr>
        <w:t xml:space="preserve">Каркас крыши исполнен в виде сегмента размерами </w:t>
      </w:r>
      <w:r>
        <w:rPr>
          <w:sz w:val="24"/>
          <w:szCs w:val="24"/>
        </w:rPr>
        <w:t xml:space="preserve">длина – </w:t>
      </w:r>
      <w:smartTag w:uri="urn:schemas-microsoft-com:office:smarttags" w:element="metricconverter">
        <w:smartTagPr>
          <w:attr w:name="ProductID" w:val="5,2 м"/>
        </w:smartTagPr>
        <w:r>
          <w:rPr>
            <w:sz w:val="24"/>
            <w:szCs w:val="24"/>
          </w:rPr>
          <w:t>5,2</w:t>
        </w:r>
        <w:r w:rsidRPr="00FF25AD">
          <w:rPr>
            <w:sz w:val="24"/>
            <w:szCs w:val="24"/>
          </w:rPr>
          <w:t xml:space="preserve"> м</w:t>
        </w:r>
      </w:smartTag>
      <w:r w:rsidRPr="00FF25AD">
        <w:rPr>
          <w:sz w:val="24"/>
          <w:szCs w:val="24"/>
        </w:rPr>
        <w:t xml:space="preserve">, </w:t>
      </w:r>
      <w:r>
        <w:rPr>
          <w:sz w:val="24"/>
          <w:szCs w:val="24"/>
        </w:rPr>
        <w:t xml:space="preserve">ширина – </w:t>
      </w:r>
      <w:smartTag w:uri="urn:schemas-microsoft-com:office:smarttags" w:element="metricconverter">
        <w:smartTagPr>
          <w:attr w:name="ProductID" w:val="1,8 м"/>
        </w:smartTagPr>
        <w:r>
          <w:rPr>
            <w:sz w:val="24"/>
            <w:szCs w:val="24"/>
          </w:rPr>
          <w:t>1,8</w:t>
        </w:r>
        <w:r w:rsidRPr="00FF25AD">
          <w:rPr>
            <w:sz w:val="24"/>
            <w:szCs w:val="24"/>
          </w:rPr>
          <w:t xml:space="preserve"> м</w:t>
        </w:r>
      </w:smartTag>
      <w:r w:rsidRPr="00FF25AD">
        <w:rPr>
          <w:sz w:val="24"/>
          <w:szCs w:val="24"/>
        </w:rPr>
        <w:t xml:space="preserve">, </w:t>
      </w:r>
      <w:r>
        <w:rPr>
          <w:sz w:val="24"/>
          <w:szCs w:val="24"/>
        </w:rPr>
        <w:t xml:space="preserve">высота – </w:t>
      </w:r>
      <w:smartTag w:uri="urn:schemas-microsoft-com:office:smarttags" w:element="metricconverter">
        <w:smartTagPr>
          <w:attr w:name="ProductID" w:val="0,3 м"/>
        </w:smartTagPr>
        <w:r>
          <w:rPr>
            <w:sz w:val="24"/>
            <w:szCs w:val="24"/>
          </w:rPr>
          <w:t>0,3</w:t>
        </w:r>
        <w:r w:rsidRPr="00FF25AD">
          <w:rPr>
            <w:sz w:val="24"/>
            <w:szCs w:val="24"/>
          </w:rPr>
          <w:t xml:space="preserve"> м</w:t>
        </w:r>
      </w:smartTag>
      <w:r w:rsidRPr="00FF25AD">
        <w:rPr>
          <w:sz w:val="24"/>
          <w:szCs w:val="24"/>
        </w:rPr>
        <w:t xml:space="preserve"> покрытого </w:t>
      </w:r>
      <w:r>
        <w:rPr>
          <w:sz w:val="24"/>
          <w:szCs w:val="24"/>
        </w:rPr>
        <w:t xml:space="preserve">оцинкованным металлическим листом толщиной </w:t>
      </w:r>
      <w:smartTag w:uri="urn:schemas-microsoft-com:office:smarttags" w:element="metricconverter">
        <w:smartTagPr>
          <w:attr w:name="ProductID" w:val="1,5 мм"/>
        </w:smartTagPr>
        <w:r>
          <w:rPr>
            <w:sz w:val="24"/>
            <w:szCs w:val="24"/>
          </w:rPr>
          <w:t>1,5</w:t>
        </w:r>
        <w:r w:rsidRPr="00FF25AD">
          <w:rPr>
            <w:sz w:val="24"/>
            <w:szCs w:val="24"/>
          </w:rPr>
          <w:t xml:space="preserve"> мм</w:t>
        </w:r>
      </w:smartTag>
      <w:r w:rsidRPr="00FF25AD">
        <w:rPr>
          <w:sz w:val="24"/>
          <w:szCs w:val="24"/>
        </w:rPr>
        <w:t xml:space="preserve">. Каркас  крыши должен быть усилен стальными дугами. </w:t>
      </w:r>
    </w:p>
    <w:p w:rsidR="007934A5" w:rsidRPr="00FF25AD" w:rsidRDefault="007934A5" w:rsidP="009B6143">
      <w:pPr>
        <w:spacing w:line="20" w:lineRule="atLeast"/>
        <w:ind w:firstLine="567"/>
        <w:jc w:val="both"/>
        <w:rPr>
          <w:sz w:val="24"/>
          <w:szCs w:val="24"/>
        </w:rPr>
      </w:pPr>
      <w:r w:rsidRPr="00FF25AD">
        <w:rPr>
          <w:sz w:val="24"/>
          <w:szCs w:val="24"/>
        </w:rPr>
        <w:t>Крыша оснащена водосливным желобом.</w:t>
      </w:r>
    </w:p>
    <w:p w:rsidR="007934A5" w:rsidRPr="00FF25AD" w:rsidRDefault="007934A5" w:rsidP="009B6143">
      <w:pPr>
        <w:spacing w:line="20" w:lineRule="atLeast"/>
        <w:ind w:firstLine="567"/>
        <w:jc w:val="both"/>
        <w:rPr>
          <w:b/>
          <w:sz w:val="24"/>
          <w:szCs w:val="24"/>
        </w:rPr>
      </w:pPr>
      <w:r w:rsidRPr="00FF25AD">
        <w:rPr>
          <w:sz w:val="24"/>
          <w:szCs w:val="24"/>
        </w:rPr>
        <w:t xml:space="preserve">Ограждающие конструкции стен выполнены из </w:t>
      </w:r>
      <w:r>
        <w:rPr>
          <w:sz w:val="24"/>
          <w:szCs w:val="24"/>
        </w:rPr>
        <w:t xml:space="preserve">оцинкованного </w:t>
      </w:r>
      <w:r w:rsidRPr="00FF25AD">
        <w:rPr>
          <w:sz w:val="24"/>
          <w:szCs w:val="24"/>
        </w:rPr>
        <w:t>профи</w:t>
      </w:r>
      <w:r>
        <w:rPr>
          <w:sz w:val="24"/>
          <w:szCs w:val="24"/>
        </w:rPr>
        <w:t xml:space="preserve">лированного настила толщиной </w:t>
      </w:r>
      <w:smartTag w:uri="urn:schemas-microsoft-com:office:smarttags" w:element="metricconverter">
        <w:smartTagPr>
          <w:attr w:name="ProductID" w:val="0,7 мм"/>
        </w:smartTagPr>
        <w:r>
          <w:rPr>
            <w:sz w:val="24"/>
            <w:szCs w:val="24"/>
          </w:rPr>
          <w:t>0,7</w:t>
        </w:r>
        <w:r w:rsidRPr="00FF25AD">
          <w:rPr>
            <w:sz w:val="24"/>
            <w:szCs w:val="24"/>
          </w:rPr>
          <w:t xml:space="preserve"> мм</w:t>
        </w:r>
      </w:smartTag>
      <w:r w:rsidRPr="00FF25AD">
        <w:rPr>
          <w:sz w:val="24"/>
          <w:szCs w:val="24"/>
        </w:rPr>
        <w:t>. В целях предотвращения актов вандализма и</w:t>
      </w:r>
      <w:r>
        <w:rPr>
          <w:sz w:val="24"/>
          <w:szCs w:val="24"/>
        </w:rPr>
        <w:t xml:space="preserve"> кражи предусмотреть крепление </w:t>
      </w:r>
      <w:proofErr w:type="spellStart"/>
      <w:r w:rsidRPr="00FF25AD">
        <w:rPr>
          <w:sz w:val="24"/>
          <w:szCs w:val="24"/>
        </w:rPr>
        <w:t>профнастила</w:t>
      </w:r>
      <w:proofErr w:type="spellEnd"/>
      <w:r w:rsidRPr="00FF25AD">
        <w:rPr>
          <w:sz w:val="24"/>
          <w:szCs w:val="24"/>
        </w:rPr>
        <w:t xml:space="preserve"> болтами и сваркой к каркасу павильона. </w:t>
      </w:r>
    </w:p>
    <w:p w:rsidR="007934A5" w:rsidRPr="001059C9" w:rsidRDefault="007934A5" w:rsidP="009B6143">
      <w:pPr>
        <w:spacing w:line="20" w:lineRule="atLeast"/>
        <w:ind w:firstLine="567"/>
        <w:jc w:val="both"/>
        <w:rPr>
          <w:sz w:val="24"/>
          <w:szCs w:val="24"/>
        </w:rPr>
      </w:pPr>
      <w:r w:rsidRPr="00FF25AD">
        <w:rPr>
          <w:sz w:val="24"/>
          <w:szCs w:val="24"/>
        </w:rPr>
        <w:t xml:space="preserve">5. С </w:t>
      </w:r>
      <w:r>
        <w:rPr>
          <w:sz w:val="24"/>
          <w:szCs w:val="24"/>
        </w:rPr>
        <w:t xml:space="preserve">боковой </w:t>
      </w:r>
      <w:r w:rsidRPr="00FF25AD">
        <w:rPr>
          <w:sz w:val="24"/>
          <w:szCs w:val="24"/>
        </w:rPr>
        <w:t xml:space="preserve">стороны каркаса павильона </w:t>
      </w:r>
      <w:r>
        <w:rPr>
          <w:sz w:val="24"/>
          <w:szCs w:val="24"/>
        </w:rPr>
        <w:t xml:space="preserve">крепится </w:t>
      </w:r>
      <w:r w:rsidRPr="00FF25AD">
        <w:rPr>
          <w:sz w:val="24"/>
          <w:szCs w:val="24"/>
        </w:rPr>
        <w:t>табличка с названием остановки</w:t>
      </w:r>
      <w:r>
        <w:rPr>
          <w:sz w:val="24"/>
          <w:szCs w:val="24"/>
        </w:rPr>
        <w:t xml:space="preserve"> (название остановки предоставляет Заказчик) и металлическая стойка для установки дорожного знака. Размеры таблички: ширина – </w:t>
      </w:r>
      <w:smartTag w:uri="urn:schemas-microsoft-com:office:smarttags" w:element="metricconverter">
        <w:smartTagPr>
          <w:attr w:name="ProductID" w:val="0,25 м"/>
        </w:smartTagPr>
        <w:r w:rsidRPr="00FF25AD">
          <w:rPr>
            <w:sz w:val="24"/>
            <w:szCs w:val="24"/>
          </w:rPr>
          <w:t>0,25 м</w:t>
        </w:r>
      </w:smartTag>
      <w:r>
        <w:rPr>
          <w:sz w:val="24"/>
          <w:szCs w:val="24"/>
        </w:rPr>
        <w:t xml:space="preserve">, длина – до </w:t>
      </w:r>
      <w:smartTag w:uri="urn:schemas-microsoft-com:office:smarttags" w:element="metricconverter">
        <w:smartTagPr>
          <w:attr w:name="ProductID" w:val="60 см"/>
        </w:smartTagPr>
        <w:smartTag w:uri="urn:schemas-microsoft-com:office:smarttags" w:element="metricconverter">
          <w:smartTagPr>
            <w:attr w:name="ProductID" w:val="1,5 м"/>
          </w:smartTagPr>
          <w:r>
            <w:rPr>
              <w:sz w:val="24"/>
              <w:szCs w:val="24"/>
            </w:rPr>
            <w:t>1,5 м</w:t>
          </w:r>
        </w:smartTag>
        <w:r>
          <w:rPr>
            <w:sz w:val="24"/>
            <w:szCs w:val="24"/>
          </w:rPr>
          <w:t xml:space="preserve">. Стойка изготовлена из металлического прямоугольного профиля 60х20х2 высотой </w:t>
        </w:r>
        <w:smartTag w:uri="urn:schemas-microsoft-com:office:smarttags" w:element="metricconverter">
          <w:smartTagPr>
            <w:attr w:name="ProductID" w:val="1 м"/>
          </w:smartTagPr>
          <w:r>
            <w:rPr>
              <w:sz w:val="24"/>
              <w:szCs w:val="24"/>
            </w:rPr>
            <w:t>1 м</w:t>
          </w:r>
        </w:smartTag>
        <w:r>
          <w:rPr>
            <w:sz w:val="24"/>
            <w:szCs w:val="24"/>
          </w:rPr>
          <w:t xml:space="preserve"> и крепится к каркасу павильона с помощью сварк</w:t>
        </w:r>
      </w:smartTag>
      <w:r>
        <w:rPr>
          <w:sz w:val="24"/>
          <w:szCs w:val="24"/>
        </w:rPr>
        <w:t>и.</w:t>
      </w:r>
    </w:p>
    <w:p w:rsidR="007934A5" w:rsidRPr="00FF25AD" w:rsidRDefault="007934A5" w:rsidP="009B6143">
      <w:pPr>
        <w:spacing w:line="20" w:lineRule="atLeast"/>
        <w:ind w:firstLine="567"/>
        <w:jc w:val="both"/>
        <w:rPr>
          <w:sz w:val="24"/>
          <w:szCs w:val="24"/>
        </w:rPr>
      </w:pPr>
      <w:r w:rsidRPr="00FF25AD">
        <w:rPr>
          <w:sz w:val="24"/>
          <w:szCs w:val="24"/>
        </w:rPr>
        <w:t xml:space="preserve">6. К задней </w:t>
      </w:r>
      <w:r>
        <w:rPr>
          <w:sz w:val="24"/>
          <w:szCs w:val="24"/>
        </w:rPr>
        <w:t xml:space="preserve">внутренней </w:t>
      </w:r>
      <w:r w:rsidRPr="00FF25AD">
        <w:rPr>
          <w:sz w:val="24"/>
          <w:szCs w:val="24"/>
        </w:rPr>
        <w:t xml:space="preserve">стенке </w:t>
      </w:r>
      <w:r>
        <w:rPr>
          <w:sz w:val="24"/>
          <w:szCs w:val="24"/>
        </w:rPr>
        <w:t>по всей длине павильона</w:t>
      </w:r>
      <w:r w:rsidRPr="00FF25AD">
        <w:rPr>
          <w:sz w:val="24"/>
          <w:szCs w:val="24"/>
        </w:rPr>
        <w:t xml:space="preserve"> на высоте 0,48-</w:t>
      </w:r>
      <w:smartTag w:uri="urn:schemas-microsoft-com:office:smarttags" w:element="metricconverter">
        <w:smartTagPr>
          <w:attr w:name="ProductID" w:val="60 см"/>
        </w:smartTagPr>
        <w:r w:rsidRPr="00FF25AD">
          <w:rPr>
            <w:sz w:val="24"/>
            <w:szCs w:val="24"/>
          </w:rPr>
          <w:t>0,52 м</w:t>
        </w:r>
      </w:smartTag>
      <w:r w:rsidRPr="00FF25AD">
        <w:rPr>
          <w:sz w:val="24"/>
          <w:szCs w:val="24"/>
        </w:rPr>
        <w:t xml:space="preserve"> от уровня поверхности крепится скамейк</w:t>
      </w:r>
      <w:r>
        <w:rPr>
          <w:sz w:val="24"/>
          <w:szCs w:val="24"/>
        </w:rPr>
        <w:t xml:space="preserve">а из деревянных досок толщиной </w:t>
      </w:r>
      <w:smartTag w:uri="urn:schemas-microsoft-com:office:smarttags" w:element="metricconverter">
        <w:smartTagPr>
          <w:attr w:name="ProductID" w:val="60 см"/>
        </w:smartTagPr>
        <w:r>
          <w:rPr>
            <w:sz w:val="24"/>
            <w:szCs w:val="24"/>
          </w:rPr>
          <w:t>5</w:t>
        </w:r>
        <w:r w:rsidRPr="00FF25AD">
          <w:rPr>
            <w:sz w:val="24"/>
            <w:szCs w:val="24"/>
          </w:rPr>
          <w:t>0 мм</w:t>
        </w:r>
      </w:smartTag>
      <w:r w:rsidRPr="00FF25AD">
        <w:rPr>
          <w:sz w:val="24"/>
          <w:szCs w:val="24"/>
        </w:rPr>
        <w:t>, имеющих шлифованную поверхность. Лакокрасочное покрытие скамейки – «</w:t>
      </w:r>
      <w:proofErr w:type="spellStart"/>
      <w:r w:rsidRPr="00FF25AD">
        <w:rPr>
          <w:sz w:val="24"/>
          <w:szCs w:val="24"/>
        </w:rPr>
        <w:t>пинотекс</w:t>
      </w:r>
      <w:proofErr w:type="spellEnd"/>
      <w:r w:rsidRPr="00FF25AD">
        <w:rPr>
          <w:sz w:val="24"/>
          <w:szCs w:val="24"/>
        </w:rPr>
        <w:t xml:space="preserve">» за 2 раза. </w:t>
      </w:r>
    </w:p>
    <w:p w:rsidR="007934A5" w:rsidRPr="00FF25AD" w:rsidRDefault="007934A5" w:rsidP="009B6143">
      <w:pPr>
        <w:pStyle w:val="ConsPlusNormal"/>
        <w:widowControl/>
        <w:spacing w:line="20" w:lineRule="atLeast"/>
        <w:ind w:firstLine="567"/>
        <w:jc w:val="both"/>
        <w:rPr>
          <w:rFonts w:ascii="Times New Roman" w:hAnsi="Times New Roman" w:cs="Times New Roman"/>
          <w:sz w:val="24"/>
          <w:szCs w:val="24"/>
        </w:rPr>
      </w:pPr>
      <w:r w:rsidRPr="00FF25AD">
        <w:rPr>
          <w:rFonts w:ascii="Times New Roman" w:hAnsi="Times New Roman" w:cs="Times New Roman"/>
          <w:sz w:val="24"/>
          <w:szCs w:val="24"/>
        </w:rPr>
        <w:lastRenderedPageBreak/>
        <w:t xml:space="preserve">7. С внешней стороны боковой стенки </w:t>
      </w:r>
      <w:r>
        <w:rPr>
          <w:rFonts w:ascii="Times New Roman" w:hAnsi="Times New Roman" w:cs="Times New Roman"/>
          <w:sz w:val="24"/>
          <w:szCs w:val="24"/>
        </w:rPr>
        <w:t>остановочных павильонов</w:t>
      </w:r>
      <w:r w:rsidRPr="00FF25AD">
        <w:rPr>
          <w:rFonts w:ascii="Times New Roman" w:hAnsi="Times New Roman" w:cs="Times New Roman"/>
          <w:sz w:val="24"/>
          <w:szCs w:val="24"/>
        </w:rPr>
        <w:t xml:space="preserve"> устанавливается </w:t>
      </w:r>
      <w:r>
        <w:rPr>
          <w:rFonts w:ascii="Times New Roman" w:hAnsi="Times New Roman" w:cs="Times New Roman"/>
          <w:sz w:val="24"/>
          <w:szCs w:val="24"/>
        </w:rPr>
        <w:t>металлическая цилиндрическая</w:t>
      </w:r>
      <w:r w:rsidRPr="00FF25AD">
        <w:rPr>
          <w:rFonts w:ascii="Times New Roman" w:hAnsi="Times New Roman" w:cs="Times New Roman"/>
          <w:sz w:val="24"/>
          <w:szCs w:val="24"/>
        </w:rPr>
        <w:t xml:space="preserve"> урна </w:t>
      </w:r>
      <w:r>
        <w:rPr>
          <w:rFonts w:ascii="Times New Roman" w:hAnsi="Times New Roman" w:cs="Times New Roman"/>
          <w:sz w:val="24"/>
          <w:szCs w:val="24"/>
        </w:rPr>
        <w:t>на двух стойках, без пепельницы, со стопором, объем 50-</w:t>
      </w:r>
      <w:smartTag w:uri="urn:schemas-microsoft-com:office:smarttags" w:element="metricconverter">
        <w:smartTagPr>
          <w:attr w:name="ProductID" w:val="60 см"/>
        </w:smartTagPr>
        <w:r>
          <w:rPr>
            <w:rFonts w:ascii="Times New Roman" w:hAnsi="Times New Roman" w:cs="Times New Roman"/>
            <w:sz w:val="24"/>
            <w:szCs w:val="24"/>
          </w:rPr>
          <w:t>60 л</w:t>
        </w:r>
      </w:smartTag>
      <w:r>
        <w:rPr>
          <w:rFonts w:ascii="Times New Roman" w:hAnsi="Times New Roman" w:cs="Times New Roman"/>
          <w:sz w:val="24"/>
          <w:szCs w:val="24"/>
        </w:rPr>
        <w:t>. Размеры чаши: диаметр 3</w:t>
      </w:r>
      <w:r w:rsidRPr="00FF25AD">
        <w:rPr>
          <w:rFonts w:ascii="Times New Roman" w:hAnsi="Times New Roman" w:cs="Times New Roman"/>
          <w:sz w:val="24"/>
          <w:szCs w:val="24"/>
        </w:rPr>
        <w:t>0-</w:t>
      </w:r>
      <w:smartTag w:uri="urn:schemas-microsoft-com:office:smarttags" w:element="metricconverter">
        <w:smartTagPr>
          <w:attr w:name="ProductID" w:val="60 см"/>
        </w:smartTagPr>
        <w:r>
          <w:rPr>
            <w:rFonts w:ascii="Times New Roman" w:hAnsi="Times New Roman" w:cs="Times New Roman"/>
            <w:sz w:val="24"/>
            <w:szCs w:val="24"/>
          </w:rPr>
          <w:t>35 с</w:t>
        </w:r>
        <w:r w:rsidRPr="00FF25AD">
          <w:rPr>
            <w:rFonts w:ascii="Times New Roman" w:hAnsi="Times New Roman" w:cs="Times New Roman"/>
            <w:sz w:val="24"/>
            <w:szCs w:val="24"/>
          </w:rPr>
          <w:t>м</w:t>
        </w:r>
      </w:smartTag>
      <w:r>
        <w:rPr>
          <w:rFonts w:ascii="Times New Roman" w:hAnsi="Times New Roman" w:cs="Times New Roman"/>
          <w:sz w:val="24"/>
          <w:szCs w:val="24"/>
        </w:rPr>
        <w:t>,</w:t>
      </w:r>
      <w:r w:rsidRPr="00FF25AD">
        <w:rPr>
          <w:rFonts w:ascii="Times New Roman" w:hAnsi="Times New Roman" w:cs="Times New Roman"/>
          <w:sz w:val="24"/>
          <w:szCs w:val="24"/>
        </w:rPr>
        <w:t xml:space="preserve"> </w:t>
      </w:r>
      <w:r>
        <w:rPr>
          <w:rFonts w:ascii="Times New Roman" w:hAnsi="Times New Roman" w:cs="Times New Roman"/>
          <w:sz w:val="24"/>
          <w:szCs w:val="24"/>
        </w:rPr>
        <w:t xml:space="preserve">высота </w:t>
      </w:r>
      <w:r w:rsidRPr="00FF25AD">
        <w:rPr>
          <w:rFonts w:ascii="Times New Roman" w:hAnsi="Times New Roman" w:cs="Times New Roman"/>
          <w:sz w:val="24"/>
          <w:szCs w:val="24"/>
        </w:rPr>
        <w:t>50-</w:t>
      </w:r>
      <w:smartTag w:uri="urn:schemas-microsoft-com:office:smarttags" w:element="metricconverter">
        <w:smartTagPr>
          <w:attr w:name="ProductID" w:val="60 см"/>
        </w:smartTagPr>
        <w:r>
          <w:rPr>
            <w:rFonts w:ascii="Times New Roman" w:hAnsi="Times New Roman" w:cs="Times New Roman"/>
            <w:sz w:val="24"/>
            <w:szCs w:val="24"/>
          </w:rPr>
          <w:t>60 с</w:t>
        </w:r>
        <w:r w:rsidRPr="00FF25AD">
          <w:rPr>
            <w:rFonts w:ascii="Times New Roman" w:hAnsi="Times New Roman" w:cs="Times New Roman"/>
            <w:sz w:val="24"/>
            <w:szCs w:val="24"/>
          </w:rPr>
          <w:t>м</w:t>
        </w:r>
      </w:smartTag>
      <w:r>
        <w:rPr>
          <w:rFonts w:ascii="Times New Roman" w:hAnsi="Times New Roman" w:cs="Times New Roman"/>
          <w:sz w:val="24"/>
          <w:szCs w:val="24"/>
        </w:rPr>
        <w:t>,</w:t>
      </w:r>
      <w:r w:rsidRPr="00FF25AD">
        <w:rPr>
          <w:rFonts w:ascii="Times New Roman" w:hAnsi="Times New Roman" w:cs="Times New Roman"/>
          <w:sz w:val="24"/>
          <w:szCs w:val="24"/>
        </w:rPr>
        <w:t xml:space="preserve"> </w:t>
      </w:r>
      <w:r>
        <w:rPr>
          <w:rFonts w:ascii="Times New Roman" w:hAnsi="Times New Roman" w:cs="Times New Roman"/>
          <w:sz w:val="24"/>
          <w:szCs w:val="24"/>
        </w:rPr>
        <w:t>Урна устанавливается на асфальтобетонное покрытие/тротуарную плитку и крепится анкерными болтами.</w:t>
      </w:r>
    </w:p>
    <w:p w:rsidR="007934A5" w:rsidRPr="00FF25AD" w:rsidRDefault="007934A5" w:rsidP="009B6143">
      <w:pPr>
        <w:spacing w:line="20" w:lineRule="atLeast"/>
        <w:ind w:firstLine="567"/>
        <w:jc w:val="both"/>
        <w:rPr>
          <w:sz w:val="24"/>
          <w:szCs w:val="24"/>
        </w:rPr>
      </w:pPr>
      <w:r w:rsidRPr="00FF25AD">
        <w:rPr>
          <w:sz w:val="24"/>
          <w:szCs w:val="24"/>
        </w:rPr>
        <w:t>8. Эскиз</w:t>
      </w:r>
      <w:r>
        <w:rPr>
          <w:sz w:val="24"/>
          <w:szCs w:val="24"/>
        </w:rPr>
        <w:t>ы изготавливаемых или приобретаемых</w:t>
      </w:r>
      <w:r w:rsidRPr="00FF25AD">
        <w:rPr>
          <w:sz w:val="24"/>
          <w:szCs w:val="24"/>
        </w:rPr>
        <w:t xml:space="preserve"> Подря</w:t>
      </w:r>
      <w:r>
        <w:rPr>
          <w:sz w:val="24"/>
          <w:szCs w:val="24"/>
        </w:rPr>
        <w:t>дчиком остановочных павильонов и урн согласовываю</w:t>
      </w:r>
      <w:r w:rsidRPr="00FF25AD">
        <w:rPr>
          <w:sz w:val="24"/>
          <w:szCs w:val="24"/>
        </w:rPr>
        <w:t>тся с Заказчиком.</w:t>
      </w:r>
    </w:p>
    <w:p w:rsidR="007934A5" w:rsidRPr="00FF25AD" w:rsidRDefault="007934A5" w:rsidP="009B6143">
      <w:pPr>
        <w:spacing w:line="20" w:lineRule="atLeast"/>
        <w:ind w:firstLine="567"/>
        <w:jc w:val="both"/>
        <w:rPr>
          <w:sz w:val="24"/>
          <w:szCs w:val="24"/>
        </w:rPr>
      </w:pPr>
      <w:r>
        <w:rPr>
          <w:sz w:val="24"/>
          <w:szCs w:val="24"/>
        </w:rPr>
        <w:t>9. Заказчик предоставляет П</w:t>
      </w:r>
      <w:r w:rsidRPr="00FF25AD">
        <w:rPr>
          <w:sz w:val="24"/>
          <w:szCs w:val="24"/>
        </w:rPr>
        <w:t xml:space="preserve">одрядчику </w:t>
      </w:r>
      <w:r>
        <w:rPr>
          <w:sz w:val="24"/>
          <w:szCs w:val="24"/>
        </w:rPr>
        <w:t>места остановок общественного транспорта</w:t>
      </w:r>
      <w:r w:rsidRPr="00FF25AD">
        <w:rPr>
          <w:sz w:val="24"/>
          <w:szCs w:val="24"/>
        </w:rPr>
        <w:t xml:space="preserve"> для установки павильона.</w:t>
      </w:r>
    </w:p>
    <w:p w:rsidR="007934A5" w:rsidRPr="00FF25AD" w:rsidRDefault="007934A5" w:rsidP="009B6143">
      <w:pPr>
        <w:spacing w:line="20" w:lineRule="atLeast"/>
        <w:ind w:firstLine="567"/>
        <w:jc w:val="both"/>
        <w:rPr>
          <w:sz w:val="24"/>
          <w:szCs w:val="24"/>
        </w:rPr>
      </w:pPr>
      <w:r w:rsidRPr="00FF25AD">
        <w:rPr>
          <w:sz w:val="24"/>
          <w:szCs w:val="24"/>
        </w:rPr>
        <w:t>Срок выполнения работ: с момента закл</w:t>
      </w:r>
      <w:r>
        <w:rPr>
          <w:sz w:val="24"/>
          <w:szCs w:val="24"/>
        </w:rPr>
        <w:t>ючения муниципального контракта и до 27.12.2013.</w:t>
      </w:r>
    </w:p>
    <w:p w:rsidR="00A80473" w:rsidRDefault="00A80473" w:rsidP="000B3317">
      <w:pPr>
        <w:pStyle w:val="ConsNormal"/>
        <w:widowControl/>
        <w:ind w:right="57" w:firstLine="540"/>
        <w:jc w:val="center"/>
        <w:rPr>
          <w:rFonts w:ascii="Times New Roman" w:hAnsi="Times New Roman" w:cs="Times New Roman"/>
          <w:b/>
          <w:sz w:val="24"/>
          <w:szCs w:val="24"/>
        </w:rPr>
      </w:pPr>
    </w:p>
    <w:p w:rsidR="000B3317" w:rsidRDefault="000B3317" w:rsidP="00A80473">
      <w:pPr>
        <w:pStyle w:val="ConsNormal"/>
        <w:widowControl/>
        <w:numPr>
          <w:ilvl w:val="0"/>
          <w:numId w:val="26"/>
        </w:numPr>
        <w:tabs>
          <w:tab w:val="left" w:pos="284"/>
          <w:tab w:val="left" w:pos="8789"/>
        </w:tabs>
        <w:ind w:left="0" w:right="57" w:firstLine="0"/>
        <w:jc w:val="center"/>
        <w:rPr>
          <w:rFonts w:ascii="Times New Roman" w:hAnsi="Times New Roman" w:cs="Times New Roman"/>
          <w:b/>
          <w:sz w:val="24"/>
          <w:szCs w:val="24"/>
        </w:rPr>
      </w:pPr>
      <w:r w:rsidRPr="00735F68">
        <w:rPr>
          <w:rFonts w:ascii="Times New Roman" w:hAnsi="Times New Roman" w:cs="Times New Roman"/>
          <w:b/>
          <w:sz w:val="24"/>
          <w:szCs w:val="24"/>
        </w:rPr>
        <w:t>Технические характеристики товаров, используемых при выполнении работ</w:t>
      </w:r>
    </w:p>
    <w:p w:rsidR="007934A5" w:rsidRDefault="007934A5" w:rsidP="007934A5">
      <w:pPr>
        <w:jc w:val="center"/>
        <w:rPr>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871"/>
        <w:gridCol w:w="6318"/>
      </w:tblGrid>
      <w:tr w:rsidR="007934A5" w:rsidRPr="007934A5" w:rsidTr="009B6143">
        <w:trPr>
          <w:tblHeader/>
        </w:trPr>
        <w:tc>
          <w:tcPr>
            <w:tcW w:w="639" w:type="dxa"/>
            <w:tcBorders>
              <w:top w:val="single" w:sz="4" w:space="0" w:color="auto"/>
              <w:left w:val="single" w:sz="4" w:space="0" w:color="auto"/>
              <w:bottom w:val="single" w:sz="4" w:space="0" w:color="auto"/>
              <w:right w:val="single" w:sz="4" w:space="0" w:color="auto"/>
            </w:tcBorders>
            <w:vAlign w:val="center"/>
            <w:hideMark/>
          </w:tcPr>
          <w:p w:rsidR="007934A5" w:rsidRPr="007934A5" w:rsidRDefault="007934A5" w:rsidP="007934A5">
            <w:pPr>
              <w:jc w:val="center"/>
              <w:rPr>
                <w:sz w:val="22"/>
                <w:szCs w:val="22"/>
              </w:rPr>
            </w:pPr>
            <w:r w:rsidRPr="007934A5">
              <w:rPr>
                <w:sz w:val="22"/>
                <w:szCs w:val="22"/>
              </w:rPr>
              <w:t>№</w:t>
            </w:r>
          </w:p>
          <w:p w:rsidR="007934A5" w:rsidRPr="007934A5" w:rsidRDefault="007934A5" w:rsidP="007934A5">
            <w:pPr>
              <w:jc w:val="center"/>
              <w:rPr>
                <w:sz w:val="22"/>
                <w:szCs w:val="22"/>
              </w:rPr>
            </w:pPr>
            <w:r w:rsidRPr="007934A5">
              <w:rPr>
                <w:sz w:val="22"/>
                <w:szCs w:val="22"/>
              </w:rPr>
              <w:t>п\</w:t>
            </w:r>
            <w:proofErr w:type="gramStart"/>
            <w:r w:rsidRPr="007934A5">
              <w:rPr>
                <w:sz w:val="22"/>
                <w:szCs w:val="22"/>
              </w:rPr>
              <w:t>п</w:t>
            </w:r>
            <w:proofErr w:type="gramEnd"/>
          </w:p>
        </w:tc>
        <w:tc>
          <w:tcPr>
            <w:tcW w:w="2871" w:type="dxa"/>
            <w:tcBorders>
              <w:top w:val="single" w:sz="4" w:space="0" w:color="auto"/>
              <w:left w:val="single" w:sz="4" w:space="0" w:color="auto"/>
              <w:bottom w:val="single" w:sz="4" w:space="0" w:color="auto"/>
              <w:right w:val="single" w:sz="4" w:space="0" w:color="auto"/>
            </w:tcBorders>
            <w:vAlign w:val="center"/>
          </w:tcPr>
          <w:p w:rsidR="001738F6" w:rsidRPr="00786F30" w:rsidRDefault="001738F6" w:rsidP="001738F6">
            <w:pPr>
              <w:jc w:val="center"/>
            </w:pPr>
            <w:r w:rsidRPr="00786F30">
              <w:t>Наименование товаров,</w:t>
            </w:r>
          </w:p>
          <w:p w:rsidR="007934A5" w:rsidRPr="007934A5" w:rsidRDefault="001738F6" w:rsidP="001738F6">
            <w:pPr>
              <w:ind w:left="-72" w:right="-108"/>
              <w:jc w:val="center"/>
              <w:rPr>
                <w:sz w:val="22"/>
                <w:szCs w:val="22"/>
              </w:rPr>
            </w:pPr>
            <w:r w:rsidRPr="00786F30">
              <w:t>используемых при выполнении работ, товарный знак (его словесное обозначение), (при его наличии)</w:t>
            </w:r>
          </w:p>
        </w:tc>
        <w:tc>
          <w:tcPr>
            <w:tcW w:w="6318" w:type="dxa"/>
            <w:tcBorders>
              <w:top w:val="single" w:sz="4" w:space="0" w:color="auto"/>
              <w:left w:val="single" w:sz="4" w:space="0" w:color="auto"/>
              <w:bottom w:val="single" w:sz="4" w:space="0" w:color="auto"/>
              <w:right w:val="single" w:sz="4" w:space="0" w:color="auto"/>
            </w:tcBorders>
            <w:vAlign w:val="center"/>
          </w:tcPr>
          <w:p w:rsidR="007934A5" w:rsidRPr="007934A5" w:rsidRDefault="001738F6">
            <w:pPr>
              <w:jc w:val="center"/>
              <w:rPr>
                <w:sz w:val="22"/>
                <w:szCs w:val="22"/>
              </w:rPr>
            </w:pPr>
            <w:r w:rsidRPr="00786F30">
              <w:t>Показатели товаров</w:t>
            </w:r>
          </w:p>
        </w:tc>
      </w:tr>
      <w:tr w:rsidR="007934A5" w:rsidRPr="007934A5" w:rsidTr="007934A5">
        <w:tc>
          <w:tcPr>
            <w:tcW w:w="639"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jc w:val="center"/>
              <w:rPr>
                <w:sz w:val="22"/>
                <w:szCs w:val="22"/>
              </w:rPr>
            </w:pPr>
            <w:r w:rsidRPr="007934A5">
              <w:rPr>
                <w:sz w:val="22"/>
                <w:szCs w:val="22"/>
              </w:rPr>
              <w:t>1</w:t>
            </w:r>
          </w:p>
        </w:tc>
        <w:tc>
          <w:tcPr>
            <w:tcW w:w="2871"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rPr>
                <w:b/>
                <w:i/>
                <w:color w:val="000000"/>
                <w:sz w:val="22"/>
                <w:szCs w:val="22"/>
              </w:rPr>
            </w:pPr>
            <w:r w:rsidRPr="007934A5">
              <w:rPr>
                <w:b/>
                <w:i/>
                <w:color w:val="000000"/>
                <w:sz w:val="22"/>
                <w:szCs w:val="22"/>
              </w:rPr>
              <w:t>Урна уличная металлическая</w:t>
            </w:r>
          </w:p>
        </w:tc>
        <w:tc>
          <w:tcPr>
            <w:tcW w:w="6318" w:type="dxa"/>
            <w:tcBorders>
              <w:top w:val="single" w:sz="4" w:space="0" w:color="auto"/>
              <w:left w:val="single" w:sz="4" w:space="0" w:color="auto"/>
              <w:bottom w:val="single" w:sz="4" w:space="0" w:color="auto"/>
              <w:right w:val="single" w:sz="4" w:space="0" w:color="auto"/>
            </w:tcBorders>
            <w:hideMark/>
          </w:tcPr>
          <w:p w:rsidR="007934A5" w:rsidRPr="007934A5" w:rsidRDefault="007934A5">
            <w:pPr>
              <w:jc w:val="both"/>
              <w:rPr>
                <w:sz w:val="22"/>
                <w:szCs w:val="22"/>
              </w:rPr>
            </w:pPr>
            <w:r w:rsidRPr="007934A5">
              <w:rPr>
                <w:sz w:val="22"/>
                <w:szCs w:val="22"/>
              </w:rPr>
              <w:t xml:space="preserve">Товар должен быть новым (не бывшим в эксплуатации), не ранее 2013 года выпуска, не иметь дефектов, обеспечивать предусмотренные производителем функции, соответствовать стандартам качества и безопасности. Урна должна быть изготовлена </w:t>
            </w:r>
            <w:proofErr w:type="gramStart"/>
            <w:r w:rsidRPr="007934A5">
              <w:rPr>
                <w:sz w:val="22"/>
                <w:szCs w:val="22"/>
              </w:rPr>
              <w:t>из</w:t>
            </w:r>
            <w:proofErr w:type="gramEnd"/>
            <w:r w:rsidRPr="007934A5">
              <w:rPr>
                <w:sz w:val="22"/>
                <w:szCs w:val="22"/>
              </w:rPr>
              <w:t xml:space="preserve">: </w:t>
            </w:r>
          </w:p>
          <w:p w:rsidR="007934A5" w:rsidRPr="007934A5" w:rsidRDefault="007934A5">
            <w:pPr>
              <w:jc w:val="both"/>
              <w:rPr>
                <w:sz w:val="22"/>
                <w:szCs w:val="22"/>
              </w:rPr>
            </w:pPr>
            <w:r w:rsidRPr="007934A5">
              <w:rPr>
                <w:sz w:val="22"/>
                <w:szCs w:val="22"/>
              </w:rPr>
              <w:t xml:space="preserve">- профильной трубы не менее 20х40х1,5 мм; </w:t>
            </w:r>
          </w:p>
          <w:p w:rsidR="007934A5" w:rsidRPr="007934A5" w:rsidRDefault="007934A5">
            <w:pPr>
              <w:jc w:val="both"/>
              <w:rPr>
                <w:sz w:val="22"/>
                <w:szCs w:val="22"/>
              </w:rPr>
            </w:pPr>
            <w:r w:rsidRPr="007934A5">
              <w:rPr>
                <w:sz w:val="22"/>
                <w:szCs w:val="22"/>
              </w:rPr>
              <w:t xml:space="preserve">- металлического листа толщиной не менее 0,7 мм. </w:t>
            </w:r>
          </w:p>
          <w:p w:rsidR="007934A5" w:rsidRPr="007934A5" w:rsidRDefault="007934A5">
            <w:pPr>
              <w:jc w:val="both"/>
              <w:rPr>
                <w:sz w:val="22"/>
                <w:szCs w:val="22"/>
              </w:rPr>
            </w:pPr>
            <w:r w:rsidRPr="007934A5">
              <w:rPr>
                <w:sz w:val="22"/>
                <w:szCs w:val="22"/>
              </w:rPr>
              <w:t xml:space="preserve">Тип урны: </w:t>
            </w:r>
            <w:proofErr w:type="gramStart"/>
            <w:r w:rsidRPr="007934A5">
              <w:rPr>
                <w:sz w:val="22"/>
                <w:szCs w:val="22"/>
              </w:rPr>
              <w:t>цилиндрическая</w:t>
            </w:r>
            <w:proofErr w:type="gramEnd"/>
            <w:r w:rsidRPr="007934A5">
              <w:rPr>
                <w:sz w:val="22"/>
                <w:szCs w:val="22"/>
              </w:rPr>
              <w:t xml:space="preserve"> на двух стойках, без пепельницы, со стопором, объем 50-60 л</w:t>
            </w:r>
          </w:p>
        </w:tc>
      </w:tr>
      <w:tr w:rsidR="007934A5" w:rsidRPr="007934A5" w:rsidTr="007934A5">
        <w:trPr>
          <w:trHeight w:val="3392"/>
        </w:trPr>
        <w:tc>
          <w:tcPr>
            <w:tcW w:w="639"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jc w:val="center"/>
              <w:rPr>
                <w:sz w:val="22"/>
                <w:szCs w:val="22"/>
              </w:rPr>
            </w:pPr>
            <w:r w:rsidRPr="007934A5">
              <w:rPr>
                <w:sz w:val="22"/>
                <w:szCs w:val="22"/>
              </w:rPr>
              <w:t>2</w:t>
            </w:r>
          </w:p>
        </w:tc>
        <w:tc>
          <w:tcPr>
            <w:tcW w:w="2871"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rPr>
                <w:b/>
                <w:i/>
                <w:color w:val="000000"/>
                <w:sz w:val="22"/>
                <w:szCs w:val="22"/>
              </w:rPr>
            </w:pPr>
            <w:r w:rsidRPr="007934A5">
              <w:rPr>
                <w:b/>
                <w:i/>
                <w:color w:val="000000"/>
                <w:sz w:val="22"/>
                <w:szCs w:val="22"/>
              </w:rPr>
              <w:t>Труба сварная стальная профильная</w:t>
            </w:r>
          </w:p>
        </w:tc>
        <w:tc>
          <w:tcPr>
            <w:tcW w:w="6318"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 xml:space="preserve">Наружные размеры: ширина - 60 мм, высота - 40 мм. Толщина стенки - 3 мм. Радиус </w:t>
            </w:r>
            <w:proofErr w:type="spellStart"/>
            <w:r w:rsidRPr="007934A5">
              <w:rPr>
                <w:rFonts w:ascii="Times New Roman" w:hAnsi="Times New Roman" w:cs="Times New Roman"/>
                <w:kern w:val="0"/>
                <w:sz w:val="22"/>
                <w:szCs w:val="22"/>
                <w:lang w:eastAsia="ru-RU" w:bidi="ar-SA"/>
              </w:rPr>
              <w:t>скругления</w:t>
            </w:r>
            <w:proofErr w:type="spellEnd"/>
            <w:r w:rsidRPr="007934A5">
              <w:rPr>
                <w:rFonts w:ascii="Times New Roman" w:hAnsi="Times New Roman" w:cs="Times New Roman"/>
                <w:kern w:val="0"/>
                <w:sz w:val="22"/>
                <w:szCs w:val="22"/>
                <w:lang w:eastAsia="ru-RU" w:bidi="ar-SA"/>
              </w:rPr>
              <w:t xml:space="preserve"> углов - 8 мм.</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Трубы должны быть изготовлены способом формовки и сварки. Трубы изготовляют с термической обработкой по всему объему, с локальной термической обработкой сварного шва.</w:t>
            </w:r>
          </w:p>
          <w:p w:rsidR="007934A5" w:rsidRPr="007934A5" w:rsidRDefault="007934A5" w:rsidP="007934A5">
            <w:pPr>
              <w:ind w:firstLine="176"/>
              <w:jc w:val="both"/>
              <w:rPr>
                <w:sz w:val="22"/>
                <w:szCs w:val="22"/>
              </w:rPr>
            </w:pPr>
            <w:r w:rsidRPr="007934A5">
              <w:rPr>
                <w:sz w:val="22"/>
                <w:szCs w:val="22"/>
              </w:rPr>
              <w:t>Предельное отклонение при точности изготовления или значение параметра:</w:t>
            </w:r>
          </w:p>
          <w:p w:rsidR="007934A5" w:rsidRPr="007934A5" w:rsidRDefault="007934A5" w:rsidP="007934A5">
            <w:pPr>
              <w:ind w:firstLine="176"/>
              <w:jc w:val="both"/>
              <w:rPr>
                <w:sz w:val="22"/>
                <w:szCs w:val="22"/>
              </w:rPr>
            </w:pPr>
            <w:r w:rsidRPr="007934A5">
              <w:rPr>
                <w:sz w:val="22"/>
                <w:szCs w:val="22"/>
              </w:rPr>
              <w:t>- наружный размер профиля труб:</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обычной</w:t>
            </w:r>
            <w:proofErr w:type="gramEnd"/>
            <w:r w:rsidRPr="007934A5">
              <w:rPr>
                <w:sz w:val="22"/>
                <w:szCs w:val="22"/>
              </w:rPr>
              <w:t xml:space="preserve">  +/- 0,40 мм;</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повышенной</w:t>
            </w:r>
            <w:proofErr w:type="gramEnd"/>
            <w:r w:rsidRPr="007934A5">
              <w:rPr>
                <w:sz w:val="22"/>
                <w:szCs w:val="22"/>
              </w:rPr>
              <w:t xml:space="preserve"> +/- 0,30 мм;</w:t>
            </w:r>
          </w:p>
          <w:p w:rsidR="007934A5" w:rsidRPr="007934A5" w:rsidRDefault="007934A5" w:rsidP="007934A5">
            <w:pPr>
              <w:ind w:firstLine="176"/>
              <w:jc w:val="both"/>
              <w:rPr>
                <w:sz w:val="22"/>
                <w:szCs w:val="22"/>
              </w:rPr>
            </w:pPr>
            <w:r w:rsidRPr="007934A5">
              <w:rPr>
                <w:sz w:val="22"/>
                <w:szCs w:val="22"/>
              </w:rPr>
              <w:t>- толщина стенки труб:</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r w:rsidRPr="007934A5">
              <w:rPr>
                <w:sz w:val="22"/>
                <w:szCs w:val="22"/>
              </w:rPr>
              <w:t>обычной  +/- 10 %;</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r w:rsidRPr="007934A5">
              <w:rPr>
                <w:sz w:val="22"/>
                <w:szCs w:val="22"/>
              </w:rPr>
              <w:t>повышенной  +/- 10 %.</w:t>
            </w:r>
          </w:p>
          <w:p w:rsidR="007934A5" w:rsidRPr="007934A5" w:rsidRDefault="007934A5" w:rsidP="007934A5">
            <w:pPr>
              <w:ind w:firstLine="176"/>
              <w:jc w:val="both"/>
              <w:rPr>
                <w:sz w:val="22"/>
                <w:szCs w:val="22"/>
              </w:rPr>
            </w:pPr>
            <w:r w:rsidRPr="007934A5">
              <w:rPr>
                <w:sz w:val="22"/>
                <w:szCs w:val="22"/>
              </w:rPr>
              <w:t>Предельное отклонение параметра при точности изготовления, не более:</w:t>
            </w:r>
          </w:p>
          <w:p w:rsidR="007934A5" w:rsidRPr="007934A5" w:rsidRDefault="007934A5" w:rsidP="007934A5">
            <w:pPr>
              <w:ind w:firstLine="176"/>
              <w:jc w:val="both"/>
              <w:rPr>
                <w:sz w:val="22"/>
                <w:szCs w:val="22"/>
              </w:rPr>
            </w:pPr>
            <w:r w:rsidRPr="007934A5">
              <w:rPr>
                <w:sz w:val="22"/>
                <w:szCs w:val="22"/>
              </w:rPr>
              <w:t xml:space="preserve">- </w:t>
            </w:r>
            <w:proofErr w:type="spellStart"/>
            <w:r w:rsidRPr="007934A5">
              <w:rPr>
                <w:sz w:val="22"/>
                <w:szCs w:val="22"/>
              </w:rPr>
              <w:t>криволинейность</w:t>
            </w:r>
            <w:proofErr w:type="spellEnd"/>
            <w:r w:rsidRPr="007934A5">
              <w:rPr>
                <w:sz w:val="22"/>
                <w:szCs w:val="22"/>
              </w:rPr>
              <w:t xml:space="preserve"> на 1 м:</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обычной</w:t>
            </w:r>
            <w:proofErr w:type="gramEnd"/>
            <w:r w:rsidRPr="007934A5">
              <w:rPr>
                <w:sz w:val="22"/>
                <w:szCs w:val="22"/>
              </w:rPr>
              <w:t xml:space="preserve"> 3 мм;</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повышенной</w:t>
            </w:r>
            <w:proofErr w:type="gramEnd"/>
            <w:r w:rsidRPr="007934A5">
              <w:rPr>
                <w:sz w:val="22"/>
                <w:szCs w:val="22"/>
              </w:rPr>
              <w:t xml:space="preserve"> 1 мм;</w:t>
            </w:r>
          </w:p>
          <w:p w:rsidR="007934A5" w:rsidRPr="007934A5" w:rsidRDefault="007934A5" w:rsidP="007934A5">
            <w:pPr>
              <w:ind w:firstLine="176"/>
              <w:jc w:val="both"/>
              <w:rPr>
                <w:sz w:val="22"/>
                <w:szCs w:val="22"/>
              </w:rPr>
            </w:pPr>
            <w:r w:rsidRPr="007934A5">
              <w:rPr>
                <w:sz w:val="22"/>
                <w:szCs w:val="22"/>
              </w:rPr>
              <w:t xml:space="preserve">- </w:t>
            </w:r>
            <w:proofErr w:type="gramStart"/>
            <w:r w:rsidRPr="007934A5">
              <w:rPr>
                <w:sz w:val="22"/>
                <w:szCs w:val="22"/>
              </w:rPr>
              <w:t>общая</w:t>
            </w:r>
            <w:proofErr w:type="gramEnd"/>
            <w:r w:rsidRPr="007934A5">
              <w:rPr>
                <w:sz w:val="22"/>
                <w:szCs w:val="22"/>
              </w:rPr>
              <w:t xml:space="preserve"> </w:t>
            </w:r>
            <w:proofErr w:type="spellStart"/>
            <w:r w:rsidRPr="007934A5">
              <w:rPr>
                <w:sz w:val="22"/>
                <w:szCs w:val="22"/>
              </w:rPr>
              <w:t>криволинейность</w:t>
            </w:r>
            <w:proofErr w:type="spellEnd"/>
            <w:r w:rsidRPr="007934A5">
              <w:rPr>
                <w:sz w:val="22"/>
                <w:szCs w:val="22"/>
              </w:rPr>
              <w:t xml:space="preserve"> от длины трубы:</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r w:rsidRPr="007934A5">
              <w:rPr>
                <w:sz w:val="22"/>
                <w:szCs w:val="22"/>
              </w:rPr>
              <w:t>обычной  0,2 %;</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r w:rsidRPr="007934A5">
              <w:rPr>
                <w:sz w:val="22"/>
                <w:szCs w:val="22"/>
              </w:rPr>
              <w:t>повышенной  0,1 %;</w:t>
            </w:r>
          </w:p>
          <w:p w:rsidR="007934A5" w:rsidRPr="007934A5" w:rsidRDefault="007934A5" w:rsidP="007934A5">
            <w:pPr>
              <w:ind w:firstLine="176"/>
              <w:jc w:val="both"/>
              <w:rPr>
                <w:sz w:val="22"/>
                <w:szCs w:val="22"/>
              </w:rPr>
            </w:pPr>
            <w:r w:rsidRPr="007934A5">
              <w:rPr>
                <w:sz w:val="22"/>
                <w:szCs w:val="22"/>
              </w:rPr>
              <w:t>- вогнутость или выпуклость сторон труб:</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обычной</w:t>
            </w:r>
            <w:proofErr w:type="gramEnd"/>
            <w:r w:rsidRPr="007934A5">
              <w:rPr>
                <w:sz w:val="22"/>
                <w:szCs w:val="22"/>
              </w:rPr>
              <w:t xml:space="preserve">  0,75 мм;</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повышенной</w:t>
            </w:r>
            <w:proofErr w:type="gramEnd"/>
            <w:r w:rsidRPr="007934A5">
              <w:rPr>
                <w:sz w:val="22"/>
                <w:szCs w:val="22"/>
              </w:rPr>
              <w:t xml:space="preserve">  0,5 мм;</w:t>
            </w:r>
          </w:p>
          <w:p w:rsidR="007934A5" w:rsidRPr="007934A5" w:rsidRDefault="007934A5" w:rsidP="007934A5">
            <w:pPr>
              <w:ind w:firstLine="176"/>
              <w:jc w:val="both"/>
              <w:rPr>
                <w:sz w:val="22"/>
                <w:szCs w:val="22"/>
              </w:rPr>
            </w:pPr>
            <w:r w:rsidRPr="007934A5">
              <w:rPr>
                <w:sz w:val="22"/>
                <w:szCs w:val="22"/>
              </w:rPr>
              <w:t>- скручивание труб:</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обычной</w:t>
            </w:r>
            <w:proofErr w:type="gramEnd"/>
            <w:r w:rsidRPr="007934A5">
              <w:rPr>
                <w:sz w:val="22"/>
                <w:szCs w:val="22"/>
              </w:rPr>
              <w:t xml:space="preserve">  2,5 мм на 1 м;</w:t>
            </w:r>
          </w:p>
          <w:p w:rsidR="007934A5" w:rsidRPr="007934A5" w:rsidRDefault="007934A5" w:rsidP="007934A5">
            <w:pPr>
              <w:numPr>
                <w:ilvl w:val="0"/>
                <w:numId w:val="32"/>
              </w:numPr>
              <w:tabs>
                <w:tab w:val="clear" w:pos="900"/>
                <w:tab w:val="num" w:pos="720"/>
              </w:tabs>
              <w:suppressAutoHyphens/>
              <w:autoSpaceDN/>
              <w:adjustRightInd/>
              <w:ind w:left="0" w:firstLine="176"/>
              <w:jc w:val="both"/>
              <w:rPr>
                <w:sz w:val="22"/>
                <w:szCs w:val="22"/>
              </w:rPr>
            </w:pPr>
            <w:proofErr w:type="gramStart"/>
            <w:r w:rsidRPr="007934A5">
              <w:rPr>
                <w:sz w:val="22"/>
                <w:szCs w:val="22"/>
              </w:rPr>
              <w:t>повышенной</w:t>
            </w:r>
            <w:proofErr w:type="gramEnd"/>
            <w:r w:rsidRPr="007934A5">
              <w:rPr>
                <w:sz w:val="22"/>
                <w:szCs w:val="22"/>
              </w:rPr>
              <w:t xml:space="preserve">  2° на 1 м.</w:t>
            </w:r>
          </w:p>
          <w:p w:rsidR="007934A5" w:rsidRPr="007934A5" w:rsidRDefault="007934A5" w:rsidP="007934A5">
            <w:pPr>
              <w:pStyle w:val="ConsPlusDocList"/>
              <w:tabs>
                <w:tab w:val="left" w:pos="542"/>
              </w:tabs>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Наружный грат на сварных трубах должен быть удален.</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Величина остатка наружного грата, выступающего над прилежащей поверхностью трубы, не должна превышать 0,5</w:t>
            </w:r>
            <w:r w:rsidRPr="007934A5">
              <w:rPr>
                <w:rFonts w:ascii="Times New Roman" w:hAnsi="Times New Roman" w:cs="Times New Roman"/>
                <w:kern w:val="0"/>
                <w:sz w:val="22"/>
                <w:szCs w:val="22"/>
                <w:lang w:eastAsia="ru-RU" w:bidi="ar-SA"/>
              </w:rPr>
              <w:t> </w:t>
            </w:r>
            <w:r w:rsidRPr="007934A5">
              <w:rPr>
                <w:rFonts w:ascii="Times New Roman" w:hAnsi="Times New Roman" w:cs="Times New Roman"/>
                <w:kern w:val="0"/>
                <w:sz w:val="22"/>
                <w:szCs w:val="22"/>
                <w:lang w:eastAsia="ru-RU" w:bidi="ar-SA"/>
              </w:rPr>
              <w:t>мм</w:t>
            </w:r>
            <w:r w:rsidR="009B6143">
              <w:rPr>
                <w:rFonts w:ascii="Times New Roman" w:hAnsi="Times New Roman" w:cs="Times New Roman"/>
                <w:kern w:val="0"/>
                <w:sz w:val="22"/>
                <w:szCs w:val="22"/>
                <w:lang w:eastAsia="ru-RU" w:bidi="ar-SA"/>
              </w:rPr>
              <w:t>.</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lastRenderedPageBreak/>
              <w:t>В местах снятия грата допускается утонение стенки на 0,1 мм сверх минусового отклонения.</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На внутренней поверхности трубы допускается наличие грата, обусловленное способом производства.</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Смещение валиков сварного шва труб, сваренных дуговой сваркой под флюсом, не должно превышать  4,0 мм.</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 xml:space="preserve">На поверхности тела труб не допускаются трещины, плены, </w:t>
            </w:r>
            <w:proofErr w:type="gramStart"/>
            <w:r w:rsidRPr="007934A5">
              <w:rPr>
                <w:rFonts w:ascii="Times New Roman" w:hAnsi="Times New Roman" w:cs="Times New Roman"/>
                <w:kern w:val="0"/>
                <w:sz w:val="22"/>
                <w:szCs w:val="22"/>
                <w:lang w:eastAsia="ru-RU" w:bidi="ar-SA"/>
              </w:rPr>
              <w:t>рванины</w:t>
            </w:r>
            <w:proofErr w:type="gramEnd"/>
            <w:r w:rsidRPr="007934A5">
              <w:rPr>
                <w:rFonts w:ascii="Times New Roman" w:hAnsi="Times New Roman" w:cs="Times New Roman"/>
                <w:kern w:val="0"/>
                <w:sz w:val="22"/>
                <w:szCs w:val="22"/>
                <w:lang w:eastAsia="ru-RU" w:bidi="ar-SA"/>
              </w:rPr>
              <w:t>, шлаковые включения и закаты.</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 xml:space="preserve">На поверхности зоны сварного соединения не допускаются трещины, </w:t>
            </w:r>
            <w:proofErr w:type="spellStart"/>
            <w:r w:rsidRPr="007934A5">
              <w:rPr>
                <w:rFonts w:ascii="Times New Roman" w:hAnsi="Times New Roman" w:cs="Times New Roman"/>
                <w:kern w:val="0"/>
                <w:sz w:val="22"/>
                <w:szCs w:val="22"/>
                <w:lang w:eastAsia="ru-RU" w:bidi="ar-SA"/>
              </w:rPr>
              <w:t>непровары</w:t>
            </w:r>
            <w:proofErr w:type="spellEnd"/>
            <w:r w:rsidRPr="007934A5">
              <w:rPr>
                <w:rFonts w:ascii="Times New Roman" w:hAnsi="Times New Roman" w:cs="Times New Roman"/>
                <w:kern w:val="0"/>
                <w:sz w:val="22"/>
                <w:szCs w:val="22"/>
                <w:lang w:eastAsia="ru-RU" w:bidi="ar-SA"/>
              </w:rPr>
              <w:t xml:space="preserve"> и прожоги.</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На трубе не допускается наличие стыковых сварных швов.</w:t>
            </w:r>
          </w:p>
          <w:p w:rsidR="007934A5" w:rsidRPr="007934A5" w:rsidRDefault="007934A5" w:rsidP="007934A5">
            <w:pPr>
              <w:pStyle w:val="ConsPlusDocList"/>
              <w:ind w:firstLine="176"/>
              <w:jc w:val="both"/>
              <w:rPr>
                <w:rFonts w:ascii="Times New Roman" w:hAnsi="Times New Roman" w:cs="Times New Roman"/>
                <w:kern w:val="0"/>
                <w:sz w:val="22"/>
                <w:szCs w:val="22"/>
                <w:lang w:eastAsia="ru-RU" w:bidi="ar-SA"/>
              </w:rPr>
            </w:pPr>
            <w:r w:rsidRPr="007934A5">
              <w:rPr>
                <w:rFonts w:ascii="Times New Roman" w:hAnsi="Times New Roman" w:cs="Times New Roman"/>
                <w:kern w:val="0"/>
                <w:sz w:val="22"/>
                <w:szCs w:val="22"/>
                <w:lang w:eastAsia="ru-RU" w:bidi="ar-SA"/>
              </w:rPr>
              <w:t>Концы труб должны быть обрезаны под прямым углом без дополнительной отделки</w:t>
            </w:r>
          </w:p>
        </w:tc>
      </w:tr>
      <w:tr w:rsidR="007934A5" w:rsidRPr="007934A5" w:rsidTr="007934A5">
        <w:trPr>
          <w:trHeight w:val="272"/>
        </w:trPr>
        <w:tc>
          <w:tcPr>
            <w:tcW w:w="639"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jc w:val="center"/>
              <w:rPr>
                <w:sz w:val="22"/>
                <w:szCs w:val="22"/>
              </w:rPr>
            </w:pPr>
            <w:r w:rsidRPr="007934A5">
              <w:rPr>
                <w:sz w:val="22"/>
                <w:szCs w:val="22"/>
              </w:rPr>
              <w:lastRenderedPageBreak/>
              <w:t>3</w:t>
            </w:r>
          </w:p>
        </w:tc>
        <w:tc>
          <w:tcPr>
            <w:tcW w:w="2871"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rPr>
                <w:b/>
                <w:i/>
                <w:color w:val="000000"/>
                <w:sz w:val="22"/>
                <w:szCs w:val="22"/>
              </w:rPr>
            </w:pPr>
            <w:r w:rsidRPr="007934A5">
              <w:rPr>
                <w:b/>
                <w:i/>
                <w:color w:val="000000"/>
                <w:sz w:val="22"/>
                <w:szCs w:val="22"/>
              </w:rPr>
              <w:t>Профилированный оцинкованный настил</w:t>
            </w:r>
          </w:p>
        </w:tc>
        <w:tc>
          <w:tcPr>
            <w:tcW w:w="6318" w:type="dxa"/>
            <w:tcBorders>
              <w:top w:val="single" w:sz="4" w:space="0" w:color="auto"/>
              <w:left w:val="single" w:sz="4" w:space="0" w:color="auto"/>
              <w:bottom w:val="single" w:sz="4" w:space="0" w:color="auto"/>
              <w:right w:val="single" w:sz="4" w:space="0" w:color="auto"/>
            </w:tcBorders>
            <w:hideMark/>
          </w:tcPr>
          <w:p w:rsidR="007934A5" w:rsidRPr="007934A5" w:rsidRDefault="007934A5" w:rsidP="007934A5">
            <w:pPr>
              <w:ind w:firstLine="176"/>
              <w:jc w:val="both"/>
              <w:rPr>
                <w:sz w:val="22"/>
                <w:szCs w:val="22"/>
              </w:rPr>
            </w:pPr>
            <w:r w:rsidRPr="007934A5">
              <w:rPr>
                <w:sz w:val="22"/>
                <w:szCs w:val="22"/>
              </w:rPr>
              <w:t xml:space="preserve">Профили изготавливаются из оцинкованного проката марки 280 по ГОСТ </w:t>
            </w:r>
            <w:proofErr w:type="gramStart"/>
            <w:r w:rsidRPr="007934A5">
              <w:rPr>
                <w:sz w:val="22"/>
                <w:szCs w:val="22"/>
              </w:rPr>
              <w:t>Р</w:t>
            </w:r>
            <w:proofErr w:type="gramEnd"/>
            <w:r w:rsidRPr="007934A5">
              <w:rPr>
                <w:sz w:val="22"/>
                <w:szCs w:val="22"/>
              </w:rPr>
              <w:t xml:space="preserve"> 52246-2004 и представляют собой прокат с повторяющимися по всей ширине гофрами трапециевидной формы сечения высотой 21 мм. </w:t>
            </w:r>
          </w:p>
          <w:p w:rsidR="007934A5" w:rsidRPr="007934A5" w:rsidRDefault="007934A5" w:rsidP="007934A5">
            <w:pPr>
              <w:ind w:firstLine="176"/>
              <w:jc w:val="both"/>
              <w:rPr>
                <w:sz w:val="22"/>
                <w:szCs w:val="22"/>
              </w:rPr>
            </w:pPr>
            <w:r w:rsidRPr="007934A5">
              <w:rPr>
                <w:sz w:val="22"/>
                <w:szCs w:val="22"/>
              </w:rPr>
              <w:t>Ширина полок гофров профиля, расположенных в одной плоскости, должна быть одинаковой, кроме крайних полок, разница по ширине которых должна быть не менее 2 мм. Ширина всех полок, кроме крайних, может быть одинаковой.</w:t>
            </w:r>
          </w:p>
          <w:p w:rsidR="007934A5" w:rsidRPr="007934A5" w:rsidRDefault="007934A5" w:rsidP="007934A5">
            <w:pPr>
              <w:ind w:firstLine="176"/>
              <w:jc w:val="both"/>
              <w:rPr>
                <w:sz w:val="22"/>
                <w:szCs w:val="22"/>
              </w:rPr>
            </w:pPr>
            <w:r w:rsidRPr="007934A5">
              <w:rPr>
                <w:sz w:val="22"/>
                <w:szCs w:val="22"/>
              </w:rPr>
              <w:t>Шаг гофров должен быть не менее 100 мм.</w:t>
            </w:r>
          </w:p>
          <w:p w:rsidR="007934A5" w:rsidRPr="007934A5" w:rsidRDefault="007934A5" w:rsidP="007934A5">
            <w:pPr>
              <w:ind w:firstLine="176"/>
              <w:jc w:val="both"/>
              <w:rPr>
                <w:sz w:val="22"/>
                <w:szCs w:val="22"/>
              </w:rPr>
            </w:pPr>
            <w:r w:rsidRPr="007934A5">
              <w:rPr>
                <w:sz w:val="22"/>
                <w:szCs w:val="22"/>
              </w:rPr>
              <w:t xml:space="preserve">Полки и стенки гофров профиля могут быть плоскими или иметь рифления и </w:t>
            </w:r>
            <w:proofErr w:type="spellStart"/>
            <w:r w:rsidRPr="007934A5">
              <w:rPr>
                <w:sz w:val="22"/>
                <w:szCs w:val="22"/>
              </w:rPr>
              <w:t>выштамповки</w:t>
            </w:r>
            <w:proofErr w:type="spellEnd"/>
            <w:r w:rsidRPr="007934A5">
              <w:rPr>
                <w:sz w:val="22"/>
                <w:szCs w:val="22"/>
              </w:rPr>
              <w:t xml:space="preserve"> высотой до 10 мм, выполненные в процессе профилирования</w:t>
            </w:r>
          </w:p>
          <w:p w:rsidR="007934A5" w:rsidRPr="007934A5" w:rsidRDefault="007934A5" w:rsidP="007934A5">
            <w:pPr>
              <w:ind w:firstLine="176"/>
              <w:jc w:val="both"/>
              <w:rPr>
                <w:sz w:val="22"/>
                <w:szCs w:val="22"/>
              </w:rPr>
            </w:pPr>
            <w:r w:rsidRPr="007934A5">
              <w:rPr>
                <w:sz w:val="22"/>
                <w:szCs w:val="22"/>
              </w:rPr>
              <w:t xml:space="preserve">Материал лакокрасочного покрытия, его толщина и цвет должны соответствовать </w:t>
            </w:r>
            <w:hyperlink r:id="rId14" w:history="1">
              <w:r w:rsidRPr="007934A5">
                <w:rPr>
                  <w:rStyle w:val="af5"/>
                  <w:sz w:val="22"/>
                  <w:szCs w:val="22"/>
                </w:rPr>
                <w:t>ГОСТ 30246</w:t>
              </w:r>
            </w:hyperlink>
            <w:r w:rsidRPr="007934A5">
              <w:rPr>
                <w:sz w:val="22"/>
                <w:szCs w:val="22"/>
              </w:rPr>
              <w:t>-94.</w:t>
            </w:r>
          </w:p>
          <w:p w:rsidR="007934A5" w:rsidRPr="007934A5" w:rsidRDefault="007934A5" w:rsidP="007934A5">
            <w:pPr>
              <w:ind w:firstLine="176"/>
              <w:jc w:val="both"/>
              <w:rPr>
                <w:sz w:val="22"/>
                <w:szCs w:val="22"/>
              </w:rPr>
            </w:pPr>
            <w:r w:rsidRPr="007934A5">
              <w:rPr>
                <w:sz w:val="22"/>
                <w:szCs w:val="22"/>
              </w:rPr>
              <w:t xml:space="preserve">Серповидность профилей не должна превышать 1,0 мм на 1 м длины профиля. Общая серповидность в </w:t>
            </w:r>
            <w:proofErr w:type="gramStart"/>
            <w:r w:rsidRPr="007934A5">
              <w:rPr>
                <w:sz w:val="22"/>
                <w:szCs w:val="22"/>
              </w:rPr>
              <w:t>мм</w:t>
            </w:r>
            <w:proofErr w:type="gramEnd"/>
            <w:r w:rsidRPr="007934A5">
              <w:rPr>
                <w:sz w:val="22"/>
                <w:szCs w:val="22"/>
              </w:rPr>
              <w:t xml:space="preserve"> не должна превышать 0,001 длины профиля.</w:t>
            </w:r>
          </w:p>
          <w:p w:rsidR="007934A5" w:rsidRPr="007934A5" w:rsidRDefault="007934A5" w:rsidP="007934A5">
            <w:pPr>
              <w:ind w:firstLine="176"/>
              <w:jc w:val="both"/>
              <w:rPr>
                <w:sz w:val="22"/>
                <w:szCs w:val="22"/>
              </w:rPr>
            </w:pPr>
            <w:r w:rsidRPr="007934A5">
              <w:rPr>
                <w:sz w:val="22"/>
                <w:szCs w:val="22"/>
              </w:rPr>
              <w:t>Волнистость на плоских участках профилей не должна превышать 0,5 мм, а на отгибах крайних полок - 1,5 мм.</w:t>
            </w:r>
          </w:p>
          <w:p w:rsidR="007934A5" w:rsidRPr="007934A5" w:rsidRDefault="007934A5" w:rsidP="007934A5">
            <w:pPr>
              <w:ind w:firstLine="176"/>
              <w:jc w:val="both"/>
              <w:rPr>
                <w:sz w:val="22"/>
                <w:szCs w:val="22"/>
              </w:rPr>
            </w:pPr>
            <w:r w:rsidRPr="007934A5">
              <w:rPr>
                <w:sz w:val="22"/>
                <w:szCs w:val="22"/>
              </w:rPr>
              <w:t>Косина резов профилей не должна выводить их длину за номинальный размер с учетом допустимого отклонения по длине.</w:t>
            </w:r>
          </w:p>
          <w:p w:rsidR="007934A5" w:rsidRPr="007934A5" w:rsidRDefault="007934A5" w:rsidP="007934A5">
            <w:pPr>
              <w:ind w:firstLine="176"/>
              <w:jc w:val="both"/>
              <w:rPr>
                <w:sz w:val="22"/>
                <w:szCs w:val="22"/>
              </w:rPr>
            </w:pPr>
            <w:r w:rsidRPr="007934A5">
              <w:rPr>
                <w:sz w:val="22"/>
                <w:szCs w:val="22"/>
              </w:rPr>
              <w:t>Профили должны быть одного типоразмера, материала исходной заготовки, вида лакокрасочного покрытия</w:t>
            </w:r>
          </w:p>
        </w:tc>
      </w:tr>
    </w:tbl>
    <w:p w:rsidR="007934A5" w:rsidRDefault="007934A5" w:rsidP="007934A5">
      <w:pPr>
        <w:pStyle w:val="ConsNormal"/>
        <w:widowControl/>
        <w:tabs>
          <w:tab w:val="left" w:pos="284"/>
          <w:tab w:val="left" w:pos="8789"/>
        </w:tabs>
        <w:ind w:right="57" w:firstLine="0"/>
        <w:rPr>
          <w:rFonts w:ascii="Times New Roman" w:hAnsi="Times New Roman" w:cs="Times New Roman"/>
          <w:b/>
          <w:sz w:val="24"/>
          <w:szCs w:val="24"/>
        </w:rPr>
      </w:pPr>
    </w:p>
    <w:sectPr w:rsidR="007934A5" w:rsidSect="00E46DCF">
      <w:footerReference w:type="even" r:id="rId15"/>
      <w:footerReference w:type="default" r:id="rId16"/>
      <w:footerReference w:type="first" r:id="rId17"/>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8A" w:rsidRDefault="00AE008A">
      <w:r>
        <w:separator/>
      </w:r>
    </w:p>
  </w:endnote>
  <w:endnote w:type="continuationSeparator" w:id="0">
    <w:p w:rsidR="00AE008A" w:rsidRDefault="00AE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1" w:rsidRDefault="008075E1"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075E1" w:rsidRDefault="008075E1">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1" w:rsidRDefault="008075E1"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90550">
      <w:rPr>
        <w:rStyle w:val="ad"/>
        <w:noProof/>
      </w:rPr>
      <w:t>29</w:t>
    </w:r>
    <w:r>
      <w:rPr>
        <w:rStyle w:val="ad"/>
      </w:rPr>
      <w:fldChar w:fldCharType="end"/>
    </w:r>
  </w:p>
  <w:p w:rsidR="008075E1" w:rsidRDefault="008075E1">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1" w:rsidRDefault="008075E1"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D10B9">
      <w:rPr>
        <w:rStyle w:val="ad"/>
        <w:noProof/>
      </w:rPr>
      <w:t>1</w:t>
    </w:r>
    <w:r>
      <w:rPr>
        <w:rStyle w:val="ad"/>
      </w:rPr>
      <w:fldChar w:fldCharType="end"/>
    </w:r>
  </w:p>
  <w:p w:rsidR="008075E1" w:rsidRDefault="008075E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8A" w:rsidRDefault="00AE008A">
      <w:r>
        <w:separator/>
      </w:r>
    </w:p>
  </w:footnote>
  <w:footnote w:type="continuationSeparator" w:id="0">
    <w:p w:rsidR="00AE008A" w:rsidRDefault="00AE008A">
      <w:r>
        <w:continuationSeparator/>
      </w:r>
    </w:p>
  </w:footnote>
  <w:footnote w:id="1">
    <w:p w:rsidR="008075E1" w:rsidRDefault="008075E1" w:rsidP="00BF3A7E">
      <w:pPr>
        <w:pStyle w:val="aff0"/>
      </w:pPr>
      <w:r w:rsidRPr="00240B25">
        <w:rPr>
          <w:rStyle w:val="aff2"/>
        </w:rPr>
        <w:t>*</w:t>
      </w:r>
      <w:r w:rsidRPr="00240B25">
        <w:t xml:space="preserve"> в соответствии с системой налогообложения, применяемой участником размещения заказа</w:t>
      </w:r>
    </w:p>
  </w:footnote>
  <w:footnote w:id="2">
    <w:p w:rsidR="00CA7839" w:rsidRDefault="00CA7839" w:rsidP="00CA7839">
      <w:pPr>
        <w:pStyle w:val="af"/>
      </w:pPr>
      <w:r>
        <w:rPr>
          <w:rStyle w:val="affd"/>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38C056"/>
    <w:name w:val="WW8Num5"/>
    <w:lvl w:ilvl="0">
      <w:start w:val="1"/>
      <w:numFmt w:val="bullet"/>
      <w:lvlText w:val=""/>
      <w:lvlJc w:val="left"/>
      <w:pPr>
        <w:tabs>
          <w:tab w:val="num" w:pos="900"/>
        </w:tabs>
        <w:ind w:left="900" w:hanging="360"/>
      </w:pPr>
      <w:rPr>
        <w:rFonts w:ascii="Symbol" w:hAnsi="Symbol" w:hint="default"/>
      </w:r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D614FEB"/>
    <w:multiLevelType w:val="hybridMultilevel"/>
    <w:tmpl w:val="7B42F0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0">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3">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5"/>
  </w:num>
  <w:num w:numId="2">
    <w:abstractNumId w:val="18"/>
  </w:num>
  <w:num w:numId="3">
    <w:abstractNumId w:val="19"/>
  </w:num>
  <w:num w:numId="4">
    <w:abstractNumId w:val="14"/>
  </w:num>
  <w:num w:numId="5">
    <w:abstractNumId w:val="2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8"/>
    </w:lvlOverride>
    <w:lvlOverride w:ilvl="1"/>
    <w:lvlOverride w:ilvl="2"/>
    <w:lvlOverride w:ilvl="3"/>
    <w:lvlOverride w:ilvl="4"/>
    <w:lvlOverride w:ilvl="5"/>
    <w:lvlOverride w:ilvl="6"/>
    <w:lvlOverride w:ilvl="7"/>
    <w:lvlOverride w:ilvl="8"/>
  </w:num>
  <w:num w:numId="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3"/>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13"/>
  </w:num>
  <w:num w:numId="24">
    <w:abstractNumId w:val="27"/>
  </w:num>
  <w:num w:numId="25">
    <w:abstractNumId w:val="26"/>
  </w:num>
  <w:num w:numId="26">
    <w:abstractNumId w:val="21"/>
  </w:num>
  <w:num w:numId="27">
    <w:abstractNumId w:val="17"/>
  </w:num>
  <w:num w:numId="28">
    <w:abstractNumId w:val="9"/>
  </w:num>
  <w:num w:numId="29">
    <w:abstractNumId w:val="6"/>
  </w:num>
  <w:num w:numId="30">
    <w:abstractNumId w:val="22"/>
  </w:num>
  <w:num w:numId="31">
    <w:abstractNumId w:val="15"/>
  </w:num>
  <w:num w:numId="3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4B7"/>
    <w:rsid w:val="00001C88"/>
    <w:rsid w:val="00002177"/>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550"/>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BA9"/>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8F6"/>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1F7"/>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2F76"/>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4033"/>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350"/>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319"/>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672B"/>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0E"/>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D15"/>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79D"/>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1E8"/>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5DC"/>
    <w:rsid w:val="007118CE"/>
    <w:rsid w:val="00712919"/>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30"/>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5"/>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F62"/>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5E1"/>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7CB"/>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058"/>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6776D"/>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6143"/>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2C6"/>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7F0"/>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6CB"/>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473"/>
    <w:rsid w:val="00A80942"/>
    <w:rsid w:val="00A81353"/>
    <w:rsid w:val="00A817B4"/>
    <w:rsid w:val="00A8251B"/>
    <w:rsid w:val="00A82B60"/>
    <w:rsid w:val="00A82D0A"/>
    <w:rsid w:val="00A83281"/>
    <w:rsid w:val="00A836C2"/>
    <w:rsid w:val="00A83846"/>
    <w:rsid w:val="00A83855"/>
    <w:rsid w:val="00A84173"/>
    <w:rsid w:val="00A84617"/>
    <w:rsid w:val="00A85230"/>
    <w:rsid w:val="00A85538"/>
    <w:rsid w:val="00A86001"/>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8A"/>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715"/>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57F"/>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65C"/>
    <w:rsid w:val="00B85A9C"/>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A78C0"/>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3A7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550"/>
    <w:rsid w:val="00C177D7"/>
    <w:rsid w:val="00C17918"/>
    <w:rsid w:val="00C20BC4"/>
    <w:rsid w:val="00C21DFF"/>
    <w:rsid w:val="00C22BEB"/>
    <w:rsid w:val="00C2310F"/>
    <w:rsid w:val="00C245B8"/>
    <w:rsid w:val="00C2471C"/>
    <w:rsid w:val="00C248A4"/>
    <w:rsid w:val="00C24B65"/>
    <w:rsid w:val="00C2500E"/>
    <w:rsid w:val="00C25DCD"/>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839"/>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C7CDF"/>
    <w:rsid w:val="00CD0160"/>
    <w:rsid w:val="00CD02E3"/>
    <w:rsid w:val="00CD10B9"/>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87B3A"/>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4DC4"/>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4C7"/>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4FBA"/>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535"/>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A7F19"/>
    <w:rsid w:val="00FB05ED"/>
    <w:rsid w:val="00FB0850"/>
    <w:rsid w:val="00FB087A"/>
    <w:rsid w:val="00FB1054"/>
    <w:rsid w:val="00FB1CE1"/>
    <w:rsid w:val="00FB2098"/>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uiPriority w:val="99"/>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uiPriority w:val="99"/>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uiPriority w:val="99"/>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uiPriority w:val="99"/>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1 Знак Знак Знак Знак Знак Знак"/>
    <w:basedOn w:val="a1"/>
    <w:rsid w:val="00C17550"/>
    <w:pPr>
      <w:widowControl/>
      <w:autoSpaceDE/>
      <w:autoSpaceDN/>
      <w:adjustRightInd/>
      <w:spacing w:after="160" w:line="240" w:lineRule="exact"/>
    </w:pPr>
    <w:rPr>
      <w:rFonts w:ascii="Verdana" w:hAnsi="Verdana"/>
      <w:sz w:val="24"/>
      <w:szCs w:val="24"/>
      <w:lang w:val="en-US" w:eastAsia="en-US"/>
    </w:rPr>
  </w:style>
  <w:style w:type="paragraph" w:customStyle="1" w:styleId="afff">
    <w:name w:val="Заголовок"/>
    <w:basedOn w:val="a1"/>
    <w:next w:val="af"/>
    <w:rsid w:val="00BF3A7E"/>
    <w:pPr>
      <w:widowControl/>
      <w:suppressAutoHyphens/>
      <w:autoSpaceDE/>
      <w:autoSpaceDN/>
      <w:adjustRightInd/>
      <w:spacing w:before="240" w:after="60"/>
      <w:jc w:val="center"/>
    </w:pPr>
    <w:rPr>
      <w:rFonts w:ascii="Arial" w:hAnsi="Arial" w:cs="Arial"/>
      <w:b/>
      <w:kern w:val="1"/>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365175795">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34228807">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27735117">
      <w:bodyDiv w:val="1"/>
      <w:marLeft w:val="0"/>
      <w:marRight w:val="0"/>
      <w:marTop w:val="0"/>
      <w:marBottom w:val="0"/>
      <w:divBdr>
        <w:top w:val="none" w:sz="0" w:space="0" w:color="auto"/>
        <w:left w:val="none" w:sz="0" w:space="0" w:color="auto"/>
        <w:bottom w:val="none" w:sz="0" w:space="0" w:color="auto"/>
        <w:right w:val="none" w:sz="0" w:space="0" w:color="auto"/>
      </w:divBdr>
    </w:div>
    <w:div w:id="1635330289">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z-kon@ivgoradm.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04238B93208F7DFB9CEDEE9DB35CEA5315C8F041C9FAE7494E0F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C7EE-2E27-49FF-B9CF-F911E056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47</Pages>
  <Words>20949</Words>
  <Characters>119413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140082</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Викторовна Иванкина</cp:lastModifiedBy>
  <cp:revision>6</cp:revision>
  <cp:lastPrinted>2013-11-22T07:24:00Z</cp:lastPrinted>
  <dcterms:created xsi:type="dcterms:W3CDTF">2013-11-21T09:17:00Z</dcterms:created>
  <dcterms:modified xsi:type="dcterms:W3CDTF">2013-11-22T11:00:00Z</dcterms:modified>
</cp:coreProperties>
</file>