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Pr="004945FA" w:rsidRDefault="0020091D">
            <w:pPr>
              <w:ind w:left="567"/>
              <w:jc w:val="center"/>
              <w:rPr>
                <w:b/>
                <w:lang w:val="en-US"/>
              </w:rPr>
            </w:pPr>
            <w:r>
              <w:t>153000 , г. Иваново, пл. Революции, д. 6, тел. (</w:t>
            </w:r>
            <w:r w:rsidRPr="004945FA">
              <w:t>4</w:t>
            </w:r>
            <w:r>
              <w:t xml:space="preserve">932) </w:t>
            </w:r>
            <w:r w:rsidR="001B2258" w:rsidRPr="004945FA">
              <w:t>59-4</w:t>
            </w:r>
            <w:r w:rsidR="004945FA">
              <w:t>6-</w:t>
            </w:r>
            <w:r w:rsidR="004945FA">
              <w:rPr>
                <w:lang w:val="en-US"/>
              </w:rPr>
              <w:t>35</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363" w:type="pct"/>
        <w:jc w:val="center"/>
        <w:tblLook w:val="01E0" w:firstRow="1" w:lastRow="1" w:firstColumn="1" w:lastColumn="1" w:noHBand="0" w:noVBand="0"/>
      </w:tblPr>
      <w:tblGrid>
        <w:gridCol w:w="4989"/>
        <w:gridCol w:w="5276"/>
      </w:tblGrid>
      <w:tr w:rsidR="0020091D" w:rsidTr="00360E11">
        <w:trPr>
          <w:trHeight w:val="1236"/>
          <w:jc w:val="center"/>
        </w:trPr>
        <w:tc>
          <w:tcPr>
            <w:tcW w:w="2430" w:type="pct"/>
            <w:vAlign w:val="center"/>
            <w:hideMark/>
          </w:tcPr>
          <w:p w:rsidR="0020091D" w:rsidRPr="00360E11" w:rsidRDefault="00360E11" w:rsidP="00A421A7">
            <w:pPr>
              <w:rPr>
                <w:sz w:val="28"/>
                <w:szCs w:val="28"/>
              </w:rPr>
            </w:pPr>
            <w:r w:rsidRPr="00360E11">
              <w:rPr>
                <w:sz w:val="28"/>
                <w:szCs w:val="28"/>
              </w:rPr>
              <w:t>Муниципальное казенное учреждение "Управление делами Администрации города Иванова"</w:t>
            </w:r>
            <w:r w:rsidRPr="00360E11">
              <w:rPr>
                <w:sz w:val="28"/>
                <w:szCs w:val="28"/>
              </w:rPr>
              <w:br/>
            </w:r>
          </w:p>
        </w:tc>
        <w:tc>
          <w:tcPr>
            <w:tcW w:w="2570" w:type="pct"/>
          </w:tcPr>
          <w:p w:rsidR="0020091D" w:rsidRDefault="0020091D">
            <w:pPr>
              <w:rPr>
                <w:sz w:val="24"/>
                <w:szCs w:val="24"/>
              </w:rPr>
            </w:pPr>
          </w:p>
          <w:p w:rsidR="0020091D" w:rsidRDefault="0020091D">
            <w:pPr>
              <w:rPr>
                <w:sz w:val="24"/>
                <w:szCs w:val="24"/>
              </w:rPr>
            </w:pPr>
          </w:p>
          <w:p w:rsidR="0020091D" w:rsidRDefault="004D5841">
            <w:r>
              <w:t xml:space="preserve">                         </w:t>
            </w:r>
            <w:r w:rsidR="0020091D">
              <w:t xml:space="preserve">______________________________  </w:t>
            </w:r>
          </w:p>
          <w:p w:rsidR="0020091D" w:rsidRDefault="0020091D">
            <w:pPr>
              <w:tabs>
                <w:tab w:val="left" w:pos="1215"/>
              </w:tabs>
              <w:rPr>
                <w:b/>
              </w:rPr>
            </w:pPr>
            <w:r>
              <w:t xml:space="preserve">    </w:t>
            </w:r>
            <w:r w:rsidR="004D5841">
              <w:t xml:space="preserve">                     </w:t>
            </w:r>
            <w:r>
              <w:t xml:space="preserve">М.П.                          </w:t>
            </w:r>
            <w:r w:rsidR="004D5841">
              <w:t xml:space="preserve">           </w:t>
            </w:r>
            <w:r>
              <w:t>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4D1328" w:rsidRPr="00360E11" w:rsidRDefault="00722F10" w:rsidP="00325849">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B846E8" w:rsidRPr="00B846E8">
        <w:rPr>
          <w:rFonts w:ascii="Times New Roman" w:hAnsi="Times New Roman" w:cs="Times New Roman"/>
          <w:sz w:val="28"/>
          <w:szCs w:val="28"/>
        </w:rPr>
        <w:t xml:space="preserve">Выполнение работ по </w:t>
      </w:r>
      <w:r w:rsidR="00360E11">
        <w:rPr>
          <w:rFonts w:ascii="Times New Roman" w:eastAsia="Times New Roman" w:hAnsi="Times New Roman" w:cs="Times New Roman"/>
          <w:sz w:val="28"/>
          <w:szCs w:val="28"/>
        </w:rPr>
        <w:t>м</w:t>
      </w:r>
      <w:r w:rsidR="00360E11" w:rsidRPr="00360E11">
        <w:rPr>
          <w:rFonts w:ascii="Times New Roman" w:eastAsia="Times New Roman" w:hAnsi="Times New Roman" w:cs="Times New Roman"/>
          <w:sz w:val="28"/>
          <w:szCs w:val="28"/>
        </w:rPr>
        <w:t>онтаж</w:t>
      </w:r>
      <w:r w:rsidR="00360E11">
        <w:rPr>
          <w:rFonts w:ascii="Times New Roman" w:eastAsia="Times New Roman" w:hAnsi="Times New Roman" w:cs="Times New Roman"/>
          <w:sz w:val="28"/>
          <w:szCs w:val="28"/>
        </w:rPr>
        <w:t>у</w:t>
      </w:r>
      <w:r w:rsidR="00360E11" w:rsidRPr="00360E11">
        <w:rPr>
          <w:rFonts w:ascii="Times New Roman" w:eastAsia="Times New Roman" w:hAnsi="Times New Roman" w:cs="Times New Roman"/>
          <w:sz w:val="28"/>
          <w:szCs w:val="28"/>
        </w:rPr>
        <w:t xml:space="preserve"> системы </w:t>
      </w:r>
      <w:r w:rsidR="000E19DB">
        <w:rPr>
          <w:rFonts w:ascii="Times New Roman" w:eastAsia="Times New Roman" w:hAnsi="Times New Roman" w:cs="Times New Roman"/>
          <w:sz w:val="28"/>
          <w:szCs w:val="28"/>
        </w:rPr>
        <w:t>электропитания</w:t>
      </w:r>
      <w:r w:rsidR="00360E11" w:rsidRPr="00360E11">
        <w:rPr>
          <w:rFonts w:ascii="Times New Roman" w:eastAsia="Times New Roman" w:hAnsi="Times New Roman" w:cs="Times New Roman"/>
          <w:sz w:val="28"/>
          <w:szCs w:val="28"/>
        </w:rPr>
        <w:t xml:space="preserve"> в серверной, расположенной в здании по адресу: г. Иваново, пл. Революции, д. 6.</w:t>
      </w:r>
    </w:p>
    <w:p w:rsidR="004D1328" w:rsidRPr="00360E11" w:rsidRDefault="004D1328" w:rsidP="00325849">
      <w:pPr>
        <w:pStyle w:val="ConsPlusNormal0"/>
        <w:ind w:firstLine="0"/>
        <w:jc w:val="both"/>
        <w:rPr>
          <w:rFonts w:ascii="Times New Roman" w:eastAsia="Times New Roman" w:hAnsi="Times New Roman" w:cs="Times New Roman"/>
          <w:sz w:val="28"/>
          <w:szCs w:val="28"/>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360E11" w:rsidRDefault="00360E11" w:rsidP="00360E11">
      <w:pPr>
        <w:pStyle w:val="ConsPlusNormal0"/>
        <w:ind w:firstLine="0"/>
        <w:jc w:val="center"/>
        <w:rPr>
          <w:rFonts w:eastAsia="Times New Roman"/>
        </w:rPr>
      </w:pPr>
    </w:p>
    <w:p w:rsidR="004D1328" w:rsidRDefault="004D1328" w:rsidP="00325849">
      <w:pPr>
        <w:pStyle w:val="ConsPlusNormal0"/>
        <w:ind w:firstLine="0"/>
        <w:jc w:val="both"/>
        <w:rPr>
          <w:rFonts w:eastAsia="Times New Roman"/>
        </w:rPr>
      </w:pPr>
    </w:p>
    <w:p w:rsidR="0020091D" w:rsidRPr="00AA1D5B" w:rsidRDefault="0020091D" w:rsidP="00360E11">
      <w:pPr>
        <w:pStyle w:val="ConsPlusNormal0"/>
        <w:ind w:firstLine="0"/>
        <w:jc w:val="center"/>
        <w:rPr>
          <w:rFonts w:ascii="Times New Roman" w:hAnsi="Times New Roman" w:cs="Times New Roman"/>
          <w:b/>
          <w:sz w:val="28"/>
          <w:szCs w:val="28"/>
        </w:rPr>
      </w:pPr>
      <w:r w:rsidRPr="00AA1D5B">
        <w:rPr>
          <w:rFonts w:ascii="Times New Roman" w:hAnsi="Times New Roman" w:cs="Times New Roman"/>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96157D">
            <w:pPr>
              <w:pStyle w:val="32"/>
            </w:pPr>
            <w:r>
              <w:t>3</w:t>
            </w:r>
            <w:r w:rsidR="0096157D">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360E11">
            <w:pPr>
              <w:pStyle w:val="32"/>
              <w:rPr>
                <w:u w:val="single"/>
              </w:rPr>
            </w:pPr>
            <w:r>
              <w:t>Проект</w:t>
            </w:r>
            <w:r w:rsidR="0020091D">
              <w:t xml:space="preserve"> </w:t>
            </w:r>
            <w:r w:rsidR="00360E11">
              <w:t>муниципального контракта</w:t>
            </w:r>
          </w:p>
        </w:tc>
        <w:tc>
          <w:tcPr>
            <w:tcW w:w="1337" w:type="dxa"/>
            <w:vAlign w:val="center"/>
            <w:hideMark/>
          </w:tcPr>
          <w:p w:rsidR="0020091D" w:rsidRPr="00D36F10" w:rsidRDefault="009C2299" w:rsidP="0096157D">
            <w:pPr>
              <w:pStyle w:val="32"/>
            </w:pPr>
            <w:r>
              <w:t>3</w:t>
            </w:r>
            <w:r w:rsidR="0096157D">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96157D">
            <w:pPr>
              <w:pStyle w:val="32"/>
            </w:pPr>
            <w:r>
              <w:t>4</w:t>
            </w:r>
            <w:r w:rsidR="0096157D">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4D5841" w:rsidRPr="005B7465" w:rsidRDefault="007A2FD4" w:rsidP="004D5841">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4D5841" w:rsidRPr="005B7465">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Pr="004D5841" w:rsidRDefault="004D5841" w:rsidP="004D5841">
      <w:pPr>
        <w:pStyle w:val="HTML"/>
        <w:jc w:val="both"/>
        <w:rPr>
          <w:rFonts w:ascii="Times New Roman" w:eastAsia="Calibri" w:hAnsi="Times New Roman" w:cs="Times New Roman"/>
          <w:sz w:val="24"/>
          <w:szCs w:val="24"/>
          <w:lang w:eastAsia="en-US"/>
        </w:rPr>
      </w:pPr>
      <w:r>
        <w:rPr>
          <w:sz w:val="24"/>
          <w:szCs w:val="24"/>
        </w:rPr>
        <w:tab/>
      </w:r>
      <w:r w:rsidR="0020091D" w:rsidRPr="004D5841">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w:t>
      </w:r>
      <w:r w:rsidR="0020091D" w:rsidRPr="004D5841">
        <w:rPr>
          <w:rFonts w:ascii="Times New Roman" w:eastAsia="Calibri" w:hAnsi="Times New Roman" w:cs="Times New Roman"/>
          <w:sz w:val="24"/>
          <w:szCs w:val="24"/>
          <w:lang w:eastAsia="en-US"/>
        </w:rPr>
        <w:t xml:space="preserve"> информационно-телекоммуникационной сети </w:t>
      </w:r>
      <w:r w:rsidR="0020091D" w:rsidRPr="004D5841">
        <w:rPr>
          <w:rFonts w:ascii="Times New Roman" w:hAnsi="Times New Roman" w:cs="Times New Roman"/>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4D5841" w:rsidRDefault="004D5841" w:rsidP="00AA1D5B">
      <w:pPr>
        <w:pStyle w:val="HTML"/>
        <w:jc w:val="center"/>
        <w:rPr>
          <w:rFonts w:ascii="Times New Roman" w:hAnsi="Times New Roman" w:cs="Times New Roman"/>
          <w:b/>
          <w:sz w:val="24"/>
          <w:szCs w:val="24"/>
        </w:rPr>
      </w:pPr>
    </w:p>
    <w:p w:rsidR="0020091D" w:rsidRDefault="0020091D" w:rsidP="00AA1D5B">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w:t>
      </w:r>
      <w:r w:rsidR="00360E11">
        <w:rPr>
          <w:sz w:val="24"/>
          <w:szCs w:val="24"/>
        </w:rPr>
        <w:t>роекте муниципального контракта</w:t>
      </w:r>
      <w:r>
        <w:rPr>
          <w:sz w:val="24"/>
          <w:szCs w:val="24"/>
        </w:rPr>
        <w:t xml:space="preserve"> (далее по тексту также - контракт) (</w:t>
      </w:r>
      <w:r>
        <w:rPr>
          <w:caps/>
          <w:sz w:val="24"/>
          <w:szCs w:val="24"/>
        </w:rPr>
        <w:t>Часть</w:t>
      </w:r>
      <w:r>
        <w:rPr>
          <w:sz w:val="24"/>
          <w:szCs w:val="24"/>
        </w:rPr>
        <w:t xml:space="preserve"> </w:t>
      </w:r>
      <w:r>
        <w:rPr>
          <w:sz w:val="24"/>
          <w:szCs w:val="24"/>
          <w:lang w:val="en-US"/>
        </w:rPr>
        <w:t>II</w:t>
      </w:r>
      <w:proofErr w:type="gramEnd"/>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B23DA9" w:rsidRPr="00B23DA9">
        <w:rPr>
          <w:sz w:val="24"/>
          <w:szCs w:val="24"/>
        </w:rPr>
        <w:t xml:space="preserve"> </w:t>
      </w:r>
      <w:r>
        <w:rPr>
          <w:sz w:val="24"/>
          <w:szCs w:val="24"/>
        </w:rPr>
        <w:t xml:space="preserve">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w:t>
      </w:r>
      <w:r>
        <w:rPr>
          <w:rFonts w:ascii="Times New Roman" w:hAnsi="Times New Roman" w:cs="Times New Roman"/>
          <w:sz w:val="24"/>
          <w:szCs w:val="24"/>
        </w:rPr>
        <w:lastRenderedPageBreak/>
        <w:t>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Pr="00700F63"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r w:rsidR="00700F63" w:rsidRPr="00700F63">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w:t>
      </w:r>
      <w:r>
        <w:rPr>
          <w:rFonts w:ascii="Times New Roman" w:hAnsi="Times New Roman" w:cs="Times New Roman"/>
          <w:sz w:val="24"/>
          <w:szCs w:val="24"/>
        </w:rPr>
        <w:lastRenderedPageBreak/>
        <w:t>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Pr="00966E31" w:rsidRDefault="00966E31" w:rsidP="00966E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1.10.4. </w:t>
      </w:r>
      <w:r>
        <w:rPr>
          <w:sz w:val="24"/>
          <w:szCs w:val="24"/>
          <w:lang w:val="x-none" w:eastAsia="x-none"/>
        </w:rPr>
        <w:t xml:space="preserve">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lang w:val="x-none" w:eastAsia="x-none"/>
        </w:rPr>
        <w:t xml:space="preserve">)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w:t>
      </w:r>
      <w:r>
        <w:rPr>
          <w:sz w:val="24"/>
          <w:szCs w:val="24"/>
        </w:rPr>
        <w:t xml:space="preserve">усиленной </w:t>
      </w:r>
      <w:r w:rsidRPr="0088212F">
        <w:rPr>
          <w:sz w:val="24"/>
          <w:szCs w:val="24"/>
        </w:rPr>
        <w:t>электронной подписи</w:t>
      </w:r>
      <w:r w:rsidRPr="008B14BC">
        <w:rPr>
          <w:sz w:val="24"/>
          <w:szCs w:val="24"/>
        </w:rPr>
        <w:t>.</w:t>
      </w:r>
      <w:r w:rsidRPr="00143CFF">
        <w:rPr>
          <w:sz w:val="24"/>
          <w:szCs w:val="24"/>
        </w:rPr>
        <w:t xml:space="preserve">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360E11">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w:t>
      </w:r>
      <w:r>
        <w:rPr>
          <w:sz w:val="24"/>
          <w:szCs w:val="24"/>
        </w:rPr>
        <w:lastRenderedPageBreak/>
        <w:t xml:space="preserve">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B23DA9">
        <w:rPr>
          <w:rFonts w:ascii="Times New Roman" w:hAnsi="Times New Roman" w:cs="Times New Roman"/>
          <w:sz w:val="24"/>
          <w:szCs w:val="24"/>
        </w:rPr>
        <w:t xml:space="preserve"> Заявка оформляется в соответствии с требованиями раздела 1.2 и требованиями Информационной карты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 xml:space="preserve">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w:t>
      </w:r>
      <w:r>
        <w:rPr>
          <w:rFonts w:ascii="Times New Roman" w:hAnsi="Times New Roman" w:cs="Times New Roman"/>
          <w:sz w:val="24"/>
          <w:szCs w:val="24"/>
        </w:rPr>
        <w:lastRenderedPageBreak/>
        <w:t>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w:t>
      </w:r>
      <w:r>
        <w:rPr>
          <w:rFonts w:ascii="Times New Roman" w:hAnsi="Times New Roman" w:cs="Times New Roman"/>
          <w:sz w:val="24"/>
          <w:szCs w:val="24"/>
        </w:rPr>
        <w:lastRenderedPageBreak/>
        <w:t xml:space="preserve">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w:t>
      </w:r>
      <w:r>
        <w:rPr>
          <w:rFonts w:ascii="Times New Roman" w:hAnsi="Times New Roman" w:cs="Times New Roman"/>
          <w:sz w:val="24"/>
          <w:szCs w:val="24"/>
        </w:rPr>
        <w:lastRenderedPageBreak/>
        <w:t xml:space="preserve">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w:t>
      </w:r>
      <w:r>
        <w:rPr>
          <w:rFonts w:ascii="Times New Roman" w:hAnsi="Times New Roman" w:cs="Times New Roman"/>
          <w:sz w:val="24"/>
          <w:szCs w:val="24"/>
        </w:rPr>
        <w:lastRenderedPageBreak/>
        <w:t xml:space="preserve">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lastRenderedPageBreak/>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w:t>
      </w:r>
      <w:r>
        <w:rPr>
          <w:rFonts w:ascii="Times New Roman" w:hAnsi="Times New Roman" w:cs="Times New Roman"/>
          <w:sz w:val="24"/>
          <w:szCs w:val="24"/>
        </w:rPr>
        <w:lastRenderedPageBreak/>
        <w:t>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w:t>
      </w:r>
      <w:r>
        <w:rPr>
          <w:rFonts w:ascii="Times New Roman" w:hAnsi="Times New Roman" w:cs="Times New Roman"/>
          <w:sz w:val="24"/>
          <w:szCs w:val="24"/>
        </w:rPr>
        <w:lastRenderedPageBreak/>
        <w:t>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lastRenderedPageBreak/>
        <w:t>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w:t>
      </w:r>
      <w:r>
        <w:rPr>
          <w:rFonts w:ascii="Times New Roman" w:hAnsi="Times New Roman" w:cs="Times New Roman"/>
          <w:sz w:val="24"/>
          <w:szCs w:val="24"/>
        </w:rPr>
        <w:lastRenderedPageBreak/>
        <w:t>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4D5841" w:rsidRDefault="004D5841" w:rsidP="004D58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            </w:t>
      </w:r>
      <w:r w:rsidR="0020091D">
        <w:rPr>
          <w:sz w:val="24"/>
          <w:szCs w:val="24"/>
        </w:rPr>
        <w:t xml:space="preserve">6.1.3. </w:t>
      </w:r>
      <w:r>
        <w:rPr>
          <w:sz w:val="24"/>
          <w:szCs w:val="24"/>
          <w:lang w:val="x-none" w:eastAsia="x-none"/>
        </w:rPr>
        <w:t xml:space="preserve">В течение одного часа с момента получения проекта контракта оператор электронной площадки направляет проект контракта без </w:t>
      </w:r>
      <w:r>
        <w:rPr>
          <w:sz w:val="24"/>
          <w:szCs w:val="24"/>
        </w:rPr>
        <w:t xml:space="preserve">усиленной </w:t>
      </w:r>
      <w:r w:rsidRPr="0088212F">
        <w:rPr>
          <w:sz w:val="24"/>
          <w:szCs w:val="24"/>
        </w:rPr>
        <w:t>электронной подписи</w:t>
      </w:r>
      <w:r w:rsidRPr="00143CFF">
        <w:rPr>
          <w:sz w:val="24"/>
          <w:szCs w:val="24"/>
        </w:rPr>
        <w:t xml:space="preserve"> в соответствии с условиями функционирования электронных площадок</w:t>
      </w:r>
      <w:r>
        <w:rPr>
          <w:sz w:val="24"/>
          <w:szCs w:val="24"/>
        </w:rPr>
        <w:t xml:space="preserve"> (далее </w:t>
      </w:r>
      <w:r w:rsidR="00CF2FA2">
        <w:rPr>
          <w:sz w:val="24"/>
          <w:szCs w:val="24"/>
        </w:rPr>
        <w:t xml:space="preserve">- </w:t>
      </w:r>
      <w:r>
        <w:rPr>
          <w:sz w:val="24"/>
          <w:szCs w:val="24"/>
        </w:rPr>
        <w:t xml:space="preserve">усиленная электронная подпись) </w:t>
      </w:r>
      <w:r>
        <w:rPr>
          <w:sz w:val="24"/>
          <w:szCs w:val="24"/>
          <w:lang w:val="x-none" w:eastAsia="x-none"/>
        </w:rPr>
        <w:t>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а также подписанный </w:t>
      </w:r>
      <w:r w:rsidR="00780F79">
        <w:rPr>
          <w:rFonts w:ascii="Times New Roman" w:hAnsi="Times New Roman" w:cs="Times New Roman"/>
          <w:sz w:val="24"/>
          <w:szCs w:val="24"/>
        </w:rPr>
        <w:t xml:space="preserve"> усиленной </w:t>
      </w:r>
      <w:r>
        <w:rPr>
          <w:rFonts w:ascii="Times New Roman" w:hAnsi="Times New Roman" w:cs="Times New Roman"/>
          <w:sz w:val="24"/>
          <w:szCs w:val="24"/>
        </w:rPr>
        <w:t>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w:t>
      </w:r>
      <w:r w:rsidR="00B23DA9">
        <w:rPr>
          <w:rFonts w:ascii="Times New Roman" w:hAnsi="Times New Roman" w:cs="Times New Roman"/>
          <w:sz w:val="24"/>
          <w:szCs w:val="24"/>
        </w:rPr>
        <w:t xml:space="preserve"> усиленной </w:t>
      </w:r>
      <w:r>
        <w:rPr>
          <w:rFonts w:ascii="Times New Roman" w:hAnsi="Times New Roman" w:cs="Times New Roman"/>
          <w:sz w:val="24"/>
          <w:szCs w:val="24"/>
        </w:rPr>
        <w:t xml:space="preserve">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w:t>
      </w:r>
      <w:r w:rsidR="00106075">
        <w:rPr>
          <w:rFonts w:ascii="Times New Roman" w:hAnsi="Times New Roman" w:cs="Times New Roman"/>
          <w:sz w:val="24"/>
          <w:szCs w:val="24"/>
        </w:rPr>
        <w:t xml:space="preserve"> усиленной</w:t>
      </w:r>
      <w:proofErr w:type="gramEnd"/>
      <w:r>
        <w:rPr>
          <w:rFonts w:ascii="Times New Roman" w:hAnsi="Times New Roman" w:cs="Times New Roman"/>
          <w:sz w:val="24"/>
          <w:szCs w:val="24"/>
        </w:rPr>
        <w:t xml:space="preserve"> электронной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6.1.7. Оператор электронной площадки в течение одного часа с момента получения от заказчика, подписанного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w:t>
      </w:r>
      <w:r w:rsidR="00106075">
        <w:rPr>
          <w:rFonts w:ascii="Times New Roman" w:hAnsi="Times New Roman" w:cs="Times New Roman"/>
          <w:sz w:val="24"/>
          <w:szCs w:val="24"/>
        </w:rPr>
        <w:t xml:space="preserve">усиленной </w:t>
      </w:r>
      <w:r>
        <w:rPr>
          <w:rFonts w:ascii="Times New Roman" w:hAnsi="Times New Roman" w:cs="Times New Roman"/>
          <w:sz w:val="24"/>
          <w:szCs w:val="24"/>
        </w:rPr>
        <w:t xml:space="preserve">электронной подписью лица, имеющего право действовать от имени участника размещения заказа, а также подписанный </w:t>
      </w:r>
      <w:r w:rsidR="00106075">
        <w:rPr>
          <w:rFonts w:ascii="Times New Roman" w:hAnsi="Times New Roman" w:cs="Times New Roman"/>
          <w:sz w:val="24"/>
          <w:szCs w:val="24"/>
        </w:rPr>
        <w:t xml:space="preserve"> усиленной </w:t>
      </w:r>
      <w:r>
        <w:rPr>
          <w:rFonts w:ascii="Times New Roman" w:hAnsi="Times New Roman" w:cs="Times New Roman"/>
          <w:sz w:val="24"/>
          <w:szCs w:val="24"/>
        </w:rPr>
        <w:t xml:space="preserve">электронной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w:t>
      </w:r>
      <w:r>
        <w:rPr>
          <w:rFonts w:ascii="Times New Roman" w:hAnsi="Times New Roman" w:cs="Times New Roman"/>
          <w:sz w:val="24"/>
          <w:szCs w:val="24"/>
        </w:rPr>
        <w:lastRenderedPageBreak/>
        <w:t>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w:t>
      </w:r>
      <w:r>
        <w:rPr>
          <w:rFonts w:ascii="Times New Roman" w:hAnsi="Times New Roman" w:cs="Times New Roman"/>
          <w:sz w:val="24"/>
          <w:szCs w:val="24"/>
        </w:rPr>
        <w:lastRenderedPageBreak/>
        <w:t xml:space="preserve">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w:t>
      </w:r>
      <w:r w:rsidR="003630B3">
        <w:rPr>
          <w:sz w:val="24"/>
          <w:szCs w:val="24"/>
        </w:rPr>
        <w:t>К</w:t>
      </w:r>
      <w:r>
        <w:rPr>
          <w:sz w:val="24"/>
          <w:szCs w:val="24"/>
        </w:rPr>
        <w:t xml:space="preserve">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в) срок действия безотзывной банковской гарантии должен </w:t>
      </w:r>
      <w:r w:rsidR="003630B3">
        <w:rPr>
          <w:sz w:val="24"/>
          <w:szCs w:val="24"/>
        </w:rPr>
        <w:t>превышать</w:t>
      </w:r>
      <w:r>
        <w:rPr>
          <w:sz w:val="24"/>
          <w:szCs w:val="24"/>
        </w:rPr>
        <w:t xml:space="preserve"> срок </w:t>
      </w:r>
      <w:r w:rsidR="003630B3">
        <w:rPr>
          <w:sz w:val="24"/>
          <w:szCs w:val="24"/>
        </w:rPr>
        <w:t>выполнения работ на 1 месяц</w:t>
      </w:r>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w:t>
      </w:r>
      <w:r>
        <w:rPr>
          <w:rFonts w:ascii="Times New Roman" w:hAnsi="Times New Roman" w:cs="Times New Roman"/>
          <w:sz w:val="24"/>
          <w:szCs w:val="24"/>
        </w:rPr>
        <w:lastRenderedPageBreak/>
        <w:t>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AA1D5B" w:rsidRDefault="00AA1D5B">
      <w:pPr>
        <w:widowControl/>
        <w:autoSpaceDE/>
        <w:autoSpaceDN/>
        <w:adjustRightInd/>
        <w:spacing w:after="200" w:line="276" w:lineRule="auto"/>
        <w:rPr>
          <w:b/>
          <w:sz w:val="28"/>
          <w:szCs w:val="28"/>
        </w:rPr>
      </w:pPr>
      <w:r>
        <w:rPr>
          <w:b/>
          <w:sz w:val="28"/>
          <w:szCs w:val="28"/>
        </w:rPr>
        <w:br w:type="page"/>
      </w: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Pr="00B846E8" w:rsidRDefault="00360E11" w:rsidP="00A42965">
            <w:pPr>
              <w:pStyle w:val="af6"/>
              <w:spacing w:after="0"/>
              <w:ind w:left="0"/>
              <w:rPr>
                <w:sz w:val="24"/>
                <w:szCs w:val="24"/>
              </w:rPr>
            </w:pPr>
            <w:r w:rsidRPr="00360E11">
              <w:rPr>
                <w:sz w:val="24"/>
                <w:szCs w:val="24"/>
              </w:rPr>
              <w:t>Мун</w:t>
            </w:r>
            <w:r>
              <w:rPr>
                <w:sz w:val="24"/>
                <w:szCs w:val="24"/>
              </w:rPr>
              <w:t>иципальное казенное учреждение «</w:t>
            </w:r>
            <w:r w:rsidRPr="00360E11">
              <w:rPr>
                <w:sz w:val="24"/>
                <w:szCs w:val="24"/>
              </w:rPr>
              <w:t>Управление дела</w:t>
            </w:r>
            <w:r>
              <w:rPr>
                <w:sz w:val="24"/>
                <w:szCs w:val="24"/>
              </w:rPr>
              <w:t>ми Администрации города Иванова».</w:t>
            </w:r>
            <w:r w:rsidRPr="00360E11">
              <w:rPr>
                <w:sz w:val="24"/>
                <w:szCs w:val="24"/>
              </w:rPr>
              <w:br/>
            </w:r>
            <w:r w:rsidR="00B846E8" w:rsidRPr="00B846E8">
              <w:rPr>
                <w:sz w:val="24"/>
                <w:szCs w:val="24"/>
              </w:rPr>
              <w:t>Местонахождение</w:t>
            </w:r>
            <w:r w:rsidR="00B846E8">
              <w:rPr>
                <w:sz w:val="24"/>
                <w:szCs w:val="24"/>
              </w:rPr>
              <w:t>/почтовый адрес</w:t>
            </w:r>
            <w:r w:rsidR="00B846E8" w:rsidRPr="00B846E8">
              <w:rPr>
                <w:sz w:val="24"/>
                <w:szCs w:val="24"/>
              </w:rPr>
              <w:t xml:space="preserve">: </w:t>
            </w:r>
            <w:r w:rsidRPr="00360E11">
              <w:rPr>
                <w:sz w:val="24"/>
                <w:szCs w:val="24"/>
              </w:rPr>
              <w:t>153000, Российская Федерация, Ивановская область,</w:t>
            </w:r>
            <w:r>
              <w:rPr>
                <w:sz w:val="24"/>
                <w:szCs w:val="24"/>
              </w:rPr>
              <w:t xml:space="preserve"> г. Иваново</w:t>
            </w:r>
            <w:r w:rsidRPr="00360E11">
              <w:rPr>
                <w:sz w:val="24"/>
                <w:szCs w:val="24"/>
              </w:rPr>
              <w:t xml:space="preserve">, </w:t>
            </w:r>
            <w:proofErr w:type="spellStart"/>
            <w:r w:rsidRPr="00360E11">
              <w:rPr>
                <w:sz w:val="24"/>
                <w:szCs w:val="24"/>
              </w:rPr>
              <w:t>пр-кт</w:t>
            </w:r>
            <w:proofErr w:type="spellEnd"/>
            <w:r w:rsidRPr="00360E11">
              <w:rPr>
                <w:sz w:val="24"/>
                <w:szCs w:val="24"/>
              </w:rPr>
              <w:t xml:space="preserve"> Фридриха Энгельса</w:t>
            </w:r>
            <w:r>
              <w:rPr>
                <w:sz w:val="24"/>
                <w:szCs w:val="24"/>
              </w:rPr>
              <w:t xml:space="preserve"> </w:t>
            </w:r>
            <w:r w:rsidRPr="00523442">
              <w:rPr>
                <w:sz w:val="24"/>
                <w:szCs w:val="24"/>
              </w:rPr>
              <w:t>(Шереметьевский пр.),</w:t>
            </w:r>
            <w:r>
              <w:rPr>
                <w:sz w:val="24"/>
                <w:szCs w:val="24"/>
              </w:rPr>
              <w:t xml:space="preserve"> д.1, оф.317.</w:t>
            </w:r>
            <w:r w:rsidRPr="00360E11">
              <w:rPr>
                <w:sz w:val="24"/>
                <w:szCs w:val="24"/>
              </w:rPr>
              <w:br/>
            </w:r>
            <w:r w:rsidR="00B846E8" w:rsidRPr="00B846E8">
              <w:rPr>
                <w:sz w:val="24"/>
                <w:szCs w:val="24"/>
              </w:rPr>
              <w:t>Телефон, факс: 7-4932-</w:t>
            </w:r>
            <w:r w:rsidRPr="00360E11">
              <w:rPr>
                <w:sz w:val="24"/>
                <w:szCs w:val="24"/>
              </w:rPr>
              <w:t>59-47-40</w:t>
            </w:r>
            <w:r w:rsidRPr="00360E11">
              <w:rPr>
                <w:sz w:val="24"/>
                <w:szCs w:val="24"/>
              </w:rPr>
              <w:br/>
            </w:r>
            <w:r w:rsidR="00B846E8" w:rsidRPr="00B846E8">
              <w:rPr>
                <w:sz w:val="24"/>
                <w:szCs w:val="24"/>
              </w:rPr>
              <w:t xml:space="preserve">Адрес электронной почты: </w:t>
            </w:r>
            <w:r w:rsidRPr="00360E11">
              <w:rPr>
                <w:sz w:val="24"/>
                <w:szCs w:val="24"/>
              </w:rPr>
              <w:t>uprdeladm2@345000.ru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AA1D5B">
            <w:pPr>
              <w:jc w:val="both"/>
              <w:rPr>
                <w:color w:val="000000"/>
                <w:sz w:val="24"/>
                <w:szCs w:val="24"/>
              </w:rPr>
            </w:pPr>
            <w:r>
              <w:rPr>
                <w:sz w:val="24"/>
                <w:szCs w:val="24"/>
              </w:rPr>
              <w:t>пл. Революции, д. 6, к. 519</w:t>
            </w:r>
            <w:r w:rsidR="0020091D">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AA1D5B">
              <w:rPr>
                <w:sz w:val="24"/>
                <w:szCs w:val="24"/>
              </w:rPr>
              <w:t>6</w:t>
            </w:r>
            <w:r>
              <w:rPr>
                <w:sz w:val="24"/>
                <w:szCs w:val="24"/>
              </w:rPr>
              <w:t>-</w:t>
            </w:r>
            <w:r w:rsidR="004945FA" w:rsidRPr="006257CF">
              <w:rPr>
                <w:sz w:val="24"/>
                <w:szCs w:val="24"/>
              </w:rPr>
              <w:t>35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FD7F13">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7A2FD4" w:rsidRPr="001C068D" w:rsidRDefault="0020091D" w:rsidP="000E19DB">
            <w:pPr>
              <w:jc w:val="both"/>
              <w:rPr>
                <w:sz w:val="24"/>
                <w:szCs w:val="24"/>
              </w:rPr>
            </w:pPr>
            <w:r w:rsidRPr="003D3692">
              <w:rPr>
                <w:sz w:val="24"/>
                <w:szCs w:val="24"/>
              </w:rPr>
              <w:t xml:space="preserve">Открытый аукцион в электронной форме на право заключения </w:t>
            </w:r>
            <w:r w:rsidR="003D3692" w:rsidRPr="003D3692">
              <w:rPr>
                <w:sz w:val="24"/>
                <w:szCs w:val="24"/>
              </w:rPr>
              <w:t xml:space="preserve"> </w:t>
            </w:r>
            <w:r w:rsidR="00B846E8">
              <w:rPr>
                <w:sz w:val="24"/>
                <w:szCs w:val="24"/>
              </w:rPr>
              <w:t>муниципального контракта</w:t>
            </w:r>
            <w:r w:rsidRPr="003D3692">
              <w:rPr>
                <w:sz w:val="24"/>
                <w:szCs w:val="24"/>
              </w:rPr>
              <w:t xml:space="preserve"> на </w:t>
            </w:r>
            <w:r w:rsidR="00B846E8">
              <w:rPr>
                <w:sz w:val="24"/>
                <w:szCs w:val="24"/>
              </w:rPr>
              <w:t>в</w:t>
            </w:r>
            <w:r w:rsidR="00B846E8" w:rsidRPr="00B846E8">
              <w:rPr>
                <w:sz w:val="24"/>
                <w:szCs w:val="24"/>
              </w:rPr>
              <w:t xml:space="preserve">ыполнение работ по </w:t>
            </w:r>
            <w:r w:rsidR="00360E11" w:rsidRPr="00360E11">
              <w:rPr>
                <w:sz w:val="24"/>
                <w:szCs w:val="24"/>
              </w:rPr>
              <w:t xml:space="preserve">монтажу системы </w:t>
            </w:r>
            <w:r w:rsidR="000E19DB">
              <w:rPr>
                <w:sz w:val="24"/>
                <w:szCs w:val="24"/>
              </w:rPr>
              <w:t>электропитания</w:t>
            </w:r>
            <w:r w:rsidR="00360E11" w:rsidRPr="00360E11">
              <w:rPr>
                <w:sz w:val="24"/>
                <w:szCs w:val="24"/>
              </w:rPr>
              <w:t xml:space="preserve"> в серверной, расположенной в здании по адресу: г. Иваново, пл. Революции, д. 6.</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776A42" w:rsidP="00632F9B">
            <w:pPr>
              <w:jc w:val="both"/>
              <w:rPr>
                <w:sz w:val="24"/>
                <w:szCs w:val="24"/>
              </w:rPr>
            </w:pPr>
            <w:r w:rsidRPr="00776A42">
              <w:rPr>
                <w:sz w:val="24"/>
                <w:szCs w:val="24"/>
              </w:rPr>
              <w:t xml:space="preserve">Работы должны </w:t>
            </w:r>
            <w:r>
              <w:rPr>
                <w:sz w:val="24"/>
                <w:szCs w:val="24"/>
              </w:rPr>
              <w:t>быть выполнены в соответствии с</w:t>
            </w:r>
            <w:r w:rsidR="0096157D">
              <w:rPr>
                <w:sz w:val="24"/>
                <w:szCs w:val="24"/>
              </w:rPr>
              <w:t>о</w:t>
            </w:r>
            <w:r w:rsidRPr="00776A42">
              <w:rPr>
                <w:sz w:val="24"/>
                <w:szCs w:val="24"/>
              </w:rPr>
              <w:t xml:space="preserve"> </w:t>
            </w:r>
            <w:r>
              <w:rPr>
                <w:sz w:val="24"/>
                <w:szCs w:val="24"/>
              </w:rPr>
              <w:t>сметной документацией, являющей</w:t>
            </w:r>
            <w:r w:rsidRPr="00776A42">
              <w:rPr>
                <w:sz w:val="24"/>
                <w:szCs w:val="24"/>
              </w:rPr>
              <w:t>ся н</w:t>
            </w:r>
            <w:r>
              <w:rPr>
                <w:sz w:val="24"/>
                <w:szCs w:val="24"/>
              </w:rPr>
              <w:t xml:space="preserve">еотъемлемой частью контракта, </w:t>
            </w:r>
            <w:r w:rsidRPr="00776A42">
              <w:rPr>
                <w:sz w:val="24"/>
                <w:szCs w:val="24"/>
              </w:rPr>
              <w:t>требованиями, указанными в п</w:t>
            </w:r>
            <w:r>
              <w:rPr>
                <w:sz w:val="24"/>
                <w:szCs w:val="24"/>
              </w:rPr>
              <w:t>роекте муниципального контракта</w:t>
            </w:r>
            <w:r w:rsidR="001C068D" w:rsidRPr="00776A42">
              <w:rPr>
                <w:sz w:val="24"/>
                <w:szCs w:val="24"/>
              </w:rPr>
              <w:t>,</w:t>
            </w:r>
            <w:r w:rsidR="001C068D">
              <w:rPr>
                <w:sz w:val="24"/>
                <w:szCs w:val="24"/>
              </w:rPr>
              <w:t xml:space="preserve"> </w:t>
            </w:r>
            <w:r w:rsidR="001C068D" w:rsidRPr="003C0808">
              <w:rPr>
                <w:sz w:val="24"/>
                <w:szCs w:val="24"/>
              </w:rPr>
              <w:t>и условиями, указанными в части ІІІ «Техническая часть» документации об открытом аукционе в электронной форме.</w:t>
            </w:r>
          </w:p>
          <w:p w:rsidR="009030A9" w:rsidRPr="00776A42" w:rsidRDefault="009030A9" w:rsidP="00776A42">
            <w:pPr>
              <w:jc w:val="both"/>
              <w:rPr>
                <w:i/>
                <w:sz w:val="24"/>
                <w:szCs w:val="24"/>
              </w:rPr>
            </w:pP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776A42" w:rsidRDefault="0020091D" w:rsidP="00965B79">
            <w:pPr>
              <w:jc w:val="both"/>
              <w:rPr>
                <w:sz w:val="24"/>
                <w:szCs w:val="24"/>
              </w:rPr>
            </w:pPr>
            <w:r w:rsidRPr="001A7D63">
              <w:rPr>
                <w:sz w:val="24"/>
                <w:szCs w:val="24"/>
                <w:u w:val="single"/>
              </w:rPr>
              <w:t>Место выполнения работ:</w:t>
            </w:r>
            <w:r w:rsidR="00A42965">
              <w:rPr>
                <w:sz w:val="24"/>
                <w:szCs w:val="24"/>
              </w:rPr>
              <w:t xml:space="preserve"> </w:t>
            </w:r>
            <w:r w:rsidR="00776A42" w:rsidRPr="00776A42">
              <w:rPr>
                <w:sz w:val="24"/>
                <w:szCs w:val="24"/>
              </w:rPr>
              <w:t>г. Иваново, пл.</w:t>
            </w:r>
            <w:r w:rsidR="00776A42">
              <w:rPr>
                <w:sz w:val="24"/>
                <w:szCs w:val="24"/>
              </w:rPr>
              <w:t xml:space="preserve"> </w:t>
            </w:r>
            <w:r w:rsidR="00776A42" w:rsidRPr="00776A42">
              <w:rPr>
                <w:sz w:val="24"/>
                <w:szCs w:val="24"/>
              </w:rPr>
              <w:t>Революции, д.6.</w:t>
            </w:r>
          </w:p>
          <w:p w:rsidR="00776A42" w:rsidRDefault="00776A42" w:rsidP="00965B79">
            <w:pPr>
              <w:jc w:val="both"/>
              <w:rPr>
                <w:sz w:val="24"/>
                <w:szCs w:val="24"/>
              </w:rPr>
            </w:pPr>
          </w:p>
          <w:p w:rsidR="0020091D" w:rsidRPr="00A42965" w:rsidRDefault="00776A42" w:rsidP="00965B79">
            <w:pPr>
              <w:jc w:val="both"/>
              <w:rPr>
                <w:sz w:val="24"/>
                <w:szCs w:val="24"/>
              </w:rPr>
            </w:pPr>
            <w:r>
              <w:t xml:space="preserve"> </w:t>
            </w:r>
            <w:r w:rsidR="0020091D" w:rsidRPr="001A7D63">
              <w:rPr>
                <w:sz w:val="24"/>
                <w:szCs w:val="24"/>
                <w:u w:val="single"/>
              </w:rPr>
              <w:t>Сроки (периоды) выполнения работ:</w:t>
            </w:r>
            <w:r w:rsidR="0020091D" w:rsidRPr="001A7D63">
              <w:rPr>
                <w:sz w:val="24"/>
                <w:szCs w:val="24"/>
              </w:rPr>
              <w:t xml:space="preserve">  </w:t>
            </w:r>
            <w:r w:rsidRPr="00776A42">
              <w:rPr>
                <w:sz w:val="24"/>
                <w:szCs w:val="24"/>
              </w:rPr>
              <w:t>в течение 3-х кале</w:t>
            </w:r>
            <w:r>
              <w:rPr>
                <w:sz w:val="24"/>
                <w:szCs w:val="24"/>
              </w:rPr>
              <w:t>ндарных дней со дня подписания к</w:t>
            </w:r>
            <w:r w:rsidRPr="00776A42">
              <w:rPr>
                <w:sz w:val="24"/>
                <w:szCs w:val="24"/>
              </w:rPr>
              <w:t>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776A42" w:rsidRDefault="000E19DB" w:rsidP="000E19DB">
            <w:pPr>
              <w:pStyle w:val="af8"/>
              <w:spacing w:after="0"/>
              <w:jc w:val="left"/>
              <w:rPr>
                <w:rFonts w:ascii="Times New Roman" w:hAnsi="Times New Roman"/>
                <w:szCs w:val="24"/>
              </w:rPr>
            </w:pPr>
            <w:r>
              <w:rPr>
                <w:rFonts w:ascii="Times New Roman" w:hAnsi="Times New Roman"/>
              </w:rPr>
              <w:t>597 846</w:t>
            </w:r>
            <w:r w:rsidR="00776A42">
              <w:rPr>
                <w:rFonts w:ascii="Times New Roman" w:hAnsi="Times New Roman"/>
              </w:rPr>
              <w:t>,</w:t>
            </w:r>
            <w:r>
              <w:rPr>
                <w:rFonts w:ascii="Times New Roman" w:hAnsi="Times New Roman"/>
              </w:rPr>
              <w:t>68</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0E19DB">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0E19DB">
              <w:rPr>
                <w:rFonts w:ascii="Times New Roman" w:hAnsi="Times New Roman"/>
                <w:szCs w:val="24"/>
              </w:rPr>
              <w:t>локальной сметы</w:t>
            </w:r>
            <w:r w:rsidR="00EC29EF">
              <w:rPr>
                <w:rFonts w:ascii="Times New Roman" w:hAnsi="Times New Roman"/>
                <w:szCs w:val="24"/>
              </w:rPr>
              <w:t>, с котор</w:t>
            </w:r>
            <w:r w:rsidR="000E19DB">
              <w:rPr>
                <w:rFonts w:ascii="Times New Roman" w:hAnsi="Times New Roman"/>
                <w:szCs w:val="24"/>
              </w:rPr>
              <w:t>ой</w:t>
            </w:r>
            <w:r w:rsidR="00C43999">
              <w:rPr>
                <w:rFonts w:ascii="Times New Roman" w:hAnsi="Times New Roman"/>
                <w:szCs w:val="24"/>
              </w:rPr>
              <w:t xml:space="preserve"> </w:t>
            </w:r>
            <w:r w:rsidRPr="00A41EE2">
              <w:rPr>
                <w:rFonts w:ascii="Times New Roman" w:hAnsi="Times New Roman"/>
                <w:szCs w:val="24"/>
              </w:rPr>
              <w:t>можно ознакомит</w:t>
            </w:r>
            <w:r w:rsidR="00776A42">
              <w:rPr>
                <w:rFonts w:ascii="Times New Roman" w:hAnsi="Times New Roman"/>
                <w:szCs w:val="24"/>
              </w:rPr>
              <w:t>ь</w:t>
            </w:r>
            <w:r w:rsidRPr="00A41EE2">
              <w:rPr>
                <w:rFonts w:ascii="Times New Roman" w:hAnsi="Times New Roman"/>
                <w:szCs w:val="24"/>
              </w:rPr>
              <w:t xml:space="preserve">ся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7972DF" w:rsidRDefault="004D2117" w:rsidP="00E92783">
            <w:pPr>
              <w:jc w:val="both"/>
              <w:rPr>
                <w:sz w:val="24"/>
                <w:szCs w:val="24"/>
              </w:rPr>
            </w:pPr>
            <w:r>
              <w:rPr>
                <w:sz w:val="24"/>
                <w:szCs w:val="24"/>
              </w:rPr>
              <w:t xml:space="preserve">Цена </w:t>
            </w:r>
            <w:r w:rsidR="00776A42">
              <w:rPr>
                <w:sz w:val="24"/>
                <w:szCs w:val="24"/>
              </w:rPr>
              <w:t xml:space="preserve">настоящего </w:t>
            </w:r>
            <w:r w:rsidR="00A73D5B">
              <w:rPr>
                <w:sz w:val="24"/>
                <w:szCs w:val="24"/>
              </w:rPr>
              <w:t>контракта</w:t>
            </w:r>
            <w:r>
              <w:rPr>
                <w:sz w:val="24"/>
                <w:szCs w:val="24"/>
              </w:rPr>
              <w:t xml:space="preserve"> </w:t>
            </w:r>
            <w:r w:rsidR="00A73D5B">
              <w:rPr>
                <w:sz w:val="24"/>
                <w:szCs w:val="24"/>
              </w:rPr>
              <w:t xml:space="preserve">включает в себя стоимость непосредственно работ, стоимость материалов, необходимых для их выполнения, </w:t>
            </w:r>
            <w:r w:rsidR="00776A42">
              <w:rPr>
                <w:sz w:val="24"/>
                <w:szCs w:val="24"/>
              </w:rPr>
              <w:t xml:space="preserve">приобретаемых подрядчиком, </w:t>
            </w:r>
            <w:r w:rsidR="00A73D5B">
              <w:rPr>
                <w:sz w:val="24"/>
                <w:szCs w:val="24"/>
              </w:rPr>
              <w:t>транспортные затраты, накладные расходы, налоги (в том числе НДС</w:t>
            </w:r>
            <w:r w:rsidR="00A73D5B">
              <w:rPr>
                <w:rStyle w:val="aff5"/>
                <w:sz w:val="24"/>
                <w:szCs w:val="24"/>
              </w:rPr>
              <w:footnoteReference w:id="1"/>
            </w:r>
            <w:r w:rsidR="00A73D5B">
              <w:rPr>
                <w:sz w:val="24"/>
                <w:szCs w:val="24"/>
              </w:rPr>
              <w:t>), сборы и другие обязательные платежи</w:t>
            </w:r>
            <w:r>
              <w:rPr>
                <w:sz w:val="24"/>
                <w:szCs w:val="24"/>
              </w:rPr>
              <w:t>.</w:t>
            </w:r>
          </w:p>
          <w:p w:rsidR="00E92783" w:rsidRPr="00E92783" w:rsidRDefault="00E92783" w:rsidP="00E92783">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000E19DB">
              <w:rPr>
                <w:sz w:val="24"/>
                <w:szCs w:val="24"/>
              </w:rPr>
              <w:t xml:space="preserve"> действующим </w:t>
            </w:r>
            <w:r w:rsidRPr="00E92783">
              <w:rPr>
                <w:sz w:val="24"/>
                <w:szCs w:val="24"/>
              </w:rPr>
              <w:t>законодательством</w:t>
            </w:r>
            <w:r>
              <w:rPr>
                <w:sz w:val="24"/>
                <w:szCs w:val="24"/>
              </w:rPr>
              <w:t xml:space="preserve"> РФ</w:t>
            </w:r>
            <w:r w:rsidRPr="00E92783">
              <w:rPr>
                <w:sz w:val="24"/>
                <w:szCs w:val="24"/>
              </w:rPr>
              <w:t>.</w:t>
            </w:r>
          </w:p>
          <w:p w:rsidR="0020091D" w:rsidRPr="00E92783" w:rsidRDefault="00E92783" w:rsidP="00A42965">
            <w:pPr>
              <w:jc w:val="both"/>
              <w:rPr>
                <w:sz w:val="24"/>
                <w:szCs w:val="24"/>
              </w:rPr>
            </w:pPr>
            <w:r w:rsidRPr="00E92783">
              <w:rPr>
                <w:sz w:val="24"/>
                <w:szCs w:val="24"/>
              </w:rPr>
              <w:t xml:space="preserve">Цена настоящего </w:t>
            </w:r>
            <w:r w:rsidR="005075FC">
              <w:rPr>
                <w:sz w:val="24"/>
                <w:szCs w:val="24"/>
              </w:rPr>
              <w:t>контракта</w:t>
            </w:r>
            <w:r w:rsidRPr="00E92783">
              <w:rPr>
                <w:sz w:val="24"/>
                <w:szCs w:val="24"/>
              </w:rPr>
              <w:t xml:space="preserve"> может быть снижена по соглашению сторон, без изменения предусмотренных </w:t>
            </w:r>
            <w:r w:rsidR="00A42965">
              <w:rPr>
                <w:sz w:val="24"/>
                <w:szCs w:val="24"/>
              </w:rPr>
              <w:t>контрактом</w:t>
            </w:r>
            <w:r w:rsidRPr="00E92783">
              <w:rPr>
                <w:sz w:val="24"/>
                <w:szCs w:val="24"/>
              </w:rPr>
              <w:t xml:space="preserve"> объемов работ или иных условий исполнения </w:t>
            </w:r>
            <w:r w:rsidR="00A42965">
              <w:rPr>
                <w:sz w:val="24"/>
                <w:szCs w:val="24"/>
              </w:rPr>
              <w:t>контрактом</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7972DF" w:rsidP="00EC29EF">
            <w:pPr>
              <w:pStyle w:val="Web"/>
              <w:spacing w:before="0" w:beforeAutospacing="0" w:after="0" w:afterAutospacing="0"/>
            </w:pPr>
            <w:r>
              <w:t>Бюджет города Иванова</w:t>
            </w:r>
          </w:p>
        </w:tc>
      </w:tr>
      <w:tr w:rsidR="0020091D" w:rsidRPr="00776A42"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776A42" w:rsidRDefault="00776A42" w:rsidP="0059772C">
            <w:pPr>
              <w:widowControl/>
              <w:autoSpaceDE/>
              <w:adjustRightInd/>
              <w:rPr>
                <w:sz w:val="24"/>
                <w:szCs w:val="24"/>
              </w:rPr>
            </w:pPr>
            <w:r>
              <w:rPr>
                <w:sz w:val="24"/>
                <w:szCs w:val="24"/>
              </w:rPr>
              <w:t>Б</w:t>
            </w:r>
            <w:r w:rsidRPr="00776A42">
              <w:rPr>
                <w:sz w:val="24"/>
                <w:szCs w:val="24"/>
              </w:rPr>
              <w:t>езналичный расчет</w:t>
            </w:r>
            <w:r>
              <w:rPr>
                <w:sz w:val="24"/>
                <w:szCs w:val="24"/>
              </w:rPr>
              <w:t>.</w:t>
            </w:r>
            <w:r>
              <w:rPr>
                <w:sz w:val="24"/>
                <w:szCs w:val="24"/>
              </w:rPr>
              <w:br/>
            </w:r>
            <w:proofErr w:type="gramStart"/>
            <w:r>
              <w:rPr>
                <w:sz w:val="24"/>
                <w:szCs w:val="24"/>
              </w:rPr>
              <w:t>Оплата выполненных р</w:t>
            </w:r>
            <w:r w:rsidRPr="00776A42">
              <w:rPr>
                <w:sz w:val="24"/>
                <w:szCs w:val="24"/>
              </w:rPr>
              <w:t>абот будет производиться путем перечисления денежных средств на расчетный счет Подрядчика на основании смет, акта выполненных работ, справки стоимости работ и затрат, счетов-фактур после проверки представителями Заказчика и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w:t>
            </w:r>
            <w:r w:rsidR="0096157D">
              <w:rPr>
                <w:sz w:val="24"/>
                <w:szCs w:val="24"/>
              </w:rPr>
              <w:t>,</w:t>
            </w:r>
            <w:r w:rsidRPr="00776A42">
              <w:rPr>
                <w:sz w:val="24"/>
                <w:szCs w:val="24"/>
              </w:rPr>
              <w:t xml:space="preserve"> до </w:t>
            </w:r>
            <w:r w:rsidRPr="00523442">
              <w:rPr>
                <w:sz w:val="24"/>
                <w:szCs w:val="24"/>
              </w:rPr>
              <w:t>31</w:t>
            </w:r>
            <w:r w:rsidRPr="00776A42">
              <w:rPr>
                <w:sz w:val="24"/>
                <w:szCs w:val="24"/>
              </w:rPr>
              <w:t>.12.2013г.</w:t>
            </w:r>
            <w:proofErr w:type="gramEnd"/>
          </w:p>
        </w:tc>
      </w:tr>
      <w:tr w:rsidR="0020091D" w:rsidTr="007D0E9A">
        <w:trPr>
          <w:trHeight w:val="757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D15505" w:rsidRDefault="00D15505" w:rsidP="00D15505">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D15505" w:rsidRDefault="002B2915" w:rsidP="00D15505">
            <w:pPr>
              <w:tabs>
                <w:tab w:val="left" w:pos="1733"/>
              </w:tabs>
              <w:jc w:val="both"/>
              <w:rPr>
                <w:sz w:val="24"/>
                <w:szCs w:val="24"/>
              </w:rPr>
            </w:pPr>
            <w:r>
              <w:rPr>
                <w:sz w:val="24"/>
                <w:szCs w:val="24"/>
              </w:rPr>
              <w:t xml:space="preserve">1) </w:t>
            </w:r>
            <w:r w:rsidR="00D15505">
              <w:rPr>
                <w:sz w:val="24"/>
                <w:szCs w:val="24"/>
              </w:rPr>
              <w:t xml:space="preserve">требованию о </w:t>
            </w:r>
            <w:proofErr w:type="spellStart"/>
            <w:r w:rsidR="00D15505">
              <w:rPr>
                <w:sz w:val="24"/>
                <w:szCs w:val="24"/>
              </w:rPr>
              <w:t>непроведении</w:t>
            </w:r>
            <w:proofErr w:type="spellEnd"/>
            <w:r w:rsidR="00D15505">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15505" w:rsidRDefault="0096157D" w:rsidP="00D15505">
            <w:pPr>
              <w:tabs>
                <w:tab w:val="left" w:pos="1733"/>
              </w:tabs>
              <w:jc w:val="both"/>
              <w:rPr>
                <w:sz w:val="24"/>
                <w:szCs w:val="24"/>
              </w:rPr>
            </w:pPr>
            <w:r>
              <w:rPr>
                <w:sz w:val="24"/>
                <w:szCs w:val="24"/>
              </w:rPr>
              <w:t>2</w:t>
            </w:r>
            <w:r w:rsidR="00D15505">
              <w:rPr>
                <w:sz w:val="24"/>
                <w:szCs w:val="24"/>
              </w:rPr>
              <w:t xml:space="preserve">) требованию о </w:t>
            </w:r>
            <w:proofErr w:type="spellStart"/>
            <w:r w:rsidR="00D15505">
              <w:rPr>
                <w:sz w:val="24"/>
                <w:szCs w:val="24"/>
              </w:rPr>
              <w:t>неприостановлении</w:t>
            </w:r>
            <w:proofErr w:type="spellEnd"/>
            <w:r w:rsidR="00D15505">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96157D" w:rsidP="00D15505">
            <w:pPr>
              <w:tabs>
                <w:tab w:val="left" w:pos="1733"/>
              </w:tabs>
              <w:jc w:val="both"/>
              <w:rPr>
                <w:sz w:val="24"/>
                <w:szCs w:val="24"/>
              </w:rPr>
            </w:pPr>
            <w:r>
              <w:rPr>
                <w:sz w:val="24"/>
                <w:szCs w:val="24"/>
              </w:rPr>
              <w:t>3</w:t>
            </w:r>
            <w:r w:rsidR="00D15505">
              <w:rPr>
                <w:sz w:val="24"/>
                <w:szCs w:val="24"/>
              </w:rPr>
              <w:t>) требованию об отсутств</w:t>
            </w:r>
            <w:proofErr w:type="gramStart"/>
            <w:r w:rsidR="00D15505">
              <w:rPr>
                <w:sz w:val="24"/>
                <w:szCs w:val="24"/>
              </w:rPr>
              <w:t>ии у у</w:t>
            </w:r>
            <w:proofErr w:type="gramEnd"/>
            <w:r w:rsidR="00D15505">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составу заявки на </w:t>
            </w:r>
            <w:r>
              <w:lastRenderedPageBreak/>
              <w:t>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D15505" w:rsidRDefault="00D15505" w:rsidP="00D15505">
            <w:pPr>
              <w:pStyle w:val="Web"/>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D15505" w:rsidRDefault="00D15505" w:rsidP="00D15505">
            <w:pPr>
              <w:keepNext/>
              <w:widowControl/>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w:t>
            </w:r>
            <w:r>
              <w:rPr>
                <w:sz w:val="24"/>
                <w:szCs w:val="24"/>
              </w:rPr>
              <w:lastRenderedPageBreak/>
              <w:t>электронной форме должна содержать следующие сведения:</w:t>
            </w:r>
          </w:p>
          <w:p w:rsidR="0096157D" w:rsidRDefault="0096157D" w:rsidP="0096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D15505" w:rsidRPr="0096157D" w:rsidRDefault="0096157D" w:rsidP="0096157D">
            <w:pPr>
              <w:pStyle w:val="HTML"/>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D15505" w:rsidRDefault="00D15505" w:rsidP="00D15505">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D15505" w:rsidRDefault="00D15505" w:rsidP="00D15505">
            <w:pPr>
              <w:pStyle w:val="Web"/>
              <w:spacing w:before="0" w:beforeAutospacing="0" w:after="0" w:afterAutospacing="0"/>
              <w:jc w:val="both"/>
            </w:pPr>
            <w:r>
              <w:rPr>
                <w:b/>
              </w:rPr>
              <w:t>Вторая часть заявки</w:t>
            </w:r>
            <w:r>
              <w:t xml:space="preserve"> на участие в аукционе должна содержать следующие документы и сведения:</w:t>
            </w:r>
          </w:p>
          <w:p w:rsidR="00D15505" w:rsidRDefault="00D15505" w:rsidP="00D15505">
            <w:pPr>
              <w:jc w:val="both"/>
              <w:rPr>
                <w:sz w:val="24"/>
                <w:szCs w:val="24"/>
              </w:rPr>
            </w:pPr>
            <w:r>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D15505" w:rsidRDefault="00D15505" w:rsidP="00D15505">
            <w:pPr>
              <w:jc w:val="both"/>
              <w:rPr>
                <w:i/>
                <w:sz w:val="24"/>
                <w:szCs w:val="24"/>
              </w:rPr>
            </w:pPr>
            <w:r>
              <w:rPr>
                <w:i/>
                <w:sz w:val="24"/>
                <w:szCs w:val="24"/>
              </w:rPr>
              <w:lastRenderedPageBreak/>
              <w:t xml:space="preserve">Примечание: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D15505" w:rsidRPr="002B2915" w:rsidRDefault="00866632" w:rsidP="002B2915">
            <w:pPr>
              <w:widowControl/>
              <w:jc w:val="both"/>
              <w:rPr>
                <w:rFonts w:eastAsiaTheme="minorHAnsi"/>
                <w:bCs/>
                <w:sz w:val="24"/>
                <w:szCs w:val="24"/>
                <w:lang w:eastAsia="en-US"/>
              </w:rPr>
            </w:pPr>
            <w:r>
              <w:rPr>
                <w:sz w:val="24"/>
                <w:szCs w:val="24"/>
              </w:rPr>
              <w:t xml:space="preserve">2. </w:t>
            </w:r>
            <w:proofErr w:type="gramStart"/>
            <w:r w:rsidR="00D1550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D15505">
              <w:rPr>
                <w:color w:val="000000"/>
                <w:sz w:val="24"/>
                <w:szCs w:val="24"/>
              </w:rPr>
              <w:t xml:space="preserve"> сделкой.</w:t>
            </w:r>
          </w:p>
          <w:p w:rsidR="0020091D" w:rsidRDefault="00D15505" w:rsidP="00D15505">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Pr="00700F63" w:rsidRDefault="0020091D" w:rsidP="00700F63">
            <w:pPr>
              <w:widowControl/>
              <w:jc w:val="both"/>
              <w:rPr>
                <w:b/>
                <w:bCs/>
                <w:sz w:val="24"/>
                <w:szCs w:val="24"/>
              </w:rPr>
            </w:pPr>
            <w:proofErr w:type="gramStart"/>
            <w:r w:rsidRPr="00700F63">
              <w:rPr>
                <w:sz w:val="24"/>
                <w:szCs w:val="24"/>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w:t>
            </w:r>
            <w:r w:rsidR="00106075" w:rsidRPr="00700F63">
              <w:rPr>
                <w:sz w:val="24"/>
                <w:szCs w:val="24"/>
              </w:rPr>
              <w:t xml:space="preserve">усиленной </w:t>
            </w:r>
            <w:r w:rsidRPr="00700F63">
              <w:rPr>
                <w:sz w:val="24"/>
                <w:szCs w:val="24"/>
              </w:rPr>
              <w:t xml:space="preserve">электронной подписью </w:t>
            </w:r>
            <w:r w:rsidR="00700F63" w:rsidRPr="00700F63">
              <w:rPr>
                <w:bCs/>
                <w:sz w:val="24"/>
                <w:szCs w:val="24"/>
              </w:rPr>
              <w:t>в соответствии с условиями функционирования электронных площадок лица, имеющего право действовать от имени</w:t>
            </w:r>
            <w:r w:rsidR="00700F63">
              <w:rPr>
                <w:bCs/>
                <w:sz w:val="24"/>
                <w:szCs w:val="24"/>
              </w:rPr>
              <w:t xml:space="preserve"> участника размещения заказа </w:t>
            </w:r>
            <w:r w:rsidRPr="00700F63">
              <w:rPr>
                <w:sz w:val="24"/>
                <w:szCs w:val="24"/>
              </w:rPr>
              <w:t>лица, имеющего право действовать от имени</w:t>
            </w:r>
            <w:proofErr w:type="gramEnd"/>
            <w:r w:rsidRPr="00700F63">
              <w:rPr>
                <w:sz w:val="24"/>
                <w:szCs w:val="24"/>
              </w:rPr>
              <w:t xml:space="preserve">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43999">
        <w:trPr>
          <w:trHeight w:val="2937"/>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15505">
            <w:pPr>
              <w:jc w:val="both"/>
              <w:rPr>
                <w:sz w:val="24"/>
                <w:szCs w:val="24"/>
              </w:rPr>
            </w:pPr>
            <w:r>
              <w:rPr>
                <w:sz w:val="24"/>
                <w:szCs w:val="24"/>
              </w:rPr>
              <w:t>5</w:t>
            </w:r>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Default="0020091D" w:rsidP="00EE1DE4">
            <w:pPr>
              <w:jc w:val="both"/>
              <w:rPr>
                <w:sz w:val="24"/>
                <w:szCs w:val="24"/>
              </w:rPr>
            </w:pPr>
            <w:r>
              <w:rPr>
                <w:sz w:val="24"/>
                <w:szCs w:val="24"/>
              </w:rPr>
              <w:t>Начало предоставления разъяснений:</w:t>
            </w:r>
            <w:r w:rsidR="00FD7F13">
              <w:rPr>
                <w:sz w:val="24"/>
                <w:szCs w:val="24"/>
              </w:rPr>
              <w:t xml:space="preserve"> </w:t>
            </w:r>
            <w:bookmarkStart w:id="0" w:name="_GoBack"/>
            <w:bookmarkEnd w:id="0"/>
            <w:r w:rsidR="00FD7F13">
              <w:rPr>
                <w:sz w:val="24"/>
                <w:szCs w:val="24"/>
              </w:rPr>
              <w:t>27.11.2013</w:t>
            </w:r>
            <w:r>
              <w:rPr>
                <w:sz w:val="24"/>
                <w:szCs w:val="24"/>
              </w:rPr>
              <w:t xml:space="preserve"> </w:t>
            </w:r>
          </w:p>
          <w:p w:rsidR="004D2081" w:rsidRPr="00881ED2" w:rsidRDefault="004D2081" w:rsidP="00EE1DE4">
            <w:pPr>
              <w:jc w:val="both"/>
              <w:rPr>
                <w:sz w:val="24"/>
                <w:szCs w:val="24"/>
              </w:rPr>
            </w:pPr>
          </w:p>
          <w:p w:rsidR="0020091D" w:rsidRPr="005075FC" w:rsidRDefault="0020091D" w:rsidP="002B2915">
            <w:pPr>
              <w:jc w:val="both"/>
              <w:rPr>
                <w:sz w:val="24"/>
                <w:szCs w:val="24"/>
              </w:rPr>
            </w:pPr>
            <w:r>
              <w:rPr>
                <w:sz w:val="24"/>
                <w:szCs w:val="24"/>
              </w:rPr>
              <w:t>Окончание предоставления разъяснений:</w:t>
            </w:r>
            <w:r w:rsidR="00176A3A">
              <w:rPr>
                <w:sz w:val="24"/>
                <w:szCs w:val="24"/>
              </w:rPr>
              <w:t xml:space="preserve"> </w:t>
            </w:r>
            <w:r w:rsidR="00FD7F13">
              <w:rPr>
                <w:sz w:val="24"/>
                <w:szCs w:val="24"/>
              </w:rPr>
              <w:t>01.12.2013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4D2081" w:rsidRDefault="004D2081" w:rsidP="00CA56C1">
            <w:pPr>
              <w:pStyle w:val="Web"/>
              <w:spacing w:before="0" w:beforeAutospacing="0" w:after="0" w:afterAutospacing="0"/>
              <w:jc w:val="both"/>
              <w:rPr>
                <w:bCs/>
                <w:color w:val="000000"/>
              </w:rPr>
            </w:pPr>
          </w:p>
          <w:p w:rsidR="0020091D" w:rsidRDefault="002B2915" w:rsidP="00FD7F13">
            <w:pPr>
              <w:pStyle w:val="Web"/>
              <w:spacing w:before="0" w:beforeAutospacing="0" w:after="0" w:afterAutospacing="0"/>
              <w:jc w:val="both"/>
              <w:rPr>
                <w:bCs/>
                <w:color w:val="000000"/>
              </w:rPr>
            </w:pPr>
            <w:r>
              <w:rPr>
                <w:bCs/>
                <w:color w:val="000000"/>
              </w:rPr>
              <w:t xml:space="preserve"> </w:t>
            </w:r>
            <w:r w:rsidR="00FD7F13">
              <w:rPr>
                <w:bCs/>
                <w:color w:val="000000"/>
              </w:rPr>
              <w:t xml:space="preserve">05.12.2013 </w:t>
            </w:r>
            <w:r w:rsidR="00832EA5">
              <w:rPr>
                <w:bCs/>
                <w:color w:val="000000"/>
              </w:rPr>
              <w:t>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4D2081" w:rsidRDefault="00FD7F13" w:rsidP="00A2686A">
            <w:pPr>
              <w:pStyle w:val="Web"/>
              <w:spacing w:before="0" w:beforeAutospacing="0" w:after="0" w:afterAutospacing="0"/>
            </w:pPr>
            <w:r>
              <w:t>06.12.2013</w:t>
            </w:r>
          </w:p>
          <w:p w:rsidR="0020091D" w:rsidRPr="000D6814" w:rsidRDefault="0020091D" w:rsidP="00A2686A">
            <w:pPr>
              <w:pStyle w:val="Web"/>
              <w:spacing w:before="0" w:beforeAutospacing="0" w:after="0" w:afterAutospacing="0"/>
            </w:pPr>
          </w:p>
        </w:tc>
      </w:tr>
      <w:tr w:rsidR="0020091D" w:rsidTr="00872486">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0D6814" w:rsidRDefault="00FD7F13" w:rsidP="00746C4E">
            <w:pPr>
              <w:pStyle w:val="Web"/>
              <w:spacing w:before="0" w:beforeAutospacing="0" w:after="0" w:afterAutospacing="0"/>
            </w:pPr>
            <w:r>
              <w:t>09.12.2013</w:t>
            </w:r>
          </w:p>
        </w:tc>
      </w:tr>
      <w:tr w:rsidR="00821179" w:rsidTr="00866632">
        <w:trPr>
          <w:trHeight w:val="1879"/>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jc w:val="center"/>
              <w:rPr>
                <w:sz w:val="24"/>
                <w:szCs w:val="24"/>
              </w:rPr>
            </w:pPr>
            <w:r w:rsidRPr="00C04F41">
              <w:rPr>
                <w:sz w:val="24"/>
                <w:szCs w:val="24"/>
              </w:rPr>
              <w:t>24</w:t>
            </w:r>
          </w:p>
          <w:p w:rsidR="00821179" w:rsidRPr="00C04F41" w:rsidRDefault="00821179" w:rsidP="0007097D">
            <w:pPr>
              <w:jc w:val="center"/>
              <w:rPr>
                <w:sz w:val="24"/>
                <w:szCs w:val="24"/>
              </w:rPr>
            </w:pPr>
          </w:p>
        </w:tc>
        <w:tc>
          <w:tcPr>
            <w:tcW w:w="626" w:type="pct"/>
            <w:vMerge w:val="restar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rPr>
                <w:sz w:val="24"/>
                <w:szCs w:val="24"/>
              </w:rPr>
            </w:pPr>
            <w:r w:rsidRPr="00C04F41">
              <w:rPr>
                <w:sz w:val="24"/>
                <w:szCs w:val="24"/>
              </w:rPr>
              <w:t>Пункт</w:t>
            </w:r>
          </w:p>
          <w:p w:rsidR="00821179" w:rsidRPr="00C04F41" w:rsidRDefault="00821179" w:rsidP="0007097D">
            <w:pPr>
              <w:rPr>
                <w:sz w:val="24"/>
                <w:szCs w:val="24"/>
              </w:rPr>
            </w:pPr>
            <w:r w:rsidRPr="00C04F41">
              <w:rPr>
                <w:sz w:val="24"/>
                <w:szCs w:val="24"/>
              </w:rPr>
              <w:t xml:space="preserve"> 6.2.4,</w:t>
            </w:r>
          </w:p>
          <w:p w:rsidR="00821179" w:rsidRPr="00C04F41" w:rsidRDefault="00821179" w:rsidP="0007097D">
            <w:pPr>
              <w:rPr>
                <w:sz w:val="24"/>
                <w:szCs w:val="24"/>
              </w:rPr>
            </w:pPr>
            <w:r w:rsidRPr="00C04F41">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ind w:left="-57" w:right="-108"/>
              <w:rPr>
                <w:sz w:val="24"/>
                <w:szCs w:val="24"/>
              </w:rPr>
            </w:pPr>
            <w:r w:rsidRPr="00C04F41">
              <w:rPr>
                <w:sz w:val="24"/>
                <w:szCs w:val="24"/>
              </w:rPr>
              <w:t>Размер обеспечения исполнения обязательств по контракту</w:t>
            </w:r>
          </w:p>
          <w:p w:rsidR="00821179" w:rsidRPr="00C04F41"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Pr="00C04F41" w:rsidRDefault="00866632"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30</w:t>
            </w:r>
            <w:r w:rsidR="00821179" w:rsidRPr="00C04F41">
              <w:rPr>
                <w:rFonts w:ascii="Times New Roman" w:hAnsi="Times New Roman"/>
                <w:b w:val="0"/>
                <w:szCs w:val="24"/>
              </w:rPr>
              <w:t xml:space="preserve">%  начальной (максимальной) цены контракта. </w:t>
            </w:r>
          </w:p>
          <w:p w:rsidR="00821179" w:rsidRPr="00C04F41" w:rsidRDefault="00821179" w:rsidP="0007097D">
            <w:pPr>
              <w:jc w:val="both"/>
              <w:rPr>
                <w:i/>
                <w:sz w:val="24"/>
                <w:szCs w:val="24"/>
              </w:rPr>
            </w:pPr>
          </w:p>
        </w:tc>
      </w:tr>
      <w:tr w:rsidR="00821179" w:rsidTr="000D6814">
        <w:trPr>
          <w:trHeight w:val="1685"/>
          <w:jc w:val="center"/>
        </w:trPr>
        <w:tc>
          <w:tcPr>
            <w:tcW w:w="240"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jc w:val="center"/>
              <w:rPr>
                <w:sz w:val="24"/>
                <w:szCs w:val="24"/>
              </w:rPr>
            </w:pPr>
          </w:p>
        </w:tc>
        <w:tc>
          <w:tcPr>
            <w:tcW w:w="626" w:type="pct"/>
            <w:vMerge/>
            <w:tcBorders>
              <w:top w:val="single" w:sz="4" w:space="0" w:color="auto"/>
              <w:left w:val="single" w:sz="4" w:space="0" w:color="auto"/>
              <w:bottom w:val="single" w:sz="4" w:space="0" w:color="auto"/>
              <w:right w:val="single" w:sz="4" w:space="0" w:color="auto"/>
            </w:tcBorders>
          </w:tcPr>
          <w:p w:rsidR="00821179" w:rsidRPr="00C04F41"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C04F41" w:rsidRDefault="00821179" w:rsidP="00A2686A">
            <w:pPr>
              <w:ind w:left="-57" w:right="-108"/>
              <w:rPr>
                <w:sz w:val="23"/>
                <w:szCs w:val="23"/>
              </w:rPr>
            </w:pPr>
            <w:r w:rsidRPr="00C04F41">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114A41" w:rsidRDefault="00114A41" w:rsidP="00114A41">
            <w:pPr>
              <w:widowControl/>
              <w:jc w:val="both"/>
              <w:rPr>
                <w:sz w:val="24"/>
                <w:szCs w:val="24"/>
              </w:rPr>
            </w:pPr>
            <w:r>
              <w:rPr>
                <w:sz w:val="24"/>
                <w:szCs w:val="24"/>
              </w:rPr>
              <w:t xml:space="preserve">ГРКЦ ГУ БАНКА РОССИИ </w:t>
            </w:r>
            <w:proofErr w:type="gramStart"/>
            <w:r>
              <w:rPr>
                <w:sz w:val="24"/>
                <w:szCs w:val="24"/>
              </w:rPr>
              <w:t>ПО</w:t>
            </w:r>
            <w:proofErr w:type="gramEnd"/>
            <w:r>
              <w:rPr>
                <w:sz w:val="24"/>
                <w:szCs w:val="24"/>
              </w:rPr>
              <w:t xml:space="preserve"> ИВАНОВСКОЙ ОБЛ.; </w:t>
            </w:r>
          </w:p>
          <w:p w:rsidR="00114A41" w:rsidRDefault="00114A41" w:rsidP="00114A41">
            <w:pPr>
              <w:widowControl/>
              <w:jc w:val="both"/>
              <w:rPr>
                <w:sz w:val="24"/>
                <w:szCs w:val="24"/>
              </w:rPr>
            </w:pPr>
            <w:proofErr w:type="gramStart"/>
            <w:r>
              <w:rPr>
                <w:sz w:val="24"/>
                <w:szCs w:val="24"/>
              </w:rPr>
              <w:t>р</w:t>
            </w:r>
            <w:proofErr w:type="gramEnd"/>
            <w:r>
              <w:rPr>
                <w:sz w:val="24"/>
                <w:szCs w:val="24"/>
              </w:rPr>
              <w:t>/c: 40302810000005000036; БИК: 042406001;</w:t>
            </w:r>
          </w:p>
          <w:p w:rsidR="00821179" w:rsidRPr="00D15505" w:rsidRDefault="00114A41" w:rsidP="00114A41">
            <w:pPr>
              <w:rPr>
                <w:sz w:val="24"/>
                <w:szCs w:val="24"/>
                <w:highlight w:val="yellow"/>
              </w:rPr>
            </w:pPr>
            <w:proofErr w:type="gramStart"/>
            <w:r>
              <w:rPr>
                <w:sz w:val="24"/>
                <w:szCs w:val="24"/>
              </w:rPr>
              <w:t>л</w:t>
            </w:r>
            <w:proofErr w:type="gramEnd"/>
            <w:r>
              <w:rPr>
                <w:sz w:val="24"/>
                <w:szCs w:val="24"/>
              </w:rPr>
              <w:t>/с 007994560</w:t>
            </w:r>
          </w:p>
        </w:tc>
      </w:tr>
      <w:tr w:rsidR="00821179" w:rsidTr="000D6814">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w:t>
            </w:r>
            <w:r w:rsidRPr="00DA24F3">
              <w:rPr>
                <w:sz w:val="24"/>
                <w:szCs w:val="24"/>
              </w:rPr>
              <w:lastRenderedPageBreak/>
              <w:t>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106075">
              <w:rPr>
                <w:sz w:val="24"/>
                <w:szCs w:val="24"/>
              </w:rPr>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4D2081">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106075">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4D2081">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4D2081">
              <w:rPr>
                <w:rFonts w:ascii="Times New Roman" w:hAnsi="Times New Roman"/>
                <w:b w:val="0"/>
                <w:szCs w:val="24"/>
              </w:rPr>
              <w:t xml:space="preserve">контракта </w:t>
            </w:r>
            <w:r w:rsidRPr="00DA24F3">
              <w:rPr>
                <w:rFonts w:ascii="Times New Roman" w:hAnsi="Times New Roman"/>
                <w:b w:val="0"/>
                <w:szCs w:val="24"/>
              </w:rPr>
              <w:t>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66632" w:rsidRDefault="0020091D" w:rsidP="00F43D57">
      <w:pPr>
        <w:pStyle w:val="ConsPlusNormal0"/>
        <w:ind w:firstLine="0"/>
        <w:jc w:val="both"/>
        <w:rPr>
          <w:rFonts w:ascii="Times New Roman" w:hAnsi="Times New Roman" w:cs="Times New Roman"/>
          <w:spacing w:val="-6"/>
          <w:sz w:val="24"/>
          <w:szCs w:val="24"/>
        </w:rPr>
      </w:pPr>
      <w:r w:rsidRPr="00F8772A">
        <w:rPr>
          <w:rFonts w:ascii="Times New Roman" w:hAnsi="Times New Roman" w:cs="Times New Roman"/>
          <w:bCs/>
          <w:spacing w:val="-9"/>
          <w:sz w:val="24"/>
          <w:szCs w:val="24"/>
        </w:rPr>
        <w:t xml:space="preserve">Согласие участника размещения заказа </w:t>
      </w:r>
      <w:proofErr w:type="gramStart"/>
      <w:r w:rsidRPr="00F8772A">
        <w:rPr>
          <w:rFonts w:ascii="Times New Roman" w:hAnsi="Times New Roman" w:cs="Times New Roman"/>
          <w:bCs/>
          <w:spacing w:val="-9"/>
          <w:sz w:val="24"/>
          <w:szCs w:val="24"/>
        </w:rPr>
        <w:t xml:space="preserve">на участие в открытом аукционе в электронной форме </w:t>
      </w:r>
      <w:r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ED71E4">
        <w:rPr>
          <w:rFonts w:ascii="Times New Roman" w:hAnsi="Times New Roman" w:cs="Times New Roman"/>
          <w:sz w:val="24"/>
          <w:szCs w:val="24"/>
        </w:rPr>
        <w:t xml:space="preserve"> на</w:t>
      </w:r>
      <w:r w:rsidR="00AF64ED" w:rsidRPr="00F8772A">
        <w:rPr>
          <w:rFonts w:ascii="Times New Roman" w:hAnsi="Times New Roman" w:cs="Times New Roman"/>
          <w:sz w:val="24"/>
          <w:szCs w:val="24"/>
        </w:rPr>
        <w:t xml:space="preserve"> </w:t>
      </w:r>
      <w:r w:rsidR="00F43D57">
        <w:rPr>
          <w:rFonts w:ascii="Times New Roman" w:hAnsi="Times New Roman" w:cs="Times New Roman"/>
          <w:i/>
          <w:sz w:val="24"/>
          <w:szCs w:val="24"/>
        </w:rPr>
        <w:t>в</w:t>
      </w:r>
      <w:r w:rsidR="00F43D57" w:rsidRPr="00F43D57">
        <w:rPr>
          <w:rFonts w:ascii="Times New Roman" w:hAnsi="Times New Roman" w:cs="Times New Roman"/>
          <w:i/>
          <w:sz w:val="24"/>
          <w:szCs w:val="24"/>
        </w:rPr>
        <w:t>ыполнение</w:t>
      </w:r>
      <w:proofErr w:type="gramEnd"/>
      <w:r w:rsidR="00F43D57" w:rsidRPr="00F43D57">
        <w:rPr>
          <w:rFonts w:ascii="Times New Roman" w:hAnsi="Times New Roman" w:cs="Times New Roman"/>
          <w:i/>
          <w:sz w:val="24"/>
          <w:szCs w:val="24"/>
        </w:rPr>
        <w:t xml:space="preserve"> работ </w:t>
      </w:r>
      <w:r w:rsidR="00866632" w:rsidRPr="00866632">
        <w:rPr>
          <w:rFonts w:ascii="Times New Roman" w:hAnsi="Times New Roman" w:cs="Times New Roman"/>
          <w:i/>
          <w:sz w:val="24"/>
          <w:szCs w:val="24"/>
        </w:rPr>
        <w:t xml:space="preserve">по монтажу системы </w:t>
      </w:r>
      <w:r w:rsidR="002B2915">
        <w:rPr>
          <w:rFonts w:ascii="Times New Roman" w:hAnsi="Times New Roman" w:cs="Times New Roman"/>
          <w:i/>
          <w:sz w:val="24"/>
          <w:szCs w:val="24"/>
        </w:rPr>
        <w:t>электропитания</w:t>
      </w:r>
      <w:r w:rsidR="00866632" w:rsidRPr="00866632">
        <w:rPr>
          <w:rFonts w:ascii="Times New Roman" w:hAnsi="Times New Roman" w:cs="Times New Roman"/>
          <w:i/>
          <w:sz w:val="24"/>
          <w:szCs w:val="24"/>
        </w:rPr>
        <w:t xml:space="preserve"> в серверной, расположенной в здании по адресу: г. Иваново, пл. Революции, д. 6.</w:t>
      </w:r>
      <w:r w:rsidRPr="00866632">
        <w:rPr>
          <w:rFonts w:ascii="Times New Roman" w:hAnsi="Times New Roman" w:cs="Times New Roman"/>
          <w:i/>
          <w:spacing w:val="-6"/>
          <w:sz w:val="24"/>
          <w:szCs w:val="24"/>
        </w:rPr>
        <w:t>1.</w:t>
      </w:r>
      <w:r>
        <w:rPr>
          <w:rFonts w:ascii="Times New Roman" w:hAnsi="Times New Roman" w:cs="Times New Roman"/>
          <w:spacing w:val="-6"/>
          <w:sz w:val="24"/>
          <w:szCs w:val="24"/>
        </w:rPr>
        <w:t xml:space="preserve"> </w:t>
      </w:r>
    </w:p>
    <w:p w:rsidR="0020091D" w:rsidRDefault="0020091D" w:rsidP="00F43D57">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ED71E4" w:rsidRDefault="00ED71E4" w:rsidP="00ED71E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B2915" w:rsidRPr="002B2915" w:rsidRDefault="002B2915" w:rsidP="002B2915"/>
    <w:p w:rsidR="005E1DBD" w:rsidRDefault="005E1DBD" w:rsidP="00ED71E4">
      <w:pPr>
        <w:pStyle w:val="9"/>
        <w:numPr>
          <w:ilvl w:val="0"/>
          <w:numId w:val="0"/>
        </w:numPr>
        <w:tabs>
          <w:tab w:val="left" w:pos="708"/>
        </w:tabs>
        <w:spacing w:before="0" w:after="0"/>
        <w:rPr>
          <w:rFonts w:ascii="Times New Roman" w:hAnsi="Times New Roman"/>
          <w:i w:val="0"/>
          <w:sz w:val="28"/>
          <w:szCs w:val="28"/>
          <w:u w:val="single"/>
        </w:rPr>
      </w:pPr>
    </w:p>
    <w:p w:rsidR="0020091D" w:rsidRPr="003A4FAE" w:rsidRDefault="003A4FAE" w:rsidP="003A4FAE">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E735E5" w:rsidRDefault="00D144B3" w:rsidP="00E735E5">
      <w:pPr>
        <w:pStyle w:val="ConsPlusNormal0"/>
        <w:ind w:firstLine="0"/>
        <w:jc w:val="both"/>
        <w:rPr>
          <w:rFonts w:ascii="Times New Roman" w:hAnsi="Times New Roman" w:cs="Times New Roman"/>
          <w:spacing w:val="-6"/>
          <w:sz w:val="24"/>
          <w:szCs w:val="24"/>
        </w:rPr>
      </w:pPr>
      <w:r w:rsidRPr="00F8772A">
        <w:rPr>
          <w:rFonts w:ascii="Times New Roman" w:hAnsi="Times New Roman" w:cs="Times New Roman"/>
          <w:sz w:val="24"/>
          <w:szCs w:val="24"/>
        </w:rPr>
        <w:t xml:space="preserve">на право заключения </w:t>
      </w:r>
      <w:proofErr w:type="gramStart"/>
      <w:r w:rsidR="00106075">
        <w:rPr>
          <w:rFonts w:ascii="Times New Roman" w:hAnsi="Times New Roman" w:cs="Times New Roman"/>
          <w:sz w:val="24"/>
          <w:szCs w:val="24"/>
        </w:rPr>
        <w:t>контракта</w:t>
      </w:r>
      <w:proofErr w:type="gramEnd"/>
      <w:r w:rsidR="003A4FAE">
        <w:rPr>
          <w:rFonts w:ascii="Times New Roman" w:hAnsi="Times New Roman" w:cs="Times New Roman"/>
          <w:sz w:val="24"/>
          <w:szCs w:val="24"/>
        </w:rPr>
        <w:t xml:space="preserve"> на </w:t>
      </w:r>
      <w:r w:rsidRPr="00845F7A">
        <w:rPr>
          <w:rFonts w:ascii="Times New Roman" w:hAnsi="Times New Roman" w:cs="Times New Roman"/>
          <w:i/>
          <w:sz w:val="24"/>
          <w:szCs w:val="24"/>
        </w:rPr>
        <w:t xml:space="preserve"> </w:t>
      </w:r>
      <w:r w:rsidR="00E735E5">
        <w:rPr>
          <w:rFonts w:ascii="Times New Roman" w:hAnsi="Times New Roman" w:cs="Times New Roman"/>
          <w:i/>
          <w:sz w:val="24"/>
          <w:szCs w:val="24"/>
        </w:rPr>
        <w:t>в</w:t>
      </w:r>
      <w:r w:rsidR="00E735E5" w:rsidRPr="00F43D57">
        <w:rPr>
          <w:rFonts w:ascii="Times New Roman" w:hAnsi="Times New Roman" w:cs="Times New Roman"/>
          <w:i/>
          <w:sz w:val="24"/>
          <w:szCs w:val="24"/>
        </w:rPr>
        <w:t xml:space="preserve">ыполнение работ </w:t>
      </w:r>
      <w:r w:rsidR="00E735E5" w:rsidRPr="00866632">
        <w:rPr>
          <w:rFonts w:ascii="Times New Roman" w:hAnsi="Times New Roman" w:cs="Times New Roman"/>
          <w:i/>
          <w:sz w:val="24"/>
          <w:szCs w:val="24"/>
        </w:rPr>
        <w:t xml:space="preserve">по монтажу системы </w:t>
      </w:r>
      <w:r w:rsidR="002B2915">
        <w:rPr>
          <w:rFonts w:ascii="Times New Roman" w:hAnsi="Times New Roman" w:cs="Times New Roman"/>
          <w:i/>
          <w:sz w:val="24"/>
          <w:szCs w:val="24"/>
        </w:rPr>
        <w:t>электропитания</w:t>
      </w:r>
      <w:r w:rsidR="00E735E5" w:rsidRPr="00866632">
        <w:rPr>
          <w:rFonts w:ascii="Times New Roman" w:hAnsi="Times New Roman" w:cs="Times New Roman"/>
          <w:i/>
          <w:sz w:val="24"/>
          <w:szCs w:val="24"/>
        </w:rPr>
        <w:t xml:space="preserve"> в серверной, расположенной в здании по адресу: г. Иваново, пл. Революции, д. 6.</w:t>
      </w:r>
      <w:r w:rsidR="00E735E5" w:rsidRPr="00866632">
        <w:rPr>
          <w:rFonts w:ascii="Times New Roman" w:hAnsi="Times New Roman" w:cs="Times New Roman"/>
          <w:i/>
          <w:spacing w:val="-6"/>
          <w:sz w:val="24"/>
          <w:szCs w:val="24"/>
        </w:rPr>
        <w:t>1.</w:t>
      </w:r>
      <w:r w:rsidR="00E735E5">
        <w:rPr>
          <w:rFonts w:ascii="Times New Roman" w:hAnsi="Times New Roman" w:cs="Times New Roman"/>
          <w:spacing w:val="-6"/>
          <w:sz w:val="24"/>
          <w:szCs w:val="24"/>
        </w:rPr>
        <w:t xml:space="preserve"> </w:t>
      </w:r>
    </w:p>
    <w:p w:rsidR="00ED71E4" w:rsidRPr="0083419F" w:rsidRDefault="00ED71E4" w:rsidP="00ED71E4">
      <w:pPr>
        <w:pStyle w:val="ConsPlusNormal0"/>
        <w:ind w:firstLine="0"/>
        <w:jc w:val="both"/>
        <w:rPr>
          <w:rFonts w:ascii="Times New Roman" w:eastAsia="Times New Roman" w:hAnsi="Times New Roman" w:cs="Times New Roman"/>
          <w:i/>
          <w:sz w:val="24"/>
          <w:szCs w:val="24"/>
        </w:rPr>
      </w:pPr>
    </w:p>
    <w:p w:rsidR="0020091D" w:rsidRPr="0012712C" w:rsidRDefault="00AF64ED" w:rsidP="0012712C">
      <w:pPr>
        <w:pStyle w:val="ConsPlusNormal0"/>
        <w:ind w:firstLine="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Pr="003A4FAE" w:rsidRDefault="0020091D" w:rsidP="003A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Pr="003A4FAE" w:rsidRDefault="003A4FAE" w:rsidP="003A4FA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E735E5" w:rsidRDefault="0020091D" w:rsidP="00E735E5">
      <w:pPr>
        <w:pStyle w:val="ConsPlusNormal0"/>
        <w:ind w:firstLine="0"/>
        <w:jc w:val="both"/>
        <w:rPr>
          <w:rFonts w:ascii="Times New Roman" w:hAnsi="Times New Roman" w:cs="Times New Roman"/>
          <w:spacing w:val="-6"/>
          <w:sz w:val="24"/>
          <w:szCs w:val="24"/>
        </w:rPr>
      </w:pPr>
      <w:proofErr w:type="gramStart"/>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F8772A">
        <w:rPr>
          <w:rFonts w:ascii="Times New Roman" w:hAnsi="Times New Roman" w:cs="Times New Roman"/>
          <w:sz w:val="24"/>
          <w:szCs w:val="24"/>
        </w:rPr>
        <w:t xml:space="preserve">на право заключения </w:t>
      </w:r>
      <w:r w:rsidR="00106075">
        <w:rPr>
          <w:rFonts w:ascii="Times New Roman" w:hAnsi="Times New Roman" w:cs="Times New Roman"/>
          <w:sz w:val="24"/>
          <w:szCs w:val="24"/>
        </w:rPr>
        <w:t>контракта</w:t>
      </w:r>
      <w:r w:rsidR="003A4FAE">
        <w:rPr>
          <w:rFonts w:ascii="Times New Roman" w:hAnsi="Times New Roman" w:cs="Times New Roman"/>
          <w:sz w:val="24"/>
          <w:szCs w:val="24"/>
        </w:rPr>
        <w:t xml:space="preserve"> </w:t>
      </w:r>
      <w:r w:rsidR="00E735E5">
        <w:rPr>
          <w:rFonts w:ascii="Times New Roman" w:hAnsi="Times New Roman" w:cs="Times New Roman"/>
          <w:i/>
          <w:sz w:val="24"/>
          <w:szCs w:val="24"/>
        </w:rPr>
        <w:t>в</w:t>
      </w:r>
      <w:r w:rsidR="00E735E5" w:rsidRPr="00F43D57">
        <w:rPr>
          <w:rFonts w:ascii="Times New Roman" w:hAnsi="Times New Roman" w:cs="Times New Roman"/>
          <w:i/>
          <w:sz w:val="24"/>
          <w:szCs w:val="24"/>
        </w:rPr>
        <w:t xml:space="preserve">ыполнение работ </w:t>
      </w:r>
      <w:r w:rsidR="00E735E5" w:rsidRPr="00866632">
        <w:rPr>
          <w:rFonts w:ascii="Times New Roman" w:hAnsi="Times New Roman" w:cs="Times New Roman"/>
          <w:i/>
          <w:sz w:val="24"/>
          <w:szCs w:val="24"/>
        </w:rPr>
        <w:t xml:space="preserve">по монтажу системы </w:t>
      </w:r>
      <w:r w:rsidR="002B2915">
        <w:rPr>
          <w:rFonts w:ascii="Times New Roman" w:hAnsi="Times New Roman" w:cs="Times New Roman"/>
          <w:i/>
          <w:sz w:val="24"/>
          <w:szCs w:val="24"/>
        </w:rPr>
        <w:t>электропитания</w:t>
      </w:r>
      <w:r w:rsidR="00E735E5" w:rsidRPr="00866632">
        <w:rPr>
          <w:rFonts w:ascii="Times New Roman" w:hAnsi="Times New Roman" w:cs="Times New Roman"/>
          <w:i/>
          <w:sz w:val="24"/>
          <w:szCs w:val="24"/>
        </w:rPr>
        <w:t xml:space="preserve"> в серверной, расположенной в здании по адресу: г. Иваново, пл. Революции, д. 6.</w:t>
      </w:r>
      <w:r w:rsidR="00E735E5" w:rsidRPr="00866632">
        <w:rPr>
          <w:rFonts w:ascii="Times New Roman" w:hAnsi="Times New Roman" w:cs="Times New Roman"/>
          <w:i/>
          <w:spacing w:val="-6"/>
          <w:sz w:val="24"/>
          <w:szCs w:val="24"/>
        </w:rPr>
        <w:t>1.</w:t>
      </w:r>
      <w:r w:rsidR="00E735E5">
        <w:rPr>
          <w:rFonts w:ascii="Times New Roman" w:hAnsi="Times New Roman" w:cs="Times New Roman"/>
          <w:spacing w:val="-6"/>
          <w:sz w:val="24"/>
          <w:szCs w:val="24"/>
        </w:rPr>
        <w:t xml:space="preserve"> </w:t>
      </w:r>
      <w:proofErr w:type="gramEnd"/>
    </w:p>
    <w:p w:rsidR="00F43D57" w:rsidRPr="00F43D57" w:rsidRDefault="00F43D57" w:rsidP="00F43D57">
      <w:pPr>
        <w:pStyle w:val="ConsPlusNormal0"/>
        <w:ind w:firstLine="0"/>
        <w:jc w:val="both"/>
        <w:rPr>
          <w:rFonts w:ascii="Times New Roman" w:eastAsia="Times New Roman" w:hAnsi="Times New Roman" w:cs="Times New Roman"/>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3A4FAE" w:rsidRDefault="003A4FAE" w:rsidP="003A4FAE">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106075" w:rsidRDefault="00106075" w:rsidP="003A4FAE">
      <w:pPr>
        <w:widowControl/>
        <w:rPr>
          <w:rFonts w:eastAsia="SimSun"/>
          <w:b/>
          <w:caps/>
          <w:sz w:val="24"/>
          <w:szCs w:val="24"/>
        </w:rPr>
      </w:pPr>
    </w:p>
    <w:p w:rsidR="00536C7F" w:rsidRPr="00B25132" w:rsidRDefault="00536C7F" w:rsidP="0083419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E735E5" w:rsidRPr="002B2915" w:rsidRDefault="00E735E5" w:rsidP="002B2915">
      <w:pPr>
        <w:widowControl/>
        <w:suppressAutoHyphens/>
        <w:autoSpaceDE/>
        <w:autoSpaceDN/>
        <w:adjustRightInd/>
        <w:jc w:val="center"/>
        <w:rPr>
          <w:b/>
          <w:color w:val="000000"/>
          <w:kern w:val="1"/>
          <w:sz w:val="24"/>
          <w:szCs w:val="24"/>
          <w:lang w:eastAsia="ar-SA"/>
        </w:rPr>
      </w:pPr>
      <w:r w:rsidRPr="00E735E5">
        <w:rPr>
          <w:b/>
          <w:color w:val="000000"/>
          <w:kern w:val="1"/>
          <w:sz w:val="24"/>
          <w:szCs w:val="24"/>
          <w:lang w:eastAsia="ar-SA"/>
        </w:rPr>
        <w:t>МУНИЦИПАЛЬНЫЙ   КОНТРАК</w:t>
      </w:r>
      <w:r w:rsidR="002B2915">
        <w:rPr>
          <w:b/>
          <w:color w:val="000000"/>
          <w:kern w:val="1"/>
          <w:sz w:val="24"/>
          <w:szCs w:val="24"/>
          <w:lang w:eastAsia="ar-SA"/>
        </w:rPr>
        <w:t>Т № ______</w:t>
      </w:r>
    </w:p>
    <w:p w:rsidR="00E735E5" w:rsidRPr="00E735E5" w:rsidRDefault="00E735E5" w:rsidP="00E735E5">
      <w:pPr>
        <w:ind w:firstLine="425"/>
        <w:jc w:val="both"/>
        <w:rPr>
          <w:b/>
          <w:i/>
          <w:sz w:val="24"/>
          <w:szCs w:val="24"/>
        </w:rPr>
      </w:pPr>
    </w:p>
    <w:p w:rsidR="002B2915" w:rsidRPr="002B2915" w:rsidRDefault="002B2915" w:rsidP="002B2915">
      <w:pPr>
        <w:widowControl/>
        <w:suppressAutoHyphens/>
        <w:autoSpaceDE/>
        <w:autoSpaceDN/>
        <w:adjustRightInd/>
        <w:jc w:val="right"/>
        <w:rPr>
          <w:color w:val="000000"/>
          <w:kern w:val="1"/>
          <w:sz w:val="22"/>
          <w:szCs w:val="22"/>
          <w:lang w:eastAsia="ar-SA"/>
        </w:rPr>
      </w:pPr>
      <w:r w:rsidRPr="002B2915">
        <w:rPr>
          <w:color w:val="000000"/>
          <w:kern w:val="1"/>
          <w:sz w:val="22"/>
          <w:szCs w:val="22"/>
          <w:lang w:eastAsia="ar-SA"/>
        </w:rPr>
        <w:t>ПРОЕКТ</w:t>
      </w:r>
    </w:p>
    <w:p w:rsidR="002B2915" w:rsidRPr="002B2915" w:rsidRDefault="002B2915" w:rsidP="002B2915">
      <w:pPr>
        <w:jc w:val="both"/>
        <w:rPr>
          <w:sz w:val="24"/>
          <w:szCs w:val="24"/>
        </w:rPr>
      </w:pPr>
    </w:p>
    <w:p w:rsidR="002B2915" w:rsidRPr="002B2915" w:rsidRDefault="002B2915" w:rsidP="002B2915">
      <w:pPr>
        <w:jc w:val="both"/>
        <w:rPr>
          <w:sz w:val="24"/>
          <w:szCs w:val="24"/>
        </w:rPr>
      </w:pPr>
      <w:r w:rsidRPr="002B2915">
        <w:rPr>
          <w:sz w:val="24"/>
          <w:szCs w:val="24"/>
        </w:rPr>
        <w:t>г. Иваново                                                                                        «____»___________ 2013 год</w:t>
      </w:r>
    </w:p>
    <w:p w:rsidR="002B2915" w:rsidRPr="002B2915" w:rsidRDefault="002B2915" w:rsidP="002B2915">
      <w:pPr>
        <w:ind w:firstLine="425"/>
        <w:jc w:val="both"/>
        <w:rPr>
          <w:b/>
          <w:i/>
          <w:sz w:val="24"/>
          <w:szCs w:val="24"/>
        </w:rPr>
      </w:pPr>
    </w:p>
    <w:p w:rsidR="002B2915" w:rsidRPr="002B2915" w:rsidRDefault="002B2915" w:rsidP="002B2915">
      <w:pPr>
        <w:ind w:firstLine="425"/>
        <w:jc w:val="both"/>
        <w:rPr>
          <w:sz w:val="24"/>
          <w:szCs w:val="24"/>
        </w:rPr>
      </w:pPr>
      <w:r w:rsidRPr="002B2915">
        <w:rPr>
          <w:b/>
          <w:i/>
          <w:sz w:val="24"/>
          <w:szCs w:val="24"/>
        </w:rPr>
        <w:t>Муниципальное казенное учреждение «Управление делами Администрации города Иванова»</w:t>
      </w:r>
      <w:r w:rsidRPr="002B2915">
        <w:rPr>
          <w:sz w:val="24"/>
          <w:szCs w:val="24"/>
        </w:rPr>
        <w:t xml:space="preserve">, именуемое в дальнейшем </w:t>
      </w:r>
      <w:r w:rsidRPr="002B2915">
        <w:rPr>
          <w:i/>
          <w:sz w:val="24"/>
          <w:szCs w:val="24"/>
        </w:rPr>
        <w:t>«Заказчик»</w:t>
      </w:r>
      <w:r w:rsidRPr="002B2915">
        <w:rPr>
          <w:sz w:val="24"/>
          <w:szCs w:val="24"/>
        </w:rPr>
        <w:t xml:space="preserve">, в лице директора </w:t>
      </w:r>
      <w:proofErr w:type="spellStart"/>
      <w:r w:rsidRPr="002B2915">
        <w:rPr>
          <w:sz w:val="24"/>
          <w:szCs w:val="24"/>
        </w:rPr>
        <w:t>Кодаченко</w:t>
      </w:r>
      <w:proofErr w:type="spellEnd"/>
      <w:r w:rsidRPr="002B2915">
        <w:rPr>
          <w:sz w:val="24"/>
          <w:szCs w:val="24"/>
        </w:rPr>
        <w:t xml:space="preserve"> Евгения Ивановича, действующего на основании Устава, с одной стороны, и </w:t>
      </w:r>
      <w:r w:rsidRPr="002B2915">
        <w:rPr>
          <w:b/>
          <w:i/>
          <w:sz w:val="24"/>
          <w:szCs w:val="24"/>
        </w:rPr>
        <w:t xml:space="preserve">____________________________________________________________________________, </w:t>
      </w:r>
      <w:r w:rsidRPr="002B2915">
        <w:rPr>
          <w:sz w:val="24"/>
          <w:szCs w:val="24"/>
        </w:rPr>
        <w:t xml:space="preserve">в лице _________________________, действующего на основании ______________________, именуемое в дальнейшем </w:t>
      </w:r>
      <w:r w:rsidRPr="002B2915">
        <w:rPr>
          <w:i/>
          <w:sz w:val="24"/>
          <w:szCs w:val="24"/>
        </w:rPr>
        <w:t>«Подрядчик»</w:t>
      </w:r>
      <w:r w:rsidRPr="002B2915">
        <w:rPr>
          <w:sz w:val="24"/>
          <w:szCs w:val="24"/>
        </w:rPr>
        <w:t>, с другой стороны, заключили настоящий Контракт в соответствии с протоколом от ______________ г.  № _________________________, о нижеследующем:</w:t>
      </w:r>
    </w:p>
    <w:p w:rsidR="002B2915" w:rsidRPr="002B2915" w:rsidRDefault="002B2915" w:rsidP="002B2915">
      <w:pPr>
        <w:widowControl/>
        <w:ind w:firstLine="425"/>
        <w:jc w:val="both"/>
        <w:rPr>
          <w:sz w:val="24"/>
          <w:szCs w:val="24"/>
        </w:rPr>
      </w:pPr>
    </w:p>
    <w:p w:rsidR="002B2915" w:rsidRPr="002B2915" w:rsidRDefault="002B2915" w:rsidP="002B2915">
      <w:pPr>
        <w:widowControl/>
        <w:ind w:firstLine="425"/>
        <w:jc w:val="center"/>
        <w:outlineLvl w:val="0"/>
        <w:rPr>
          <w:b/>
          <w:sz w:val="24"/>
          <w:szCs w:val="24"/>
        </w:rPr>
      </w:pPr>
      <w:r w:rsidRPr="002B2915">
        <w:rPr>
          <w:b/>
          <w:sz w:val="24"/>
          <w:szCs w:val="24"/>
        </w:rPr>
        <w:t>1. ПРЕДМЕТ КОНТРАКТА</w:t>
      </w:r>
    </w:p>
    <w:p w:rsidR="002B2915" w:rsidRPr="002B2915" w:rsidRDefault="002B2915" w:rsidP="002B2915">
      <w:pPr>
        <w:widowControl/>
        <w:autoSpaceDE/>
        <w:autoSpaceDN/>
        <w:adjustRightInd/>
        <w:ind w:firstLine="425"/>
        <w:jc w:val="both"/>
        <w:rPr>
          <w:b/>
          <w:i/>
          <w:sz w:val="24"/>
          <w:szCs w:val="24"/>
        </w:rPr>
      </w:pPr>
      <w:r w:rsidRPr="002B2915">
        <w:rPr>
          <w:sz w:val="24"/>
          <w:szCs w:val="24"/>
        </w:rPr>
        <w:t xml:space="preserve">1.1. По настоящему Контракту Подрядчик обязуется выполнить следующие работы для </w:t>
      </w:r>
      <w:r w:rsidRPr="002B2915">
        <w:rPr>
          <w:b/>
          <w:i/>
          <w:sz w:val="24"/>
          <w:szCs w:val="24"/>
        </w:rPr>
        <w:t>Муниципального казенного учреждения «Управление делами Администрации города Иванова»:</w:t>
      </w:r>
    </w:p>
    <w:p w:rsidR="002B2915" w:rsidRPr="002B2915" w:rsidRDefault="002B2915" w:rsidP="002B2915">
      <w:pPr>
        <w:ind w:firstLine="425"/>
        <w:jc w:val="both"/>
        <w:rPr>
          <w:sz w:val="24"/>
          <w:szCs w:val="24"/>
        </w:rPr>
      </w:pPr>
      <w:r w:rsidRPr="002B2915">
        <w:rPr>
          <w:sz w:val="24"/>
          <w:szCs w:val="24"/>
        </w:rPr>
        <w:t>- монтаж системы электропитания в серверной,</w:t>
      </w:r>
      <w:r w:rsidRPr="002B2915">
        <w:t xml:space="preserve"> </w:t>
      </w:r>
      <w:r w:rsidRPr="002B2915">
        <w:rPr>
          <w:sz w:val="24"/>
          <w:szCs w:val="24"/>
        </w:rPr>
        <w:t xml:space="preserve"> расположенной в здании по адресу: г. Иваново, пл. Революции, д. 6.</w:t>
      </w:r>
    </w:p>
    <w:p w:rsidR="002B2915" w:rsidRPr="002B2915" w:rsidRDefault="002B2915" w:rsidP="002B2915">
      <w:pPr>
        <w:ind w:firstLine="425"/>
        <w:jc w:val="both"/>
        <w:rPr>
          <w:sz w:val="24"/>
          <w:szCs w:val="24"/>
        </w:rPr>
      </w:pPr>
      <w:r w:rsidRPr="002B2915">
        <w:rPr>
          <w:sz w:val="24"/>
          <w:szCs w:val="24"/>
        </w:rPr>
        <w:t>1.2. Объем выполняемых работ указан в</w:t>
      </w:r>
      <w:r w:rsidR="0096157D">
        <w:rPr>
          <w:sz w:val="24"/>
          <w:szCs w:val="24"/>
        </w:rPr>
        <w:t xml:space="preserve"> сметной документации</w:t>
      </w:r>
      <w:r w:rsidRPr="002B2915">
        <w:rPr>
          <w:sz w:val="24"/>
          <w:szCs w:val="24"/>
        </w:rPr>
        <w:t xml:space="preserve"> </w:t>
      </w:r>
      <w:r w:rsidR="0096157D">
        <w:rPr>
          <w:sz w:val="24"/>
          <w:szCs w:val="24"/>
        </w:rPr>
        <w:t>(</w:t>
      </w:r>
      <w:r w:rsidRPr="002B2915">
        <w:rPr>
          <w:sz w:val="24"/>
          <w:szCs w:val="24"/>
        </w:rPr>
        <w:t>локально</w:t>
      </w:r>
      <w:r>
        <w:rPr>
          <w:sz w:val="24"/>
          <w:szCs w:val="24"/>
        </w:rPr>
        <w:t>й</w:t>
      </w:r>
      <w:r w:rsidRPr="002B2915">
        <w:rPr>
          <w:sz w:val="24"/>
          <w:szCs w:val="24"/>
        </w:rPr>
        <w:t xml:space="preserve"> смет</w:t>
      </w:r>
      <w:r>
        <w:rPr>
          <w:sz w:val="24"/>
          <w:szCs w:val="24"/>
        </w:rPr>
        <w:t>е</w:t>
      </w:r>
      <w:r w:rsidRPr="002B2915">
        <w:rPr>
          <w:sz w:val="24"/>
          <w:szCs w:val="24"/>
        </w:rPr>
        <w:t>, ведомости объемов работ,</w:t>
      </w:r>
      <w:r w:rsidR="0096157D">
        <w:rPr>
          <w:sz w:val="24"/>
          <w:szCs w:val="24"/>
        </w:rPr>
        <w:t xml:space="preserve"> локальной ведомости потребности в материалах и изделиях)</w:t>
      </w:r>
      <w:r w:rsidRPr="002B2915">
        <w:rPr>
          <w:sz w:val="24"/>
          <w:szCs w:val="24"/>
        </w:rPr>
        <w:t xml:space="preserve"> которые являются неотъемлемой часть</w:t>
      </w:r>
      <w:r>
        <w:rPr>
          <w:sz w:val="24"/>
          <w:szCs w:val="24"/>
        </w:rPr>
        <w:t>ю настоящего контракта (П</w:t>
      </w:r>
      <w:r w:rsidRPr="002B2915">
        <w:rPr>
          <w:sz w:val="24"/>
          <w:szCs w:val="24"/>
        </w:rPr>
        <w:t>риложение №1).</w:t>
      </w:r>
    </w:p>
    <w:p w:rsidR="002B2915" w:rsidRPr="002B2915" w:rsidRDefault="002B2915" w:rsidP="002B2915">
      <w:pPr>
        <w:ind w:firstLine="425"/>
        <w:jc w:val="both"/>
        <w:rPr>
          <w:sz w:val="24"/>
          <w:szCs w:val="24"/>
        </w:rPr>
      </w:pPr>
      <w:r w:rsidRPr="002B2915">
        <w:rPr>
          <w:sz w:val="24"/>
          <w:szCs w:val="24"/>
        </w:rPr>
        <w:t>1.3. 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w:t>
      </w:r>
    </w:p>
    <w:p w:rsidR="002B2915" w:rsidRPr="002B2915" w:rsidRDefault="002B2915" w:rsidP="002B2915">
      <w:pPr>
        <w:ind w:firstLine="425"/>
        <w:jc w:val="both"/>
        <w:rPr>
          <w:sz w:val="24"/>
          <w:szCs w:val="24"/>
        </w:rPr>
      </w:pPr>
      <w:r w:rsidRPr="002B2915">
        <w:rPr>
          <w:sz w:val="24"/>
          <w:szCs w:val="24"/>
        </w:rPr>
        <w:t>1.4. В случае представления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2B2915">
        <w:rPr>
          <w:sz w:val="24"/>
          <w:szCs w:val="24"/>
        </w:rPr>
        <w:t>ии и ее</w:t>
      </w:r>
      <w:proofErr w:type="gramEnd"/>
      <w:r w:rsidRPr="002B2915">
        <w:rPr>
          <w:sz w:val="24"/>
          <w:szCs w:val="24"/>
        </w:rPr>
        <w:t xml:space="preserve"> достоверности.</w:t>
      </w:r>
    </w:p>
    <w:p w:rsidR="002B2915" w:rsidRPr="002B2915" w:rsidRDefault="002B2915" w:rsidP="002B2915">
      <w:pPr>
        <w:ind w:firstLine="425"/>
        <w:jc w:val="both"/>
        <w:rPr>
          <w:sz w:val="24"/>
          <w:szCs w:val="24"/>
        </w:rPr>
      </w:pPr>
      <w:r w:rsidRPr="002B2915">
        <w:rPr>
          <w:sz w:val="24"/>
          <w:szCs w:val="24"/>
        </w:rPr>
        <w:t xml:space="preserve">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2B2915">
        <w:rPr>
          <w:sz w:val="24"/>
          <w:szCs w:val="24"/>
        </w:rPr>
        <w:t>основанием</w:t>
      </w:r>
      <w:proofErr w:type="gramEnd"/>
      <w:r w:rsidRPr="002B2915">
        <w:rPr>
          <w:sz w:val="24"/>
          <w:szCs w:val="24"/>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2B2915" w:rsidRPr="002B2915" w:rsidRDefault="002B2915" w:rsidP="002B2915">
      <w:pPr>
        <w:ind w:firstLine="425"/>
        <w:jc w:val="both"/>
        <w:rPr>
          <w:b/>
          <w:sz w:val="24"/>
          <w:szCs w:val="24"/>
        </w:rPr>
      </w:pPr>
    </w:p>
    <w:p w:rsidR="002B2915" w:rsidRPr="002B2915" w:rsidRDefault="002B2915" w:rsidP="002B2915">
      <w:pPr>
        <w:widowControl/>
        <w:ind w:firstLine="425"/>
        <w:jc w:val="center"/>
        <w:outlineLvl w:val="0"/>
        <w:rPr>
          <w:b/>
          <w:sz w:val="24"/>
          <w:szCs w:val="24"/>
        </w:rPr>
      </w:pPr>
      <w:r w:rsidRPr="002B2915">
        <w:rPr>
          <w:b/>
          <w:sz w:val="24"/>
          <w:szCs w:val="24"/>
        </w:rPr>
        <w:t>2. ЦЕНА РАБОТ ПО КОНТРАКТУ</w:t>
      </w:r>
    </w:p>
    <w:p w:rsidR="002B2915" w:rsidRPr="002B2915" w:rsidRDefault="002B2915" w:rsidP="002B2915">
      <w:pPr>
        <w:tabs>
          <w:tab w:val="num" w:pos="576"/>
        </w:tabs>
        <w:ind w:firstLine="425"/>
        <w:jc w:val="both"/>
        <w:rPr>
          <w:sz w:val="24"/>
          <w:szCs w:val="24"/>
        </w:rPr>
      </w:pPr>
      <w:r w:rsidRPr="002B2915">
        <w:rPr>
          <w:sz w:val="24"/>
          <w:szCs w:val="24"/>
        </w:rPr>
        <w:tab/>
        <w:t>2.1. Цена контракта составляет</w:t>
      </w:r>
      <w:proofErr w:type="gramStart"/>
      <w:r w:rsidRPr="002B2915">
        <w:rPr>
          <w:sz w:val="24"/>
          <w:szCs w:val="24"/>
        </w:rPr>
        <w:t xml:space="preserve"> </w:t>
      </w:r>
      <w:r w:rsidRPr="002B2915">
        <w:rPr>
          <w:b/>
          <w:i/>
          <w:sz w:val="24"/>
          <w:szCs w:val="24"/>
        </w:rPr>
        <w:t>______________(____________________)</w:t>
      </w:r>
      <w:proofErr w:type="gramEnd"/>
      <w:r w:rsidRPr="002B2915">
        <w:rPr>
          <w:sz w:val="24"/>
          <w:szCs w:val="24"/>
        </w:rPr>
        <w:t>руб., в том числе НДС</w:t>
      </w:r>
      <w:r w:rsidRPr="002B2915">
        <w:rPr>
          <w:sz w:val="24"/>
          <w:szCs w:val="24"/>
          <w:vertAlign w:val="superscript"/>
        </w:rPr>
        <w:footnoteReference w:customMarkFollows="1" w:id="2"/>
        <w:t xml:space="preserve">* </w:t>
      </w:r>
      <w:r w:rsidRPr="002B2915">
        <w:rPr>
          <w:sz w:val="24"/>
          <w:szCs w:val="24"/>
        </w:rPr>
        <w:t xml:space="preserve"> ___________(_______________) руб.</w:t>
      </w:r>
    </w:p>
    <w:p w:rsidR="002B2915" w:rsidRPr="002B2915" w:rsidRDefault="002B2915" w:rsidP="002B2915">
      <w:pPr>
        <w:tabs>
          <w:tab w:val="num" w:pos="576"/>
        </w:tabs>
        <w:ind w:firstLine="425"/>
        <w:jc w:val="both"/>
        <w:rPr>
          <w:sz w:val="24"/>
          <w:szCs w:val="24"/>
        </w:rPr>
      </w:pPr>
      <w:r w:rsidRPr="002B2915">
        <w:rPr>
          <w:sz w:val="24"/>
          <w:szCs w:val="24"/>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2B2915" w:rsidRPr="002B2915" w:rsidRDefault="002B2915" w:rsidP="002B2915">
      <w:pPr>
        <w:ind w:firstLine="425"/>
        <w:jc w:val="both"/>
        <w:rPr>
          <w:sz w:val="24"/>
          <w:szCs w:val="24"/>
        </w:rPr>
      </w:pPr>
      <w:r w:rsidRPr="002B2915">
        <w:rPr>
          <w:sz w:val="24"/>
          <w:szCs w:val="24"/>
        </w:rPr>
        <w:t xml:space="preserve">2.2.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w:t>
      </w:r>
      <w:r w:rsidRPr="002B2915">
        <w:rPr>
          <w:sz w:val="24"/>
          <w:szCs w:val="24"/>
        </w:rPr>
        <w:lastRenderedPageBreak/>
        <w:t>РФ.</w:t>
      </w:r>
    </w:p>
    <w:p w:rsidR="002B2915" w:rsidRPr="002B2915" w:rsidRDefault="002B2915" w:rsidP="002B2915">
      <w:pPr>
        <w:ind w:firstLine="425"/>
        <w:jc w:val="both"/>
        <w:rPr>
          <w:sz w:val="24"/>
          <w:szCs w:val="24"/>
        </w:rPr>
      </w:pPr>
      <w:r w:rsidRPr="002B2915">
        <w:rPr>
          <w:sz w:val="24"/>
          <w:szCs w:val="24"/>
        </w:rPr>
        <w:t>2.3.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2B2915" w:rsidRPr="002B2915" w:rsidRDefault="002B2915" w:rsidP="002B2915">
      <w:pPr>
        <w:widowControl/>
        <w:ind w:firstLine="425"/>
        <w:jc w:val="both"/>
        <w:rPr>
          <w:sz w:val="24"/>
          <w:szCs w:val="24"/>
        </w:rPr>
      </w:pPr>
      <w:r w:rsidRPr="002B2915">
        <w:rPr>
          <w:sz w:val="24"/>
          <w:szCs w:val="24"/>
        </w:rPr>
        <w:t>2.4. Все расчеты с Подрядчиком производит Заказчик.</w:t>
      </w:r>
    </w:p>
    <w:p w:rsidR="002B2915" w:rsidRPr="002B2915" w:rsidRDefault="002B2915" w:rsidP="002B2915">
      <w:pPr>
        <w:widowControl/>
        <w:ind w:firstLine="425"/>
        <w:jc w:val="center"/>
        <w:outlineLvl w:val="0"/>
        <w:rPr>
          <w:b/>
          <w:sz w:val="24"/>
          <w:szCs w:val="24"/>
        </w:rPr>
      </w:pPr>
    </w:p>
    <w:p w:rsidR="002B2915" w:rsidRPr="002B2915" w:rsidRDefault="002B2915" w:rsidP="002B2915">
      <w:pPr>
        <w:widowControl/>
        <w:ind w:firstLine="425"/>
        <w:jc w:val="center"/>
        <w:outlineLvl w:val="0"/>
        <w:rPr>
          <w:b/>
          <w:sz w:val="24"/>
          <w:szCs w:val="24"/>
        </w:rPr>
      </w:pPr>
      <w:r w:rsidRPr="002B2915">
        <w:rPr>
          <w:b/>
          <w:sz w:val="24"/>
          <w:szCs w:val="24"/>
        </w:rPr>
        <w:t>3. РАСЧЕТЫ И ПЛАТЕЖИ ПО КОНТРАКТУ</w:t>
      </w:r>
    </w:p>
    <w:p w:rsidR="002B2915" w:rsidRPr="002B2915" w:rsidRDefault="002B2915" w:rsidP="002B2915">
      <w:pPr>
        <w:ind w:firstLine="425"/>
        <w:jc w:val="both"/>
        <w:rPr>
          <w:sz w:val="24"/>
          <w:szCs w:val="24"/>
        </w:rPr>
      </w:pPr>
      <w:r w:rsidRPr="002B2915">
        <w:rPr>
          <w:sz w:val="24"/>
          <w:szCs w:val="24"/>
        </w:rPr>
        <w:t xml:space="preserve">3.1. </w:t>
      </w:r>
      <w:proofErr w:type="gramStart"/>
      <w:r w:rsidRPr="002B2915">
        <w:rPr>
          <w:bCs/>
          <w:sz w:val="24"/>
          <w:szCs w:val="24"/>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2B2915">
        <w:rPr>
          <w:noProof/>
          <w:sz w:val="24"/>
          <w:szCs w:val="24"/>
        </w:rPr>
        <w:t>смет, акта выполненных работ, справки стоимости работ и затрат, счетов-фактур после проверки представителями заказчика, муниципального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до 31.12.2013г.</w:t>
      </w:r>
      <w:proofErr w:type="gramEnd"/>
    </w:p>
    <w:p w:rsidR="002B2915" w:rsidRPr="002B2915" w:rsidRDefault="002B2915" w:rsidP="007D0E9A">
      <w:pPr>
        <w:ind w:firstLine="425"/>
        <w:rPr>
          <w:sz w:val="24"/>
          <w:szCs w:val="24"/>
        </w:rPr>
      </w:pPr>
      <w:r w:rsidRPr="002B2915">
        <w:rPr>
          <w:sz w:val="24"/>
          <w:szCs w:val="24"/>
        </w:rPr>
        <w:t xml:space="preserve">          </w:t>
      </w:r>
    </w:p>
    <w:p w:rsidR="002B2915" w:rsidRPr="002B2915" w:rsidRDefault="002B2915" w:rsidP="002B2915">
      <w:pPr>
        <w:widowControl/>
        <w:ind w:firstLine="425"/>
        <w:jc w:val="center"/>
        <w:outlineLvl w:val="0"/>
        <w:rPr>
          <w:b/>
          <w:sz w:val="24"/>
          <w:szCs w:val="24"/>
        </w:rPr>
      </w:pPr>
      <w:r w:rsidRPr="002B2915">
        <w:rPr>
          <w:b/>
          <w:sz w:val="24"/>
          <w:szCs w:val="24"/>
        </w:rPr>
        <w:t>4. ОБЯЗАТЕЛЬСТВА ПОДРЯДЧИКА</w:t>
      </w:r>
    </w:p>
    <w:p w:rsidR="002B2915" w:rsidRPr="002B2915" w:rsidRDefault="002B2915" w:rsidP="002B2915">
      <w:pPr>
        <w:widowControl/>
        <w:ind w:firstLine="425"/>
        <w:jc w:val="both"/>
        <w:rPr>
          <w:sz w:val="24"/>
          <w:szCs w:val="24"/>
        </w:rPr>
      </w:pPr>
      <w:r w:rsidRPr="002B2915">
        <w:rPr>
          <w:sz w:val="24"/>
          <w:szCs w:val="24"/>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2B2915" w:rsidRPr="002B2915" w:rsidRDefault="002B2915" w:rsidP="002B2915">
      <w:pPr>
        <w:widowControl/>
        <w:ind w:firstLine="425"/>
        <w:jc w:val="both"/>
        <w:rPr>
          <w:sz w:val="24"/>
          <w:szCs w:val="24"/>
        </w:rPr>
      </w:pPr>
      <w:r w:rsidRPr="002B2915">
        <w:rPr>
          <w:sz w:val="24"/>
          <w:szCs w:val="24"/>
        </w:rPr>
        <w:t xml:space="preserve">Выполнять Работы в соответствии со сметной документацией без уменьшения объемов </w:t>
      </w:r>
      <w:r w:rsidRPr="002B2915">
        <w:rPr>
          <w:caps/>
          <w:sz w:val="24"/>
          <w:szCs w:val="24"/>
        </w:rPr>
        <w:t>р</w:t>
      </w:r>
      <w:r w:rsidRPr="002B2915">
        <w:rPr>
          <w:sz w:val="24"/>
          <w:szCs w:val="24"/>
        </w:rPr>
        <w:t>абот и пожеланиями Заказчика.</w:t>
      </w:r>
    </w:p>
    <w:p w:rsidR="002B2915" w:rsidRPr="002B2915" w:rsidRDefault="002B2915" w:rsidP="002B2915">
      <w:pPr>
        <w:widowControl/>
        <w:ind w:firstLine="425"/>
        <w:jc w:val="both"/>
        <w:rPr>
          <w:sz w:val="24"/>
          <w:szCs w:val="24"/>
        </w:rPr>
      </w:pPr>
      <w:r w:rsidRPr="002B2915">
        <w:rPr>
          <w:sz w:val="24"/>
          <w:szCs w:val="24"/>
        </w:rPr>
        <w:t>Выполнить работы по настоящему Контракту, с использованием материалов с характеристиками в соответствии с Приложением №2.</w:t>
      </w:r>
    </w:p>
    <w:p w:rsidR="002B2915" w:rsidRPr="002B2915" w:rsidRDefault="002B2915" w:rsidP="002B2915">
      <w:pPr>
        <w:widowControl/>
        <w:ind w:firstLine="425"/>
        <w:jc w:val="both"/>
        <w:rPr>
          <w:sz w:val="24"/>
          <w:szCs w:val="24"/>
        </w:rPr>
      </w:pPr>
      <w:r w:rsidRPr="002B2915">
        <w:rPr>
          <w:sz w:val="24"/>
          <w:szCs w:val="24"/>
        </w:rPr>
        <w:t>4.2. Осуществить приемку, разгрузку и складирование в месте выполнения Работ приобретенных строительных материалов, изделий, конструкций.</w:t>
      </w:r>
    </w:p>
    <w:p w:rsidR="002B2915" w:rsidRPr="002B2915" w:rsidRDefault="002B2915" w:rsidP="002B2915">
      <w:pPr>
        <w:widowControl/>
        <w:ind w:firstLine="425"/>
        <w:jc w:val="both"/>
        <w:rPr>
          <w:sz w:val="24"/>
          <w:szCs w:val="24"/>
        </w:rPr>
      </w:pPr>
      <w:r w:rsidRPr="002B2915">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2B2915" w:rsidRPr="002B2915" w:rsidRDefault="002B2915" w:rsidP="002B2915">
      <w:pPr>
        <w:tabs>
          <w:tab w:val="left" w:pos="6660"/>
        </w:tabs>
        <w:ind w:firstLine="425"/>
        <w:jc w:val="both"/>
        <w:rPr>
          <w:sz w:val="24"/>
          <w:szCs w:val="24"/>
        </w:rPr>
      </w:pPr>
      <w:r w:rsidRPr="002B2915">
        <w:rPr>
          <w:sz w:val="24"/>
          <w:szCs w:val="24"/>
        </w:rPr>
        <w:t>4.4. В течение 3 календарных дней с момента подписания муниципального контракта Подрядчик обязан представить Заказчику график выполнения работ. При выполнении Работ по настоящему Контракту не изменять в одностороннем порядке график производства работ в сторону продления сроков их выполнения.</w:t>
      </w:r>
    </w:p>
    <w:p w:rsidR="002B2915" w:rsidRPr="002B2915" w:rsidRDefault="002B2915" w:rsidP="002B2915">
      <w:pPr>
        <w:widowControl/>
        <w:ind w:firstLine="425"/>
        <w:jc w:val="both"/>
        <w:rPr>
          <w:sz w:val="24"/>
          <w:szCs w:val="24"/>
        </w:rPr>
      </w:pPr>
      <w:r w:rsidRPr="002B2915">
        <w:rPr>
          <w:sz w:val="24"/>
          <w:szCs w:val="24"/>
        </w:rPr>
        <w:t xml:space="preserve">4.5. Выполнить в полном объеме все свои обязательства, предусмотренные в настоящем Контракте. </w:t>
      </w:r>
    </w:p>
    <w:p w:rsidR="002B2915" w:rsidRPr="002B2915" w:rsidRDefault="002B2915" w:rsidP="002B2915">
      <w:pPr>
        <w:widowControl/>
        <w:ind w:firstLine="425"/>
        <w:jc w:val="both"/>
        <w:rPr>
          <w:sz w:val="24"/>
          <w:szCs w:val="24"/>
        </w:rPr>
      </w:pPr>
      <w:r w:rsidRPr="002B2915">
        <w:rPr>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2B2915" w:rsidRPr="002B2915" w:rsidRDefault="002B2915" w:rsidP="002B2915">
      <w:pPr>
        <w:widowControl/>
        <w:ind w:firstLine="425"/>
        <w:jc w:val="both"/>
        <w:rPr>
          <w:sz w:val="24"/>
          <w:szCs w:val="24"/>
        </w:rPr>
      </w:pPr>
      <w:r w:rsidRPr="002B2915">
        <w:rPr>
          <w:sz w:val="24"/>
          <w:szCs w:val="24"/>
        </w:rPr>
        <w:t>4.7.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2B2915" w:rsidRPr="002B2915" w:rsidRDefault="002B2915" w:rsidP="002B2915">
      <w:pPr>
        <w:widowControl/>
        <w:ind w:firstLine="425"/>
        <w:jc w:val="both"/>
        <w:rPr>
          <w:sz w:val="24"/>
          <w:szCs w:val="24"/>
        </w:rPr>
      </w:pPr>
      <w:r w:rsidRPr="002B2915">
        <w:rPr>
          <w:sz w:val="24"/>
          <w:szCs w:val="24"/>
        </w:rPr>
        <w:t>4.8. Обеспечить доступ специалистов МКУ «ПДС и ТК» на объект, порученный в работу.</w:t>
      </w:r>
    </w:p>
    <w:p w:rsidR="002B2915" w:rsidRPr="002B2915" w:rsidRDefault="002B2915" w:rsidP="002B2915">
      <w:pPr>
        <w:widowControl/>
        <w:ind w:firstLine="425"/>
        <w:jc w:val="both"/>
        <w:rPr>
          <w:sz w:val="24"/>
          <w:szCs w:val="24"/>
        </w:rPr>
      </w:pPr>
      <w:r w:rsidRPr="002B2915">
        <w:rPr>
          <w:sz w:val="24"/>
          <w:szCs w:val="24"/>
        </w:rPr>
        <w:t>4.9. Соблюдать действующее законодательство РФ в области строительной деятельности, обязательные требования государственных стандартов, технических условий, строительных норм и правил.</w:t>
      </w:r>
    </w:p>
    <w:p w:rsidR="002B2915" w:rsidRPr="002B2915" w:rsidRDefault="002B2915" w:rsidP="002B2915">
      <w:pPr>
        <w:widowControl/>
        <w:ind w:firstLine="425"/>
        <w:jc w:val="both"/>
        <w:rPr>
          <w:sz w:val="24"/>
          <w:szCs w:val="24"/>
        </w:rPr>
      </w:pPr>
      <w:r w:rsidRPr="002B2915">
        <w:rPr>
          <w:sz w:val="24"/>
          <w:szCs w:val="24"/>
        </w:rPr>
        <w:t>4.10. Подрядчик обязан выполнить в полном объеме все свои обязательства, предусмотренные в других пунктах настоящего Контракта.</w:t>
      </w:r>
    </w:p>
    <w:p w:rsidR="002B2915" w:rsidRPr="002B2915" w:rsidRDefault="002B2915" w:rsidP="002B2915">
      <w:pPr>
        <w:widowControl/>
        <w:ind w:firstLine="425"/>
        <w:jc w:val="center"/>
        <w:rPr>
          <w:b/>
          <w:sz w:val="24"/>
          <w:szCs w:val="24"/>
        </w:rPr>
      </w:pPr>
    </w:p>
    <w:p w:rsidR="002B2915" w:rsidRPr="002B2915" w:rsidRDefault="002B2915" w:rsidP="002B2915">
      <w:pPr>
        <w:widowControl/>
        <w:ind w:firstLine="425"/>
        <w:jc w:val="center"/>
        <w:outlineLvl w:val="0"/>
        <w:rPr>
          <w:b/>
          <w:sz w:val="24"/>
          <w:szCs w:val="24"/>
        </w:rPr>
      </w:pPr>
      <w:r w:rsidRPr="002B2915">
        <w:rPr>
          <w:b/>
          <w:sz w:val="24"/>
          <w:szCs w:val="24"/>
        </w:rPr>
        <w:t>5. ОБЯЗАТЕЛЬСТВА ЗАКАЗЧИКА</w:t>
      </w:r>
    </w:p>
    <w:p w:rsidR="002B2915" w:rsidRPr="002B2915" w:rsidRDefault="002B2915" w:rsidP="002B2915">
      <w:pPr>
        <w:widowControl/>
        <w:ind w:firstLine="425"/>
        <w:jc w:val="both"/>
        <w:rPr>
          <w:sz w:val="24"/>
          <w:szCs w:val="24"/>
        </w:rPr>
      </w:pPr>
      <w:r w:rsidRPr="002B2915">
        <w:rPr>
          <w:sz w:val="24"/>
          <w:szCs w:val="24"/>
        </w:rPr>
        <w:lastRenderedPageBreak/>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2B2915" w:rsidRPr="002B2915" w:rsidRDefault="002B2915" w:rsidP="002B2915">
      <w:pPr>
        <w:widowControl/>
        <w:ind w:firstLine="425"/>
        <w:jc w:val="both"/>
        <w:rPr>
          <w:sz w:val="24"/>
          <w:szCs w:val="24"/>
        </w:rPr>
      </w:pPr>
      <w:r w:rsidRPr="002B2915">
        <w:rPr>
          <w:sz w:val="24"/>
          <w:szCs w:val="24"/>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2B2915" w:rsidRPr="002B2915" w:rsidRDefault="002B2915" w:rsidP="002B2915">
      <w:pPr>
        <w:widowControl/>
        <w:ind w:firstLine="425"/>
        <w:jc w:val="both"/>
        <w:rPr>
          <w:sz w:val="24"/>
          <w:szCs w:val="24"/>
        </w:rPr>
      </w:pPr>
      <w:r w:rsidRPr="002B2915">
        <w:rPr>
          <w:sz w:val="24"/>
          <w:szCs w:val="24"/>
        </w:rPr>
        <w:t>5.3. Заказчик обязан произвести оплату выполненных Подрядчиком Работ в порядке, предусмотренном в разделе 3 настоящего Контракта.</w:t>
      </w:r>
    </w:p>
    <w:p w:rsidR="002B2915" w:rsidRPr="002B2915" w:rsidRDefault="002B2915" w:rsidP="002B2915">
      <w:pPr>
        <w:widowControl/>
        <w:ind w:firstLine="425"/>
        <w:jc w:val="both"/>
        <w:rPr>
          <w:sz w:val="24"/>
          <w:szCs w:val="24"/>
        </w:rPr>
      </w:pPr>
      <w:r w:rsidRPr="002B2915">
        <w:rPr>
          <w:sz w:val="24"/>
          <w:szCs w:val="24"/>
        </w:rPr>
        <w:t>5.4. Заказчик обязан выполнить в полном объеме все свои обязательства, предусмотренные в других пунктах настоящего Контракта.</w:t>
      </w:r>
    </w:p>
    <w:p w:rsidR="002B2915" w:rsidRPr="002B2915" w:rsidRDefault="002B2915" w:rsidP="002B2915">
      <w:pPr>
        <w:widowControl/>
        <w:ind w:firstLine="425"/>
        <w:jc w:val="both"/>
        <w:rPr>
          <w:sz w:val="24"/>
          <w:szCs w:val="24"/>
        </w:rPr>
      </w:pPr>
      <w:r w:rsidRPr="002B2915">
        <w:rPr>
          <w:sz w:val="24"/>
          <w:szCs w:val="24"/>
        </w:rPr>
        <w:t xml:space="preserve">5.5. Заказчик в процессе выполнения Работ совместно с Подрядчиком, осуществляет приемку по акту выполненных работ, </w:t>
      </w:r>
      <w:proofErr w:type="gramStart"/>
      <w:r w:rsidRPr="002B2915">
        <w:rPr>
          <w:sz w:val="24"/>
          <w:szCs w:val="24"/>
        </w:rPr>
        <w:t>контроль за</w:t>
      </w:r>
      <w:proofErr w:type="gramEnd"/>
      <w:r w:rsidRPr="002B2915">
        <w:rPr>
          <w:sz w:val="24"/>
          <w:szCs w:val="24"/>
        </w:rPr>
        <w:t xml:space="preserve"> их выполнением и качеством, может производить проверку соответствия используемых Подрядчиком материалов и оборудования условиям Контракта.</w:t>
      </w:r>
    </w:p>
    <w:p w:rsidR="002B2915" w:rsidRPr="002B2915" w:rsidRDefault="002B2915" w:rsidP="002B2915">
      <w:pPr>
        <w:widowControl/>
        <w:ind w:firstLine="425"/>
        <w:jc w:val="both"/>
        <w:rPr>
          <w:sz w:val="24"/>
          <w:szCs w:val="24"/>
        </w:rPr>
      </w:pPr>
    </w:p>
    <w:p w:rsidR="002B2915" w:rsidRPr="002B2915" w:rsidRDefault="002B2915" w:rsidP="002B2915">
      <w:pPr>
        <w:widowControl/>
        <w:ind w:firstLine="425"/>
        <w:jc w:val="center"/>
        <w:outlineLvl w:val="0"/>
        <w:rPr>
          <w:b/>
          <w:sz w:val="24"/>
          <w:szCs w:val="24"/>
        </w:rPr>
      </w:pPr>
      <w:r w:rsidRPr="002B2915">
        <w:rPr>
          <w:b/>
          <w:sz w:val="24"/>
          <w:szCs w:val="24"/>
        </w:rPr>
        <w:t>6. СРОК ВЫПОЛНЕНИЯ РАБОТ</w:t>
      </w:r>
    </w:p>
    <w:p w:rsidR="002B2915" w:rsidRPr="002B2915" w:rsidRDefault="002B2915" w:rsidP="002B2915">
      <w:pPr>
        <w:widowControl/>
        <w:ind w:firstLine="425"/>
        <w:jc w:val="both"/>
        <w:rPr>
          <w:sz w:val="24"/>
          <w:szCs w:val="24"/>
        </w:rPr>
      </w:pPr>
      <w:r w:rsidRPr="002B2915">
        <w:rPr>
          <w:sz w:val="24"/>
          <w:szCs w:val="24"/>
        </w:rPr>
        <w:t xml:space="preserve">6.1. Срок выполнения работ по настоящему Контракту устанавливается в течение 3-х </w:t>
      </w:r>
      <w:r w:rsidRPr="002B2915">
        <w:rPr>
          <w:color w:val="FF0000"/>
          <w:sz w:val="24"/>
          <w:szCs w:val="24"/>
        </w:rPr>
        <w:t xml:space="preserve"> </w:t>
      </w:r>
      <w:r w:rsidRPr="002B2915">
        <w:rPr>
          <w:sz w:val="24"/>
          <w:szCs w:val="24"/>
        </w:rPr>
        <w:t>календарных дней со дня подписания Контракта.</w:t>
      </w:r>
    </w:p>
    <w:p w:rsidR="002B2915" w:rsidRPr="002B2915" w:rsidRDefault="002B2915" w:rsidP="002B2915">
      <w:pPr>
        <w:widowControl/>
        <w:ind w:firstLine="425"/>
        <w:jc w:val="center"/>
        <w:outlineLvl w:val="0"/>
        <w:rPr>
          <w:b/>
          <w:sz w:val="24"/>
          <w:szCs w:val="24"/>
        </w:rPr>
      </w:pPr>
    </w:p>
    <w:p w:rsidR="002B2915" w:rsidRPr="002B2915" w:rsidRDefault="002B2915" w:rsidP="002B2915">
      <w:pPr>
        <w:widowControl/>
        <w:ind w:firstLine="425"/>
        <w:jc w:val="center"/>
        <w:outlineLvl w:val="0"/>
        <w:rPr>
          <w:b/>
          <w:sz w:val="24"/>
          <w:szCs w:val="24"/>
        </w:rPr>
      </w:pPr>
      <w:r w:rsidRPr="002B2915">
        <w:rPr>
          <w:b/>
          <w:sz w:val="24"/>
          <w:szCs w:val="24"/>
        </w:rPr>
        <w:t>7. ВЫПОЛНЕНИЕ РАБОТ</w:t>
      </w:r>
    </w:p>
    <w:p w:rsidR="002B2915" w:rsidRPr="002B2915" w:rsidRDefault="002B2915" w:rsidP="002B2915">
      <w:pPr>
        <w:widowControl/>
        <w:ind w:firstLine="425"/>
        <w:jc w:val="both"/>
        <w:rPr>
          <w:sz w:val="24"/>
          <w:szCs w:val="24"/>
        </w:rPr>
      </w:pPr>
      <w:r w:rsidRPr="002B2915">
        <w:rPr>
          <w:sz w:val="24"/>
          <w:szCs w:val="24"/>
        </w:rPr>
        <w:t xml:space="preserve">7.1. Заказчик имеет право беспрепятственного доступа ко всем видам </w:t>
      </w:r>
      <w:r w:rsidRPr="002B2915">
        <w:rPr>
          <w:caps/>
          <w:sz w:val="24"/>
          <w:szCs w:val="24"/>
        </w:rPr>
        <w:t>р</w:t>
      </w:r>
      <w:r w:rsidRPr="002B2915">
        <w:rPr>
          <w:sz w:val="24"/>
          <w:szCs w:val="24"/>
        </w:rPr>
        <w:t>абот в течение всего периода их выполнения и в любое время производства.</w:t>
      </w:r>
    </w:p>
    <w:p w:rsidR="002B2915" w:rsidRPr="002B2915" w:rsidRDefault="002B2915" w:rsidP="002B2915">
      <w:pPr>
        <w:widowControl/>
        <w:ind w:firstLine="425"/>
        <w:jc w:val="both"/>
        <w:rPr>
          <w:sz w:val="24"/>
          <w:szCs w:val="24"/>
        </w:rPr>
      </w:pPr>
      <w:r w:rsidRPr="002B2915">
        <w:rPr>
          <w:sz w:val="24"/>
          <w:szCs w:val="24"/>
        </w:rPr>
        <w:t xml:space="preserve">7.2. Подрядчик самостоятельно организует производство </w:t>
      </w:r>
      <w:r w:rsidRPr="002B2915">
        <w:rPr>
          <w:caps/>
          <w:sz w:val="24"/>
          <w:szCs w:val="24"/>
        </w:rPr>
        <w:t>р</w:t>
      </w:r>
      <w:r w:rsidRPr="002B2915">
        <w:rPr>
          <w:sz w:val="24"/>
          <w:szCs w:val="24"/>
        </w:rPr>
        <w:t xml:space="preserve">абот в соответствии со сроками, указанными в разделе 6 настоящего </w:t>
      </w:r>
      <w:r w:rsidRPr="002B2915">
        <w:rPr>
          <w:caps/>
          <w:sz w:val="24"/>
          <w:szCs w:val="24"/>
        </w:rPr>
        <w:t>к</w:t>
      </w:r>
      <w:r w:rsidRPr="002B2915">
        <w:rPr>
          <w:sz w:val="24"/>
          <w:szCs w:val="24"/>
        </w:rPr>
        <w:t>онтракта.</w:t>
      </w:r>
    </w:p>
    <w:p w:rsidR="002B2915" w:rsidRPr="002B2915" w:rsidRDefault="002B2915" w:rsidP="002B2915">
      <w:pPr>
        <w:widowControl/>
        <w:ind w:firstLine="425"/>
        <w:jc w:val="both"/>
        <w:rPr>
          <w:sz w:val="24"/>
          <w:szCs w:val="24"/>
        </w:rPr>
      </w:pPr>
      <w:r w:rsidRPr="002B2915">
        <w:rPr>
          <w:sz w:val="24"/>
          <w:szCs w:val="24"/>
        </w:rPr>
        <w:t>7.3. Обеспечение производственного порядка в месте выполнения Работ является обязанностью Подрядчика.</w:t>
      </w:r>
    </w:p>
    <w:p w:rsidR="002B2915" w:rsidRPr="002B2915" w:rsidRDefault="002B2915" w:rsidP="002B2915">
      <w:pPr>
        <w:widowControl/>
        <w:ind w:firstLine="425"/>
        <w:jc w:val="both"/>
        <w:rPr>
          <w:sz w:val="24"/>
          <w:szCs w:val="24"/>
        </w:rPr>
      </w:pPr>
      <w:r w:rsidRPr="002B2915">
        <w:rPr>
          <w:sz w:val="24"/>
          <w:szCs w:val="24"/>
        </w:rPr>
        <w:t>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2B2915" w:rsidRPr="002B2915" w:rsidRDefault="002B2915" w:rsidP="002B2915">
      <w:pPr>
        <w:widowControl/>
        <w:ind w:firstLine="425"/>
        <w:jc w:val="both"/>
        <w:rPr>
          <w:sz w:val="24"/>
          <w:szCs w:val="24"/>
        </w:rPr>
      </w:pPr>
      <w:r w:rsidRPr="002B2915">
        <w:rPr>
          <w:sz w:val="24"/>
          <w:szCs w:val="24"/>
        </w:rPr>
        <w:t xml:space="preserve">7.5. Подрядчик письменно информирует Заказчика за 1 день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2B2915" w:rsidRPr="002B2915" w:rsidRDefault="002B2915" w:rsidP="002B2915">
      <w:pPr>
        <w:widowControl/>
        <w:ind w:firstLine="425"/>
        <w:jc w:val="both"/>
        <w:rPr>
          <w:sz w:val="24"/>
          <w:szCs w:val="24"/>
        </w:rPr>
      </w:pPr>
      <w:r w:rsidRPr="002B2915">
        <w:rPr>
          <w:sz w:val="24"/>
          <w:szCs w:val="24"/>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2B2915" w:rsidRPr="002B2915" w:rsidRDefault="002B2915" w:rsidP="002B2915">
      <w:pPr>
        <w:widowControl/>
        <w:ind w:firstLine="425"/>
        <w:jc w:val="both"/>
        <w:rPr>
          <w:sz w:val="24"/>
          <w:szCs w:val="24"/>
        </w:rPr>
      </w:pPr>
      <w:r w:rsidRPr="002B2915">
        <w:rPr>
          <w:sz w:val="24"/>
          <w:szCs w:val="24"/>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2B2915" w:rsidRPr="002B2915" w:rsidRDefault="002B2915" w:rsidP="002B2915">
      <w:pPr>
        <w:widowControl/>
        <w:ind w:firstLine="425"/>
        <w:jc w:val="both"/>
        <w:rPr>
          <w:sz w:val="24"/>
          <w:szCs w:val="24"/>
        </w:rPr>
      </w:pPr>
      <w:r w:rsidRPr="002B2915">
        <w:rPr>
          <w:sz w:val="24"/>
          <w:szCs w:val="24"/>
        </w:rPr>
        <w:t xml:space="preserve">7.7. Работы будут производиться  по графику, согласованному с Заказчиком. </w:t>
      </w:r>
    </w:p>
    <w:p w:rsidR="002B2915" w:rsidRPr="002B2915" w:rsidRDefault="002B2915" w:rsidP="002B2915">
      <w:pPr>
        <w:widowControl/>
        <w:ind w:firstLine="425"/>
        <w:jc w:val="both"/>
        <w:rPr>
          <w:sz w:val="24"/>
          <w:szCs w:val="24"/>
        </w:rPr>
      </w:pPr>
    </w:p>
    <w:p w:rsidR="002B2915" w:rsidRPr="002B2915" w:rsidRDefault="002B2915" w:rsidP="002B2915">
      <w:pPr>
        <w:numPr>
          <w:ilvl w:val="12"/>
          <w:numId w:val="0"/>
        </w:numPr>
        <w:ind w:firstLine="425"/>
        <w:jc w:val="center"/>
        <w:rPr>
          <w:b/>
          <w:sz w:val="24"/>
          <w:szCs w:val="24"/>
        </w:rPr>
      </w:pPr>
      <w:r w:rsidRPr="002B2915">
        <w:rPr>
          <w:b/>
          <w:sz w:val="24"/>
          <w:szCs w:val="24"/>
        </w:rPr>
        <w:t>8. ФОРС-МАЖОР</w:t>
      </w:r>
    </w:p>
    <w:p w:rsidR="002B2915" w:rsidRPr="002B2915" w:rsidRDefault="002B2915" w:rsidP="002B2915">
      <w:pPr>
        <w:ind w:firstLine="425"/>
        <w:jc w:val="both"/>
        <w:rPr>
          <w:sz w:val="24"/>
          <w:szCs w:val="24"/>
        </w:rPr>
      </w:pPr>
      <w:r w:rsidRPr="002B2915">
        <w:rPr>
          <w:sz w:val="24"/>
          <w:szCs w:val="24"/>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w:t>
      </w:r>
      <w:r w:rsidRPr="002B2915">
        <w:rPr>
          <w:sz w:val="24"/>
          <w:szCs w:val="24"/>
        </w:rPr>
        <w:lastRenderedPageBreak/>
        <w:t xml:space="preserve">исполнения обязательств по настоящему Контракту соразмерно отодвигается на время действия таких обстоятельств. </w:t>
      </w:r>
    </w:p>
    <w:p w:rsidR="002B2915" w:rsidRPr="002B2915" w:rsidRDefault="002B2915" w:rsidP="002B2915">
      <w:pPr>
        <w:ind w:firstLine="425"/>
        <w:jc w:val="both"/>
        <w:rPr>
          <w:sz w:val="24"/>
          <w:szCs w:val="24"/>
        </w:rPr>
      </w:pPr>
      <w:r w:rsidRPr="002B2915">
        <w:rPr>
          <w:sz w:val="24"/>
          <w:szCs w:val="24"/>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2B2915" w:rsidRPr="002B2915" w:rsidRDefault="002B2915" w:rsidP="002B2915">
      <w:pPr>
        <w:widowControl/>
        <w:ind w:firstLine="425"/>
        <w:jc w:val="both"/>
        <w:rPr>
          <w:sz w:val="24"/>
          <w:szCs w:val="24"/>
        </w:rPr>
      </w:pPr>
    </w:p>
    <w:p w:rsidR="002B2915" w:rsidRPr="002B2915" w:rsidRDefault="002B2915" w:rsidP="002B2915">
      <w:pPr>
        <w:widowControl/>
        <w:ind w:firstLine="425"/>
        <w:jc w:val="center"/>
        <w:outlineLvl w:val="0"/>
        <w:rPr>
          <w:b/>
          <w:sz w:val="24"/>
          <w:szCs w:val="24"/>
        </w:rPr>
      </w:pPr>
      <w:r w:rsidRPr="002B2915">
        <w:rPr>
          <w:b/>
          <w:sz w:val="24"/>
          <w:szCs w:val="24"/>
        </w:rPr>
        <w:t>9. ПРИЕМКА РЕЗУЛЬТАТА ВЫПОЛНЕННЫХ РАБОТ</w:t>
      </w:r>
    </w:p>
    <w:p w:rsidR="002B2915" w:rsidRPr="002B2915" w:rsidRDefault="002B2915" w:rsidP="002B2915">
      <w:pPr>
        <w:widowControl/>
        <w:ind w:firstLine="425"/>
        <w:jc w:val="both"/>
        <w:rPr>
          <w:sz w:val="24"/>
          <w:szCs w:val="24"/>
        </w:rPr>
      </w:pPr>
      <w:r w:rsidRPr="002B2915">
        <w:rPr>
          <w:sz w:val="24"/>
          <w:szCs w:val="24"/>
        </w:rPr>
        <w:t>9.1.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2B2915" w:rsidRPr="002B2915" w:rsidRDefault="002B2915" w:rsidP="002B2915">
      <w:pPr>
        <w:ind w:firstLine="425"/>
        <w:jc w:val="both"/>
        <w:rPr>
          <w:sz w:val="24"/>
          <w:szCs w:val="24"/>
        </w:rPr>
      </w:pPr>
      <w:r w:rsidRPr="002B2915">
        <w:rPr>
          <w:sz w:val="24"/>
          <w:szCs w:val="24"/>
        </w:rPr>
        <w:t xml:space="preserve">9.2. Приемка объекта осуществляется комиссией, состоящей из представителей МКУ «Управление делами Администрации города Иванова», МКУ «ПДС и ТК». </w:t>
      </w:r>
      <w:r w:rsidRPr="002B2915">
        <w:rPr>
          <w:b/>
          <w:i/>
          <w:sz w:val="24"/>
          <w:szCs w:val="24"/>
        </w:rPr>
        <w:t xml:space="preserve"> </w:t>
      </w:r>
      <w:r w:rsidRPr="002B2915">
        <w:rPr>
          <w:sz w:val="24"/>
          <w:szCs w:val="24"/>
        </w:rPr>
        <w:t xml:space="preserve"> </w:t>
      </w:r>
    </w:p>
    <w:p w:rsidR="002B2915" w:rsidRPr="002B2915" w:rsidRDefault="002B2915" w:rsidP="002B2915">
      <w:pPr>
        <w:ind w:firstLine="425"/>
        <w:jc w:val="both"/>
        <w:rPr>
          <w:sz w:val="24"/>
          <w:szCs w:val="24"/>
        </w:rPr>
      </w:pPr>
      <w:r w:rsidRPr="002B2915">
        <w:rPr>
          <w:sz w:val="24"/>
          <w:szCs w:val="24"/>
        </w:rPr>
        <w:t xml:space="preserve">9.3. Приемка </w:t>
      </w:r>
      <w:r w:rsidR="00B959D4">
        <w:rPr>
          <w:sz w:val="24"/>
          <w:szCs w:val="24"/>
        </w:rPr>
        <w:t>объекта производится в течение ____</w:t>
      </w:r>
      <w:r w:rsidRPr="002B2915">
        <w:rPr>
          <w:sz w:val="24"/>
          <w:szCs w:val="24"/>
        </w:rPr>
        <w:t xml:space="preserve"> дней получения Заказчиком письменного уведомления Подрядчика о завершении выполнения работ.</w:t>
      </w:r>
    </w:p>
    <w:p w:rsidR="002B2915" w:rsidRPr="002B2915" w:rsidRDefault="002B2915" w:rsidP="002B2915">
      <w:pPr>
        <w:widowControl/>
        <w:ind w:firstLine="425"/>
        <w:jc w:val="both"/>
        <w:rPr>
          <w:sz w:val="24"/>
          <w:szCs w:val="24"/>
        </w:rPr>
      </w:pPr>
      <w:r w:rsidRPr="002B2915">
        <w:rPr>
          <w:sz w:val="24"/>
          <w:szCs w:val="24"/>
        </w:rPr>
        <w:t xml:space="preserve">9.4. Подрядчик передает Заказчику за 1 день до начала приемки результата работ три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w:t>
      </w:r>
      <w:r w:rsidRPr="002B2915">
        <w:rPr>
          <w:caps/>
          <w:sz w:val="24"/>
          <w:szCs w:val="24"/>
        </w:rPr>
        <w:t>р</w:t>
      </w:r>
      <w:r w:rsidRPr="002B2915">
        <w:rPr>
          <w:sz w:val="24"/>
          <w:szCs w:val="24"/>
        </w:rPr>
        <w:t>аботам.</w:t>
      </w:r>
    </w:p>
    <w:p w:rsidR="002B2915" w:rsidRPr="002B2915" w:rsidRDefault="002B2915" w:rsidP="002B2915">
      <w:pPr>
        <w:widowControl/>
        <w:ind w:firstLine="425"/>
        <w:jc w:val="both"/>
        <w:rPr>
          <w:sz w:val="24"/>
          <w:szCs w:val="24"/>
        </w:rPr>
      </w:pPr>
    </w:p>
    <w:p w:rsidR="002B2915" w:rsidRPr="002B2915" w:rsidRDefault="002B2915" w:rsidP="002B2915">
      <w:pPr>
        <w:widowControl/>
        <w:ind w:firstLine="425"/>
        <w:jc w:val="center"/>
        <w:outlineLvl w:val="0"/>
        <w:rPr>
          <w:b/>
          <w:sz w:val="24"/>
          <w:szCs w:val="24"/>
        </w:rPr>
      </w:pPr>
      <w:r w:rsidRPr="002B2915">
        <w:rPr>
          <w:b/>
          <w:sz w:val="24"/>
          <w:szCs w:val="24"/>
        </w:rPr>
        <w:t>10. ГАРАНТИИ</w:t>
      </w:r>
    </w:p>
    <w:p w:rsidR="002B2915" w:rsidRPr="002B2915" w:rsidRDefault="002B2915" w:rsidP="002B2915">
      <w:pPr>
        <w:widowControl/>
        <w:ind w:firstLine="425"/>
        <w:jc w:val="both"/>
        <w:rPr>
          <w:sz w:val="24"/>
          <w:szCs w:val="24"/>
        </w:rPr>
      </w:pPr>
      <w:r w:rsidRPr="002B2915">
        <w:rPr>
          <w:sz w:val="24"/>
          <w:szCs w:val="24"/>
        </w:rPr>
        <w:t>10.1. Подрядчик гарантирует:</w:t>
      </w:r>
    </w:p>
    <w:p w:rsidR="002B2915" w:rsidRPr="002B2915" w:rsidRDefault="002B2915" w:rsidP="002B2915">
      <w:pPr>
        <w:widowControl/>
        <w:ind w:firstLine="425"/>
        <w:jc w:val="both"/>
        <w:rPr>
          <w:sz w:val="24"/>
          <w:szCs w:val="24"/>
        </w:rPr>
      </w:pPr>
      <w:r w:rsidRPr="002B2915">
        <w:rPr>
          <w:sz w:val="24"/>
          <w:szCs w:val="24"/>
        </w:rPr>
        <w:t>- выполнение всех Работ в полном объеме и в сроки, определенные условиями настоящего Контракта;</w:t>
      </w:r>
    </w:p>
    <w:p w:rsidR="002B2915" w:rsidRPr="002B2915" w:rsidRDefault="002B2915" w:rsidP="002B2915">
      <w:pPr>
        <w:widowControl/>
        <w:ind w:firstLine="425"/>
        <w:jc w:val="both"/>
        <w:rPr>
          <w:sz w:val="24"/>
          <w:szCs w:val="24"/>
        </w:rPr>
      </w:pPr>
      <w:r w:rsidRPr="002B2915">
        <w:rPr>
          <w:sz w:val="24"/>
          <w:szCs w:val="24"/>
        </w:rPr>
        <w:t>-качество выполнения Работ в соответствии со сметной документацией и действующими нормами;</w:t>
      </w:r>
    </w:p>
    <w:p w:rsidR="002B2915" w:rsidRPr="002B2915" w:rsidRDefault="002B2915" w:rsidP="002B2915">
      <w:pPr>
        <w:widowControl/>
        <w:ind w:firstLine="425"/>
        <w:jc w:val="both"/>
        <w:rPr>
          <w:sz w:val="24"/>
          <w:szCs w:val="24"/>
        </w:rPr>
      </w:pPr>
      <w:r w:rsidRPr="002B2915">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2B2915" w:rsidRPr="002B2915" w:rsidRDefault="002B2915" w:rsidP="002B2915">
      <w:pPr>
        <w:widowControl/>
        <w:ind w:firstLine="425"/>
        <w:jc w:val="both"/>
        <w:rPr>
          <w:sz w:val="24"/>
          <w:szCs w:val="24"/>
        </w:rPr>
      </w:pPr>
      <w:r w:rsidRPr="002B2915">
        <w:rPr>
          <w:sz w:val="24"/>
          <w:szCs w:val="24"/>
        </w:rPr>
        <w:t xml:space="preserve">10.2. Срок гарантии выполненных работ составляет 3 (три) года с момента приемки в установленном порядке результата </w:t>
      </w:r>
      <w:r w:rsidRPr="002B2915">
        <w:rPr>
          <w:caps/>
          <w:sz w:val="24"/>
          <w:szCs w:val="24"/>
        </w:rPr>
        <w:t>р</w:t>
      </w:r>
      <w:r w:rsidRPr="002B2915">
        <w:rPr>
          <w:sz w:val="24"/>
          <w:szCs w:val="24"/>
        </w:rPr>
        <w:t xml:space="preserve">абот. Гарантия качества распространяется на весь перечень выполненных </w:t>
      </w:r>
      <w:r w:rsidRPr="002B2915">
        <w:rPr>
          <w:caps/>
          <w:sz w:val="24"/>
          <w:szCs w:val="24"/>
        </w:rPr>
        <w:t>п</w:t>
      </w:r>
      <w:r w:rsidRPr="002B2915">
        <w:rPr>
          <w:sz w:val="24"/>
          <w:szCs w:val="24"/>
        </w:rPr>
        <w:t xml:space="preserve">одрядчиком </w:t>
      </w:r>
      <w:r w:rsidRPr="002B2915">
        <w:rPr>
          <w:caps/>
          <w:sz w:val="24"/>
          <w:szCs w:val="24"/>
        </w:rPr>
        <w:t>р</w:t>
      </w:r>
      <w:r w:rsidRPr="002B2915">
        <w:rPr>
          <w:sz w:val="24"/>
          <w:szCs w:val="24"/>
        </w:rPr>
        <w:t xml:space="preserve">абот и примененных материалов согласно принятым актам выполненных </w:t>
      </w:r>
      <w:r w:rsidRPr="002B2915">
        <w:rPr>
          <w:caps/>
          <w:sz w:val="24"/>
          <w:szCs w:val="24"/>
        </w:rPr>
        <w:t>р</w:t>
      </w:r>
      <w:r w:rsidRPr="002B2915">
        <w:rPr>
          <w:sz w:val="24"/>
          <w:szCs w:val="24"/>
        </w:rPr>
        <w:t>абот.</w:t>
      </w:r>
    </w:p>
    <w:p w:rsidR="002B2915" w:rsidRPr="002B2915" w:rsidRDefault="002B2915" w:rsidP="002B2915">
      <w:pPr>
        <w:ind w:firstLine="425"/>
        <w:jc w:val="center"/>
        <w:outlineLvl w:val="0"/>
        <w:rPr>
          <w:b/>
          <w:sz w:val="24"/>
          <w:szCs w:val="24"/>
        </w:rPr>
      </w:pPr>
    </w:p>
    <w:p w:rsidR="002B2915" w:rsidRPr="002B2915" w:rsidRDefault="002B2915" w:rsidP="002B2915">
      <w:pPr>
        <w:ind w:firstLine="425"/>
        <w:jc w:val="center"/>
        <w:outlineLvl w:val="0"/>
        <w:rPr>
          <w:b/>
          <w:sz w:val="24"/>
          <w:szCs w:val="24"/>
        </w:rPr>
      </w:pPr>
      <w:r w:rsidRPr="002B2915">
        <w:rPr>
          <w:b/>
          <w:sz w:val="24"/>
          <w:szCs w:val="24"/>
        </w:rPr>
        <w:t>11. ПОРЯДОК РАССМОТРЕНИЯ СПОРОВ</w:t>
      </w:r>
    </w:p>
    <w:p w:rsidR="002B2915" w:rsidRPr="002B2915" w:rsidRDefault="002B2915" w:rsidP="002B2915">
      <w:pPr>
        <w:ind w:firstLine="425"/>
        <w:jc w:val="both"/>
        <w:rPr>
          <w:sz w:val="24"/>
          <w:szCs w:val="24"/>
        </w:rPr>
      </w:pPr>
      <w:r w:rsidRPr="002B2915">
        <w:rPr>
          <w:spacing w:val="20"/>
          <w:sz w:val="24"/>
          <w:szCs w:val="24"/>
        </w:rPr>
        <w:t xml:space="preserve">11.1. </w:t>
      </w:r>
      <w:r w:rsidRPr="002B2915">
        <w:rPr>
          <w:sz w:val="24"/>
          <w:szCs w:val="24"/>
        </w:rPr>
        <w:t>Настоящий Контракт может быть изменен, расторгнут, признан не действительным на основании действующего законодательства РФ.</w:t>
      </w:r>
    </w:p>
    <w:p w:rsidR="002B2915" w:rsidRPr="002B2915" w:rsidRDefault="002B2915" w:rsidP="002B2915">
      <w:pPr>
        <w:ind w:firstLine="425"/>
        <w:jc w:val="both"/>
        <w:rPr>
          <w:sz w:val="24"/>
          <w:szCs w:val="24"/>
        </w:rPr>
      </w:pPr>
      <w:r w:rsidRPr="002B2915">
        <w:rPr>
          <w:sz w:val="24"/>
          <w:szCs w:val="24"/>
        </w:rPr>
        <w:t>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2B2915" w:rsidRPr="002B2915" w:rsidRDefault="002B2915" w:rsidP="002B2915">
      <w:pPr>
        <w:ind w:firstLine="425"/>
        <w:jc w:val="both"/>
        <w:rPr>
          <w:sz w:val="24"/>
          <w:szCs w:val="24"/>
        </w:rPr>
      </w:pPr>
      <w:r w:rsidRPr="002B2915">
        <w:rPr>
          <w:sz w:val="24"/>
          <w:szCs w:val="24"/>
        </w:rPr>
        <w:t xml:space="preserve">11.3. Споры, возникающие из настоящего Контракта, подлежат рассмотрению в Арбитражном  суде Ивановской области в случае </w:t>
      </w:r>
      <w:proofErr w:type="gramStart"/>
      <w:r w:rsidRPr="002B2915">
        <w:rPr>
          <w:sz w:val="24"/>
          <w:szCs w:val="24"/>
        </w:rPr>
        <w:t>не достижения</w:t>
      </w:r>
      <w:proofErr w:type="gramEnd"/>
      <w:r w:rsidRPr="002B2915">
        <w:rPr>
          <w:sz w:val="24"/>
          <w:szCs w:val="24"/>
        </w:rPr>
        <w:t xml:space="preserve"> сторонами согласия по спорным вопросам.</w:t>
      </w:r>
    </w:p>
    <w:p w:rsidR="002B2915" w:rsidRPr="002B2915" w:rsidRDefault="002B2915" w:rsidP="002B2915">
      <w:pPr>
        <w:widowControl/>
        <w:ind w:firstLine="425"/>
        <w:jc w:val="both"/>
        <w:rPr>
          <w:b/>
          <w:sz w:val="24"/>
          <w:szCs w:val="24"/>
        </w:rPr>
      </w:pPr>
    </w:p>
    <w:p w:rsidR="002B2915" w:rsidRPr="002B2915" w:rsidRDefault="002B2915" w:rsidP="002B2915">
      <w:pPr>
        <w:widowControl/>
        <w:ind w:firstLine="425"/>
        <w:jc w:val="center"/>
        <w:outlineLvl w:val="0"/>
        <w:rPr>
          <w:b/>
          <w:sz w:val="24"/>
          <w:szCs w:val="24"/>
        </w:rPr>
      </w:pPr>
      <w:r w:rsidRPr="002B2915">
        <w:rPr>
          <w:b/>
          <w:sz w:val="24"/>
          <w:szCs w:val="24"/>
        </w:rPr>
        <w:t>12. РАСТОРЖЕНИЕ КОНТРАКТА</w:t>
      </w:r>
    </w:p>
    <w:p w:rsidR="002B2915" w:rsidRPr="002B2915" w:rsidRDefault="002B2915" w:rsidP="002B2915">
      <w:pPr>
        <w:widowControl/>
        <w:ind w:firstLine="425"/>
        <w:jc w:val="both"/>
        <w:rPr>
          <w:color w:val="000000"/>
          <w:spacing w:val="3"/>
          <w:sz w:val="24"/>
          <w:szCs w:val="24"/>
        </w:rPr>
      </w:pPr>
      <w:r w:rsidRPr="002B2915">
        <w:rPr>
          <w:sz w:val="24"/>
          <w:szCs w:val="24"/>
        </w:rPr>
        <w:lastRenderedPageBreak/>
        <w:t xml:space="preserve">12.1. </w:t>
      </w:r>
      <w:r w:rsidRPr="002B2915">
        <w:rPr>
          <w:color w:val="000000"/>
          <w:spacing w:val="3"/>
          <w:sz w:val="24"/>
          <w:szCs w:val="24"/>
        </w:rPr>
        <w:t xml:space="preserve">Настоящий </w:t>
      </w:r>
      <w:proofErr w:type="gramStart"/>
      <w:r w:rsidRPr="002B2915">
        <w:rPr>
          <w:color w:val="000000"/>
          <w:spacing w:val="3"/>
          <w:sz w:val="24"/>
          <w:szCs w:val="24"/>
        </w:rPr>
        <w:t>контракт</w:t>
      </w:r>
      <w:proofErr w:type="gramEnd"/>
      <w:r w:rsidRPr="002B2915">
        <w:rPr>
          <w:color w:val="000000"/>
          <w:spacing w:val="3"/>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2B2915" w:rsidRPr="002B2915" w:rsidRDefault="002B2915" w:rsidP="002B2915">
      <w:pPr>
        <w:widowControl/>
        <w:ind w:firstLine="425"/>
        <w:jc w:val="both"/>
        <w:rPr>
          <w:sz w:val="24"/>
          <w:szCs w:val="24"/>
        </w:rPr>
      </w:pPr>
      <w:r w:rsidRPr="002B2915">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2B2915" w:rsidRPr="002B2915" w:rsidRDefault="002B2915" w:rsidP="002B2915">
      <w:pPr>
        <w:widowControl/>
        <w:ind w:firstLine="425"/>
        <w:jc w:val="both"/>
        <w:rPr>
          <w:sz w:val="24"/>
          <w:szCs w:val="24"/>
        </w:rPr>
      </w:pPr>
      <w:r w:rsidRPr="002B2915">
        <w:rPr>
          <w:sz w:val="24"/>
          <w:szCs w:val="24"/>
        </w:rPr>
        <w:t xml:space="preserve">12.2. В этом случае Подрядчик по решению суда возвращает Заказчику всю сумму, уплаченную Подрядчику за уже выполненные Работы, и передает незавершенный результат </w:t>
      </w:r>
      <w:r w:rsidRPr="002B2915">
        <w:rPr>
          <w:caps/>
          <w:sz w:val="24"/>
          <w:szCs w:val="24"/>
        </w:rPr>
        <w:t>р</w:t>
      </w:r>
      <w:r w:rsidRPr="002B2915">
        <w:rPr>
          <w:sz w:val="24"/>
          <w:szCs w:val="24"/>
        </w:rPr>
        <w:t>абот Заказчику по акту приемки.</w:t>
      </w:r>
    </w:p>
    <w:p w:rsidR="002B2915" w:rsidRPr="002B2915" w:rsidRDefault="002B2915" w:rsidP="002B2915">
      <w:pPr>
        <w:ind w:firstLine="425"/>
        <w:jc w:val="both"/>
        <w:rPr>
          <w:sz w:val="24"/>
          <w:szCs w:val="24"/>
        </w:rPr>
      </w:pPr>
      <w:r w:rsidRPr="002B2915">
        <w:rPr>
          <w:sz w:val="24"/>
          <w:szCs w:val="24"/>
        </w:rPr>
        <w:t xml:space="preserve">12.3. </w:t>
      </w:r>
      <w:proofErr w:type="gramStart"/>
      <w:r w:rsidRPr="002B2915">
        <w:rPr>
          <w:sz w:val="24"/>
          <w:szCs w:val="24"/>
        </w:rPr>
        <w:t>В случае нарушения Подрядчиком сроков выполнения работ, установленных п. 6.1 и 5.2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2B2915" w:rsidRPr="002B2915" w:rsidRDefault="002B2915" w:rsidP="002B2915">
      <w:pPr>
        <w:ind w:firstLine="425"/>
        <w:jc w:val="both"/>
        <w:rPr>
          <w:sz w:val="24"/>
          <w:szCs w:val="24"/>
        </w:rPr>
      </w:pPr>
      <w:r w:rsidRPr="002B2915">
        <w:rPr>
          <w:sz w:val="24"/>
          <w:szCs w:val="24"/>
        </w:rPr>
        <w:t>При наличии указанных обстоятельств Заказчик вправе направить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2B2915" w:rsidRPr="002B2915" w:rsidRDefault="002B2915" w:rsidP="002B2915">
      <w:pPr>
        <w:shd w:val="clear" w:color="auto" w:fill="FFFFFF"/>
        <w:ind w:firstLine="709"/>
        <w:jc w:val="both"/>
        <w:rPr>
          <w:sz w:val="24"/>
          <w:szCs w:val="24"/>
        </w:rPr>
      </w:pPr>
      <w:proofErr w:type="gramStart"/>
      <w:r w:rsidRPr="002B2915">
        <w:rPr>
          <w:sz w:val="24"/>
          <w:szCs w:val="24"/>
        </w:rPr>
        <w:t>В случае расторжения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открытого аукциона в электронной форме от заключения контракта</w:t>
      </w:r>
      <w:proofErr w:type="gramEnd"/>
      <w:r w:rsidRPr="002B2915">
        <w:rPr>
          <w:sz w:val="24"/>
          <w:szCs w:val="24"/>
        </w:rPr>
        <w:t>, с согласия такого участника размещения заказа. Если до расторжения контракта Подрядчиком частично исполнены обязательства по такому контракту, при заключении нового контракта объем выполняемых работ должен быть уменьшен с учетом объема выполненных работ по контракту, ранее заключенному с победителем открытого аукциона в электронной форме. При этом цена контракта должна быть уменьшена пропорционально объему выполненных работ.</w:t>
      </w:r>
    </w:p>
    <w:p w:rsidR="002B2915" w:rsidRPr="002B2915" w:rsidRDefault="002B2915" w:rsidP="002B2915">
      <w:pPr>
        <w:widowControl/>
        <w:ind w:firstLine="425"/>
        <w:jc w:val="both"/>
        <w:rPr>
          <w:sz w:val="24"/>
          <w:szCs w:val="24"/>
        </w:rPr>
      </w:pPr>
      <w:r w:rsidRPr="002B2915">
        <w:rPr>
          <w:sz w:val="24"/>
          <w:szCs w:val="24"/>
        </w:rPr>
        <w:t>12.4.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определяемом им совместно с Подрядчиком.</w:t>
      </w:r>
    </w:p>
    <w:p w:rsidR="002B2915" w:rsidRPr="002B2915" w:rsidRDefault="002B2915" w:rsidP="002B2915">
      <w:pPr>
        <w:widowControl/>
        <w:ind w:firstLine="425"/>
        <w:jc w:val="center"/>
        <w:rPr>
          <w:b/>
          <w:sz w:val="24"/>
          <w:szCs w:val="24"/>
        </w:rPr>
      </w:pPr>
    </w:p>
    <w:p w:rsidR="002B2915" w:rsidRPr="002B2915" w:rsidRDefault="002B2915" w:rsidP="002B2915">
      <w:pPr>
        <w:widowControl/>
        <w:ind w:firstLine="425"/>
        <w:jc w:val="center"/>
        <w:rPr>
          <w:b/>
          <w:sz w:val="24"/>
          <w:szCs w:val="24"/>
        </w:rPr>
      </w:pPr>
      <w:r w:rsidRPr="002B2915">
        <w:rPr>
          <w:b/>
          <w:sz w:val="24"/>
          <w:szCs w:val="24"/>
        </w:rPr>
        <w:t>13. ОТВЕТСТВЕННОСТЬ СТОРОН</w:t>
      </w:r>
    </w:p>
    <w:p w:rsidR="002B2915" w:rsidRPr="002B2915" w:rsidRDefault="002B2915" w:rsidP="002B2915">
      <w:pPr>
        <w:widowControl/>
        <w:ind w:firstLine="425"/>
        <w:jc w:val="both"/>
        <w:rPr>
          <w:sz w:val="24"/>
          <w:szCs w:val="24"/>
        </w:rPr>
      </w:pPr>
      <w:r w:rsidRPr="002B2915">
        <w:rPr>
          <w:sz w:val="24"/>
          <w:szCs w:val="24"/>
        </w:rPr>
        <w:t xml:space="preserve">13.1. В случае если </w:t>
      </w:r>
      <w:r w:rsidRPr="002B2915">
        <w:rPr>
          <w:caps/>
          <w:sz w:val="24"/>
          <w:szCs w:val="24"/>
        </w:rPr>
        <w:t>п</w:t>
      </w:r>
      <w:r w:rsidRPr="002B2915">
        <w:rPr>
          <w:sz w:val="24"/>
          <w:szCs w:val="24"/>
        </w:rPr>
        <w:t>одрядчик отказывается исправлять дефекты, выявленные Заказчиком,  Заказчик имеет право:</w:t>
      </w:r>
    </w:p>
    <w:p w:rsidR="002B2915" w:rsidRPr="002B2915" w:rsidRDefault="002B2915" w:rsidP="002B2915">
      <w:pPr>
        <w:widowControl/>
        <w:ind w:firstLine="425"/>
        <w:jc w:val="both"/>
        <w:rPr>
          <w:sz w:val="24"/>
          <w:szCs w:val="24"/>
        </w:rPr>
      </w:pPr>
      <w:r w:rsidRPr="002B2915">
        <w:rPr>
          <w:sz w:val="24"/>
          <w:szCs w:val="24"/>
        </w:rPr>
        <w:t>-не оплачивать выполненные работы;</w:t>
      </w:r>
    </w:p>
    <w:p w:rsidR="002B2915" w:rsidRPr="002B2915" w:rsidRDefault="002B2915" w:rsidP="002B2915">
      <w:pPr>
        <w:widowControl/>
        <w:autoSpaceDE/>
        <w:autoSpaceDN/>
        <w:adjustRightInd/>
        <w:ind w:firstLine="425"/>
        <w:jc w:val="both"/>
        <w:rPr>
          <w:sz w:val="24"/>
          <w:szCs w:val="24"/>
          <w:lang w:eastAsia="en-US"/>
        </w:rPr>
      </w:pPr>
      <w:r w:rsidRPr="002B2915">
        <w:rPr>
          <w:sz w:val="24"/>
          <w:szCs w:val="24"/>
          <w:lang w:eastAsia="en-US"/>
        </w:rPr>
        <w:t>-при несоблюдении графика и сроков выполнения работ Подрядчик уплачивает неустойку в размере 38/300 от действующей на день уплаты неустойки ставки рефинансирования Центрального банка РФ за каждый день просрочки срока выполнения работ от цены контракта.</w:t>
      </w:r>
    </w:p>
    <w:p w:rsidR="002B2915" w:rsidRPr="002B2915" w:rsidRDefault="002B2915" w:rsidP="002B2915">
      <w:pPr>
        <w:widowControl/>
        <w:ind w:firstLine="425"/>
        <w:jc w:val="both"/>
        <w:rPr>
          <w:sz w:val="24"/>
          <w:szCs w:val="24"/>
        </w:rPr>
      </w:pPr>
      <w:r w:rsidRPr="002B2915">
        <w:rPr>
          <w:sz w:val="24"/>
          <w:szCs w:val="24"/>
        </w:rPr>
        <w:t xml:space="preserve">13.2. Ущерб, нанесенный третьему лицу в результате выполнения работ по вине </w:t>
      </w:r>
      <w:r w:rsidRPr="002B2915">
        <w:rPr>
          <w:caps/>
          <w:sz w:val="24"/>
          <w:szCs w:val="24"/>
        </w:rPr>
        <w:t>п</w:t>
      </w:r>
      <w:r w:rsidRPr="002B2915">
        <w:rPr>
          <w:sz w:val="24"/>
          <w:szCs w:val="24"/>
        </w:rPr>
        <w:t xml:space="preserve">одрядчика, компенсируется </w:t>
      </w:r>
      <w:r w:rsidRPr="002B2915">
        <w:rPr>
          <w:caps/>
          <w:sz w:val="24"/>
          <w:szCs w:val="24"/>
        </w:rPr>
        <w:t>п</w:t>
      </w:r>
      <w:r w:rsidRPr="002B2915">
        <w:rPr>
          <w:sz w:val="24"/>
          <w:szCs w:val="24"/>
        </w:rPr>
        <w:t>одрядчиком.</w:t>
      </w:r>
    </w:p>
    <w:p w:rsidR="002B2915" w:rsidRPr="002B2915" w:rsidRDefault="002B2915" w:rsidP="002B2915">
      <w:pPr>
        <w:widowControl/>
        <w:ind w:firstLine="425"/>
        <w:jc w:val="both"/>
        <w:rPr>
          <w:sz w:val="24"/>
          <w:szCs w:val="24"/>
        </w:rPr>
      </w:pPr>
      <w:r w:rsidRPr="002B2915">
        <w:rPr>
          <w:sz w:val="24"/>
          <w:szCs w:val="24"/>
        </w:rPr>
        <w:t>13.3. Подрядчик в случае неисполнения или ненадлежащего исполнения своих обязательств:</w:t>
      </w:r>
    </w:p>
    <w:p w:rsidR="002B2915" w:rsidRPr="002B2915" w:rsidRDefault="002B2915" w:rsidP="002B2915">
      <w:pPr>
        <w:widowControl/>
        <w:ind w:firstLine="425"/>
        <w:jc w:val="both"/>
        <w:rPr>
          <w:sz w:val="24"/>
          <w:szCs w:val="24"/>
        </w:rPr>
      </w:pPr>
      <w:r w:rsidRPr="002B2915">
        <w:rPr>
          <w:sz w:val="24"/>
          <w:szCs w:val="24"/>
        </w:rPr>
        <w:t>-возмещает заказчику причиненные в результате этого убытки;</w:t>
      </w:r>
    </w:p>
    <w:p w:rsidR="002B2915" w:rsidRPr="002B2915" w:rsidRDefault="002B2915" w:rsidP="002B2915">
      <w:pPr>
        <w:widowControl/>
        <w:ind w:firstLine="425"/>
        <w:jc w:val="both"/>
        <w:rPr>
          <w:sz w:val="24"/>
          <w:szCs w:val="24"/>
        </w:rPr>
      </w:pPr>
      <w:r w:rsidRPr="002B2915">
        <w:rPr>
          <w:sz w:val="24"/>
          <w:szCs w:val="24"/>
        </w:rPr>
        <w:t xml:space="preserve">-полностью или частично (по усмотрению </w:t>
      </w:r>
      <w:r w:rsidRPr="002B2915">
        <w:rPr>
          <w:caps/>
          <w:sz w:val="24"/>
          <w:szCs w:val="24"/>
        </w:rPr>
        <w:t>з</w:t>
      </w:r>
      <w:r w:rsidRPr="002B2915">
        <w:rPr>
          <w:sz w:val="24"/>
          <w:szCs w:val="24"/>
        </w:rPr>
        <w:t>аказчика) возмещает материальные и денежные средства, предоставленные ему для осуществления работы.</w:t>
      </w:r>
    </w:p>
    <w:p w:rsidR="002B2915" w:rsidRPr="002B2915" w:rsidRDefault="002B2915" w:rsidP="002B2915">
      <w:pPr>
        <w:widowControl/>
        <w:ind w:firstLine="425"/>
        <w:jc w:val="both"/>
        <w:rPr>
          <w:sz w:val="24"/>
          <w:szCs w:val="24"/>
        </w:rPr>
      </w:pPr>
      <w:r w:rsidRPr="002B2915">
        <w:rPr>
          <w:sz w:val="24"/>
          <w:szCs w:val="24"/>
        </w:rPr>
        <w:lastRenderedPageBreak/>
        <w:t>13.4. Заказчик несет ответственность в соответствии с действующим законодательством РФ при наличии вины.</w:t>
      </w:r>
    </w:p>
    <w:p w:rsidR="007D0E9A" w:rsidRDefault="002B2915" w:rsidP="007D0E9A">
      <w:pPr>
        <w:widowControl/>
        <w:ind w:firstLine="425"/>
        <w:jc w:val="both"/>
        <w:rPr>
          <w:sz w:val="24"/>
          <w:szCs w:val="24"/>
        </w:rPr>
      </w:pPr>
      <w:r w:rsidRPr="002B2915">
        <w:rPr>
          <w:sz w:val="24"/>
          <w:szCs w:val="24"/>
        </w:rPr>
        <w:t>13.5.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7D0E9A" w:rsidRPr="002B2915" w:rsidRDefault="007D0E9A" w:rsidP="007D0E9A">
      <w:pPr>
        <w:widowControl/>
        <w:ind w:firstLine="425"/>
        <w:jc w:val="both"/>
        <w:rPr>
          <w:sz w:val="24"/>
          <w:szCs w:val="24"/>
        </w:rPr>
      </w:pPr>
    </w:p>
    <w:p w:rsidR="002B2915" w:rsidRPr="002B2915" w:rsidRDefault="002B2915" w:rsidP="002B2915">
      <w:pPr>
        <w:widowControl/>
        <w:ind w:firstLine="425"/>
        <w:jc w:val="center"/>
        <w:outlineLvl w:val="0"/>
        <w:rPr>
          <w:b/>
          <w:sz w:val="24"/>
          <w:szCs w:val="24"/>
        </w:rPr>
      </w:pPr>
      <w:r w:rsidRPr="002B2915">
        <w:rPr>
          <w:b/>
          <w:sz w:val="24"/>
          <w:szCs w:val="24"/>
        </w:rPr>
        <w:t>14. ПРОЧИЕ УСЛОВИЯ</w:t>
      </w:r>
    </w:p>
    <w:p w:rsidR="002B2915" w:rsidRPr="002B2915" w:rsidRDefault="002B2915" w:rsidP="002B2915">
      <w:pPr>
        <w:widowControl/>
        <w:ind w:firstLine="425"/>
        <w:jc w:val="both"/>
        <w:rPr>
          <w:sz w:val="24"/>
          <w:szCs w:val="24"/>
        </w:rPr>
      </w:pPr>
      <w:r w:rsidRPr="002B2915">
        <w:rPr>
          <w:sz w:val="24"/>
          <w:szCs w:val="24"/>
        </w:rPr>
        <w:t>14.1. Настоящий контра</w:t>
      </w:r>
      <w:proofErr w:type="gramStart"/>
      <w:r w:rsidRPr="002B2915">
        <w:rPr>
          <w:sz w:val="24"/>
          <w:szCs w:val="24"/>
        </w:rPr>
        <w:t>кт вст</w:t>
      </w:r>
      <w:proofErr w:type="gramEnd"/>
      <w:r w:rsidRPr="002B2915">
        <w:rPr>
          <w:sz w:val="24"/>
          <w:szCs w:val="24"/>
        </w:rPr>
        <w:t xml:space="preserve">упает в силу с момента заключения и действует до полного его исполнения. Обязательства по контракту могут быть исполнены досрочно. </w:t>
      </w:r>
    </w:p>
    <w:p w:rsidR="002B2915" w:rsidRPr="002B2915" w:rsidRDefault="002B2915" w:rsidP="002B2915">
      <w:pPr>
        <w:widowControl/>
        <w:ind w:firstLine="425"/>
        <w:jc w:val="both"/>
        <w:rPr>
          <w:sz w:val="24"/>
          <w:szCs w:val="24"/>
        </w:rPr>
      </w:pPr>
      <w:r w:rsidRPr="002B2915">
        <w:rPr>
          <w:sz w:val="24"/>
          <w:szCs w:val="24"/>
        </w:rPr>
        <w:t>14.2. Подрядчик не имеет права продать или передать сметную документацию на выполнение работ или отдельной его части третьей стороне.</w:t>
      </w:r>
    </w:p>
    <w:p w:rsidR="002B2915" w:rsidRPr="002B2915" w:rsidRDefault="002B2915" w:rsidP="002B2915">
      <w:pPr>
        <w:widowControl/>
        <w:ind w:firstLine="425"/>
        <w:jc w:val="both"/>
        <w:rPr>
          <w:sz w:val="24"/>
          <w:szCs w:val="24"/>
        </w:rPr>
      </w:pPr>
      <w:r w:rsidRPr="002B2915">
        <w:rPr>
          <w:sz w:val="24"/>
          <w:szCs w:val="24"/>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2B2915" w:rsidRPr="002B2915" w:rsidRDefault="002B2915" w:rsidP="002B2915">
      <w:pPr>
        <w:widowControl/>
        <w:ind w:firstLine="425"/>
        <w:jc w:val="both"/>
        <w:rPr>
          <w:sz w:val="24"/>
          <w:szCs w:val="24"/>
        </w:rPr>
      </w:pPr>
      <w:r w:rsidRPr="002B2915">
        <w:rPr>
          <w:sz w:val="24"/>
          <w:szCs w:val="24"/>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2B2915" w:rsidRPr="002B2915" w:rsidRDefault="002B2915" w:rsidP="002B2915">
      <w:pPr>
        <w:widowControl/>
        <w:ind w:firstLine="425"/>
        <w:jc w:val="both"/>
        <w:rPr>
          <w:sz w:val="24"/>
          <w:szCs w:val="24"/>
        </w:rPr>
      </w:pPr>
      <w:r w:rsidRPr="002B2915">
        <w:rPr>
          <w:sz w:val="24"/>
          <w:szCs w:val="24"/>
        </w:rPr>
        <w:t>14.5. Во всем остальном, что не предусмотрено настоящим Контрактом, применяются нормы действующего законодательства РФ.</w:t>
      </w:r>
    </w:p>
    <w:p w:rsidR="002B2915" w:rsidRPr="002B2915" w:rsidRDefault="002B2915" w:rsidP="002B2915">
      <w:pPr>
        <w:widowControl/>
        <w:ind w:firstLine="425"/>
        <w:jc w:val="both"/>
        <w:rPr>
          <w:sz w:val="24"/>
          <w:szCs w:val="24"/>
        </w:rPr>
      </w:pPr>
      <w:r w:rsidRPr="002B2915">
        <w:rPr>
          <w:sz w:val="24"/>
          <w:szCs w:val="24"/>
        </w:rPr>
        <w:t>14.6. Настоящий Контракт составлен в двух экземплярах, имеющих одинаковую юридическую силу, по одному для каждой из сторон.</w:t>
      </w:r>
    </w:p>
    <w:p w:rsidR="002B2915" w:rsidRPr="002B2915" w:rsidRDefault="002B2915" w:rsidP="002B2915">
      <w:pPr>
        <w:widowControl/>
        <w:jc w:val="center"/>
        <w:rPr>
          <w:b/>
          <w:szCs w:val="24"/>
        </w:rPr>
      </w:pPr>
    </w:p>
    <w:p w:rsidR="002B2915" w:rsidRPr="002B2915" w:rsidRDefault="002B2915" w:rsidP="002B2915">
      <w:pPr>
        <w:widowControl/>
        <w:jc w:val="center"/>
        <w:rPr>
          <w:b/>
          <w:sz w:val="24"/>
          <w:szCs w:val="24"/>
        </w:rPr>
      </w:pPr>
      <w:r w:rsidRPr="002B2915">
        <w:rPr>
          <w:b/>
          <w:sz w:val="24"/>
          <w:szCs w:val="24"/>
        </w:rPr>
        <w:t>15. ЮРИДИЧЕСКИЕ АДРЕСА И РЕКВИЗИТЫ СТОРОН</w:t>
      </w:r>
    </w:p>
    <w:p w:rsidR="002B2915" w:rsidRPr="002B2915" w:rsidRDefault="002B2915" w:rsidP="002B2915">
      <w:pPr>
        <w:jc w:val="both"/>
        <w:outlineLvl w:val="0"/>
        <w:rPr>
          <w:b/>
          <w:i/>
          <w:sz w:val="24"/>
          <w:szCs w:val="24"/>
        </w:rPr>
      </w:pPr>
      <w:r w:rsidRPr="002B2915">
        <w:rPr>
          <w:b/>
          <w:i/>
          <w:sz w:val="24"/>
          <w:szCs w:val="24"/>
        </w:rPr>
        <w:t>Заказчик:</w:t>
      </w:r>
    </w:p>
    <w:p w:rsidR="002B2915" w:rsidRPr="002B2915" w:rsidRDefault="002B2915" w:rsidP="002B2915">
      <w:pPr>
        <w:rPr>
          <w:b/>
          <w:i/>
          <w:sz w:val="24"/>
          <w:szCs w:val="24"/>
        </w:rPr>
      </w:pPr>
      <w:r w:rsidRPr="002B2915">
        <w:rPr>
          <w:b/>
          <w:i/>
          <w:sz w:val="24"/>
          <w:szCs w:val="24"/>
        </w:rPr>
        <w:t>МКУ «Управление делами Администрации города Иванова»</w:t>
      </w:r>
    </w:p>
    <w:p w:rsidR="002B2915" w:rsidRPr="002B2915" w:rsidRDefault="002B2915" w:rsidP="002B2915">
      <w:pPr>
        <w:rPr>
          <w:b/>
          <w:i/>
          <w:sz w:val="24"/>
          <w:szCs w:val="24"/>
        </w:rPr>
      </w:pPr>
      <w:smartTag w:uri="urn:schemas-microsoft-com:office:smarttags" w:element="metricconverter">
        <w:smartTagPr>
          <w:attr w:name="ProductID" w:val="153000, г"/>
        </w:smartTagPr>
        <w:r w:rsidRPr="002B2915">
          <w:rPr>
            <w:b/>
            <w:i/>
            <w:sz w:val="24"/>
            <w:szCs w:val="24"/>
          </w:rPr>
          <w:t>153000, г</w:t>
        </w:r>
      </w:smartTag>
      <w:r w:rsidRPr="002B2915">
        <w:rPr>
          <w:b/>
          <w:i/>
          <w:sz w:val="24"/>
          <w:szCs w:val="24"/>
        </w:rPr>
        <w:t xml:space="preserve">. Иваново, </w:t>
      </w:r>
      <w:proofErr w:type="spellStart"/>
      <w:r w:rsidRPr="002B2915">
        <w:rPr>
          <w:b/>
          <w:i/>
          <w:sz w:val="24"/>
          <w:szCs w:val="24"/>
        </w:rPr>
        <w:t>Шереметевский</w:t>
      </w:r>
      <w:proofErr w:type="spellEnd"/>
      <w:r w:rsidRPr="002B2915">
        <w:rPr>
          <w:b/>
          <w:i/>
          <w:sz w:val="24"/>
          <w:szCs w:val="24"/>
        </w:rPr>
        <w:t xml:space="preserve"> пр., 1, ИНН 3728013473, КПП 370201001</w:t>
      </w:r>
    </w:p>
    <w:p w:rsidR="002B2915" w:rsidRPr="002B2915" w:rsidRDefault="002B2915" w:rsidP="002B2915">
      <w:pPr>
        <w:jc w:val="both"/>
        <w:rPr>
          <w:b/>
          <w:i/>
          <w:sz w:val="24"/>
          <w:szCs w:val="24"/>
        </w:rPr>
      </w:pPr>
      <w:r w:rsidRPr="002B2915">
        <w:rPr>
          <w:b/>
          <w:i/>
          <w:sz w:val="24"/>
          <w:szCs w:val="24"/>
        </w:rPr>
        <w:t xml:space="preserve">ОГРН 1023700560740, </w:t>
      </w:r>
      <w:proofErr w:type="gramStart"/>
      <w:r w:rsidRPr="002B2915">
        <w:rPr>
          <w:b/>
          <w:i/>
          <w:sz w:val="24"/>
          <w:szCs w:val="24"/>
        </w:rPr>
        <w:t>р</w:t>
      </w:r>
      <w:proofErr w:type="gramEnd"/>
      <w:r w:rsidRPr="002B2915">
        <w:rPr>
          <w:b/>
          <w:i/>
          <w:sz w:val="24"/>
          <w:szCs w:val="24"/>
        </w:rPr>
        <w:t>/</w:t>
      </w:r>
      <w:proofErr w:type="spellStart"/>
      <w:r w:rsidRPr="002B2915">
        <w:rPr>
          <w:b/>
          <w:i/>
          <w:sz w:val="24"/>
          <w:szCs w:val="24"/>
        </w:rPr>
        <w:t>сч</w:t>
      </w:r>
      <w:proofErr w:type="spellEnd"/>
      <w:r w:rsidRPr="002B2915">
        <w:rPr>
          <w:b/>
          <w:i/>
          <w:sz w:val="24"/>
          <w:szCs w:val="24"/>
        </w:rPr>
        <w:t xml:space="preserve"> 40101810700000010001 в ГРКЦ ГУ Банка России по </w:t>
      </w:r>
      <w:proofErr w:type="spellStart"/>
      <w:r w:rsidRPr="002B2915">
        <w:rPr>
          <w:b/>
          <w:i/>
          <w:sz w:val="24"/>
          <w:szCs w:val="24"/>
        </w:rPr>
        <w:t>Ив.обл</w:t>
      </w:r>
      <w:proofErr w:type="spellEnd"/>
      <w:r w:rsidRPr="002B2915">
        <w:rPr>
          <w:b/>
          <w:i/>
          <w:sz w:val="24"/>
          <w:szCs w:val="24"/>
        </w:rPr>
        <w:t>.</w:t>
      </w:r>
    </w:p>
    <w:p w:rsidR="002B2915" w:rsidRPr="002B2915" w:rsidRDefault="002B2915" w:rsidP="002B2915">
      <w:pPr>
        <w:jc w:val="both"/>
        <w:rPr>
          <w:b/>
          <w:i/>
          <w:sz w:val="24"/>
          <w:szCs w:val="24"/>
        </w:rPr>
      </w:pPr>
      <w:r w:rsidRPr="002B2915">
        <w:rPr>
          <w:b/>
          <w:i/>
          <w:sz w:val="24"/>
          <w:szCs w:val="24"/>
        </w:rPr>
        <w:t>БИК 042406001 Получатель: УФК по Ивановской области (МКУ «Управление делами Администрации города Иванова»)</w:t>
      </w:r>
    </w:p>
    <w:p w:rsidR="002B2915" w:rsidRPr="002B2915" w:rsidRDefault="002B2915" w:rsidP="002B2915">
      <w:pPr>
        <w:widowControl/>
        <w:jc w:val="both"/>
        <w:rPr>
          <w:b/>
          <w:i/>
          <w:sz w:val="24"/>
          <w:szCs w:val="24"/>
        </w:rPr>
      </w:pPr>
    </w:p>
    <w:p w:rsidR="002B2915" w:rsidRPr="002B2915" w:rsidRDefault="002B2915" w:rsidP="002B2915">
      <w:pPr>
        <w:widowControl/>
        <w:jc w:val="both"/>
        <w:rPr>
          <w:b/>
          <w:i/>
          <w:sz w:val="24"/>
          <w:szCs w:val="24"/>
        </w:rPr>
      </w:pPr>
      <w:r w:rsidRPr="002B2915">
        <w:rPr>
          <w:b/>
          <w:i/>
          <w:sz w:val="24"/>
          <w:szCs w:val="24"/>
        </w:rPr>
        <w:t>Подрядчик:</w:t>
      </w:r>
    </w:p>
    <w:p w:rsidR="002B2915" w:rsidRPr="002B2915" w:rsidRDefault="002B2915" w:rsidP="002B2915">
      <w:pPr>
        <w:widowControl/>
        <w:jc w:val="both"/>
        <w:rPr>
          <w:b/>
          <w:i/>
          <w:sz w:val="24"/>
          <w:szCs w:val="24"/>
        </w:rPr>
      </w:pPr>
      <w:r w:rsidRPr="002B2915">
        <w:rPr>
          <w:b/>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915" w:rsidRPr="002B2915" w:rsidRDefault="002B2915" w:rsidP="002B2915">
      <w:pPr>
        <w:widowControl/>
        <w:jc w:val="both"/>
        <w:rPr>
          <w:b/>
          <w:i/>
          <w:sz w:val="24"/>
          <w:szCs w:val="24"/>
        </w:rPr>
      </w:pPr>
      <w:r w:rsidRPr="002B2915">
        <w:rPr>
          <w:b/>
          <w:i/>
          <w:sz w:val="24"/>
          <w:szCs w:val="24"/>
        </w:rPr>
        <w:t xml:space="preserve">   </w:t>
      </w:r>
    </w:p>
    <w:p w:rsidR="002B2915" w:rsidRPr="002B2915" w:rsidRDefault="002B2915" w:rsidP="002B2915">
      <w:pPr>
        <w:widowControl/>
        <w:jc w:val="both"/>
        <w:rPr>
          <w:b/>
          <w:i/>
          <w:sz w:val="24"/>
          <w:szCs w:val="24"/>
        </w:rPr>
      </w:pPr>
    </w:p>
    <w:p w:rsidR="002B2915" w:rsidRPr="002B2915" w:rsidRDefault="002B2915" w:rsidP="002B2915">
      <w:pPr>
        <w:widowControl/>
        <w:jc w:val="both"/>
        <w:outlineLvl w:val="0"/>
        <w:rPr>
          <w:b/>
          <w:i/>
          <w:sz w:val="24"/>
          <w:szCs w:val="24"/>
        </w:rPr>
      </w:pPr>
      <w:r w:rsidRPr="002B2915">
        <w:rPr>
          <w:b/>
          <w:i/>
          <w:sz w:val="24"/>
          <w:szCs w:val="24"/>
        </w:rPr>
        <w:t xml:space="preserve"> Заказчик:                                                                                       Подрядчик:            </w:t>
      </w:r>
    </w:p>
    <w:p w:rsidR="002B2915" w:rsidRPr="002B2915" w:rsidRDefault="002B2915" w:rsidP="002B2915">
      <w:pPr>
        <w:widowControl/>
        <w:jc w:val="both"/>
        <w:rPr>
          <w:b/>
          <w:i/>
          <w:sz w:val="24"/>
          <w:szCs w:val="24"/>
        </w:rPr>
      </w:pPr>
      <w:r w:rsidRPr="002B2915">
        <w:rPr>
          <w:b/>
          <w:i/>
          <w:sz w:val="24"/>
          <w:szCs w:val="24"/>
        </w:rPr>
        <w:t>Директор</w:t>
      </w:r>
    </w:p>
    <w:p w:rsidR="002B2915" w:rsidRPr="002B2915" w:rsidRDefault="002B2915" w:rsidP="002B2915">
      <w:pPr>
        <w:widowControl/>
        <w:jc w:val="both"/>
        <w:rPr>
          <w:b/>
          <w:i/>
          <w:sz w:val="24"/>
          <w:szCs w:val="24"/>
        </w:rPr>
      </w:pPr>
      <w:r w:rsidRPr="002B2915">
        <w:rPr>
          <w:b/>
          <w:i/>
          <w:sz w:val="24"/>
          <w:szCs w:val="24"/>
        </w:rPr>
        <w:t>Муниципального казенного  учреждения</w:t>
      </w:r>
    </w:p>
    <w:p w:rsidR="002B2915" w:rsidRPr="002B2915" w:rsidRDefault="002B2915" w:rsidP="002B2915">
      <w:pPr>
        <w:widowControl/>
        <w:jc w:val="both"/>
        <w:rPr>
          <w:b/>
          <w:i/>
          <w:sz w:val="24"/>
          <w:szCs w:val="24"/>
        </w:rPr>
      </w:pPr>
      <w:r w:rsidRPr="002B2915">
        <w:rPr>
          <w:b/>
          <w:i/>
          <w:sz w:val="24"/>
          <w:szCs w:val="24"/>
        </w:rPr>
        <w:t xml:space="preserve">«Управление делами Администрации </w:t>
      </w:r>
    </w:p>
    <w:p w:rsidR="002B2915" w:rsidRPr="002B2915" w:rsidRDefault="002B2915" w:rsidP="002B2915">
      <w:pPr>
        <w:widowControl/>
        <w:jc w:val="both"/>
        <w:rPr>
          <w:b/>
          <w:i/>
          <w:sz w:val="24"/>
          <w:szCs w:val="24"/>
        </w:rPr>
      </w:pPr>
      <w:r w:rsidRPr="002B2915">
        <w:rPr>
          <w:b/>
          <w:i/>
          <w:sz w:val="24"/>
          <w:szCs w:val="24"/>
        </w:rPr>
        <w:t>города Иванова»</w:t>
      </w:r>
      <w:r w:rsidRPr="002B2915">
        <w:rPr>
          <w:b/>
          <w:i/>
          <w:sz w:val="24"/>
          <w:szCs w:val="24"/>
        </w:rPr>
        <w:tab/>
      </w:r>
      <w:r w:rsidRPr="002B2915">
        <w:rPr>
          <w:b/>
          <w:i/>
          <w:sz w:val="24"/>
          <w:szCs w:val="24"/>
        </w:rPr>
        <w:tab/>
      </w:r>
      <w:r w:rsidRPr="002B2915">
        <w:rPr>
          <w:b/>
          <w:i/>
          <w:sz w:val="24"/>
          <w:szCs w:val="24"/>
        </w:rPr>
        <w:tab/>
      </w:r>
      <w:r w:rsidRPr="002B2915">
        <w:rPr>
          <w:b/>
          <w:i/>
          <w:sz w:val="24"/>
          <w:szCs w:val="24"/>
        </w:rPr>
        <w:tab/>
      </w:r>
      <w:r w:rsidRPr="002B2915">
        <w:rPr>
          <w:b/>
          <w:i/>
          <w:sz w:val="24"/>
          <w:szCs w:val="24"/>
        </w:rPr>
        <w:tab/>
      </w:r>
      <w:r w:rsidRPr="002B2915">
        <w:rPr>
          <w:b/>
          <w:i/>
          <w:sz w:val="24"/>
          <w:szCs w:val="24"/>
        </w:rPr>
        <w:tab/>
      </w:r>
    </w:p>
    <w:p w:rsidR="002B2915" w:rsidRPr="002B2915" w:rsidRDefault="002B2915" w:rsidP="002B2915">
      <w:pPr>
        <w:widowControl/>
        <w:tabs>
          <w:tab w:val="left" w:pos="5400"/>
        </w:tabs>
        <w:jc w:val="both"/>
        <w:rPr>
          <w:b/>
          <w:i/>
          <w:sz w:val="24"/>
          <w:szCs w:val="24"/>
        </w:rPr>
      </w:pPr>
    </w:p>
    <w:p w:rsidR="002B2915" w:rsidRPr="002B2915" w:rsidRDefault="002B2915" w:rsidP="002B2915">
      <w:pPr>
        <w:widowControl/>
        <w:tabs>
          <w:tab w:val="left" w:pos="5400"/>
        </w:tabs>
        <w:jc w:val="both"/>
        <w:rPr>
          <w:b/>
          <w:i/>
          <w:sz w:val="24"/>
          <w:szCs w:val="24"/>
        </w:rPr>
      </w:pPr>
    </w:p>
    <w:p w:rsidR="002B2915" w:rsidRPr="002B2915" w:rsidRDefault="002B2915" w:rsidP="002B2915">
      <w:pPr>
        <w:widowControl/>
        <w:tabs>
          <w:tab w:val="left" w:pos="5400"/>
        </w:tabs>
        <w:jc w:val="both"/>
        <w:rPr>
          <w:b/>
          <w:i/>
          <w:sz w:val="24"/>
          <w:szCs w:val="24"/>
        </w:rPr>
      </w:pPr>
      <w:r w:rsidRPr="002B2915">
        <w:rPr>
          <w:b/>
          <w:i/>
          <w:sz w:val="24"/>
          <w:szCs w:val="24"/>
        </w:rPr>
        <w:t xml:space="preserve">___________________ Е.И. </w:t>
      </w:r>
      <w:proofErr w:type="spellStart"/>
      <w:r w:rsidRPr="002B2915">
        <w:rPr>
          <w:b/>
          <w:i/>
          <w:sz w:val="24"/>
          <w:szCs w:val="24"/>
        </w:rPr>
        <w:t>Кодаченко</w:t>
      </w:r>
      <w:proofErr w:type="spellEnd"/>
      <w:r w:rsidRPr="002B2915">
        <w:rPr>
          <w:b/>
          <w:i/>
          <w:sz w:val="24"/>
          <w:szCs w:val="24"/>
        </w:rPr>
        <w:tab/>
      </w:r>
      <w:r w:rsidRPr="002B2915">
        <w:rPr>
          <w:b/>
          <w:i/>
          <w:sz w:val="24"/>
          <w:szCs w:val="24"/>
        </w:rPr>
        <w:tab/>
        <w:t xml:space="preserve"> ______________________</w:t>
      </w:r>
      <w:proofErr w:type="gramStart"/>
      <w:r w:rsidRPr="002B2915">
        <w:rPr>
          <w:b/>
          <w:i/>
          <w:sz w:val="24"/>
          <w:szCs w:val="24"/>
        </w:rPr>
        <w:t xml:space="preserve"> .</w:t>
      </w:r>
      <w:proofErr w:type="gramEnd"/>
    </w:p>
    <w:p w:rsidR="002B2915" w:rsidRPr="002B2915" w:rsidRDefault="002B2915" w:rsidP="002B2915">
      <w:pPr>
        <w:widowControl/>
        <w:tabs>
          <w:tab w:val="left" w:pos="5805"/>
        </w:tabs>
        <w:jc w:val="both"/>
        <w:rPr>
          <w:b/>
          <w:i/>
          <w:sz w:val="24"/>
          <w:szCs w:val="24"/>
        </w:rPr>
      </w:pPr>
      <w:proofErr w:type="spellStart"/>
      <w:r w:rsidRPr="002B2915">
        <w:rPr>
          <w:b/>
          <w:i/>
          <w:sz w:val="24"/>
          <w:szCs w:val="24"/>
        </w:rPr>
        <w:t>м.п</w:t>
      </w:r>
      <w:proofErr w:type="spellEnd"/>
      <w:r w:rsidRPr="002B2915">
        <w:rPr>
          <w:b/>
          <w:i/>
          <w:sz w:val="24"/>
          <w:szCs w:val="24"/>
        </w:rPr>
        <w:t>.</w:t>
      </w:r>
      <w:r w:rsidRPr="002B2915">
        <w:rPr>
          <w:b/>
          <w:i/>
          <w:sz w:val="24"/>
          <w:szCs w:val="24"/>
        </w:rPr>
        <w:tab/>
        <w:t xml:space="preserve"> </w:t>
      </w:r>
      <w:proofErr w:type="spellStart"/>
      <w:r w:rsidRPr="002B2915">
        <w:rPr>
          <w:b/>
          <w:i/>
          <w:sz w:val="24"/>
          <w:szCs w:val="24"/>
        </w:rPr>
        <w:t>м.п</w:t>
      </w:r>
      <w:proofErr w:type="spellEnd"/>
      <w:r w:rsidRPr="002B2915">
        <w:rPr>
          <w:b/>
          <w:i/>
          <w:sz w:val="24"/>
          <w:szCs w:val="24"/>
        </w:rPr>
        <w:t>.</w:t>
      </w:r>
    </w:p>
    <w:p w:rsidR="002B2915" w:rsidRPr="002B2915" w:rsidRDefault="002B2915" w:rsidP="002B2915">
      <w:pPr>
        <w:jc w:val="right"/>
        <w:rPr>
          <w:sz w:val="24"/>
          <w:szCs w:val="24"/>
        </w:rPr>
      </w:pPr>
    </w:p>
    <w:p w:rsidR="002B2915" w:rsidRPr="002B2915" w:rsidRDefault="002B2915" w:rsidP="002B2915">
      <w:pPr>
        <w:jc w:val="center"/>
        <w:rPr>
          <w:b/>
          <w:sz w:val="24"/>
          <w:szCs w:val="24"/>
        </w:rPr>
      </w:pPr>
    </w:p>
    <w:p w:rsidR="002B2915" w:rsidRPr="002B2915" w:rsidRDefault="002B2915" w:rsidP="002B2915">
      <w:pPr>
        <w:jc w:val="center"/>
        <w:rPr>
          <w:b/>
          <w:sz w:val="24"/>
          <w:szCs w:val="24"/>
        </w:rPr>
      </w:pPr>
    </w:p>
    <w:p w:rsidR="002B2915" w:rsidRPr="002B2915" w:rsidRDefault="002B2915" w:rsidP="002B2915">
      <w:pPr>
        <w:jc w:val="center"/>
        <w:rPr>
          <w:b/>
          <w:sz w:val="24"/>
          <w:szCs w:val="24"/>
        </w:rPr>
      </w:pPr>
    </w:p>
    <w:p w:rsidR="002B2915" w:rsidRPr="002B2915" w:rsidRDefault="002B2915" w:rsidP="002B2915">
      <w:pPr>
        <w:jc w:val="center"/>
        <w:rPr>
          <w:b/>
          <w:sz w:val="24"/>
          <w:szCs w:val="24"/>
        </w:rPr>
      </w:pPr>
    </w:p>
    <w:p w:rsidR="002B2915" w:rsidRPr="002B2915" w:rsidRDefault="002B2915" w:rsidP="002B2915">
      <w:pPr>
        <w:jc w:val="center"/>
        <w:rPr>
          <w:b/>
          <w:sz w:val="24"/>
          <w:szCs w:val="24"/>
        </w:rPr>
      </w:pPr>
    </w:p>
    <w:p w:rsidR="007D0E9A" w:rsidRPr="002B2915" w:rsidRDefault="007D0E9A" w:rsidP="002B2915">
      <w:pPr>
        <w:rPr>
          <w:b/>
          <w:sz w:val="24"/>
          <w:szCs w:val="24"/>
        </w:rPr>
      </w:pPr>
    </w:p>
    <w:p w:rsidR="002B2915" w:rsidRPr="002B2915" w:rsidRDefault="002B2915" w:rsidP="002B2915">
      <w:pPr>
        <w:jc w:val="right"/>
        <w:rPr>
          <w:sz w:val="24"/>
          <w:szCs w:val="24"/>
        </w:rPr>
      </w:pPr>
      <w:r w:rsidRPr="002B2915">
        <w:rPr>
          <w:sz w:val="24"/>
          <w:szCs w:val="24"/>
        </w:rPr>
        <w:lastRenderedPageBreak/>
        <w:t xml:space="preserve">Приложение №1 к Контракту </w:t>
      </w:r>
    </w:p>
    <w:p w:rsidR="002B2915" w:rsidRPr="002B2915" w:rsidRDefault="002B2915" w:rsidP="002B2915">
      <w:pPr>
        <w:jc w:val="right"/>
        <w:rPr>
          <w:sz w:val="24"/>
          <w:szCs w:val="24"/>
        </w:rPr>
      </w:pPr>
      <w:r w:rsidRPr="002B2915">
        <w:rPr>
          <w:sz w:val="24"/>
          <w:szCs w:val="24"/>
        </w:rPr>
        <w:t>от _______________ № ______</w:t>
      </w: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96157D" w:rsidP="002B2915">
      <w:pPr>
        <w:jc w:val="center"/>
        <w:rPr>
          <w:sz w:val="24"/>
          <w:szCs w:val="16"/>
        </w:rPr>
      </w:pPr>
      <w:r>
        <w:rPr>
          <w:sz w:val="24"/>
          <w:szCs w:val="16"/>
        </w:rPr>
        <w:t>Сметная документация</w:t>
      </w:r>
      <w:r w:rsidR="002B2915" w:rsidRPr="002B2915">
        <w:rPr>
          <w:sz w:val="24"/>
          <w:szCs w:val="24"/>
          <w:vertAlign w:val="superscript"/>
        </w:rPr>
        <w:t xml:space="preserve"> </w:t>
      </w:r>
      <w:r w:rsidR="002B2915" w:rsidRPr="002B2915">
        <w:rPr>
          <w:sz w:val="24"/>
          <w:szCs w:val="24"/>
          <w:vertAlign w:val="superscript"/>
        </w:rPr>
        <w:footnoteReference w:customMarkFollows="1" w:id="3"/>
        <w:sym w:font="Symbol" w:char="F02A"/>
      </w: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16"/>
          <w:szCs w:val="16"/>
        </w:rPr>
      </w:pPr>
    </w:p>
    <w:p w:rsidR="002B2915" w:rsidRPr="002B2915" w:rsidRDefault="002B2915" w:rsidP="002B2915">
      <w:pPr>
        <w:jc w:val="center"/>
        <w:rPr>
          <w:b/>
          <w:sz w:val="24"/>
          <w:szCs w:val="24"/>
        </w:rPr>
      </w:pPr>
    </w:p>
    <w:p w:rsidR="002B2915" w:rsidRPr="002B2915" w:rsidRDefault="002B2915" w:rsidP="002B2915">
      <w:pPr>
        <w:widowControl/>
        <w:autoSpaceDE/>
        <w:adjustRightInd/>
        <w:spacing w:line="276" w:lineRule="auto"/>
        <w:jc w:val="right"/>
        <w:rPr>
          <w:rFonts w:eastAsia="Calibri"/>
          <w:sz w:val="24"/>
          <w:szCs w:val="24"/>
          <w:lang w:eastAsia="en-US"/>
        </w:rPr>
      </w:pPr>
      <w:r w:rsidRPr="002B2915">
        <w:rPr>
          <w:rFonts w:eastAsia="Calibri"/>
          <w:sz w:val="24"/>
          <w:szCs w:val="24"/>
          <w:lang w:eastAsia="en-US"/>
        </w:rPr>
        <w:t xml:space="preserve">Приложение № 2 к Контракту </w:t>
      </w:r>
    </w:p>
    <w:p w:rsidR="002B2915" w:rsidRPr="002B2915" w:rsidRDefault="002B2915" w:rsidP="002B2915">
      <w:pPr>
        <w:widowControl/>
        <w:autoSpaceDE/>
        <w:adjustRightInd/>
        <w:spacing w:line="276" w:lineRule="auto"/>
        <w:jc w:val="center"/>
        <w:rPr>
          <w:rFonts w:eastAsia="Calibri"/>
          <w:sz w:val="24"/>
          <w:szCs w:val="24"/>
          <w:lang w:eastAsia="en-US"/>
        </w:rPr>
      </w:pPr>
      <w:r w:rsidRPr="002B2915">
        <w:rPr>
          <w:rFonts w:eastAsia="Calibri"/>
          <w:sz w:val="24"/>
          <w:szCs w:val="24"/>
          <w:lang w:eastAsia="en-US"/>
        </w:rPr>
        <w:t xml:space="preserve">                                                                                                        от __________ № ________</w:t>
      </w:r>
    </w:p>
    <w:p w:rsidR="002B2915" w:rsidRPr="002B2915" w:rsidRDefault="002B2915" w:rsidP="002B2915">
      <w:pPr>
        <w:widowControl/>
        <w:autoSpaceDE/>
        <w:adjustRightInd/>
        <w:spacing w:line="276" w:lineRule="auto"/>
        <w:jc w:val="right"/>
        <w:rPr>
          <w:rFonts w:eastAsia="Calibri"/>
          <w:sz w:val="16"/>
          <w:szCs w:val="16"/>
          <w:lang w:eastAsia="en-US"/>
        </w:rPr>
      </w:pPr>
    </w:p>
    <w:p w:rsidR="002B2915" w:rsidRPr="002B2915" w:rsidRDefault="002B2915" w:rsidP="002B2915">
      <w:pPr>
        <w:autoSpaceDE/>
        <w:adjustRightInd/>
        <w:jc w:val="center"/>
        <w:rPr>
          <w:b/>
          <w:sz w:val="24"/>
          <w:szCs w:val="24"/>
        </w:rPr>
      </w:pPr>
      <w:r w:rsidRPr="002B2915">
        <w:rPr>
          <w:b/>
          <w:sz w:val="24"/>
          <w:szCs w:val="24"/>
        </w:rPr>
        <w:t>Характеристики материалов, используемых при выполнении монтажа электропитания в серверной,</w:t>
      </w:r>
      <w:r w:rsidRPr="002B2915">
        <w:rPr>
          <w:b/>
        </w:rPr>
        <w:t xml:space="preserve"> </w:t>
      </w:r>
      <w:r w:rsidRPr="002B2915">
        <w:rPr>
          <w:b/>
          <w:sz w:val="24"/>
          <w:szCs w:val="24"/>
        </w:rPr>
        <w:t xml:space="preserve"> расположенной в здании по адресу: г. Иваново, пл. Революции, д. 6</w:t>
      </w:r>
    </w:p>
    <w:p w:rsidR="002B2915" w:rsidRPr="002B2915" w:rsidRDefault="002B2915" w:rsidP="002B2915">
      <w:pPr>
        <w:autoSpaceDE/>
        <w:adjustRightInd/>
        <w:rPr>
          <w:b/>
          <w:sz w:val="24"/>
          <w:szCs w:val="24"/>
        </w:rPr>
      </w:pPr>
    </w:p>
    <w:tbl>
      <w:tblPr>
        <w:tblW w:w="9478" w:type="dxa"/>
        <w:tblInd w:w="93" w:type="dxa"/>
        <w:tblLook w:val="04A0" w:firstRow="1" w:lastRow="0" w:firstColumn="1" w:lastColumn="0" w:noHBand="0" w:noVBand="1"/>
      </w:tblPr>
      <w:tblGrid>
        <w:gridCol w:w="555"/>
        <w:gridCol w:w="4677"/>
        <w:gridCol w:w="4246"/>
      </w:tblGrid>
      <w:tr w:rsidR="002B2915" w:rsidRPr="002B2915" w:rsidTr="0096157D">
        <w:trPr>
          <w:trHeight w:val="1020"/>
        </w:trPr>
        <w:tc>
          <w:tcPr>
            <w:tcW w:w="555" w:type="dxa"/>
            <w:tcBorders>
              <w:top w:val="single" w:sz="4" w:space="0" w:color="auto"/>
              <w:left w:val="single" w:sz="4" w:space="0" w:color="auto"/>
              <w:bottom w:val="single" w:sz="4" w:space="0" w:color="auto"/>
              <w:right w:val="single" w:sz="4" w:space="0" w:color="auto"/>
            </w:tcBorders>
            <w:noWrap/>
            <w:vAlign w:val="center"/>
          </w:tcPr>
          <w:p w:rsidR="002B2915" w:rsidRPr="002B2915" w:rsidRDefault="002B2915" w:rsidP="002B2915">
            <w:pPr>
              <w:widowControl/>
              <w:autoSpaceDE/>
              <w:adjustRightInd/>
              <w:jc w:val="center"/>
              <w:rPr>
                <w:b/>
                <w:i/>
                <w:sz w:val="24"/>
                <w:szCs w:val="24"/>
              </w:rPr>
            </w:pPr>
            <w:r w:rsidRPr="002B2915">
              <w:rPr>
                <w:b/>
                <w:i/>
                <w:sz w:val="24"/>
                <w:szCs w:val="24"/>
              </w:rPr>
              <w:t xml:space="preserve">№ </w:t>
            </w:r>
            <w:proofErr w:type="gramStart"/>
            <w:r w:rsidRPr="002B2915">
              <w:rPr>
                <w:b/>
                <w:i/>
                <w:sz w:val="24"/>
                <w:szCs w:val="24"/>
              </w:rPr>
              <w:t>п</w:t>
            </w:r>
            <w:proofErr w:type="gramEnd"/>
            <w:r w:rsidRPr="002B2915">
              <w:rPr>
                <w:b/>
                <w:i/>
                <w:sz w:val="24"/>
                <w:szCs w:val="24"/>
              </w:rPr>
              <w:t>/п</w:t>
            </w:r>
          </w:p>
        </w:tc>
        <w:tc>
          <w:tcPr>
            <w:tcW w:w="4677" w:type="dxa"/>
            <w:tcBorders>
              <w:top w:val="single" w:sz="4" w:space="0" w:color="auto"/>
              <w:left w:val="nil"/>
              <w:bottom w:val="single" w:sz="4" w:space="0" w:color="auto"/>
              <w:right w:val="single" w:sz="4" w:space="0" w:color="auto"/>
            </w:tcBorders>
            <w:vAlign w:val="center"/>
          </w:tcPr>
          <w:p w:rsidR="002B2915" w:rsidRPr="002B2915" w:rsidRDefault="002B2915" w:rsidP="002B2915">
            <w:pPr>
              <w:widowControl/>
              <w:autoSpaceDE/>
              <w:adjustRightInd/>
              <w:jc w:val="center"/>
              <w:rPr>
                <w:b/>
                <w:i/>
                <w:sz w:val="24"/>
                <w:szCs w:val="24"/>
              </w:rPr>
            </w:pPr>
            <w:r w:rsidRPr="002B2915">
              <w:rPr>
                <w:b/>
                <w:i/>
                <w:sz w:val="24"/>
                <w:szCs w:val="24"/>
              </w:rPr>
              <w:t xml:space="preserve">Наименование товара, товарный знак, </w:t>
            </w:r>
            <w:proofErr w:type="gramStart"/>
            <w:r w:rsidRPr="002B2915">
              <w:rPr>
                <w:b/>
                <w:i/>
                <w:sz w:val="24"/>
                <w:szCs w:val="24"/>
              </w:rPr>
              <w:t>используемые</w:t>
            </w:r>
            <w:proofErr w:type="gramEnd"/>
            <w:r w:rsidRPr="002B2915">
              <w:rPr>
                <w:b/>
                <w:i/>
                <w:sz w:val="24"/>
                <w:szCs w:val="24"/>
              </w:rPr>
              <w:t xml:space="preserve"> при выполнении работ</w:t>
            </w:r>
          </w:p>
        </w:tc>
        <w:tc>
          <w:tcPr>
            <w:tcW w:w="4246" w:type="dxa"/>
            <w:tcBorders>
              <w:top w:val="single" w:sz="4" w:space="0" w:color="auto"/>
              <w:left w:val="nil"/>
              <w:bottom w:val="single" w:sz="4" w:space="0" w:color="auto"/>
              <w:right w:val="single" w:sz="4" w:space="0" w:color="auto"/>
            </w:tcBorders>
            <w:vAlign w:val="center"/>
          </w:tcPr>
          <w:p w:rsidR="002B2915" w:rsidRPr="002B2915" w:rsidRDefault="002B2915" w:rsidP="002B2915">
            <w:pPr>
              <w:widowControl/>
              <w:autoSpaceDE/>
              <w:adjustRightInd/>
              <w:jc w:val="center"/>
              <w:rPr>
                <w:b/>
                <w:i/>
                <w:sz w:val="24"/>
                <w:szCs w:val="24"/>
              </w:rPr>
            </w:pPr>
            <w:r w:rsidRPr="002B2915">
              <w:rPr>
                <w:b/>
                <w:i/>
                <w:sz w:val="24"/>
                <w:szCs w:val="24"/>
              </w:rPr>
              <w:t>Показатели товаров</w:t>
            </w:r>
          </w:p>
        </w:tc>
      </w:tr>
      <w:tr w:rsidR="002B2915" w:rsidRPr="002B2915" w:rsidTr="0096157D">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2B2915" w:rsidRPr="002B2915" w:rsidRDefault="002B2915" w:rsidP="002B2915">
            <w:pPr>
              <w:widowControl/>
              <w:autoSpaceDE/>
              <w:adjustRightInd/>
              <w:spacing w:line="360" w:lineRule="auto"/>
              <w:jc w:val="center"/>
              <w:rPr>
                <w:sz w:val="24"/>
                <w:szCs w:val="24"/>
              </w:rPr>
            </w:pPr>
            <w:r w:rsidRPr="002B2915">
              <w:rPr>
                <w:sz w:val="24"/>
                <w:szCs w:val="24"/>
              </w:rPr>
              <w:t>1</w:t>
            </w:r>
          </w:p>
        </w:tc>
        <w:tc>
          <w:tcPr>
            <w:tcW w:w="4677" w:type="dxa"/>
            <w:tcBorders>
              <w:top w:val="single" w:sz="4" w:space="0" w:color="auto"/>
              <w:left w:val="nil"/>
              <w:bottom w:val="single" w:sz="4" w:space="0" w:color="auto"/>
              <w:right w:val="single" w:sz="4" w:space="0" w:color="auto"/>
            </w:tcBorders>
            <w:noWrap/>
            <w:vAlign w:val="bottom"/>
          </w:tcPr>
          <w:p w:rsidR="002B2915" w:rsidRPr="002B2915" w:rsidRDefault="002B2915" w:rsidP="002B2915">
            <w:pPr>
              <w:widowControl/>
              <w:autoSpaceDE/>
              <w:adjustRightInd/>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2B2915" w:rsidRPr="002B2915" w:rsidRDefault="002B2915" w:rsidP="002B2915">
            <w:pPr>
              <w:widowControl/>
              <w:autoSpaceDE/>
              <w:adjustRightInd/>
              <w:spacing w:line="360" w:lineRule="auto"/>
              <w:jc w:val="center"/>
              <w:rPr>
                <w:sz w:val="24"/>
                <w:szCs w:val="24"/>
              </w:rPr>
            </w:pPr>
          </w:p>
        </w:tc>
      </w:tr>
      <w:tr w:rsidR="002B2915" w:rsidRPr="002B2915" w:rsidTr="0096157D">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2B2915" w:rsidRPr="002B2915" w:rsidRDefault="002B2915" w:rsidP="002B2915">
            <w:pPr>
              <w:widowControl/>
              <w:autoSpaceDE/>
              <w:adjustRightInd/>
              <w:spacing w:line="360" w:lineRule="auto"/>
              <w:jc w:val="center"/>
              <w:rPr>
                <w:sz w:val="24"/>
                <w:szCs w:val="24"/>
              </w:rPr>
            </w:pPr>
            <w:r w:rsidRPr="002B2915">
              <w:rPr>
                <w:sz w:val="24"/>
                <w:szCs w:val="24"/>
              </w:rPr>
              <w:t>2</w:t>
            </w:r>
          </w:p>
        </w:tc>
        <w:tc>
          <w:tcPr>
            <w:tcW w:w="4677" w:type="dxa"/>
            <w:tcBorders>
              <w:top w:val="single" w:sz="4" w:space="0" w:color="auto"/>
              <w:left w:val="nil"/>
              <w:bottom w:val="single" w:sz="4" w:space="0" w:color="auto"/>
              <w:right w:val="single" w:sz="4" w:space="0" w:color="auto"/>
            </w:tcBorders>
            <w:noWrap/>
            <w:vAlign w:val="bottom"/>
          </w:tcPr>
          <w:p w:rsidR="002B2915" w:rsidRPr="002B2915" w:rsidRDefault="002B2915" w:rsidP="002B2915">
            <w:pPr>
              <w:widowControl/>
              <w:autoSpaceDE/>
              <w:adjustRightInd/>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2B2915" w:rsidRPr="002B2915" w:rsidRDefault="002B2915" w:rsidP="002B2915">
            <w:pPr>
              <w:widowControl/>
              <w:autoSpaceDE/>
              <w:adjustRightInd/>
              <w:spacing w:line="360" w:lineRule="auto"/>
              <w:jc w:val="center"/>
              <w:rPr>
                <w:sz w:val="24"/>
                <w:szCs w:val="24"/>
              </w:rPr>
            </w:pPr>
          </w:p>
        </w:tc>
      </w:tr>
      <w:tr w:rsidR="002B2915" w:rsidRPr="002B2915" w:rsidTr="0096157D">
        <w:trPr>
          <w:trHeight w:val="255"/>
        </w:trPr>
        <w:tc>
          <w:tcPr>
            <w:tcW w:w="555" w:type="dxa"/>
            <w:tcBorders>
              <w:top w:val="single" w:sz="4" w:space="0" w:color="auto"/>
              <w:left w:val="single" w:sz="4" w:space="0" w:color="auto"/>
              <w:bottom w:val="single" w:sz="4" w:space="0" w:color="auto"/>
              <w:right w:val="single" w:sz="4" w:space="0" w:color="auto"/>
            </w:tcBorders>
            <w:noWrap/>
            <w:vAlign w:val="bottom"/>
          </w:tcPr>
          <w:p w:rsidR="002B2915" w:rsidRPr="002B2915" w:rsidRDefault="002B2915" w:rsidP="002B2915">
            <w:pPr>
              <w:widowControl/>
              <w:autoSpaceDE/>
              <w:adjustRightInd/>
              <w:spacing w:line="360" w:lineRule="auto"/>
              <w:jc w:val="center"/>
              <w:rPr>
                <w:sz w:val="24"/>
                <w:szCs w:val="24"/>
              </w:rPr>
            </w:pPr>
            <w:r w:rsidRPr="002B2915">
              <w:rPr>
                <w:sz w:val="24"/>
                <w:szCs w:val="24"/>
              </w:rPr>
              <w:t>…</w:t>
            </w:r>
          </w:p>
        </w:tc>
        <w:tc>
          <w:tcPr>
            <w:tcW w:w="4677" w:type="dxa"/>
            <w:tcBorders>
              <w:top w:val="single" w:sz="4" w:space="0" w:color="auto"/>
              <w:left w:val="nil"/>
              <w:bottom w:val="single" w:sz="4" w:space="0" w:color="auto"/>
              <w:right w:val="single" w:sz="4" w:space="0" w:color="auto"/>
            </w:tcBorders>
            <w:noWrap/>
            <w:vAlign w:val="bottom"/>
          </w:tcPr>
          <w:p w:rsidR="002B2915" w:rsidRPr="002B2915" w:rsidRDefault="002B2915" w:rsidP="002B2915">
            <w:pPr>
              <w:widowControl/>
              <w:autoSpaceDE/>
              <w:adjustRightInd/>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2B2915" w:rsidRPr="002B2915" w:rsidRDefault="002B2915" w:rsidP="002B2915">
            <w:pPr>
              <w:widowControl/>
              <w:autoSpaceDE/>
              <w:adjustRightInd/>
              <w:spacing w:line="360" w:lineRule="auto"/>
              <w:jc w:val="center"/>
              <w:rPr>
                <w:sz w:val="24"/>
                <w:szCs w:val="24"/>
              </w:rPr>
            </w:pPr>
          </w:p>
        </w:tc>
      </w:tr>
    </w:tbl>
    <w:p w:rsidR="002B2915" w:rsidRPr="002B2915" w:rsidRDefault="002B2915" w:rsidP="002B2915">
      <w:pPr>
        <w:rPr>
          <w:sz w:val="16"/>
          <w:szCs w:val="16"/>
        </w:rPr>
      </w:pPr>
    </w:p>
    <w:p w:rsidR="002B2915" w:rsidRPr="002B2915" w:rsidRDefault="002B2915" w:rsidP="002B2915">
      <w:pPr>
        <w:rPr>
          <w:sz w:val="24"/>
          <w:szCs w:val="24"/>
        </w:rPr>
      </w:pPr>
      <w:r w:rsidRPr="002B2915">
        <w:rPr>
          <w:sz w:val="24"/>
          <w:szCs w:val="24"/>
        </w:rPr>
        <w:t>ЗАКАЗЧИК:                                                             ПОДРЯДЧИК:</w:t>
      </w:r>
    </w:p>
    <w:p w:rsidR="002B2915" w:rsidRPr="002B2915" w:rsidRDefault="002B2915" w:rsidP="002B2915">
      <w:pPr>
        <w:rPr>
          <w:sz w:val="24"/>
          <w:szCs w:val="24"/>
        </w:rPr>
      </w:pPr>
    </w:p>
    <w:p w:rsidR="002B2915" w:rsidRPr="002B2915" w:rsidRDefault="002B2915" w:rsidP="002B2915">
      <w:pPr>
        <w:rPr>
          <w:sz w:val="24"/>
          <w:szCs w:val="24"/>
        </w:rPr>
      </w:pPr>
      <w:r w:rsidRPr="002B2915">
        <w:rPr>
          <w:sz w:val="24"/>
          <w:szCs w:val="24"/>
        </w:rPr>
        <w:t>_______________/___________________/             __________________/_________________/</w:t>
      </w:r>
    </w:p>
    <w:p w:rsidR="002B2915" w:rsidRPr="002B2915" w:rsidRDefault="002B2915" w:rsidP="002B2915">
      <w:pPr>
        <w:rPr>
          <w:sz w:val="24"/>
          <w:szCs w:val="24"/>
        </w:rPr>
      </w:pPr>
      <w:r w:rsidRPr="002B2915">
        <w:rPr>
          <w:sz w:val="24"/>
          <w:szCs w:val="24"/>
        </w:rPr>
        <w:t xml:space="preserve">                          М.П.                                                                                 М.П.</w:t>
      </w:r>
    </w:p>
    <w:p w:rsidR="002B2915" w:rsidRDefault="002B2915" w:rsidP="002B2915">
      <w:pPr>
        <w:rPr>
          <w:sz w:val="24"/>
          <w:szCs w:val="24"/>
        </w:rPr>
      </w:pPr>
      <w:r w:rsidRPr="002B2915">
        <w:rPr>
          <w:sz w:val="24"/>
          <w:szCs w:val="24"/>
        </w:rPr>
        <w:t xml:space="preserve">               </w:t>
      </w:r>
    </w:p>
    <w:p w:rsidR="002B2915" w:rsidRDefault="002B2915" w:rsidP="002B2915">
      <w:pPr>
        <w:rPr>
          <w:sz w:val="24"/>
          <w:szCs w:val="24"/>
        </w:rPr>
      </w:pPr>
    </w:p>
    <w:p w:rsidR="002B2915" w:rsidRDefault="002B2915" w:rsidP="002B2915">
      <w:pPr>
        <w:rPr>
          <w:sz w:val="24"/>
          <w:szCs w:val="24"/>
        </w:rPr>
      </w:pPr>
    </w:p>
    <w:p w:rsidR="002B2915" w:rsidRDefault="002B2915" w:rsidP="002B2915">
      <w:pPr>
        <w:rPr>
          <w:sz w:val="24"/>
          <w:szCs w:val="24"/>
        </w:rPr>
      </w:pPr>
    </w:p>
    <w:p w:rsidR="002B2915" w:rsidRDefault="002B2915" w:rsidP="002B2915">
      <w:pPr>
        <w:rPr>
          <w:sz w:val="24"/>
          <w:szCs w:val="24"/>
        </w:rPr>
      </w:pPr>
    </w:p>
    <w:p w:rsidR="002B2915" w:rsidRDefault="002B2915" w:rsidP="002B2915">
      <w:pPr>
        <w:rPr>
          <w:sz w:val="24"/>
          <w:szCs w:val="24"/>
        </w:rPr>
      </w:pPr>
    </w:p>
    <w:p w:rsidR="002B2915" w:rsidRDefault="002B2915" w:rsidP="002B2915">
      <w:pPr>
        <w:rPr>
          <w:sz w:val="24"/>
          <w:szCs w:val="24"/>
        </w:rPr>
      </w:pPr>
    </w:p>
    <w:p w:rsidR="002B2915" w:rsidRDefault="002B2915" w:rsidP="002B2915">
      <w:pPr>
        <w:rPr>
          <w:sz w:val="24"/>
          <w:szCs w:val="24"/>
        </w:rPr>
      </w:pPr>
    </w:p>
    <w:p w:rsidR="002B2915" w:rsidRDefault="002B2915" w:rsidP="002B2915"/>
    <w:p w:rsidR="0096157D" w:rsidRPr="002B2915" w:rsidRDefault="0096157D" w:rsidP="002B2915"/>
    <w:p w:rsidR="002B2915" w:rsidRDefault="002B2915"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114A41" w:rsidRPr="002C44AF" w:rsidRDefault="00114A41" w:rsidP="00114A41">
      <w:pPr>
        <w:ind w:firstLine="709"/>
        <w:jc w:val="both"/>
        <w:rPr>
          <w:sz w:val="24"/>
          <w:szCs w:val="24"/>
        </w:rPr>
      </w:pPr>
      <w:r>
        <w:rPr>
          <w:sz w:val="24"/>
          <w:szCs w:val="24"/>
        </w:rPr>
        <w:t xml:space="preserve">Все работы выполняются в соответствии с требованиями, указанными в настоящей документации об открытом аукционе в электронной форме, проектом муниципального контракта, </w:t>
      </w:r>
      <w:r w:rsidR="002C44AF">
        <w:rPr>
          <w:sz w:val="24"/>
          <w:szCs w:val="24"/>
        </w:rPr>
        <w:t>с</w:t>
      </w:r>
      <w:r w:rsidR="0096157D">
        <w:rPr>
          <w:sz w:val="24"/>
          <w:szCs w:val="24"/>
        </w:rPr>
        <w:t xml:space="preserve">о </w:t>
      </w:r>
      <w:r w:rsidR="002C44AF">
        <w:rPr>
          <w:sz w:val="24"/>
          <w:szCs w:val="24"/>
        </w:rPr>
        <w:t>сметной документацией</w:t>
      </w:r>
      <w:r>
        <w:rPr>
          <w:sz w:val="24"/>
          <w:szCs w:val="24"/>
        </w:rPr>
        <w:t>, с котор</w:t>
      </w:r>
      <w:r w:rsidR="002C44AF">
        <w:rPr>
          <w:sz w:val="24"/>
          <w:szCs w:val="24"/>
        </w:rPr>
        <w:t>ой</w:t>
      </w:r>
      <w:r>
        <w:rPr>
          <w:sz w:val="24"/>
          <w:szCs w:val="24"/>
        </w:rPr>
        <w:t xml:space="preserve"> можно ознакомиться на сайте</w:t>
      </w:r>
      <w:r>
        <w:t xml:space="preserve"> </w:t>
      </w:r>
      <w:hyperlink r:id="rId13" w:history="1">
        <w:r w:rsidRPr="002C44AF">
          <w:rPr>
            <w:rStyle w:val="a4"/>
            <w:sz w:val="24"/>
            <w:szCs w:val="24"/>
            <w:lang w:val="en-US"/>
          </w:rPr>
          <w:t>www</w:t>
        </w:r>
        <w:r w:rsidRPr="002C44AF">
          <w:rPr>
            <w:rStyle w:val="a4"/>
            <w:sz w:val="24"/>
            <w:szCs w:val="24"/>
          </w:rPr>
          <w:t>.zakupki.gov.ru</w:t>
        </w:r>
      </w:hyperlink>
      <w:r w:rsidRPr="002C44AF">
        <w:rPr>
          <w:sz w:val="24"/>
          <w:szCs w:val="24"/>
        </w:rPr>
        <w:t>.</w:t>
      </w:r>
    </w:p>
    <w:p w:rsidR="00567A98" w:rsidRDefault="00567A98" w:rsidP="00567A98">
      <w:pPr>
        <w:ind w:right="154" w:firstLine="708"/>
        <w:jc w:val="both"/>
        <w:rPr>
          <w:sz w:val="24"/>
          <w:szCs w:val="24"/>
        </w:rPr>
      </w:pPr>
    </w:p>
    <w:p w:rsidR="004D520F" w:rsidRPr="007D0E9A" w:rsidRDefault="00984855" w:rsidP="004D520F">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r w:rsidR="007D0E9A">
        <w:rPr>
          <w:b/>
          <w:sz w:val="24"/>
          <w:szCs w:val="24"/>
        </w:rPr>
        <w:t>.</w:t>
      </w:r>
    </w:p>
    <w:p w:rsidR="00114A41" w:rsidRDefault="00114A41" w:rsidP="004D520F">
      <w:pPr>
        <w:rPr>
          <w:sz w:val="10"/>
          <w:szCs w:val="10"/>
        </w:rPr>
      </w:pPr>
    </w:p>
    <w:tbl>
      <w:tblPr>
        <w:tblStyle w:val="2a"/>
        <w:tblW w:w="9910" w:type="dxa"/>
        <w:tblLayout w:type="fixed"/>
        <w:tblLook w:val="01E0" w:firstRow="1" w:lastRow="1" w:firstColumn="1" w:lastColumn="1" w:noHBand="0" w:noVBand="0"/>
      </w:tblPr>
      <w:tblGrid>
        <w:gridCol w:w="567"/>
        <w:gridCol w:w="1985"/>
        <w:gridCol w:w="7358"/>
      </w:tblGrid>
      <w:tr w:rsidR="007D0E9A" w:rsidRPr="007D0E9A" w:rsidTr="007D0E9A">
        <w:tc>
          <w:tcPr>
            <w:tcW w:w="567" w:type="dxa"/>
          </w:tcPr>
          <w:p w:rsidR="007D0E9A" w:rsidRPr="007D0E9A" w:rsidRDefault="007D0E9A" w:rsidP="007D0E9A">
            <w:pPr>
              <w:widowControl/>
              <w:autoSpaceDE/>
              <w:autoSpaceDN/>
              <w:adjustRightInd/>
              <w:jc w:val="center"/>
              <w:rPr>
                <w:b/>
                <w:sz w:val="24"/>
                <w:szCs w:val="24"/>
              </w:rPr>
            </w:pPr>
          </w:p>
          <w:p w:rsidR="007D0E9A" w:rsidRPr="007D0E9A" w:rsidRDefault="007D0E9A" w:rsidP="007D0E9A">
            <w:pPr>
              <w:widowControl/>
              <w:autoSpaceDE/>
              <w:autoSpaceDN/>
              <w:adjustRightInd/>
              <w:jc w:val="center"/>
              <w:rPr>
                <w:b/>
                <w:sz w:val="24"/>
                <w:szCs w:val="24"/>
              </w:rPr>
            </w:pPr>
            <w:r w:rsidRPr="007D0E9A">
              <w:rPr>
                <w:b/>
                <w:sz w:val="24"/>
                <w:szCs w:val="24"/>
              </w:rPr>
              <w:t xml:space="preserve">№ </w:t>
            </w:r>
            <w:proofErr w:type="gramStart"/>
            <w:r w:rsidRPr="007D0E9A">
              <w:rPr>
                <w:b/>
                <w:sz w:val="24"/>
                <w:szCs w:val="24"/>
              </w:rPr>
              <w:t>п</w:t>
            </w:r>
            <w:proofErr w:type="gramEnd"/>
            <w:r w:rsidRPr="007D0E9A">
              <w:rPr>
                <w:b/>
                <w:sz w:val="24"/>
                <w:szCs w:val="24"/>
              </w:rPr>
              <w:t>/п</w:t>
            </w:r>
          </w:p>
        </w:tc>
        <w:tc>
          <w:tcPr>
            <w:tcW w:w="1985" w:type="dxa"/>
          </w:tcPr>
          <w:p w:rsidR="007D0E9A" w:rsidRPr="007D0E9A" w:rsidRDefault="007D0E9A" w:rsidP="007D0E9A">
            <w:pPr>
              <w:widowControl/>
              <w:autoSpaceDE/>
              <w:autoSpaceDN/>
              <w:adjustRightInd/>
              <w:jc w:val="center"/>
              <w:rPr>
                <w:b/>
                <w:sz w:val="24"/>
                <w:szCs w:val="24"/>
              </w:rPr>
            </w:pPr>
          </w:p>
          <w:p w:rsidR="007D0E9A" w:rsidRPr="007D0E9A" w:rsidRDefault="007D0E9A" w:rsidP="007D0E9A">
            <w:pPr>
              <w:widowControl/>
              <w:autoSpaceDE/>
              <w:autoSpaceDN/>
              <w:adjustRightInd/>
              <w:jc w:val="center"/>
              <w:rPr>
                <w:b/>
                <w:sz w:val="24"/>
                <w:szCs w:val="24"/>
              </w:rPr>
            </w:pPr>
            <w:r w:rsidRPr="007D0E9A">
              <w:rPr>
                <w:b/>
                <w:sz w:val="24"/>
                <w:szCs w:val="24"/>
              </w:rPr>
              <w:t>Наименование материалов</w:t>
            </w:r>
          </w:p>
          <w:p w:rsidR="007D0E9A" w:rsidRPr="007D0E9A" w:rsidRDefault="007D0E9A" w:rsidP="007D0E9A">
            <w:pPr>
              <w:widowControl/>
              <w:autoSpaceDE/>
              <w:autoSpaceDN/>
              <w:adjustRightInd/>
              <w:jc w:val="center"/>
              <w:rPr>
                <w:b/>
                <w:sz w:val="24"/>
                <w:szCs w:val="24"/>
              </w:rPr>
            </w:pPr>
          </w:p>
        </w:tc>
        <w:tc>
          <w:tcPr>
            <w:tcW w:w="7358" w:type="dxa"/>
          </w:tcPr>
          <w:p w:rsidR="007D0E9A" w:rsidRPr="007D0E9A" w:rsidRDefault="007D0E9A" w:rsidP="007D0E9A">
            <w:pPr>
              <w:widowControl/>
              <w:autoSpaceDE/>
              <w:autoSpaceDN/>
              <w:adjustRightInd/>
              <w:jc w:val="center"/>
              <w:rPr>
                <w:b/>
                <w:sz w:val="24"/>
                <w:szCs w:val="24"/>
              </w:rPr>
            </w:pPr>
          </w:p>
          <w:p w:rsidR="007D0E9A" w:rsidRPr="007D0E9A" w:rsidRDefault="007D0E9A" w:rsidP="007D0E9A">
            <w:pPr>
              <w:widowControl/>
              <w:autoSpaceDE/>
              <w:autoSpaceDN/>
              <w:adjustRightInd/>
              <w:jc w:val="center"/>
              <w:rPr>
                <w:b/>
                <w:sz w:val="24"/>
                <w:szCs w:val="24"/>
              </w:rPr>
            </w:pPr>
            <w:r w:rsidRPr="007D0E9A">
              <w:rPr>
                <w:b/>
                <w:sz w:val="24"/>
                <w:szCs w:val="24"/>
              </w:rPr>
              <w:t>Технические характеристики</w:t>
            </w:r>
          </w:p>
        </w:tc>
      </w:tr>
      <w:tr w:rsidR="007D0E9A" w:rsidRPr="007D0E9A" w:rsidTr="007D0E9A">
        <w:tc>
          <w:tcPr>
            <w:tcW w:w="567" w:type="dxa"/>
          </w:tcPr>
          <w:p w:rsidR="007D0E9A" w:rsidRPr="007D0E9A" w:rsidRDefault="007D0E9A" w:rsidP="007D0E9A">
            <w:pPr>
              <w:widowControl/>
              <w:autoSpaceDE/>
              <w:autoSpaceDN/>
              <w:adjustRightInd/>
              <w:jc w:val="center"/>
              <w:rPr>
                <w:sz w:val="22"/>
                <w:szCs w:val="22"/>
              </w:rPr>
            </w:pPr>
          </w:p>
          <w:p w:rsidR="007D0E9A" w:rsidRPr="007D0E9A" w:rsidRDefault="007D0E9A" w:rsidP="007D0E9A">
            <w:pPr>
              <w:widowControl/>
              <w:autoSpaceDE/>
              <w:autoSpaceDN/>
              <w:adjustRightInd/>
              <w:jc w:val="center"/>
              <w:rPr>
                <w:sz w:val="22"/>
                <w:szCs w:val="22"/>
              </w:rPr>
            </w:pPr>
            <w:r w:rsidRPr="007D0E9A">
              <w:rPr>
                <w:sz w:val="22"/>
                <w:szCs w:val="22"/>
              </w:rPr>
              <w:t>1</w:t>
            </w:r>
          </w:p>
        </w:tc>
        <w:tc>
          <w:tcPr>
            <w:tcW w:w="1985" w:type="dxa"/>
          </w:tcPr>
          <w:p w:rsidR="007D0E9A" w:rsidRPr="007D0E9A" w:rsidRDefault="007D0E9A" w:rsidP="007D0E9A">
            <w:pPr>
              <w:widowControl/>
              <w:autoSpaceDE/>
              <w:autoSpaceDN/>
              <w:adjustRightInd/>
              <w:rPr>
                <w:sz w:val="22"/>
                <w:szCs w:val="22"/>
              </w:rPr>
            </w:pPr>
          </w:p>
          <w:p w:rsidR="007D0E9A" w:rsidRPr="007D0E9A" w:rsidRDefault="007D0E9A" w:rsidP="007D0E9A">
            <w:pPr>
              <w:widowControl/>
              <w:autoSpaceDE/>
              <w:autoSpaceDN/>
              <w:adjustRightInd/>
              <w:rPr>
                <w:sz w:val="22"/>
                <w:szCs w:val="22"/>
              </w:rPr>
            </w:pPr>
            <w:r w:rsidRPr="007D0E9A">
              <w:rPr>
                <w:sz w:val="22"/>
                <w:szCs w:val="22"/>
              </w:rPr>
              <w:t>Выключатель автоматический ВА 47-29</w:t>
            </w:r>
          </w:p>
        </w:tc>
        <w:tc>
          <w:tcPr>
            <w:tcW w:w="7358" w:type="dxa"/>
          </w:tcPr>
          <w:p w:rsidR="007D0E9A" w:rsidRPr="007D0E9A" w:rsidRDefault="007D0E9A" w:rsidP="007D0E9A">
            <w:pPr>
              <w:widowControl/>
              <w:autoSpaceDE/>
              <w:autoSpaceDN/>
              <w:adjustRightInd/>
              <w:rPr>
                <w:sz w:val="22"/>
                <w:szCs w:val="22"/>
              </w:rPr>
            </w:pPr>
          </w:p>
          <w:p w:rsidR="007D0E9A" w:rsidRPr="007D0E9A" w:rsidRDefault="007D0E9A" w:rsidP="007D0E9A">
            <w:pPr>
              <w:widowControl/>
              <w:autoSpaceDE/>
              <w:autoSpaceDN/>
              <w:adjustRightInd/>
              <w:rPr>
                <w:sz w:val="22"/>
                <w:szCs w:val="22"/>
              </w:rPr>
            </w:pPr>
            <w:r w:rsidRPr="007D0E9A">
              <w:rPr>
                <w:sz w:val="22"/>
                <w:szCs w:val="22"/>
              </w:rPr>
              <w:t>Номинальная отключающая способность, А  не более 4500</w:t>
            </w:r>
          </w:p>
          <w:p w:rsidR="007D0E9A" w:rsidRPr="007D0E9A" w:rsidRDefault="007D0E9A" w:rsidP="007D0E9A">
            <w:pPr>
              <w:widowControl/>
              <w:autoSpaceDE/>
              <w:autoSpaceDN/>
              <w:adjustRightInd/>
              <w:rPr>
                <w:sz w:val="22"/>
                <w:szCs w:val="22"/>
              </w:rPr>
            </w:pPr>
            <w:r w:rsidRPr="007D0E9A">
              <w:rPr>
                <w:sz w:val="22"/>
                <w:szCs w:val="22"/>
              </w:rPr>
              <w:t>Напряжение постоянного тока, В/полюс  не более 48</w:t>
            </w:r>
          </w:p>
          <w:p w:rsidR="007D0E9A" w:rsidRPr="007D0E9A" w:rsidRDefault="007D0E9A" w:rsidP="007D0E9A">
            <w:pPr>
              <w:widowControl/>
              <w:autoSpaceDE/>
              <w:autoSpaceDN/>
              <w:adjustRightInd/>
              <w:rPr>
                <w:sz w:val="22"/>
                <w:szCs w:val="22"/>
              </w:rPr>
            </w:pPr>
            <w:r w:rsidRPr="007D0E9A">
              <w:rPr>
                <w:sz w:val="22"/>
                <w:szCs w:val="22"/>
              </w:rPr>
              <w:t xml:space="preserve">Условия эксплуатации </w:t>
            </w:r>
            <w:r w:rsidRPr="007D0E9A">
              <w:rPr>
                <w:sz w:val="22"/>
                <w:szCs w:val="22"/>
              </w:rPr>
              <w:tab/>
            </w:r>
            <w:r w:rsidRPr="007D0E9A">
              <w:rPr>
                <w:sz w:val="22"/>
                <w:szCs w:val="22"/>
              </w:rPr>
              <w:tab/>
              <w:t>УХЛ</w:t>
            </w:r>
            <w:proofErr w:type="gramStart"/>
            <w:r w:rsidRPr="007D0E9A">
              <w:rPr>
                <w:sz w:val="22"/>
                <w:szCs w:val="22"/>
              </w:rPr>
              <w:t>4</w:t>
            </w:r>
            <w:proofErr w:type="gramEnd"/>
          </w:p>
          <w:p w:rsidR="007D0E9A" w:rsidRPr="007D0E9A" w:rsidRDefault="007D0E9A" w:rsidP="007D0E9A">
            <w:pPr>
              <w:widowControl/>
              <w:autoSpaceDE/>
              <w:autoSpaceDN/>
              <w:adjustRightInd/>
              <w:rPr>
                <w:sz w:val="22"/>
                <w:szCs w:val="22"/>
              </w:rPr>
            </w:pPr>
            <w:r w:rsidRPr="007D0E9A">
              <w:rPr>
                <w:sz w:val="22"/>
                <w:szCs w:val="22"/>
              </w:rPr>
              <w:t xml:space="preserve">Степень защиты выключателя </w:t>
            </w:r>
            <w:r w:rsidRPr="007D0E9A">
              <w:rPr>
                <w:sz w:val="22"/>
                <w:szCs w:val="22"/>
              </w:rPr>
              <w:tab/>
              <w:t>IP 20</w:t>
            </w:r>
          </w:p>
          <w:p w:rsidR="007D0E9A" w:rsidRPr="007D0E9A" w:rsidRDefault="007D0E9A" w:rsidP="007D0E9A">
            <w:pPr>
              <w:widowControl/>
              <w:autoSpaceDE/>
              <w:autoSpaceDN/>
              <w:adjustRightInd/>
              <w:rPr>
                <w:sz w:val="22"/>
                <w:szCs w:val="22"/>
              </w:rPr>
            </w:pPr>
            <w:r w:rsidRPr="007D0E9A">
              <w:rPr>
                <w:sz w:val="22"/>
                <w:szCs w:val="22"/>
              </w:rPr>
              <w:t>Электрическая износостойкость, циклов</w:t>
            </w:r>
            <w:proofErr w:type="gramStart"/>
            <w:r w:rsidRPr="007D0E9A">
              <w:rPr>
                <w:sz w:val="22"/>
                <w:szCs w:val="22"/>
              </w:rPr>
              <w:t xml:space="preserve"> В</w:t>
            </w:r>
            <w:proofErr w:type="gramEnd"/>
            <w:r w:rsidRPr="007D0E9A">
              <w:rPr>
                <w:sz w:val="22"/>
                <w:szCs w:val="22"/>
              </w:rPr>
              <w:t>_О, не менее    6000</w:t>
            </w:r>
          </w:p>
          <w:p w:rsidR="007D0E9A" w:rsidRPr="007D0E9A" w:rsidRDefault="007D0E9A" w:rsidP="007D0E9A">
            <w:pPr>
              <w:widowControl/>
              <w:autoSpaceDE/>
              <w:autoSpaceDN/>
              <w:adjustRightInd/>
              <w:rPr>
                <w:sz w:val="22"/>
                <w:szCs w:val="22"/>
              </w:rPr>
            </w:pPr>
            <w:r w:rsidRPr="007D0E9A">
              <w:rPr>
                <w:sz w:val="22"/>
                <w:szCs w:val="22"/>
              </w:rPr>
              <w:t>Механическая износостойкость, циклов</w:t>
            </w:r>
            <w:proofErr w:type="gramStart"/>
            <w:r w:rsidRPr="007D0E9A">
              <w:rPr>
                <w:sz w:val="22"/>
                <w:szCs w:val="22"/>
              </w:rPr>
              <w:t xml:space="preserve"> В</w:t>
            </w:r>
            <w:proofErr w:type="gramEnd"/>
            <w:r w:rsidRPr="007D0E9A">
              <w:rPr>
                <w:sz w:val="22"/>
                <w:szCs w:val="22"/>
              </w:rPr>
              <w:t>_О, не менее    20000</w:t>
            </w:r>
          </w:p>
          <w:p w:rsidR="007D0E9A" w:rsidRPr="007D0E9A" w:rsidRDefault="007D0E9A" w:rsidP="007D0E9A">
            <w:pPr>
              <w:widowControl/>
              <w:autoSpaceDE/>
              <w:autoSpaceDN/>
              <w:adjustRightInd/>
              <w:rPr>
                <w:sz w:val="22"/>
                <w:szCs w:val="22"/>
              </w:rPr>
            </w:pPr>
            <w:r w:rsidRPr="007D0E9A">
              <w:rPr>
                <w:sz w:val="22"/>
                <w:szCs w:val="22"/>
              </w:rPr>
              <w:t>Максимальное сечение присоединяемых проводов, мм</w:t>
            </w:r>
            <w:proofErr w:type="gramStart"/>
            <w:r w:rsidRPr="007D0E9A">
              <w:rPr>
                <w:sz w:val="22"/>
                <w:szCs w:val="22"/>
              </w:rPr>
              <w:t>2</w:t>
            </w:r>
            <w:proofErr w:type="gramEnd"/>
            <w:r w:rsidRPr="007D0E9A">
              <w:rPr>
                <w:sz w:val="22"/>
                <w:szCs w:val="22"/>
              </w:rPr>
              <w:t xml:space="preserve">      25</w:t>
            </w:r>
          </w:p>
          <w:p w:rsidR="007D0E9A" w:rsidRPr="007D0E9A" w:rsidRDefault="007D0E9A" w:rsidP="007D0E9A">
            <w:pPr>
              <w:widowControl/>
              <w:autoSpaceDE/>
              <w:autoSpaceDN/>
              <w:adjustRightInd/>
              <w:rPr>
                <w:sz w:val="22"/>
                <w:szCs w:val="22"/>
              </w:rPr>
            </w:pPr>
          </w:p>
        </w:tc>
      </w:tr>
      <w:tr w:rsidR="007D0E9A" w:rsidRPr="007D0E9A" w:rsidTr="007D0E9A">
        <w:tc>
          <w:tcPr>
            <w:tcW w:w="567" w:type="dxa"/>
          </w:tcPr>
          <w:p w:rsidR="007D0E9A" w:rsidRPr="007D0E9A" w:rsidRDefault="007D0E9A" w:rsidP="007D0E9A">
            <w:pPr>
              <w:widowControl/>
              <w:autoSpaceDE/>
              <w:autoSpaceDN/>
              <w:adjustRightInd/>
              <w:jc w:val="center"/>
              <w:rPr>
                <w:sz w:val="22"/>
                <w:szCs w:val="22"/>
              </w:rPr>
            </w:pPr>
          </w:p>
          <w:p w:rsidR="007D0E9A" w:rsidRPr="007D0E9A" w:rsidRDefault="007D0E9A" w:rsidP="007D0E9A">
            <w:pPr>
              <w:widowControl/>
              <w:autoSpaceDE/>
              <w:autoSpaceDN/>
              <w:adjustRightInd/>
              <w:jc w:val="center"/>
              <w:rPr>
                <w:sz w:val="22"/>
                <w:szCs w:val="22"/>
              </w:rPr>
            </w:pPr>
            <w:r w:rsidRPr="007D0E9A">
              <w:rPr>
                <w:sz w:val="22"/>
                <w:szCs w:val="22"/>
              </w:rPr>
              <w:t>2</w:t>
            </w:r>
          </w:p>
        </w:tc>
        <w:tc>
          <w:tcPr>
            <w:tcW w:w="1985" w:type="dxa"/>
          </w:tcPr>
          <w:p w:rsidR="007D0E9A" w:rsidRPr="007D0E9A" w:rsidRDefault="007D0E9A" w:rsidP="007D0E9A">
            <w:pPr>
              <w:widowControl/>
              <w:autoSpaceDE/>
              <w:autoSpaceDN/>
              <w:adjustRightInd/>
              <w:rPr>
                <w:sz w:val="22"/>
                <w:szCs w:val="22"/>
              </w:rPr>
            </w:pPr>
          </w:p>
          <w:p w:rsidR="007D0E9A" w:rsidRPr="007D0E9A" w:rsidRDefault="007D0E9A" w:rsidP="007D0E9A">
            <w:pPr>
              <w:widowControl/>
              <w:autoSpaceDE/>
              <w:autoSpaceDN/>
              <w:adjustRightInd/>
              <w:rPr>
                <w:sz w:val="22"/>
                <w:szCs w:val="22"/>
              </w:rPr>
            </w:pPr>
            <w:r w:rsidRPr="007D0E9A">
              <w:rPr>
                <w:sz w:val="22"/>
                <w:szCs w:val="22"/>
              </w:rPr>
              <w:t>Провод ВВГнг</w:t>
            </w:r>
            <w:proofErr w:type="spellStart"/>
            <w:proofErr w:type="gramStart"/>
            <w:r w:rsidRPr="007D0E9A">
              <w:rPr>
                <w:sz w:val="22"/>
                <w:szCs w:val="22"/>
                <w:lang w:val="en-US"/>
              </w:rPr>
              <w:t>ls</w:t>
            </w:r>
            <w:proofErr w:type="spellEnd"/>
            <w:proofErr w:type="gramEnd"/>
            <w:r w:rsidRPr="007D0E9A">
              <w:rPr>
                <w:sz w:val="22"/>
                <w:szCs w:val="22"/>
              </w:rPr>
              <w:t xml:space="preserve"> </w:t>
            </w:r>
          </w:p>
          <w:p w:rsidR="007D0E9A" w:rsidRPr="007D0E9A" w:rsidRDefault="007D0E9A" w:rsidP="007D0E9A">
            <w:pPr>
              <w:widowControl/>
              <w:autoSpaceDE/>
              <w:autoSpaceDN/>
              <w:adjustRightInd/>
              <w:rPr>
                <w:sz w:val="22"/>
                <w:szCs w:val="22"/>
              </w:rPr>
            </w:pPr>
          </w:p>
        </w:tc>
        <w:tc>
          <w:tcPr>
            <w:tcW w:w="7358" w:type="dxa"/>
          </w:tcPr>
          <w:p w:rsidR="007D0E9A" w:rsidRPr="007D0E9A" w:rsidRDefault="007D0E9A" w:rsidP="007D0E9A">
            <w:pPr>
              <w:widowControl/>
              <w:autoSpaceDE/>
              <w:autoSpaceDN/>
              <w:adjustRightInd/>
              <w:ind w:left="72"/>
              <w:rPr>
                <w:color w:val="000000"/>
                <w:sz w:val="22"/>
                <w:szCs w:val="22"/>
              </w:rPr>
            </w:pPr>
          </w:p>
          <w:p w:rsidR="007D0E9A" w:rsidRPr="007D0E9A" w:rsidRDefault="007D0E9A" w:rsidP="007D0E9A">
            <w:pPr>
              <w:widowControl/>
              <w:autoSpaceDE/>
              <w:autoSpaceDN/>
              <w:adjustRightInd/>
              <w:rPr>
                <w:sz w:val="22"/>
                <w:szCs w:val="22"/>
              </w:rPr>
            </w:pPr>
            <w:r w:rsidRPr="007D0E9A">
              <w:rPr>
                <w:sz w:val="22"/>
                <w:szCs w:val="22"/>
              </w:rPr>
              <w:t>Диапазон температур эксплуатации: от -50</w:t>
            </w:r>
            <w:proofErr w:type="gramStart"/>
            <w:r w:rsidRPr="007D0E9A">
              <w:rPr>
                <w:sz w:val="22"/>
                <w:szCs w:val="22"/>
              </w:rPr>
              <w:t>°С</w:t>
            </w:r>
            <w:proofErr w:type="gramEnd"/>
            <w:r w:rsidRPr="007D0E9A">
              <w:rPr>
                <w:sz w:val="22"/>
                <w:szCs w:val="22"/>
              </w:rPr>
              <w:t xml:space="preserve"> до +50°С</w:t>
            </w:r>
            <w:r w:rsidRPr="007D0E9A">
              <w:rPr>
                <w:sz w:val="22"/>
                <w:szCs w:val="22"/>
              </w:rPr>
              <w:br/>
              <w:t>Минимальный радиус изгиба при прокладке:</w:t>
            </w:r>
            <w:r w:rsidRPr="007D0E9A">
              <w:rPr>
                <w:sz w:val="22"/>
                <w:szCs w:val="22"/>
              </w:rPr>
              <w:br/>
              <w:t xml:space="preserve">кабелей </w:t>
            </w:r>
            <w:proofErr w:type="spellStart"/>
            <w:r w:rsidRPr="007D0E9A">
              <w:rPr>
                <w:sz w:val="22"/>
                <w:szCs w:val="22"/>
              </w:rPr>
              <w:t>одножильныx</w:t>
            </w:r>
            <w:proofErr w:type="spellEnd"/>
            <w:r w:rsidRPr="007D0E9A">
              <w:rPr>
                <w:sz w:val="22"/>
                <w:szCs w:val="22"/>
              </w:rPr>
              <w:t xml:space="preserve"> - 10 </w:t>
            </w:r>
            <w:proofErr w:type="spellStart"/>
            <w:r w:rsidRPr="007D0E9A">
              <w:rPr>
                <w:sz w:val="22"/>
                <w:szCs w:val="22"/>
              </w:rPr>
              <w:t>наружныx</w:t>
            </w:r>
            <w:proofErr w:type="spellEnd"/>
            <w:r w:rsidRPr="007D0E9A">
              <w:rPr>
                <w:sz w:val="22"/>
                <w:szCs w:val="22"/>
              </w:rPr>
              <w:t xml:space="preserve"> диаметров,</w:t>
            </w:r>
            <w:r w:rsidRPr="007D0E9A">
              <w:rPr>
                <w:sz w:val="22"/>
                <w:szCs w:val="22"/>
              </w:rPr>
              <w:br/>
              <w:t xml:space="preserve">кабелей </w:t>
            </w:r>
            <w:proofErr w:type="spellStart"/>
            <w:r w:rsidRPr="007D0E9A">
              <w:rPr>
                <w:sz w:val="22"/>
                <w:szCs w:val="22"/>
              </w:rPr>
              <w:t>многожильныx</w:t>
            </w:r>
            <w:proofErr w:type="spellEnd"/>
            <w:r w:rsidRPr="007D0E9A">
              <w:rPr>
                <w:sz w:val="22"/>
                <w:szCs w:val="22"/>
              </w:rPr>
              <w:t xml:space="preserve"> – 7,5 </w:t>
            </w:r>
            <w:proofErr w:type="spellStart"/>
            <w:r w:rsidRPr="007D0E9A">
              <w:rPr>
                <w:sz w:val="22"/>
                <w:szCs w:val="22"/>
              </w:rPr>
              <w:t>наружныx</w:t>
            </w:r>
            <w:proofErr w:type="spellEnd"/>
            <w:r w:rsidRPr="007D0E9A">
              <w:rPr>
                <w:sz w:val="22"/>
                <w:szCs w:val="22"/>
              </w:rPr>
              <w:t xml:space="preserve"> диаметров.</w:t>
            </w:r>
            <w:r w:rsidRPr="007D0E9A">
              <w:rPr>
                <w:sz w:val="22"/>
                <w:szCs w:val="22"/>
              </w:rPr>
              <w:br/>
            </w:r>
            <w:proofErr w:type="spellStart"/>
            <w:r w:rsidRPr="007D0E9A">
              <w:rPr>
                <w:sz w:val="22"/>
                <w:szCs w:val="22"/>
              </w:rPr>
              <w:t>Дымообразование</w:t>
            </w:r>
            <w:proofErr w:type="spellEnd"/>
            <w:r w:rsidRPr="007D0E9A">
              <w:rPr>
                <w:sz w:val="22"/>
                <w:szCs w:val="22"/>
              </w:rPr>
              <w:t xml:space="preserve"> при горении тлении кабелей не приводит к снижению светопроницаемости в испытательной камере более чем на 50%</w:t>
            </w:r>
            <w:r w:rsidRPr="007D0E9A">
              <w:rPr>
                <w:sz w:val="22"/>
                <w:szCs w:val="22"/>
              </w:rPr>
              <w:br/>
              <w:t>Длительно допустимая температура нагрева жил кабелей при эксплуатации, не более: +70</w:t>
            </w:r>
            <w:proofErr w:type="gramStart"/>
            <w:r w:rsidRPr="007D0E9A">
              <w:rPr>
                <w:sz w:val="22"/>
                <w:szCs w:val="22"/>
              </w:rPr>
              <w:t>°С</w:t>
            </w:r>
            <w:proofErr w:type="gramEnd"/>
            <w:r w:rsidRPr="007D0E9A">
              <w:rPr>
                <w:sz w:val="22"/>
                <w:szCs w:val="22"/>
              </w:rPr>
              <w:br/>
              <w:t xml:space="preserve">Максимально допустимая температура нагрева жил при </w:t>
            </w:r>
            <w:proofErr w:type="spellStart"/>
            <w:r w:rsidRPr="007D0E9A">
              <w:rPr>
                <w:sz w:val="22"/>
                <w:szCs w:val="22"/>
              </w:rPr>
              <w:t>токаx</w:t>
            </w:r>
            <w:proofErr w:type="spellEnd"/>
            <w:r w:rsidRPr="007D0E9A">
              <w:rPr>
                <w:sz w:val="22"/>
                <w:szCs w:val="22"/>
              </w:rPr>
              <w:t xml:space="preserve"> короткого замыкания, не более: +160°С</w:t>
            </w:r>
            <w:r w:rsidRPr="007D0E9A">
              <w:rPr>
                <w:sz w:val="22"/>
                <w:szCs w:val="22"/>
              </w:rPr>
              <w:br/>
              <w:t>Допустимый нагрев жил кабелей в аварийном режиме не более +80°С</w:t>
            </w:r>
            <w:r w:rsidRPr="007D0E9A">
              <w:rPr>
                <w:sz w:val="22"/>
                <w:szCs w:val="22"/>
              </w:rPr>
              <w:br/>
              <w:t>Срок службы, не менее: 30 лет</w:t>
            </w:r>
          </w:p>
          <w:p w:rsidR="007D0E9A" w:rsidRPr="007D0E9A" w:rsidRDefault="007D0E9A" w:rsidP="007D0E9A">
            <w:pPr>
              <w:widowControl/>
              <w:autoSpaceDE/>
              <w:autoSpaceDN/>
              <w:adjustRightInd/>
              <w:rPr>
                <w:sz w:val="22"/>
                <w:szCs w:val="22"/>
              </w:rPr>
            </w:pPr>
            <w:r w:rsidRPr="007D0E9A">
              <w:rPr>
                <w:sz w:val="22"/>
                <w:szCs w:val="22"/>
              </w:rPr>
              <w:t>Гарантийный срок эксплуатации, не менее: 5 лет</w:t>
            </w:r>
          </w:p>
          <w:p w:rsidR="007D0E9A" w:rsidRPr="007D0E9A" w:rsidRDefault="007D0E9A" w:rsidP="007D0E9A">
            <w:pPr>
              <w:widowControl/>
              <w:autoSpaceDE/>
              <w:autoSpaceDN/>
              <w:adjustRightInd/>
              <w:ind w:left="72"/>
              <w:rPr>
                <w:sz w:val="22"/>
                <w:szCs w:val="22"/>
              </w:rPr>
            </w:pPr>
          </w:p>
        </w:tc>
      </w:tr>
      <w:tr w:rsidR="007D0E9A" w:rsidRPr="007D0E9A" w:rsidTr="007D0E9A">
        <w:tc>
          <w:tcPr>
            <w:tcW w:w="567" w:type="dxa"/>
          </w:tcPr>
          <w:p w:rsidR="007D0E9A" w:rsidRPr="007D0E9A" w:rsidRDefault="007D0E9A" w:rsidP="007D0E9A">
            <w:pPr>
              <w:widowControl/>
              <w:autoSpaceDE/>
              <w:autoSpaceDN/>
              <w:adjustRightInd/>
              <w:jc w:val="center"/>
              <w:rPr>
                <w:sz w:val="22"/>
                <w:szCs w:val="22"/>
              </w:rPr>
            </w:pPr>
          </w:p>
          <w:p w:rsidR="007D0E9A" w:rsidRPr="007D0E9A" w:rsidRDefault="007D0E9A" w:rsidP="007D0E9A">
            <w:pPr>
              <w:widowControl/>
              <w:autoSpaceDE/>
              <w:autoSpaceDN/>
              <w:adjustRightInd/>
              <w:jc w:val="center"/>
              <w:rPr>
                <w:sz w:val="22"/>
                <w:szCs w:val="22"/>
              </w:rPr>
            </w:pPr>
            <w:r w:rsidRPr="007D0E9A">
              <w:rPr>
                <w:sz w:val="22"/>
                <w:szCs w:val="22"/>
              </w:rPr>
              <w:t>3</w:t>
            </w:r>
          </w:p>
        </w:tc>
        <w:tc>
          <w:tcPr>
            <w:tcW w:w="1985" w:type="dxa"/>
          </w:tcPr>
          <w:p w:rsidR="007D0E9A" w:rsidRPr="007D0E9A" w:rsidRDefault="007D0E9A" w:rsidP="007D0E9A">
            <w:pPr>
              <w:widowControl/>
              <w:autoSpaceDE/>
              <w:autoSpaceDN/>
              <w:adjustRightInd/>
              <w:rPr>
                <w:sz w:val="22"/>
                <w:szCs w:val="22"/>
              </w:rPr>
            </w:pPr>
          </w:p>
          <w:p w:rsidR="007D0E9A" w:rsidRPr="007D0E9A" w:rsidRDefault="007D0E9A" w:rsidP="007D0E9A">
            <w:pPr>
              <w:widowControl/>
              <w:autoSpaceDE/>
              <w:autoSpaceDN/>
              <w:adjustRightInd/>
              <w:rPr>
                <w:sz w:val="22"/>
                <w:szCs w:val="22"/>
              </w:rPr>
            </w:pPr>
            <w:r w:rsidRPr="007D0E9A">
              <w:rPr>
                <w:sz w:val="22"/>
                <w:szCs w:val="22"/>
              </w:rPr>
              <w:t xml:space="preserve">Источник бесперебойного питания </w:t>
            </w:r>
            <w:r w:rsidRPr="007D0E9A">
              <w:rPr>
                <w:sz w:val="22"/>
                <w:szCs w:val="22"/>
                <w:lang w:val="en-US"/>
              </w:rPr>
              <w:t>N</w:t>
            </w:r>
            <w:proofErr w:type="spellStart"/>
            <w:r w:rsidRPr="007D0E9A">
              <w:rPr>
                <w:sz w:val="22"/>
                <w:szCs w:val="22"/>
              </w:rPr>
              <w:t>ewave</w:t>
            </w:r>
            <w:proofErr w:type="spellEnd"/>
            <w:r w:rsidRPr="007D0E9A">
              <w:rPr>
                <w:sz w:val="22"/>
                <w:szCs w:val="22"/>
              </w:rPr>
              <w:t xml:space="preserve"> </w:t>
            </w:r>
            <w:r w:rsidRPr="007D0E9A">
              <w:rPr>
                <w:sz w:val="22"/>
                <w:szCs w:val="22"/>
                <w:lang w:val="en-US"/>
              </w:rPr>
              <w:t>P</w:t>
            </w:r>
            <w:proofErr w:type="spellStart"/>
            <w:r w:rsidRPr="007D0E9A">
              <w:rPr>
                <w:sz w:val="22"/>
                <w:szCs w:val="22"/>
              </w:rPr>
              <w:t>ower</w:t>
            </w:r>
            <w:proofErr w:type="spellEnd"/>
            <w:r w:rsidRPr="007D0E9A">
              <w:rPr>
                <w:sz w:val="22"/>
                <w:szCs w:val="22"/>
                <w:lang w:val="en-US"/>
              </w:rPr>
              <w:t>V</w:t>
            </w:r>
            <w:proofErr w:type="spellStart"/>
            <w:r w:rsidRPr="007D0E9A">
              <w:rPr>
                <w:sz w:val="22"/>
                <w:szCs w:val="22"/>
              </w:rPr>
              <w:t>alue</w:t>
            </w:r>
            <w:proofErr w:type="spellEnd"/>
            <w:proofErr w:type="gramStart"/>
            <w:r w:rsidRPr="007D0E9A">
              <w:rPr>
                <w:sz w:val="22"/>
                <w:szCs w:val="22"/>
              </w:rPr>
              <w:t xml:space="preserve"> С</w:t>
            </w:r>
            <w:proofErr w:type="gramEnd"/>
            <w:r w:rsidRPr="007D0E9A">
              <w:rPr>
                <w:sz w:val="22"/>
                <w:szCs w:val="22"/>
              </w:rPr>
              <w:t xml:space="preserve"> (33) 20 к</w:t>
            </w:r>
            <w:r w:rsidRPr="007D0E9A">
              <w:rPr>
                <w:sz w:val="22"/>
                <w:szCs w:val="22"/>
                <w:lang w:val="en-US"/>
              </w:rPr>
              <w:t>VA</w:t>
            </w:r>
          </w:p>
          <w:p w:rsidR="007D0E9A" w:rsidRPr="007D0E9A" w:rsidRDefault="007D0E9A" w:rsidP="007D0E9A">
            <w:pPr>
              <w:widowControl/>
              <w:autoSpaceDE/>
              <w:autoSpaceDN/>
              <w:adjustRightInd/>
              <w:rPr>
                <w:sz w:val="22"/>
                <w:szCs w:val="22"/>
              </w:rPr>
            </w:pPr>
            <w:r w:rsidRPr="007D0E9A">
              <w:rPr>
                <w:sz w:val="22"/>
                <w:szCs w:val="22"/>
              </w:rPr>
              <w:t>(или эквивалент)</w:t>
            </w:r>
          </w:p>
        </w:tc>
        <w:tc>
          <w:tcPr>
            <w:tcW w:w="7358" w:type="dxa"/>
          </w:tcPr>
          <w:p w:rsidR="007D0E9A" w:rsidRPr="007D0E9A" w:rsidRDefault="007D0E9A" w:rsidP="007D0E9A">
            <w:pPr>
              <w:widowControl/>
              <w:autoSpaceDE/>
              <w:autoSpaceDN/>
              <w:adjustRightInd/>
              <w:rPr>
                <w:sz w:val="22"/>
                <w:szCs w:val="22"/>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3779"/>
              <w:gridCol w:w="3370"/>
            </w:tblGrid>
            <w:tr w:rsidR="007D0E9A" w:rsidRPr="007D0E9A" w:rsidTr="0096157D">
              <w:trPr>
                <w:jc w:val="center"/>
              </w:trPr>
              <w:tc>
                <w:tcPr>
                  <w:tcW w:w="4970" w:type="dxa"/>
                  <w:shd w:val="clear" w:color="auto" w:fill="auto"/>
                  <w:vAlign w:val="center"/>
                </w:tcPr>
                <w:p w:rsidR="007D0E9A" w:rsidRPr="007D0E9A" w:rsidRDefault="007D0E9A" w:rsidP="007D0E9A">
                  <w:pPr>
                    <w:widowControl/>
                    <w:autoSpaceDE/>
                    <w:autoSpaceDN/>
                    <w:adjustRightInd/>
                  </w:pPr>
                  <w:r w:rsidRPr="007D0E9A">
                    <w:t>Тип корпуса (Кабинет)</w:t>
                  </w:r>
                </w:p>
              </w:tc>
              <w:tc>
                <w:tcPr>
                  <w:tcW w:w="4438" w:type="dxa"/>
                  <w:shd w:val="clear" w:color="auto" w:fill="auto"/>
                </w:tcPr>
                <w:p w:rsidR="007D0E9A" w:rsidRPr="007D0E9A" w:rsidRDefault="007D0E9A" w:rsidP="007D0E9A">
                  <w:pPr>
                    <w:widowControl/>
                    <w:autoSpaceDE/>
                    <w:autoSpaceDN/>
                    <w:adjustRightInd/>
                    <w:jc w:val="center"/>
                  </w:pPr>
                  <w:r w:rsidRPr="007D0E9A">
                    <w:t>С</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proofErr w:type="spellStart"/>
                  <w:r w:rsidRPr="007D0E9A">
                    <w:t>Вых</w:t>
                  </w:r>
                  <w:proofErr w:type="spellEnd"/>
                  <w:r w:rsidRPr="007D0E9A">
                    <w:t xml:space="preserve">. мощность, </w:t>
                  </w:r>
                  <w:proofErr w:type="spellStart"/>
                  <w:r w:rsidRPr="007D0E9A">
                    <w:t>кВА</w:t>
                  </w:r>
                  <w:proofErr w:type="spellEnd"/>
                  <w:r w:rsidRPr="007D0E9A">
                    <w:t>, не менее</w:t>
                  </w:r>
                </w:p>
              </w:tc>
              <w:tc>
                <w:tcPr>
                  <w:tcW w:w="4438" w:type="dxa"/>
                  <w:shd w:val="clear" w:color="auto" w:fill="auto"/>
                </w:tcPr>
                <w:p w:rsidR="007D0E9A" w:rsidRPr="007D0E9A" w:rsidRDefault="007D0E9A" w:rsidP="007D0E9A">
                  <w:pPr>
                    <w:widowControl/>
                    <w:autoSpaceDE/>
                    <w:autoSpaceDN/>
                    <w:adjustRightInd/>
                    <w:jc w:val="center"/>
                  </w:pPr>
                  <w:r w:rsidRPr="007D0E9A">
                    <w:t>30</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proofErr w:type="spellStart"/>
                  <w:r w:rsidRPr="007D0E9A">
                    <w:t>Вых</w:t>
                  </w:r>
                  <w:proofErr w:type="spellEnd"/>
                  <w:r w:rsidRPr="007D0E9A">
                    <w:t>. коэффициент мощности, не менее</w:t>
                  </w:r>
                </w:p>
              </w:tc>
              <w:tc>
                <w:tcPr>
                  <w:tcW w:w="4438" w:type="dxa"/>
                  <w:shd w:val="clear" w:color="auto" w:fill="auto"/>
                </w:tcPr>
                <w:p w:rsidR="007D0E9A" w:rsidRPr="007D0E9A" w:rsidRDefault="007D0E9A" w:rsidP="007D0E9A">
                  <w:pPr>
                    <w:widowControl/>
                    <w:autoSpaceDE/>
                    <w:autoSpaceDN/>
                    <w:adjustRightInd/>
                    <w:jc w:val="center"/>
                  </w:pPr>
                  <w:r w:rsidRPr="007D0E9A">
                    <w:t>0,8</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Конструктивное исполнение</w:t>
                  </w:r>
                </w:p>
              </w:tc>
              <w:tc>
                <w:tcPr>
                  <w:tcW w:w="4438" w:type="dxa"/>
                  <w:shd w:val="clear" w:color="auto" w:fill="auto"/>
                </w:tcPr>
                <w:p w:rsidR="007D0E9A" w:rsidRPr="007D0E9A" w:rsidRDefault="007D0E9A" w:rsidP="007D0E9A">
                  <w:pPr>
                    <w:widowControl/>
                    <w:autoSpaceDE/>
                    <w:autoSpaceDN/>
                    <w:adjustRightInd/>
                    <w:jc w:val="center"/>
                  </w:pPr>
                  <w:r w:rsidRPr="007D0E9A">
                    <w:t>Моноблок</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 xml:space="preserve">Уровень акустического шума при 100%/50% нагрузке </w:t>
                  </w:r>
                  <w:proofErr w:type="spellStart"/>
                  <w:r w:rsidRPr="007D0E9A">
                    <w:t>дБА</w:t>
                  </w:r>
                  <w:proofErr w:type="spellEnd"/>
                  <w:r w:rsidRPr="007D0E9A">
                    <w:t>/1м</w:t>
                  </w:r>
                </w:p>
              </w:tc>
              <w:tc>
                <w:tcPr>
                  <w:tcW w:w="4438" w:type="dxa"/>
                  <w:shd w:val="clear" w:color="auto" w:fill="auto"/>
                </w:tcPr>
                <w:p w:rsidR="007D0E9A" w:rsidRPr="007D0E9A" w:rsidRDefault="007D0E9A" w:rsidP="007D0E9A">
                  <w:pPr>
                    <w:widowControl/>
                    <w:autoSpaceDE/>
                    <w:autoSpaceDN/>
                    <w:adjustRightInd/>
                    <w:jc w:val="center"/>
                  </w:pPr>
                  <w:r w:rsidRPr="007D0E9A">
                    <w:t>59/51</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Топология</w:t>
                  </w:r>
                </w:p>
              </w:tc>
              <w:tc>
                <w:tcPr>
                  <w:tcW w:w="4438" w:type="dxa"/>
                  <w:shd w:val="clear" w:color="auto" w:fill="auto"/>
                </w:tcPr>
                <w:p w:rsidR="007D0E9A" w:rsidRPr="007D0E9A" w:rsidRDefault="007D0E9A" w:rsidP="007D0E9A">
                  <w:pPr>
                    <w:widowControl/>
                    <w:autoSpaceDE/>
                    <w:autoSpaceDN/>
                    <w:adjustRightInd/>
                    <w:jc w:val="center"/>
                    <w:rPr>
                      <w:b/>
                    </w:rPr>
                  </w:pPr>
                  <w:proofErr w:type="spellStart"/>
                  <w:r w:rsidRPr="007D0E9A">
                    <w:rPr>
                      <w:bCs/>
                      <w:color w:val="000000"/>
                    </w:rPr>
                    <w:t>On-line</w:t>
                  </w:r>
                  <w:proofErr w:type="spellEnd"/>
                  <w:r w:rsidRPr="007D0E9A">
                    <w:rPr>
                      <w:bCs/>
                      <w:color w:val="000000"/>
                    </w:rPr>
                    <w:t>, двойное преобразование, VFI-SS-III, со статическим и ручным байпасом</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КПД, %, при нагрузке 100/75/ 50/25 %, не менее</w:t>
                  </w:r>
                </w:p>
              </w:tc>
              <w:tc>
                <w:tcPr>
                  <w:tcW w:w="4438" w:type="dxa"/>
                  <w:shd w:val="clear" w:color="auto" w:fill="auto"/>
                </w:tcPr>
                <w:p w:rsidR="007D0E9A" w:rsidRPr="007D0E9A" w:rsidRDefault="007D0E9A" w:rsidP="007D0E9A">
                  <w:pPr>
                    <w:widowControl/>
                    <w:autoSpaceDE/>
                    <w:autoSpaceDN/>
                    <w:adjustRightInd/>
                    <w:jc w:val="center"/>
                  </w:pPr>
                  <w:r w:rsidRPr="007D0E9A">
                    <w:t>94/94/92,5/91</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КПД, %, в экономичном режиме при нагрузке 100%, не менее</w:t>
                  </w:r>
                </w:p>
              </w:tc>
              <w:tc>
                <w:tcPr>
                  <w:tcW w:w="4438" w:type="dxa"/>
                  <w:shd w:val="clear" w:color="auto" w:fill="auto"/>
                </w:tcPr>
                <w:p w:rsidR="007D0E9A" w:rsidRPr="007D0E9A" w:rsidRDefault="007D0E9A" w:rsidP="007D0E9A">
                  <w:pPr>
                    <w:widowControl/>
                    <w:autoSpaceDE/>
                    <w:autoSpaceDN/>
                    <w:adjustRightInd/>
                    <w:jc w:val="center"/>
                  </w:pPr>
                  <w:r w:rsidRPr="007D0E9A">
                    <w:t>98</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jc w:val="center"/>
                    <w:rPr>
                      <w:b/>
                    </w:rPr>
                  </w:pPr>
                  <w:r w:rsidRPr="007D0E9A">
                    <w:rPr>
                      <w:b/>
                    </w:rPr>
                    <w:t>ВХОД</w:t>
                  </w:r>
                </w:p>
              </w:tc>
              <w:tc>
                <w:tcPr>
                  <w:tcW w:w="4438" w:type="dxa"/>
                  <w:shd w:val="clear" w:color="auto" w:fill="auto"/>
                  <w:vAlign w:val="center"/>
                </w:tcPr>
                <w:p w:rsidR="007D0E9A" w:rsidRPr="007D0E9A" w:rsidRDefault="007D0E9A" w:rsidP="007D0E9A">
                  <w:pPr>
                    <w:widowControl/>
                    <w:autoSpaceDE/>
                    <w:autoSpaceDN/>
                    <w:adjustRightInd/>
                    <w:jc w:val="center"/>
                    <w:textAlignment w:val="top"/>
                    <w:rPr>
                      <w:b/>
                      <w:color w:val="000000"/>
                    </w:rPr>
                  </w:pP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 xml:space="preserve">Входное напряжение, </w:t>
                  </w:r>
                  <w:proofErr w:type="gramStart"/>
                  <w:r w:rsidRPr="007D0E9A">
                    <w:t>В</w:t>
                  </w:r>
                  <w:proofErr w:type="gramEnd"/>
                </w:p>
              </w:tc>
              <w:tc>
                <w:tcPr>
                  <w:tcW w:w="4438" w:type="dxa"/>
                  <w:shd w:val="clear" w:color="auto" w:fill="auto"/>
                  <w:vAlign w:val="center"/>
                </w:tcPr>
                <w:p w:rsidR="007D0E9A" w:rsidRPr="007D0E9A" w:rsidRDefault="007D0E9A" w:rsidP="007D0E9A">
                  <w:pPr>
                    <w:widowControl/>
                    <w:autoSpaceDE/>
                    <w:autoSpaceDN/>
                    <w:adjustRightInd/>
                    <w:jc w:val="center"/>
                    <w:textAlignment w:val="top"/>
                    <w:rPr>
                      <w:b/>
                      <w:color w:val="000000"/>
                    </w:rPr>
                  </w:pPr>
                  <w:r w:rsidRPr="007D0E9A">
                    <w:rPr>
                      <w:bCs/>
                      <w:color w:val="000000"/>
                    </w:rPr>
                    <w:t>3x380/220</w:t>
                  </w:r>
                  <w:proofErr w:type="gramStart"/>
                  <w:r w:rsidRPr="007D0E9A">
                    <w:rPr>
                      <w:bCs/>
                      <w:color w:val="000000"/>
                    </w:rPr>
                    <w:t xml:space="preserve"> В</w:t>
                  </w:r>
                  <w:proofErr w:type="gramEnd"/>
                  <w:r w:rsidRPr="007D0E9A">
                    <w:rPr>
                      <w:bCs/>
                      <w:color w:val="000000"/>
                    </w:rPr>
                    <w:t xml:space="preserve"> или 3x400/230 В или </w:t>
                  </w:r>
                  <w:r w:rsidRPr="007D0E9A">
                    <w:rPr>
                      <w:bCs/>
                      <w:color w:val="000000"/>
                    </w:rPr>
                    <w:lastRenderedPageBreak/>
                    <w:t>3x415/240 В</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lastRenderedPageBreak/>
                    <w:t xml:space="preserve">Входная частота, </w:t>
                  </w:r>
                  <w:proofErr w:type="gramStart"/>
                  <w:r w:rsidRPr="007D0E9A">
                    <w:t>Гц</w:t>
                  </w:r>
                  <w:proofErr w:type="gramEnd"/>
                </w:p>
              </w:tc>
              <w:tc>
                <w:tcPr>
                  <w:tcW w:w="4438" w:type="dxa"/>
                  <w:shd w:val="clear" w:color="auto" w:fill="auto"/>
                  <w:vAlign w:val="center"/>
                </w:tcPr>
                <w:p w:rsidR="007D0E9A" w:rsidRPr="007D0E9A" w:rsidRDefault="007D0E9A" w:rsidP="007D0E9A">
                  <w:pPr>
                    <w:widowControl/>
                    <w:autoSpaceDE/>
                    <w:autoSpaceDN/>
                    <w:adjustRightInd/>
                    <w:jc w:val="center"/>
                    <w:textAlignment w:val="top"/>
                    <w:rPr>
                      <w:b/>
                      <w:color w:val="000000"/>
                    </w:rPr>
                  </w:pPr>
                  <w:r w:rsidRPr="007D0E9A">
                    <w:rPr>
                      <w:bCs/>
                      <w:color w:val="000000"/>
                    </w:rPr>
                    <w:t>35-70 Гц</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 xml:space="preserve">Входной </w:t>
                  </w:r>
                  <w:proofErr w:type="spellStart"/>
                  <w:r w:rsidRPr="007D0E9A">
                    <w:t>коэф</w:t>
                  </w:r>
                  <w:proofErr w:type="spellEnd"/>
                  <w:r w:rsidRPr="007D0E9A">
                    <w:t>. мощности,  </w:t>
                  </w:r>
                </w:p>
              </w:tc>
              <w:tc>
                <w:tcPr>
                  <w:tcW w:w="4438" w:type="dxa"/>
                  <w:shd w:val="clear" w:color="auto" w:fill="auto"/>
                  <w:vAlign w:val="center"/>
                </w:tcPr>
                <w:p w:rsidR="007D0E9A" w:rsidRPr="007D0E9A" w:rsidRDefault="007D0E9A" w:rsidP="007D0E9A">
                  <w:pPr>
                    <w:widowControl/>
                    <w:autoSpaceDE/>
                    <w:autoSpaceDN/>
                    <w:adjustRightInd/>
                    <w:jc w:val="center"/>
                    <w:textAlignment w:val="top"/>
                    <w:rPr>
                      <w:b/>
                      <w:color w:val="000000"/>
                    </w:rPr>
                  </w:pPr>
                  <w:r w:rsidRPr="007D0E9A">
                    <w:rPr>
                      <w:bCs/>
                      <w:color w:val="000000"/>
                    </w:rPr>
                    <w:t>0,95 (0,98 опция)</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proofErr w:type="gramStart"/>
                  <w:r w:rsidRPr="007D0E9A">
                    <w:t>Входной</w:t>
                  </w:r>
                  <w:proofErr w:type="gramEnd"/>
                  <w:r w:rsidRPr="007D0E9A">
                    <w:t xml:space="preserve"> </w:t>
                  </w:r>
                  <w:proofErr w:type="spellStart"/>
                  <w:r w:rsidRPr="007D0E9A">
                    <w:t>коэф</w:t>
                  </w:r>
                  <w:proofErr w:type="spellEnd"/>
                  <w:r w:rsidRPr="007D0E9A">
                    <w:t>. нелинейных искажений THDI, %</w:t>
                  </w:r>
                </w:p>
              </w:tc>
              <w:tc>
                <w:tcPr>
                  <w:tcW w:w="4438" w:type="dxa"/>
                  <w:shd w:val="clear" w:color="auto" w:fill="auto"/>
                  <w:vAlign w:val="center"/>
                </w:tcPr>
                <w:p w:rsidR="007D0E9A" w:rsidRPr="007D0E9A" w:rsidRDefault="007D0E9A" w:rsidP="007D0E9A">
                  <w:pPr>
                    <w:widowControl/>
                    <w:autoSpaceDE/>
                    <w:autoSpaceDN/>
                    <w:adjustRightInd/>
                    <w:jc w:val="center"/>
                    <w:textAlignment w:val="top"/>
                    <w:rPr>
                      <w:b/>
                      <w:color w:val="000000"/>
                    </w:rPr>
                  </w:pPr>
                  <w:r w:rsidRPr="007D0E9A">
                    <w:rPr>
                      <w:bCs/>
                      <w:color w:val="000000"/>
                    </w:rPr>
                    <w:t xml:space="preserve">&lt;25 % (7-9 % </w:t>
                  </w:r>
                  <w:proofErr w:type="spellStart"/>
                  <w:r w:rsidRPr="007D0E9A">
                    <w:rPr>
                      <w:bCs/>
                      <w:color w:val="000000"/>
                    </w:rPr>
                    <w:t>опционно</w:t>
                  </w:r>
                  <w:proofErr w:type="spellEnd"/>
                  <w:r w:rsidRPr="007D0E9A">
                    <w:rPr>
                      <w:bCs/>
                      <w:color w:val="000000"/>
                    </w:rPr>
                    <w:t xml:space="preserve"> с дополнительным фильтром)</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Пусковой ток</w:t>
                  </w:r>
                </w:p>
              </w:tc>
              <w:tc>
                <w:tcPr>
                  <w:tcW w:w="4438" w:type="dxa"/>
                  <w:shd w:val="clear" w:color="auto" w:fill="auto"/>
                  <w:vAlign w:val="center"/>
                </w:tcPr>
                <w:p w:rsidR="007D0E9A" w:rsidRPr="007D0E9A" w:rsidRDefault="007D0E9A" w:rsidP="007D0E9A">
                  <w:pPr>
                    <w:widowControl/>
                    <w:autoSpaceDE/>
                    <w:autoSpaceDN/>
                    <w:adjustRightInd/>
                    <w:jc w:val="center"/>
                    <w:textAlignment w:val="top"/>
                    <w:rPr>
                      <w:color w:val="000000"/>
                    </w:rPr>
                  </w:pPr>
                  <w:r w:rsidRPr="007D0E9A">
                    <w:rPr>
                      <w:bCs/>
                      <w:color w:val="000000"/>
                    </w:rPr>
                    <w:t>Мягкий пуск</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jc w:val="center"/>
                    <w:rPr>
                      <w:b/>
                    </w:rPr>
                  </w:pPr>
                  <w:r w:rsidRPr="007D0E9A">
                    <w:rPr>
                      <w:b/>
                    </w:rPr>
                    <w:t>ВЫХОД</w:t>
                  </w:r>
                </w:p>
              </w:tc>
              <w:tc>
                <w:tcPr>
                  <w:tcW w:w="4438" w:type="dxa"/>
                  <w:shd w:val="clear" w:color="auto" w:fill="auto"/>
                  <w:vAlign w:val="center"/>
                </w:tcPr>
                <w:p w:rsidR="007D0E9A" w:rsidRPr="007D0E9A" w:rsidRDefault="007D0E9A" w:rsidP="007D0E9A">
                  <w:pPr>
                    <w:widowControl/>
                    <w:autoSpaceDE/>
                    <w:autoSpaceDN/>
                    <w:adjustRightInd/>
                    <w:jc w:val="center"/>
                    <w:rPr>
                      <w:b/>
                    </w:rPr>
                  </w:pP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 xml:space="preserve">Выходное напряжение, </w:t>
                  </w:r>
                  <w:proofErr w:type="gramStart"/>
                  <w:r w:rsidRPr="007D0E9A">
                    <w:t>В</w:t>
                  </w:r>
                  <w:proofErr w:type="gramEnd"/>
                </w:p>
              </w:tc>
              <w:tc>
                <w:tcPr>
                  <w:tcW w:w="4438" w:type="dxa"/>
                  <w:shd w:val="clear" w:color="auto" w:fill="auto"/>
                  <w:vAlign w:val="center"/>
                </w:tcPr>
                <w:p w:rsidR="007D0E9A" w:rsidRPr="007D0E9A" w:rsidRDefault="007D0E9A" w:rsidP="007D0E9A">
                  <w:pPr>
                    <w:widowControl/>
                    <w:autoSpaceDE/>
                    <w:autoSpaceDN/>
                    <w:adjustRightInd/>
                    <w:jc w:val="center"/>
                    <w:textAlignment w:val="top"/>
                    <w:rPr>
                      <w:b/>
                      <w:color w:val="000000"/>
                    </w:rPr>
                  </w:pPr>
                  <w:r w:rsidRPr="007D0E9A">
                    <w:rPr>
                      <w:bCs/>
                      <w:color w:val="000000"/>
                    </w:rPr>
                    <w:t>3x380/220</w:t>
                  </w:r>
                  <w:proofErr w:type="gramStart"/>
                  <w:r w:rsidRPr="007D0E9A">
                    <w:rPr>
                      <w:bCs/>
                      <w:color w:val="000000"/>
                    </w:rPr>
                    <w:t xml:space="preserve"> В</w:t>
                  </w:r>
                  <w:proofErr w:type="gramEnd"/>
                  <w:r w:rsidRPr="007D0E9A">
                    <w:rPr>
                      <w:bCs/>
                      <w:color w:val="000000"/>
                    </w:rPr>
                    <w:t xml:space="preserve"> или 3x400/230 В или 3x415/240 В</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 xml:space="preserve">Выходная частота, </w:t>
                  </w:r>
                  <w:proofErr w:type="gramStart"/>
                  <w:r w:rsidRPr="007D0E9A">
                    <w:t>Гц</w:t>
                  </w:r>
                  <w:proofErr w:type="gramEnd"/>
                </w:p>
              </w:tc>
              <w:tc>
                <w:tcPr>
                  <w:tcW w:w="4438" w:type="dxa"/>
                  <w:shd w:val="clear" w:color="auto" w:fill="auto"/>
                  <w:vAlign w:val="center"/>
                </w:tcPr>
                <w:p w:rsidR="007D0E9A" w:rsidRPr="007D0E9A" w:rsidRDefault="007D0E9A" w:rsidP="007D0E9A">
                  <w:pPr>
                    <w:widowControl/>
                    <w:autoSpaceDE/>
                    <w:autoSpaceDN/>
                    <w:adjustRightInd/>
                    <w:jc w:val="center"/>
                    <w:textAlignment w:val="top"/>
                    <w:rPr>
                      <w:b/>
                      <w:color w:val="000000"/>
                    </w:rPr>
                  </w:pPr>
                  <w:r w:rsidRPr="007D0E9A">
                    <w:rPr>
                      <w:bCs/>
                      <w:color w:val="000000"/>
                    </w:rPr>
                    <w:t>50/60 Гц</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Крест-фактор</w:t>
                  </w:r>
                </w:p>
              </w:tc>
              <w:tc>
                <w:tcPr>
                  <w:tcW w:w="4438" w:type="dxa"/>
                  <w:shd w:val="clear" w:color="auto" w:fill="auto"/>
                  <w:vAlign w:val="center"/>
                </w:tcPr>
                <w:p w:rsidR="007D0E9A" w:rsidRPr="007D0E9A" w:rsidRDefault="007D0E9A" w:rsidP="007D0E9A">
                  <w:pPr>
                    <w:widowControl/>
                    <w:autoSpaceDE/>
                    <w:autoSpaceDN/>
                    <w:adjustRightInd/>
                    <w:jc w:val="center"/>
                    <w:textAlignment w:val="top"/>
                    <w:rPr>
                      <w:b/>
                      <w:color w:val="000000"/>
                    </w:rPr>
                  </w:pPr>
                  <w:r w:rsidRPr="007D0E9A">
                    <w:rPr>
                      <w:bCs/>
                      <w:color w:val="000000"/>
                    </w:rPr>
                    <w:t>0,125694444</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jc w:val="center"/>
                    <w:rPr>
                      <w:b/>
                    </w:rPr>
                  </w:pPr>
                  <w:r w:rsidRPr="007D0E9A">
                    <w:rPr>
                      <w:b/>
                    </w:rPr>
                    <w:t>КОММУНИКАЦИЯ</w:t>
                  </w:r>
                </w:p>
              </w:tc>
              <w:tc>
                <w:tcPr>
                  <w:tcW w:w="4438" w:type="dxa"/>
                  <w:shd w:val="clear" w:color="auto" w:fill="auto"/>
                  <w:vAlign w:val="center"/>
                </w:tcPr>
                <w:p w:rsidR="007D0E9A" w:rsidRPr="007D0E9A" w:rsidRDefault="007D0E9A" w:rsidP="007D0E9A">
                  <w:pPr>
                    <w:widowControl/>
                    <w:autoSpaceDE/>
                    <w:autoSpaceDN/>
                    <w:adjustRightInd/>
                    <w:jc w:val="center"/>
                    <w:rPr>
                      <w:b/>
                    </w:rPr>
                  </w:pP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Коммуникационные интерфейсы</w:t>
                  </w:r>
                </w:p>
              </w:tc>
              <w:tc>
                <w:tcPr>
                  <w:tcW w:w="4438" w:type="dxa"/>
                  <w:shd w:val="clear" w:color="auto" w:fill="auto"/>
                  <w:vAlign w:val="center"/>
                </w:tcPr>
                <w:p w:rsidR="007D0E9A" w:rsidRPr="007D0E9A" w:rsidRDefault="007D0E9A" w:rsidP="007D0E9A">
                  <w:pPr>
                    <w:widowControl/>
                    <w:autoSpaceDE/>
                    <w:autoSpaceDN/>
                    <w:adjustRightInd/>
                    <w:jc w:val="center"/>
                    <w:textAlignment w:val="top"/>
                    <w:rPr>
                      <w:b/>
                      <w:color w:val="000000"/>
                    </w:rPr>
                  </w:pPr>
                  <w:r w:rsidRPr="007D0E9A">
                    <w:rPr>
                      <w:bCs/>
                      <w:color w:val="000000"/>
                    </w:rPr>
                    <w:t>ЖК-дисплей, RS-232, Порт - открытый коллектор (сухие контакты)</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Коммуникационные интерфейсы</w:t>
                  </w:r>
                </w:p>
              </w:tc>
              <w:tc>
                <w:tcPr>
                  <w:tcW w:w="4438" w:type="dxa"/>
                  <w:shd w:val="clear" w:color="auto" w:fill="auto"/>
                  <w:vAlign w:val="center"/>
                </w:tcPr>
                <w:p w:rsidR="007D0E9A" w:rsidRPr="007D0E9A" w:rsidRDefault="007D0E9A" w:rsidP="007D0E9A">
                  <w:pPr>
                    <w:widowControl/>
                    <w:autoSpaceDE/>
                    <w:autoSpaceDN/>
                    <w:adjustRightInd/>
                    <w:jc w:val="center"/>
                    <w:textAlignment w:val="top"/>
                    <w:rPr>
                      <w:color w:val="000000"/>
                    </w:rPr>
                  </w:pPr>
                  <w:r w:rsidRPr="007D0E9A">
                    <w:rPr>
                      <w:bCs/>
                      <w:color w:val="000000"/>
                    </w:rPr>
                    <w:t>SNMP Плата/адаптер (опция)</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jc w:val="center"/>
                    <w:rPr>
                      <w:b/>
                    </w:rPr>
                  </w:pPr>
                  <w:r w:rsidRPr="007D0E9A">
                    <w:rPr>
                      <w:b/>
                    </w:rPr>
                    <w:t>ОКРУЖАЮЩАЯ  СРЕДА</w:t>
                  </w:r>
                </w:p>
              </w:tc>
              <w:tc>
                <w:tcPr>
                  <w:tcW w:w="4438" w:type="dxa"/>
                  <w:shd w:val="clear" w:color="auto" w:fill="auto"/>
                  <w:vAlign w:val="center"/>
                </w:tcPr>
                <w:p w:rsidR="007D0E9A" w:rsidRPr="007D0E9A" w:rsidRDefault="007D0E9A" w:rsidP="007D0E9A">
                  <w:pPr>
                    <w:widowControl/>
                    <w:autoSpaceDE/>
                    <w:autoSpaceDN/>
                    <w:adjustRightInd/>
                    <w:jc w:val="center"/>
                    <w:rPr>
                      <w:b/>
                    </w:rPr>
                  </w:pP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Окружающая рабочая температура, °</w:t>
                  </w:r>
                  <w:proofErr w:type="gramStart"/>
                  <w:r w:rsidRPr="007D0E9A">
                    <w:t>С</w:t>
                  </w:r>
                  <w:proofErr w:type="gramEnd"/>
                </w:p>
              </w:tc>
              <w:tc>
                <w:tcPr>
                  <w:tcW w:w="4438" w:type="dxa"/>
                  <w:shd w:val="clear" w:color="auto" w:fill="auto"/>
                  <w:vAlign w:val="center"/>
                </w:tcPr>
                <w:p w:rsidR="007D0E9A" w:rsidRPr="007D0E9A" w:rsidRDefault="007D0E9A" w:rsidP="007D0E9A">
                  <w:pPr>
                    <w:widowControl/>
                    <w:autoSpaceDE/>
                    <w:autoSpaceDN/>
                    <w:adjustRightInd/>
                    <w:jc w:val="center"/>
                    <w:textAlignment w:val="top"/>
                    <w:rPr>
                      <w:b/>
                      <w:color w:val="000000"/>
                    </w:rPr>
                  </w:pPr>
                  <w:r w:rsidRPr="007D0E9A">
                    <w:rPr>
                      <w:bCs/>
                      <w:color w:val="000000"/>
                    </w:rPr>
                    <w:t>0…+40</w:t>
                  </w:r>
                  <w:proofErr w:type="gramStart"/>
                  <w:r w:rsidRPr="007D0E9A">
                    <w:rPr>
                      <w:bCs/>
                      <w:color w:val="000000"/>
                    </w:rPr>
                    <w:t xml:space="preserve"> °С</w:t>
                  </w:r>
                  <w:proofErr w:type="gramEnd"/>
                  <w:r w:rsidRPr="007D0E9A">
                    <w:rPr>
                      <w:bCs/>
                      <w:color w:val="000000"/>
                    </w:rPr>
                    <w:t>, для батарей рекомендуется +20…+25 °С</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Температура хранения, °</w:t>
                  </w:r>
                  <w:proofErr w:type="gramStart"/>
                  <w:r w:rsidRPr="007D0E9A">
                    <w:t>С</w:t>
                  </w:r>
                  <w:proofErr w:type="gramEnd"/>
                </w:p>
              </w:tc>
              <w:tc>
                <w:tcPr>
                  <w:tcW w:w="4438" w:type="dxa"/>
                  <w:shd w:val="clear" w:color="auto" w:fill="auto"/>
                  <w:vAlign w:val="center"/>
                </w:tcPr>
                <w:p w:rsidR="007D0E9A" w:rsidRPr="007D0E9A" w:rsidRDefault="007D0E9A" w:rsidP="007D0E9A">
                  <w:pPr>
                    <w:widowControl/>
                    <w:autoSpaceDE/>
                    <w:autoSpaceDN/>
                    <w:adjustRightInd/>
                    <w:jc w:val="center"/>
                    <w:textAlignment w:val="top"/>
                    <w:rPr>
                      <w:b/>
                      <w:color w:val="000000"/>
                    </w:rPr>
                  </w:pPr>
                  <w:r w:rsidRPr="007D0E9A">
                    <w:rPr>
                      <w:bCs/>
                      <w:color w:val="000000"/>
                    </w:rPr>
                    <w:t>-25…+70</w:t>
                  </w:r>
                  <w:proofErr w:type="gramStart"/>
                  <w:r w:rsidRPr="007D0E9A">
                    <w:rPr>
                      <w:bCs/>
                      <w:color w:val="000000"/>
                    </w:rPr>
                    <w:t xml:space="preserve"> °С</w:t>
                  </w:r>
                  <w:proofErr w:type="gramEnd"/>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jc w:val="center"/>
                    <w:rPr>
                      <w:b/>
                    </w:rPr>
                  </w:pPr>
                  <w:r w:rsidRPr="007D0E9A">
                    <w:rPr>
                      <w:b/>
                    </w:rPr>
                    <w:t>СТАНДАРТЫ</w:t>
                  </w:r>
                </w:p>
              </w:tc>
              <w:tc>
                <w:tcPr>
                  <w:tcW w:w="4438" w:type="dxa"/>
                  <w:shd w:val="clear" w:color="auto" w:fill="auto"/>
                  <w:vAlign w:val="center"/>
                </w:tcPr>
                <w:p w:rsidR="007D0E9A" w:rsidRPr="007D0E9A" w:rsidRDefault="007D0E9A" w:rsidP="007D0E9A">
                  <w:pPr>
                    <w:widowControl/>
                    <w:autoSpaceDE/>
                    <w:autoSpaceDN/>
                    <w:adjustRightInd/>
                    <w:jc w:val="center"/>
                    <w:rPr>
                      <w:b/>
                    </w:rPr>
                  </w:pP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Исполнение корпуса</w:t>
                  </w:r>
                </w:p>
              </w:tc>
              <w:tc>
                <w:tcPr>
                  <w:tcW w:w="4438" w:type="dxa"/>
                  <w:shd w:val="clear" w:color="auto" w:fill="auto"/>
                  <w:vAlign w:val="center"/>
                </w:tcPr>
                <w:p w:rsidR="007D0E9A" w:rsidRPr="007D0E9A" w:rsidRDefault="007D0E9A" w:rsidP="007D0E9A">
                  <w:pPr>
                    <w:widowControl/>
                    <w:autoSpaceDE/>
                    <w:autoSpaceDN/>
                    <w:adjustRightInd/>
                    <w:jc w:val="center"/>
                    <w:textAlignment w:val="top"/>
                    <w:rPr>
                      <w:b/>
                      <w:color w:val="000000"/>
                    </w:rPr>
                  </w:pPr>
                  <w:r w:rsidRPr="007D0E9A">
                    <w:rPr>
                      <w:bCs/>
                      <w:color w:val="000000"/>
                    </w:rPr>
                    <w:t>IP 20</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jc w:val="center"/>
                    <w:rPr>
                      <w:b/>
                    </w:rPr>
                  </w:pPr>
                  <w:r w:rsidRPr="007D0E9A">
                    <w:rPr>
                      <w:b/>
                    </w:rPr>
                    <w:t>ГАБАРИТЫ и ВЕС</w:t>
                  </w:r>
                </w:p>
              </w:tc>
              <w:tc>
                <w:tcPr>
                  <w:tcW w:w="4438" w:type="dxa"/>
                  <w:shd w:val="clear" w:color="auto" w:fill="auto"/>
                  <w:vAlign w:val="center"/>
                </w:tcPr>
                <w:p w:rsidR="007D0E9A" w:rsidRPr="007D0E9A" w:rsidRDefault="007D0E9A" w:rsidP="007D0E9A">
                  <w:pPr>
                    <w:widowControl/>
                    <w:autoSpaceDE/>
                    <w:autoSpaceDN/>
                    <w:adjustRightInd/>
                    <w:jc w:val="center"/>
                    <w:rPr>
                      <w:b/>
                    </w:rPr>
                  </w:pP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Габариты, (Ш х</w:t>
                  </w:r>
                  <w:proofErr w:type="gramStart"/>
                  <w:r w:rsidRPr="007D0E9A">
                    <w:t xml:space="preserve"> В</w:t>
                  </w:r>
                  <w:proofErr w:type="gramEnd"/>
                  <w:r w:rsidRPr="007D0E9A">
                    <w:t xml:space="preserve"> х Г), мм</w:t>
                  </w:r>
                </w:p>
              </w:tc>
              <w:tc>
                <w:tcPr>
                  <w:tcW w:w="4438" w:type="dxa"/>
                  <w:shd w:val="clear" w:color="auto" w:fill="auto"/>
                  <w:vAlign w:val="center"/>
                </w:tcPr>
                <w:p w:rsidR="007D0E9A" w:rsidRPr="007D0E9A" w:rsidRDefault="007D0E9A" w:rsidP="007D0E9A">
                  <w:pPr>
                    <w:widowControl/>
                    <w:autoSpaceDE/>
                    <w:autoSpaceDN/>
                    <w:adjustRightInd/>
                    <w:jc w:val="center"/>
                    <w:textAlignment w:val="top"/>
                    <w:rPr>
                      <w:b/>
                      <w:color w:val="000000"/>
                    </w:rPr>
                  </w:pPr>
                  <w:r w:rsidRPr="007D0E9A">
                    <w:rPr>
                      <w:bCs/>
                      <w:color w:val="000000"/>
                    </w:rPr>
                    <w:t>550 x 1650 x 890</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Максимальный вес без батарей </w:t>
                  </w:r>
                </w:p>
              </w:tc>
              <w:tc>
                <w:tcPr>
                  <w:tcW w:w="4438" w:type="dxa"/>
                  <w:shd w:val="clear" w:color="auto" w:fill="auto"/>
                  <w:vAlign w:val="center"/>
                </w:tcPr>
                <w:p w:rsidR="007D0E9A" w:rsidRPr="007D0E9A" w:rsidRDefault="007D0E9A" w:rsidP="007D0E9A">
                  <w:pPr>
                    <w:widowControl/>
                    <w:autoSpaceDE/>
                    <w:autoSpaceDN/>
                    <w:adjustRightInd/>
                    <w:jc w:val="center"/>
                    <w:textAlignment w:val="top"/>
                    <w:rPr>
                      <w:color w:val="000000"/>
                    </w:rPr>
                  </w:pPr>
                  <w:smartTag w:uri="urn:schemas-microsoft-com:office:smarttags" w:element="metricconverter">
                    <w:smartTagPr>
                      <w:attr w:name="ProductID" w:val="204 кг"/>
                    </w:smartTagPr>
                    <w:r w:rsidRPr="007D0E9A">
                      <w:rPr>
                        <w:bCs/>
                        <w:color w:val="000000"/>
                      </w:rPr>
                      <w:t>204 кг</w:t>
                    </w:r>
                  </w:smartTag>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jc w:val="center"/>
                    <w:rPr>
                      <w:b/>
                    </w:rPr>
                  </w:pPr>
                  <w:r w:rsidRPr="007D0E9A">
                    <w:rPr>
                      <w:b/>
                    </w:rPr>
                    <w:t>АККУМУЛЯТОРНАЯ  БАТАРЕЯ</w:t>
                  </w:r>
                </w:p>
              </w:tc>
              <w:tc>
                <w:tcPr>
                  <w:tcW w:w="4438" w:type="dxa"/>
                  <w:shd w:val="clear" w:color="auto" w:fill="auto"/>
                  <w:vAlign w:val="center"/>
                </w:tcPr>
                <w:p w:rsidR="007D0E9A" w:rsidRPr="007D0E9A" w:rsidRDefault="007D0E9A" w:rsidP="007D0E9A">
                  <w:pPr>
                    <w:widowControl/>
                    <w:autoSpaceDE/>
                    <w:autoSpaceDN/>
                    <w:adjustRightInd/>
                    <w:jc w:val="center"/>
                    <w:rPr>
                      <w:b/>
                    </w:rPr>
                  </w:pP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Максимальный зарядный ток, А</w:t>
                  </w:r>
                </w:p>
              </w:tc>
              <w:tc>
                <w:tcPr>
                  <w:tcW w:w="4438" w:type="dxa"/>
                  <w:shd w:val="clear" w:color="auto" w:fill="auto"/>
                  <w:vAlign w:val="center"/>
                </w:tcPr>
                <w:p w:rsidR="007D0E9A" w:rsidRPr="007D0E9A" w:rsidRDefault="007D0E9A" w:rsidP="007D0E9A">
                  <w:pPr>
                    <w:widowControl/>
                    <w:autoSpaceDE/>
                    <w:autoSpaceDN/>
                    <w:adjustRightInd/>
                    <w:jc w:val="center"/>
                    <w:textAlignment w:val="top"/>
                    <w:rPr>
                      <w:b/>
                      <w:color w:val="000000"/>
                    </w:rPr>
                  </w:pPr>
                  <w:r w:rsidRPr="007D0E9A">
                    <w:rPr>
                      <w:bCs/>
                      <w:color w:val="000000"/>
                    </w:rPr>
                    <w:t>6</w:t>
                  </w:r>
                  <w:proofErr w:type="gramStart"/>
                  <w:r w:rsidRPr="007D0E9A">
                    <w:rPr>
                      <w:bCs/>
                      <w:color w:val="000000"/>
                    </w:rPr>
                    <w:t xml:space="preserve"> А</w:t>
                  </w:r>
                  <w:proofErr w:type="gramEnd"/>
                  <w:r w:rsidRPr="007D0E9A">
                    <w:rPr>
                      <w:bCs/>
                      <w:color w:val="000000"/>
                    </w:rPr>
                    <w:t xml:space="preserve"> (12А опция)</w:t>
                  </w:r>
                </w:p>
              </w:tc>
            </w:tr>
            <w:tr w:rsidR="007D0E9A" w:rsidRPr="007D0E9A" w:rsidTr="0096157D">
              <w:trPr>
                <w:jc w:val="center"/>
              </w:trPr>
              <w:tc>
                <w:tcPr>
                  <w:tcW w:w="4970" w:type="dxa"/>
                  <w:shd w:val="clear" w:color="auto" w:fill="auto"/>
                  <w:tcMar>
                    <w:top w:w="27" w:type="dxa"/>
                    <w:left w:w="27" w:type="dxa"/>
                    <w:bottom w:w="27" w:type="dxa"/>
                    <w:right w:w="27" w:type="dxa"/>
                  </w:tcMar>
                  <w:vAlign w:val="center"/>
                </w:tcPr>
                <w:p w:rsidR="007D0E9A" w:rsidRPr="007D0E9A" w:rsidRDefault="007D0E9A" w:rsidP="007D0E9A">
                  <w:pPr>
                    <w:widowControl/>
                    <w:autoSpaceDE/>
                    <w:autoSpaceDN/>
                    <w:adjustRightInd/>
                  </w:pPr>
                  <w:r w:rsidRPr="007D0E9A">
                    <w:t>Тип батарей</w:t>
                  </w:r>
                </w:p>
              </w:tc>
              <w:tc>
                <w:tcPr>
                  <w:tcW w:w="4438" w:type="dxa"/>
                  <w:shd w:val="clear" w:color="auto" w:fill="auto"/>
                  <w:vAlign w:val="center"/>
                </w:tcPr>
                <w:p w:rsidR="007D0E9A" w:rsidRPr="007D0E9A" w:rsidRDefault="007D0E9A" w:rsidP="007D0E9A">
                  <w:pPr>
                    <w:widowControl/>
                    <w:autoSpaceDE/>
                    <w:autoSpaceDN/>
                    <w:adjustRightInd/>
                    <w:jc w:val="center"/>
                    <w:textAlignment w:val="top"/>
                    <w:rPr>
                      <w:b/>
                      <w:color w:val="000000"/>
                    </w:rPr>
                  </w:pPr>
                  <w:r w:rsidRPr="007D0E9A">
                    <w:rPr>
                      <w:bCs/>
                      <w:color w:val="000000"/>
                    </w:rPr>
                    <w:t>Встроенные, необслуживаемые, свинцово-кислотные</w:t>
                  </w:r>
                </w:p>
              </w:tc>
            </w:tr>
            <w:tr w:rsidR="007D0E9A" w:rsidRPr="007D0E9A" w:rsidTr="0096157D">
              <w:trPr>
                <w:jc w:val="center"/>
              </w:trPr>
              <w:tc>
                <w:tcPr>
                  <w:tcW w:w="4970" w:type="dxa"/>
                  <w:shd w:val="clear" w:color="auto" w:fill="auto"/>
                  <w:vAlign w:val="center"/>
                </w:tcPr>
                <w:p w:rsidR="007D0E9A" w:rsidRPr="007D0E9A" w:rsidRDefault="007D0E9A" w:rsidP="007D0E9A">
                  <w:pPr>
                    <w:widowControl/>
                    <w:autoSpaceDE/>
                    <w:autoSpaceDN/>
                    <w:adjustRightInd/>
                  </w:pPr>
                  <w:r w:rsidRPr="007D0E9A">
                    <w:t xml:space="preserve">Максимальная батарейная конфигурация встроенная, </w:t>
                  </w:r>
                  <w:proofErr w:type="spellStart"/>
                  <w:proofErr w:type="gramStart"/>
                  <w:r w:rsidRPr="007D0E9A">
                    <w:t>шт</w:t>
                  </w:r>
                  <w:proofErr w:type="spellEnd"/>
                  <w:proofErr w:type="gramEnd"/>
                  <w:r w:rsidRPr="007D0E9A">
                    <w:t xml:space="preserve"> × емкость</w:t>
                  </w:r>
                </w:p>
              </w:tc>
              <w:tc>
                <w:tcPr>
                  <w:tcW w:w="4438" w:type="dxa"/>
                  <w:shd w:val="clear" w:color="auto" w:fill="auto"/>
                </w:tcPr>
                <w:p w:rsidR="007D0E9A" w:rsidRPr="007D0E9A" w:rsidRDefault="007D0E9A" w:rsidP="007D0E9A">
                  <w:pPr>
                    <w:widowControl/>
                    <w:autoSpaceDE/>
                    <w:autoSpaceDN/>
                    <w:adjustRightInd/>
                    <w:jc w:val="center"/>
                  </w:pPr>
                  <w:r w:rsidRPr="007D0E9A">
                    <w:t>2х40х26</w:t>
                  </w:r>
                  <w:proofErr w:type="gramStart"/>
                  <w:r w:rsidRPr="007D0E9A">
                    <w:t xml:space="preserve"> А</w:t>
                  </w:r>
                  <w:proofErr w:type="gramEnd"/>
                  <w:r w:rsidRPr="007D0E9A">
                    <w:t>*ч</w:t>
                  </w:r>
                </w:p>
              </w:tc>
            </w:tr>
            <w:tr w:rsidR="007D0E9A" w:rsidRPr="007D0E9A" w:rsidTr="0096157D">
              <w:trPr>
                <w:jc w:val="center"/>
              </w:trPr>
              <w:tc>
                <w:tcPr>
                  <w:tcW w:w="4970" w:type="dxa"/>
                  <w:shd w:val="clear" w:color="auto" w:fill="auto"/>
                  <w:vAlign w:val="center"/>
                </w:tcPr>
                <w:p w:rsidR="007D0E9A" w:rsidRPr="007D0E9A" w:rsidRDefault="007D0E9A" w:rsidP="007D0E9A">
                  <w:pPr>
                    <w:widowControl/>
                    <w:autoSpaceDE/>
                    <w:autoSpaceDN/>
                    <w:adjustRightInd/>
                  </w:pPr>
                  <w:r w:rsidRPr="007D0E9A">
                    <w:t>Время автономной работы (коэффициент мощности  0,8), мин</w:t>
                  </w:r>
                </w:p>
              </w:tc>
              <w:tc>
                <w:tcPr>
                  <w:tcW w:w="4438" w:type="dxa"/>
                  <w:shd w:val="clear" w:color="auto" w:fill="auto"/>
                </w:tcPr>
                <w:p w:rsidR="007D0E9A" w:rsidRPr="007D0E9A" w:rsidRDefault="007D0E9A" w:rsidP="007D0E9A">
                  <w:pPr>
                    <w:widowControl/>
                    <w:autoSpaceDE/>
                    <w:autoSpaceDN/>
                    <w:adjustRightInd/>
                    <w:jc w:val="center"/>
                  </w:pPr>
                  <w:r w:rsidRPr="007D0E9A">
                    <w:t>35 мин</w:t>
                  </w:r>
                </w:p>
              </w:tc>
            </w:tr>
          </w:tbl>
          <w:p w:rsidR="007D0E9A" w:rsidRPr="007D0E9A" w:rsidRDefault="007D0E9A" w:rsidP="007D0E9A">
            <w:pPr>
              <w:widowControl/>
              <w:autoSpaceDE/>
              <w:autoSpaceDN/>
              <w:adjustRightInd/>
              <w:rPr>
                <w:sz w:val="22"/>
                <w:szCs w:val="22"/>
              </w:rPr>
            </w:pPr>
          </w:p>
          <w:p w:rsidR="007D0E9A" w:rsidRPr="007D0E9A" w:rsidRDefault="007D0E9A" w:rsidP="007D0E9A">
            <w:pPr>
              <w:widowControl/>
              <w:autoSpaceDE/>
              <w:autoSpaceDN/>
              <w:adjustRightInd/>
              <w:rPr>
                <w:sz w:val="22"/>
                <w:szCs w:val="22"/>
              </w:rPr>
            </w:pPr>
          </w:p>
        </w:tc>
      </w:tr>
    </w:tbl>
    <w:p w:rsidR="007D0E9A" w:rsidRDefault="007D0E9A" w:rsidP="004D520F">
      <w:pPr>
        <w:rPr>
          <w:sz w:val="10"/>
          <w:szCs w:val="10"/>
        </w:rPr>
      </w:pPr>
    </w:p>
    <w:p w:rsidR="00114A41" w:rsidRPr="00DC58B1" w:rsidRDefault="00DC58B1" w:rsidP="004D520F">
      <w:pPr>
        <w:rPr>
          <w:sz w:val="24"/>
          <w:szCs w:val="24"/>
        </w:rPr>
      </w:pPr>
      <w:r w:rsidRPr="00DC58B1">
        <w:rPr>
          <w:i/>
          <w:sz w:val="24"/>
          <w:szCs w:val="24"/>
        </w:rPr>
        <w:t xml:space="preserve">Примечание:  </w:t>
      </w:r>
      <w:r w:rsidRPr="00DC58B1">
        <w:rPr>
          <w:sz w:val="24"/>
          <w:szCs w:val="24"/>
        </w:rPr>
        <w:t>При указании в документации об открытом аукционе в электронной форме, проекте контракта и приложений к ним на товарный знак, необходимо считать такое указание сопровожденным  словами  «или эквивалент».</w:t>
      </w:r>
    </w:p>
    <w:p w:rsidR="00D510F7" w:rsidRDefault="00D510F7" w:rsidP="00D510F7">
      <w:pPr>
        <w:pStyle w:val="af5"/>
        <w:spacing w:after="0" w:line="240" w:lineRule="auto"/>
        <w:rPr>
          <w:rFonts w:ascii="Times New Roman" w:eastAsia="Calibri" w:hAnsi="Times New Roman"/>
          <w:lang w:val="ru-RU" w:eastAsia="ru-RU"/>
        </w:rPr>
      </w:pPr>
    </w:p>
    <w:p w:rsidR="00114A41" w:rsidRDefault="00114A41" w:rsidP="00114A41">
      <w:pPr>
        <w:spacing w:after="120"/>
        <w:ind w:right="153"/>
        <w:jc w:val="center"/>
        <w:rPr>
          <w:b/>
          <w:sz w:val="24"/>
          <w:szCs w:val="24"/>
        </w:rPr>
      </w:pPr>
      <w:r>
        <w:rPr>
          <w:b/>
          <w:sz w:val="24"/>
          <w:szCs w:val="24"/>
        </w:rPr>
        <w:t>3. Требования к сроку предоставления гарантии качества работ</w:t>
      </w:r>
      <w:r w:rsidR="007D0E9A">
        <w:rPr>
          <w:b/>
          <w:sz w:val="24"/>
          <w:szCs w:val="24"/>
        </w:rPr>
        <w:t>.</w:t>
      </w:r>
    </w:p>
    <w:p w:rsidR="00114A41" w:rsidRDefault="00114A41" w:rsidP="00114A41">
      <w:pPr>
        <w:ind w:firstLine="709"/>
        <w:jc w:val="both"/>
        <w:rPr>
          <w:sz w:val="24"/>
          <w:szCs w:val="24"/>
        </w:rPr>
      </w:pPr>
      <w:r>
        <w:rPr>
          <w:sz w:val="24"/>
          <w:szCs w:val="24"/>
        </w:rPr>
        <w:t>Срок гарантии выполненных работ составляет 3 (три) года с момента приемки в установленном порядке результата работ. Гарантия качества распространяется на весь перечень выполненных подрядчиком работ и примененных материалов согласно принятым актам выполненных работ.</w:t>
      </w:r>
    </w:p>
    <w:p w:rsidR="00AE506C" w:rsidRPr="00114A41" w:rsidRDefault="00AE506C" w:rsidP="00114A41">
      <w:pPr>
        <w:pStyle w:val="af5"/>
        <w:spacing w:after="0" w:line="240" w:lineRule="auto"/>
        <w:jc w:val="center"/>
        <w:rPr>
          <w:lang w:val="ru-RU"/>
        </w:rPr>
      </w:pPr>
    </w:p>
    <w:sectPr w:rsidR="00AE506C" w:rsidRPr="00114A41" w:rsidSect="005A0E16">
      <w:footerReference w:type="default" r:id="rId14"/>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7D" w:rsidRDefault="0096157D" w:rsidP="0020091D">
      <w:r>
        <w:separator/>
      </w:r>
    </w:p>
  </w:endnote>
  <w:endnote w:type="continuationSeparator" w:id="0">
    <w:p w:rsidR="0096157D" w:rsidRDefault="0096157D"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ISOCPEUR">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040529"/>
      <w:docPartObj>
        <w:docPartGallery w:val="Page Numbers (Bottom of Page)"/>
        <w:docPartUnique/>
      </w:docPartObj>
    </w:sdtPr>
    <w:sdtEndPr/>
    <w:sdtContent>
      <w:p w:rsidR="0096157D" w:rsidRDefault="0096157D">
        <w:pPr>
          <w:pStyle w:val="ac"/>
          <w:jc w:val="center"/>
        </w:pPr>
        <w:r>
          <w:fldChar w:fldCharType="begin"/>
        </w:r>
        <w:r>
          <w:instrText>PAGE   \* MERGEFORMAT</w:instrText>
        </w:r>
        <w:r>
          <w:fldChar w:fldCharType="separate"/>
        </w:r>
        <w:r w:rsidR="00FD7F13">
          <w:rPr>
            <w:noProof/>
          </w:rPr>
          <w:t>36</w:t>
        </w:r>
        <w:r>
          <w:fldChar w:fldCharType="end"/>
        </w:r>
      </w:p>
    </w:sdtContent>
  </w:sdt>
  <w:p w:rsidR="0096157D" w:rsidRDefault="009615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7D" w:rsidRDefault="0096157D" w:rsidP="0020091D">
      <w:r>
        <w:separator/>
      </w:r>
    </w:p>
  </w:footnote>
  <w:footnote w:type="continuationSeparator" w:id="0">
    <w:p w:rsidR="0096157D" w:rsidRDefault="0096157D" w:rsidP="0020091D">
      <w:r>
        <w:continuationSeparator/>
      </w:r>
    </w:p>
  </w:footnote>
  <w:footnote w:id="1">
    <w:p w:rsidR="0096157D" w:rsidRDefault="0096157D">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96157D" w:rsidRDefault="0096157D" w:rsidP="002B2915">
      <w:pPr>
        <w:pStyle w:val="a8"/>
      </w:pPr>
      <w:r>
        <w:rPr>
          <w:rStyle w:val="aff5"/>
        </w:rPr>
        <w:t>*</w:t>
      </w:r>
      <w:r>
        <w:t xml:space="preserve"> в соответствии с системой налогообложения, применяемой подрядчиком</w:t>
      </w:r>
    </w:p>
  </w:footnote>
  <w:footnote w:id="3">
    <w:p w:rsidR="0096157D" w:rsidRPr="000133FC" w:rsidRDefault="0096157D" w:rsidP="002B2915">
      <w:pPr>
        <w:rPr>
          <w:b/>
          <w:sz w:val="16"/>
          <w:szCs w:val="16"/>
        </w:rPr>
      </w:pPr>
      <w:r w:rsidRPr="000133FC">
        <w:rPr>
          <w:rStyle w:val="aff5"/>
          <w:sz w:val="24"/>
        </w:rPr>
        <w:sym w:font="Symbol" w:char="F02A"/>
      </w:r>
      <w:r w:rsidRPr="000133FC">
        <w:rPr>
          <w:sz w:val="24"/>
        </w:rPr>
        <w:t xml:space="preserve"> </w:t>
      </w:r>
      <w:r>
        <w:t xml:space="preserve"> </w:t>
      </w:r>
      <w:r w:rsidRPr="000133FC">
        <w:rPr>
          <w:szCs w:val="22"/>
        </w:rPr>
        <w:t xml:space="preserve">приложение № 1 размещено отдельным файлом на сайте </w:t>
      </w:r>
      <w:hyperlink r:id="rId1" w:history="1">
        <w:r w:rsidRPr="000133FC">
          <w:rPr>
            <w:color w:val="0000FF"/>
            <w:szCs w:val="22"/>
            <w:u w:val="single"/>
            <w:lang w:val="en-US"/>
          </w:rPr>
          <w:t>www</w:t>
        </w:r>
        <w:r w:rsidRPr="000133FC">
          <w:rPr>
            <w:color w:val="0000FF"/>
            <w:szCs w:val="22"/>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5F108"/>
    <w:multiLevelType w:val="hybridMultilevel"/>
    <w:tmpl w:val="2F7580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4">
    <w:nsid w:val="0E5F109C"/>
    <w:multiLevelType w:val="multilevel"/>
    <w:tmpl w:val="CDF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C60DF"/>
    <w:multiLevelType w:val="hybridMultilevel"/>
    <w:tmpl w:val="2E061496"/>
    <w:lvl w:ilvl="0" w:tplc="680AB032">
      <w:start w:val="2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7">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0">
    <w:nsid w:val="20982B61"/>
    <w:multiLevelType w:val="hybridMultilevel"/>
    <w:tmpl w:val="D460E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12">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13">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1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D60B2"/>
    <w:multiLevelType w:val="hybridMultilevel"/>
    <w:tmpl w:val="A7BC7F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9">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5A1657"/>
    <w:multiLevelType w:val="hybridMultilevel"/>
    <w:tmpl w:val="78A108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25">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28">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29">
    <w:nsid w:val="611F324E"/>
    <w:multiLevelType w:val="hybridMultilevel"/>
    <w:tmpl w:val="44C251D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31">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32">
    <w:nsid w:val="71C262A1"/>
    <w:multiLevelType w:val="multilevel"/>
    <w:tmpl w:val="305809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34">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35">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77651E51"/>
    <w:multiLevelType w:val="hybridMultilevel"/>
    <w:tmpl w:val="A36AACBC"/>
    <w:lvl w:ilvl="0" w:tplc="0419000F">
      <w:start w:val="6"/>
      <w:numFmt w:val="decimal"/>
      <w:lvlText w:val="%1."/>
      <w:lvlJc w:val="left"/>
      <w:pPr>
        <w:tabs>
          <w:tab w:val="num" w:pos="5322"/>
        </w:tabs>
        <w:ind w:left="532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38">
    <w:nsid w:val="7BD455B5"/>
    <w:multiLevelType w:val="hybridMultilevel"/>
    <w:tmpl w:val="B1629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16"/>
  </w:num>
  <w:num w:numId="10">
    <w:abstractNumId w:val="3"/>
    <w:lvlOverride w:ilvl="0">
      <w:startOverride w:val="1"/>
    </w:lvlOverride>
  </w:num>
  <w:num w:numId="11">
    <w:abstractNumId w:val="33"/>
    <w:lvlOverride w:ilvl="0">
      <w:startOverride w:val="4"/>
    </w:lvlOverride>
  </w:num>
  <w:num w:numId="12">
    <w:abstractNumId w:val="14"/>
    <w:lvlOverride w:ilvl="0">
      <w:startOverride w:val="3"/>
    </w:lvlOverride>
  </w:num>
  <w:num w:numId="13">
    <w:abstractNumId w:val="34"/>
    <w:lvlOverride w:ilvl="0">
      <w:startOverride w:val="1"/>
    </w:lvlOverride>
  </w:num>
  <w:num w:numId="14">
    <w:abstractNumId w:val="24"/>
    <w:lvlOverride w:ilvl="0">
      <w:startOverride w:val="1"/>
    </w:lvlOverride>
  </w:num>
  <w:num w:numId="15">
    <w:abstractNumId w:val="31"/>
    <w:lvlOverride w:ilvl="0">
      <w:startOverride w:val="4"/>
    </w:lvlOverride>
  </w:num>
  <w:num w:numId="16">
    <w:abstractNumId w:val="6"/>
    <w:lvlOverride w:ilvl="0">
      <w:startOverride w:val="1"/>
    </w:lvlOverride>
  </w:num>
  <w:num w:numId="17">
    <w:abstractNumId w:val="6"/>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37"/>
    <w:lvlOverride w:ilvl="0">
      <w:startOverride w:val="8"/>
    </w:lvlOverride>
  </w:num>
  <w:num w:numId="19">
    <w:abstractNumId w:val="30"/>
    <w:lvlOverride w:ilvl="0">
      <w:startOverride w:val="1"/>
    </w:lvlOverride>
  </w:num>
  <w:num w:numId="20">
    <w:abstractNumId w:val="27"/>
    <w:lvlOverride w:ilvl="0">
      <w:startOverride w:val="2"/>
    </w:lvlOverride>
  </w:num>
  <w:num w:numId="21">
    <w:abstractNumId w:val="12"/>
    <w:lvlOverride w:ilvl="0">
      <w:startOverride w:val="1"/>
    </w:lvlOverride>
  </w:num>
  <w:num w:numId="22">
    <w:abstractNumId w:val="11"/>
  </w:num>
  <w:num w:numId="23">
    <w:abstractNumId w:val="9"/>
  </w:num>
  <w:num w:numId="24">
    <w:abstractNumId w:val="2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0"/>
  </w:num>
  <w:num w:numId="35">
    <w:abstractNumId w:val="13"/>
  </w:num>
  <w:num w:numId="36">
    <w:abstractNumId w:val="22"/>
  </w:num>
  <w:num w:numId="37">
    <w:abstractNumId w:val="7"/>
  </w:num>
  <w:num w:numId="38">
    <w:abstractNumId w:val="19"/>
  </w:num>
  <w:num w:numId="39">
    <w:abstractNumId w:val="38"/>
  </w:num>
  <w:num w:numId="40">
    <w:abstractNumId w:val="4"/>
  </w:num>
  <w:num w:numId="41">
    <w:abstractNumId w:val="2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261FD"/>
    <w:rsid w:val="00055C31"/>
    <w:rsid w:val="0007097D"/>
    <w:rsid w:val="00072235"/>
    <w:rsid w:val="000735DF"/>
    <w:rsid w:val="00074F73"/>
    <w:rsid w:val="00076519"/>
    <w:rsid w:val="00080DB3"/>
    <w:rsid w:val="00082B1E"/>
    <w:rsid w:val="00087520"/>
    <w:rsid w:val="00090970"/>
    <w:rsid w:val="0009118B"/>
    <w:rsid w:val="000947F1"/>
    <w:rsid w:val="0009642B"/>
    <w:rsid w:val="000B1C89"/>
    <w:rsid w:val="000C14CC"/>
    <w:rsid w:val="000C1518"/>
    <w:rsid w:val="000C259C"/>
    <w:rsid w:val="000D6814"/>
    <w:rsid w:val="000E19DB"/>
    <w:rsid w:val="0010007D"/>
    <w:rsid w:val="00101D46"/>
    <w:rsid w:val="001025F3"/>
    <w:rsid w:val="00106075"/>
    <w:rsid w:val="0011119D"/>
    <w:rsid w:val="00114A41"/>
    <w:rsid w:val="001171E5"/>
    <w:rsid w:val="0012712C"/>
    <w:rsid w:val="001316AF"/>
    <w:rsid w:val="00137F14"/>
    <w:rsid w:val="00156973"/>
    <w:rsid w:val="001648A7"/>
    <w:rsid w:val="00164D4E"/>
    <w:rsid w:val="00167529"/>
    <w:rsid w:val="00176A3A"/>
    <w:rsid w:val="0019593C"/>
    <w:rsid w:val="001969EF"/>
    <w:rsid w:val="001A24E4"/>
    <w:rsid w:val="001A79F2"/>
    <w:rsid w:val="001A7D63"/>
    <w:rsid w:val="001B2258"/>
    <w:rsid w:val="001B5EF4"/>
    <w:rsid w:val="001C068D"/>
    <w:rsid w:val="001D4EBF"/>
    <w:rsid w:val="001E1EDC"/>
    <w:rsid w:val="001F4CD1"/>
    <w:rsid w:val="0020091D"/>
    <w:rsid w:val="00210981"/>
    <w:rsid w:val="00224009"/>
    <w:rsid w:val="002313DA"/>
    <w:rsid w:val="0026032F"/>
    <w:rsid w:val="00262D00"/>
    <w:rsid w:val="00264F20"/>
    <w:rsid w:val="00273B76"/>
    <w:rsid w:val="002743CF"/>
    <w:rsid w:val="0028260A"/>
    <w:rsid w:val="0028278E"/>
    <w:rsid w:val="0028362D"/>
    <w:rsid w:val="002917CE"/>
    <w:rsid w:val="002B2915"/>
    <w:rsid w:val="002B4CDF"/>
    <w:rsid w:val="002C44AF"/>
    <w:rsid w:val="002D4096"/>
    <w:rsid w:val="002D6190"/>
    <w:rsid w:val="002D77E3"/>
    <w:rsid w:val="002E1200"/>
    <w:rsid w:val="002E2609"/>
    <w:rsid w:val="002E58AD"/>
    <w:rsid w:val="002F0F22"/>
    <w:rsid w:val="002F34A1"/>
    <w:rsid w:val="002F657D"/>
    <w:rsid w:val="00307436"/>
    <w:rsid w:val="003146F7"/>
    <w:rsid w:val="00325350"/>
    <w:rsid w:val="00325849"/>
    <w:rsid w:val="003268F8"/>
    <w:rsid w:val="003351B0"/>
    <w:rsid w:val="003461A8"/>
    <w:rsid w:val="00351DA5"/>
    <w:rsid w:val="00360E11"/>
    <w:rsid w:val="003630B3"/>
    <w:rsid w:val="00366C13"/>
    <w:rsid w:val="00367B35"/>
    <w:rsid w:val="003773B9"/>
    <w:rsid w:val="003A08E5"/>
    <w:rsid w:val="003A0AB3"/>
    <w:rsid w:val="003A4FAE"/>
    <w:rsid w:val="003A7F6A"/>
    <w:rsid w:val="003B4277"/>
    <w:rsid w:val="003C2603"/>
    <w:rsid w:val="003C3493"/>
    <w:rsid w:val="003C51EB"/>
    <w:rsid w:val="003C5E44"/>
    <w:rsid w:val="003D19AA"/>
    <w:rsid w:val="003D3692"/>
    <w:rsid w:val="003D604B"/>
    <w:rsid w:val="003E407E"/>
    <w:rsid w:val="003F4419"/>
    <w:rsid w:val="003F6F94"/>
    <w:rsid w:val="004126F5"/>
    <w:rsid w:val="00413066"/>
    <w:rsid w:val="00431B21"/>
    <w:rsid w:val="00432D4F"/>
    <w:rsid w:val="00434C78"/>
    <w:rsid w:val="00441D44"/>
    <w:rsid w:val="004545AA"/>
    <w:rsid w:val="004837EF"/>
    <w:rsid w:val="004945FA"/>
    <w:rsid w:val="004B6A6D"/>
    <w:rsid w:val="004D1328"/>
    <w:rsid w:val="004D2081"/>
    <w:rsid w:val="004D2117"/>
    <w:rsid w:val="004D520F"/>
    <w:rsid w:val="004D5841"/>
    <w:rsid w:val="004E7B82"/>
    <w:rsid w:val="004F59FE"/>
    <w:rsid w:val="00503C62"/>
    <w:rsid w:val="005075FC"/>
    <w:rsid w:val="0051668D"/>
    <w:rsid w:val="00523442"/>
    <w:rsid w:val="00536C7F"/>
    <w:rsid w:val="00540563"/>
    <w:rsid w:val="00550460"/>
    <w:rsid w:val="0056538F"/>
    <w:rsid w:val="00567A98"/>
    <w:rsid w:val="00592D21"/>
    <w:rsid w:val="00593A85"/>
    <w:rsid w:val="005948EA"/>
    <w:rsid w:val="0059772C"/>
    <w:rsid w:val="005A0E16"/>
    <w:rsid w:val="005A1392"/>
    <w:rsid w:val="005B0256"/>
    <w:rsid w:val="005C7CD1"/>
    <w:rsid w:val="005D06FE"/>
    <w:rsid w:val="005D1C97"/>
    <w:rsid w:val="005E1D5E"/>
    <w:rsid w:val="005E1DBD"/>
    <w:rsid w:val="005E7CB8"/>
    <w:rsid w:val="00622A91"/>
    <w:rsid w:val="006257CF"/>
    <w:rsid w:val="006327D3"/>
    <w:rsid w:val="00632F9B"/>
    <w:rsid w:val="00641D99"/>
    <w:rsid w:val="00642A7E"/>
    <w:rsid w:val="00643A99"/>
    <w:rsid w:val="00644C69"/>
    <w:rsid w:val="00650B50"/>
    <w:rsid w:val="00657116"/>
    <w:rsid w:val="0065772E"/>
    <w:rsid w:val="0067306F"/>
    <w:rsid w:val="00680F05"/>
    <w:rsid w:val="0069176E"/>
    <w:rsid w:val="00691D47"/>
    <w:rsid w:val="00692A93"/>
    <w:rsid w:val="006C3A16"/>
    <w:rsid w:val="006D4A85"/>
    <w:rsid w:val="006E0266"/>
    <w:rsid w:val="006E2059"/>
    <w:rsid w:val="006F1293"/>
    <w:rsid w:val="006F470D"/>
    <w:rsid w:val="00700F63"/>
    <w:rsid w:val="007159DB"/>
    <w:rsid w:val="007220DA"/>
    <w:rsid w:val="00722F10"/>
    <w:rsid w:val="007234FE"/>
    <w:rsid w:val="007258EB"/>
    <w:rsid w:val="00732F88"/>
    <w:rsid w:val="00741DA3"/>
    <w:rsid w:val="00746C4E"/>
    <w:rsid w:val="00757ACF"/>
    <w:rsid w:val="00767B8F"/>
    <w:rsid w:val="00775B91"/>
    <w:rsid w:val="00776A42"/>
    <w:rsid w:val="00776DC3"/>
    <w:rsid w:val="007806CC"/>
    <w:rsid w:val="00780F79"/>
    <w:rsid w:val="00783510"/>
    <w:rsid w:val="007972DF"/>
    <w:rsid w:val="007A013D"/>
    <w:rsid w:val="007A2FD4"/>
    <w:rsid w:val="007A6523"/>
    <w:rsid w:val="007B5526"/>
    <w:rsid w:val="007C1CD5"/>
    <w:rsid w:val="007D0E9A"/>
    <w:rsid w:val="007E7ACC"/>
    <w:rsid w:val="007F1E2A"/>
    <w:rsid w:val="00821179"/>
    <w:rsid w:val="00823F9D"/>
    <w:rsid w:val="00825141"/>
    <w:rsid w:val="008279ED"/>
    <w:rsid w:val="0083168A"/>
    <w:rsid w:val="00832EA5"/>
    <w:rsid w:val="008337A1"/>
    <w:rsid w:val="0083419F"/>
    <w:rsid w:val="008353E6"/>
    <w:rsid w:val="00845F7A"/>
    <w:rsid w:val="00866632"/>
    <w:rsid w:val="00872486"/>
    <w:rsid w:val="008725F6"/>
    <w:rsid w:val="008808FE"/>
    <w:rsid w:val="00880AFB"/>
    <w:rsid w:val="00881ED2"/>
    <w:rsid w:val="00894E89"/>
    <w:rsid w:val="00897E4F"/>
    <w:rsid w:val="008C0CB1"/>
    <w:rsid w:val="008C2D47"/>
    <w:rsid w:val="008D68A6"/>
    <w:rsid w:val="008D771D"/>
    <w:rsid w:val="008E437C"/>
    <w:rsid w:val="008F2D15"/>
    <w:rsid w:val="008F3251"/>
    <w:rsid w:val="009030A9"/>
    <w:rsid w:val="0091236C"/>
    <w:rsid w:val="009128CD"/>
    <w:rsid w:val="009153EB"/>
    <w:rsid w:val="009165B2"/>
    <w:rsid w:val="0093122E"/>
    <w:rsid w:val="0094733B"/>
    <w:rsid w:val="0095349E"/>
    <w:rsid w:val="00955AC0"/>
    <w:rsid w:val="00956D77"/>
    <w:rsid w:val="0096157D"/>
    <w:rsid w:val="00965B79"/>
    <w:rsid w:val="00966E31"/>
    <w:rsid w:val="009812C4"/>
    <w:rsid w:val="00981498"/>
    <w:rsid w:val="00982D57"/>
    <w:rsid w:val="00983372"/>
    <w:rsid w:val="0098398D"/>
    <w:rsid w:val="00984855"/>
    <w:rsid w:val="00991EFB"/>
    <w:rsid w:val="00992B22"/>
    <w:rsid w:val="00995D91"/>
    <w:rsid w:val="009976A2"/>
    <w:rsid w:val="009A76B9"/>
    <w:rsid w:val="009B6F0D"/>
    <w:rsid w:val="009C01BD"/>
    <w:rsid w:val="009C2299"/>
    <w:rsid w:val="009D3BA4"/>
    <w:rsid w:val="009F1FAE"/>
    <w:rsid w:val="009F4670"/>
    <w:rsid w:val="009F568D"/>
    <w:rsid w:val="00A013A5"/>
    <w:rsid w:val="00A16BBC"/>
    <w:rsid w:val="00A24461"/>
    <w:rsid w:val="00A24E34"/>
    <w:rsid w:val="00A25D31"/>
    <w:rsid w:val="00A2686A"/>
    <w:rsid w:val="00A27F29"/>
    <w:rsid w:val="00A3232B"/>
    <w:rsid w:val="00A41EE2"/>
    <w:rsid w:val="00A41F73"/>
    <w:rsid w:val="00A421A7"/>
    <w:rsid w:val="00A42965"/>
    <w:rsid w:val="00A43227"/>
    <w:rsid w:val="00A43EE2"/>
    <w:rsid w:val="00A57409"/>
    <w:rsid w:val="00A66B29"/>
    <w:rsid w:val="00A71D83"/>
    <w:rsid w:val="00A727A1"/>
    <w:rsid w:val="00A73D5B"/>
    <w:rsid w:val="00A874F3"/>
    <w:rsid w:val="00A927B4"/>
    <w:rsid w:val="00AA1D5B"/>
    <w:rsid w:val="00AA3E93"/>
    <w:rsid w:val="00AC32A9"/>
    <w:rsid w:val="00AD469E"/>
    <w:rsid w:val="00AE18D7"/>
    <w:rsid w:val="00AE506C"/>
    <w:rsid w:val="00AF41DC"/>
    <w:rsid w:val="00AF58E3"/>
    <w:rsid w:val="00AF64ED"/>
    <w:rsid w:val="00B04E53"/>
    <w:rsid w:val="00B0613E"/>
    <w:rsid w:val="00B13403"/>
    <w:rsid w:val="00B23DA9"/>
    <w:rsid w:val="00B23F70"/>
    <w:rsid w:val="00B25132"/>
    <w:rsid w:val="00B51B33"/>
    <w:rsid w:val="00B57DAD"/>
    <w:rsid w:val="00B62E9F"/>
    <w:rsid w:val="00B6514E"/>
    <w:rsid w:val="00B719D6"/>
    <w:rsid w:val="00B846E8"/>
    <w:rsid w:val="00B856B0"/>
    <w:rsid w:val="00B87F91"/>
    <w:rsid w:val="00B959D4"/>
    <w:rsid w:val="00BB06D8"/>
    <w:rsid w:val="00BB5718"/>
    <w:rsid w:val="00BC16D0"/>
    <w:rsid w:val="00BD414D"/>
    <w:rsid w:val="00BD64E2"/>
    <w:rsid w:val="00C04F41"/>
    <w:rsid w:val="00C119CF"/>
    <w:rsid w:val="00C13353"/>
    <w:rsid w:val="00C15F79"/>
    <w:rsid w:val="00C20B58"/>
    <w:rsid w:val="00C21503"/>
    <w:rsid w:val="00C23534"/>
    <w:rsid w:val="00C252DD"/>
    <w:rsid w:val="00C2788E"/>
    <w:rsid w:val="00C300A4"/>
    <w:rsid w:val="00C43999"/>
    <w:rsid w:val="00C46829"/>
    <w:rsid w:val="00C468DF"/>
    <w:rsid w:val="00C46E1E"/>
    <w:rsid w:val="00C6579B"/>
    <w:rsid w:val="00C730C4"/>
    <w:rsid w:val="00C81ACC"/>
    <w:rsid w:val="00CA56C1"/>
    <w:rsid w:val="00CB2441"/>
    <w:rsid w:val="00CC55A7"/>
    <w:rsid w:val="00CF12D8"/>
    <w:rsid w:val="00CF2FA2"/>
    <w:rsid w:val="00D0036B"/>
    <w:rsid w:val="00D04718"/>
    <w:rsid w:val="00D04DE0"/>
    <w:rsid w:val="00D078D1"/>
    <w:rsid w:val="00D144B3"/>
    <w:rsid w:val="00D15505"/>
    <w:rsid w:val="00D319EB"/>
    <w:rsid w:val="00D31F86"/>
    <w:rsid w:val="00D34B51"/>
    <w:rsid w:val="00D36F10"/>
    <w:rsid w:val="00D510F7"/>
    <w:rsid w:val="00D52304"/>
    <w:rsid w:val="00D52516"/>
    <w:rsid w:val="00D66DB5"/>
    <w:rsid w:val="00D6783F"/>
    <w:rsid w:val="00D738A3"/>
    <w:rsid w:val="00D7739A"/>
    <w:rsid w:val="00D9327B"/>
    <w:rsid w:val="00D935EB"/>
    <w:rsid w:val="00DA1AAA"/>
    <w:rsid w:val="00DC58B1"/>
    <w:rsid w:val="00DD10BF"/>
    <w:rsid w:val="00DD326B"/>
    <w:rsid w:val="00DD7CEF"/>
    <w:rsid w:val="00DE72DC"/>
    <w:rsid w:val="00DF0A16"/>
    <w:rsid w:val="00DF273D"/>
    <w:rsid w:val="00DF72BD"/>
    <w:rsid w:val="00E14E95"/>
    <w:rsid w:val="00E36830"/>
    <w:rsid w:val="00E40099"/>
    <w:rsid w:val="00E52AD3"/>
    <w:rsid w:val="00E56329"/>
    <w:rsid w:val="00E62312"/>
    <w:rsid w:val="00E6268F"/>
    <w:rsid w:val="00E67539"/>
    <w:rsid w:val="00E735E5"/>
    <w:rsid w:val="00E76D5F"/>
    <w:rsid w:val="00E84E21"/>
    <w:rsid w:val="00E92783"/>
    <w:rsid w:val="00E96ABC"/>
    <w:rsid w:val="00E970DB"/>
    <w:rsid w:val="00EC1F43"/>
    <w:rsid w:val="00EC29EF"/>
    <w:rsid w:val="00ED71E4"/>
    <w:rsid w:val="00EE1DE4"/>
    <w:rsid w:val="00EF155D"/>
    <w:rsid w:val="00F10833"/>
    <w:rsid w:val="00F419CB"/>
    <w:rsid w:val="00F43D57"/>
    <w:rsid w:val="00F45201"/>
    <w:rsid w:val="00F54A0E"/>
    <w:rsid w:val="00F56B13"/>
    <w:rsid w:val="00F8772A"/>
    <w:rsid w:val="00F92573"/>
    <w:rsid w:val="00FB0E05"/>
    <w:rsid w:val="00FC10C8"/>
    <w:rsid w:val="00FC1E73"/>
    <w:rsid w:val="00FD7F13"/>
    <w:rsid w:val="00FE5BF5"/>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 w:type="character" w:customStyle="1" w:styleId="style21">
    <w:name w:val="style21"/>
    <w:rsid w:val="00C46829"/>
    <w:rPr>
      <w:rFonts w:ascii="Verdana" w:hAnsi="Verdana" w:hint="default"/>
      <w:b/>
      <w:bCs/>
      <w:color w:val="999999"/>
      <w:sz w:val="36"/>
      <w:szCs w:val="36"/>
    </w:rPr>
  </w:style>
  <w:style w:type="character" w:customStyle="1" w:styleId="style41">
    <w:name w:val="style41"/>
    <w:rsid w:val="00C46829"/>
    <w:rPr>
      <w:rFonts w:ascii="Verdana" w:hAnsi="Verdana" w:hint="default"/>
      <w:b/>
      <w:bCs/>
      <w:color w:val="666666"/>
      <w:sz w:val="18"/>
      <w:szCs w:val="18"/>
    </w:rPr>
  </w:style>
  <w:style w:type="character" w:customStyle="1" w:styleId="style71">
    <w:name w:val="style71"/>
    <w:rsid w:val="00C46829"/>
    <w:rPr>
      <w:rFonts w:ascii="Verdana" w:hAnsi="Verdana" w:hint="default"/>
      <w:b/>
      <w:bCs/>
      <w:color w:val="FF0000"/>
      <w:sz w:val="24"/>
      <w:szCs w:val="24"/>
    </w:rPr>
  </w:style>
  <w:style w:type="paragraph" w:customStyle="1" w:styleId="tabletext">
    <w:name w:val="table_text"/>
    <w:basedOn w:val="a0"/>
    <w:rsid w:val="00C46829"/>
    <w:pPr>
      <w:widowControl/>
      <w:autoSpaceDE/>
      <w:autoSpaceDN/>
      <w:adjustRightInd/>
      <w:spacing w:before="100" w:beforeAutospacing="1" w:after="100" w:afterAutospacing="1"/>
    </w:pPr>
    <w:rPr>
      <w:sz w:val="24"/>
      <w:szCs w:val="24"/>
    </w:rPr>
  </w:style>
  <w:style w:type="character" w:customStyle="1" w:styleId="apple-style-span">
    <w:name w:val="apple-style-span"/>
    <w:rsid w:val="00C46829"/>
  </w:style>
  <w:style w:type="character" w:customStyle="1" w:styleId="100">
    <w:name w:val="Знак Знак10"/>
    <w:rsid w:val="00C46829"/>
    <w:rPr>
      <w:rFonts w:ascii="Times New Roman" w:eastAsia="Times New Roman" w:hAnsi="Times New Roman" w:cs="Times New Roman"/>
      <w:b/>
      <w:sz w:val="24"/>
      <w:szCs w:val="20"/>
      <w:lang w:eastAsia="ru-RU"/>
    </w:rPr>
  </w:style>
  <w:style w:type="table" w:customStyle="1" w:styleId="1f4">
    <w:name w:val="Сетка таблицы1"/>
    <w:basedOn w:val="a2"/>
    <w:next w:val="aff9"/>
    <w:rsid w:val="002C44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f9"/>
    <w:rsid w:val="007D0E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uiPriority w:val="22"/>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 w:type="paragraph" w:styleId="affc">
    <w:name w:val="No Spacing"/>
    <w:uiPriority w:val="1"/>
    <w:qFormat/>
    <w:rsid w:val="00567A98"/>
    <w:pPr>
      <w:spacing w:after="0" w:line="240" w:lineRule="auto"/>
    </w:pPr>
    <w:rPr>
      <w:rFonts w:ascii="Calibri" w:eastAsia="Times New Roman" w:hAnsi="Calibri" w:cs="Times New Roman"/>
      <w:lang w:eastAsia="ru-RU"/>
    </w:rPr>
  </w:style>
  <w:style w:type="paragraph" w:customStyle="1" w:styleId="Postan">
    <w:name w:val="Postan"/>
    <w:basedOn w:val="a0"/>
    <w:rsid w:val="003A4FAE"/>
    <w:pPr>
      <w:widowControl/>
      <w:autoSpaceDE/>
      <w:autoSpaceDN/>
      <w:adjustRightInd/>
      <w:jc w:val="center"/>
    </w:pPr>
    <w:rPr>
      <w:sz w:val="28"/>
      <w:szCs w:val="24"/>
      <w:lang w:eastAsia="ar-SA"/>
    </w:rPr>
  </w:style>
  <w:style w:type="character" w:customStyle="1" w:styleId="style21">
    <w:name w:val="style21"/>
    <w:rsid w:val="00C46829"/>
    <w:rPr>
      <w:rFonts w:ascii="Verdana" w:hAnsi="Verdana" w:hint="default"/>
      <w:b/>
      <w:bCs/>
      <w:color w:val="999999"/>
      <w:sz w:val="36"/>
      <w:szCs w:val="36"/>
    </w:rPr>
  </w:style>
  <w:style w:type="character" w:customStyle="1" w:styleId="style41">
    <w:name w:val="style41"/>
    <w:rsid w:val="00C46829"/>
    <w:rPr>
      <w:rFonts w:ascii="Verdana" w:hAnsi="Verdana" w:hint="default"/>
      <w:b/>
      <w:bCs/>
      <w:color w:val="666666"/>
      <w:sz w:val="18"/>
      <w:szCs w:val="18"/>
    </w:rPr>
  </w:style>
  <w:style w:type="character" w:customStyle="1" w:styleId="style71">
    <w:name w:val="style71"/>
    <w:rsid w:val="00C46829"/>
    <w:rPr>
      <w:rFonts w:ascii="Verdana" w:hAnsi="Verdana" w:hint="default"/>
      <w:b/>
      <w:bCs/>
      <w:color w:val="FF0000"/>
      <w:sz w:val="24"/>
      <w:szCs w:val="24"/>
    </w:rPr>
  </w:style>
  <w:style w:type="paragraph" w:customStyle="1" w:styleId="tabletext">
    <w:name w:val="table_text"/>
    <w:basedOn w:val="a0"/>
    <w:rsid w:val="00C46829"/>
    <w:pPr>
      <w:widowControl/>
      <w:autoSpaceDE/>
      <w:autoSpaceDN/>
      <w:adjustRightInd/>
      <w:spacing w:before="100" w:beforeAutospacing="1" w:after="100" w:afterAutospacing="1"/>
    </w:pPr>
    <w:rPr>
      <w:sz w:val="24"/>
      <w:szCs w:val="24"/>
    </w:rPr>
  </w:style>
  <w:style w:type="character" w:customStyle="1" w:styleId="apple-style-span">
    <w:name w:val="apple-style-span"/>
    <w:rsid w:val="00C46829"/>
  </w:style>
  <w:style w:type="character" w:customStyle="1" w:styleId="100">
    <w:name w:val="Знак Знак10"/>
    <w:rsid w:val="00C46829"/>
    <w:rPr>
      <w:rFonts w:ascii="Times New Roman" w:eastAsia="Times New Roman" w:hAnsi="Times New Roman" w:cs="Times New Roman"/>
      <w:b/>
      <w:sz w:val="24"/>
      <w:szCs w:val="20"/>
      <w:lang w:eastAsia="ru-RU"/>
    </w:rPr>
  </w:style>
  <w:style w:type="table" w:customStyle="1" w:styleId="1f4">
    <w:name w:val="Сетка таблицы1"/>
    <w:basedOn w:val="a2"/>
    <w:next w:val="aff9"/>
    <w:rsid w:val="002C44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f9"/>
    <w:rsid w:val="007D0E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81730689">
      <w:bodyDiv w:val="1"/>
      <w:marLeft w:val="0"/>
      <w:marRight w:val="0"/>
      <w:marTop w:val="0"/>
      <w:marBottom w:val="0"/>
      <w:divBdr>
        <w:top w:val="none" w:sz="0" w:space="0" w:color="auto"/>
        <w:left w:val="none" w:sz="0" w:space="0" w:color="auto"/>
        <w:bottom w:val="none" w:sz="0" w:space="0" w:color="auto"/>
        <w:right w:val="none" w:sz="0" w:space="0" w:color="auto"/>
      </w:divBdr>
    </w:div>
    <w:div w:id="101918463">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37779114">
      <w:bodyDiv w:val="1"/>
      <w:marLeft w:val="0"/>
      <w:marRight w:val="0"/>
      <w:marTop w:val="0"/>
      <w:marBottom w:val="0"/>
      <w:divBdr>
        <w:top w:val="none" w:sz="0" w:space="0" w:color="auto"/>
        <w:left w:val="none" w:sz="0" w:space="0" w:color="auto"/>
        <w:bottom w:val="none" w:sz="0" w:space="0" w:color="auto"/>
        <w:right w:val="none" w:sz="0" w:space="0" w:color="auto"/>
      </w:divBdr>
    </w:div>
    <w:div w:id="357123057">
      <w:bodyDiv w:val="1"/>
      <w:marLeft w:val="0"/>
      <w:marRight w:val="0"/>
      <w:marTop w:val="0"/>
      <w:marBottom w:val="0"/>
      <w:divBdr>
        <w:top w:val="none" w:sz="0" w:space="0" w:color="auto"/>
        <w:left w:val="none" w:sz="0" w:space="0" w:color="auto"/>
        <w:bottom w:val="none" w:sz="0" w:space="0" w:color="auto"/>
        <w:right w:val="none" w:sz="0" w:space="0" w:color="auto"/>
      </w:divBdr>
    </w:div>
    <w:div w:id="364916275">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47891075">
      <w:bodyDiv w:val="1"/>
      <w:marLeft w:val="0"/>
      <w:marRight w:val="0"/>
      <w:marTop w:val="0"/>
      <w:marBottom w:val="0"/>
      <w:divBdr>
        <w:top w:val="none" w:sz="0" w:space="0" w:color="auto"/>
        <w:left w:val="none" w:sz="0" w:space="0" w:color="auto"/>
        <w:bottom w:val="none" w:sz="0" w:space="0" w:color="auto"/>
        <w:right w:val="none" w:sz="0" w:space="0" w:color="auto"/>
      </w:divBdr>
    </w:div>
    <w:div w:id="492795691">
      <w:bodyDiv w:val="1"/>
      <w:marLeft w:val="0"/>
      <w:marRight w:val="0"/>
      <w:marTop w:val="0"/>
      <w:marBottom w:val="0"/>
      <w:divBdr>
        <w:top w:val="none" w:sz="0" w:space="0" w:color="auto"/>
        <w:left w:val="none" w:sz="0" w:space="0" w:color="auto"/>
        <w:bottom w:val="none" w:sz="0" w:space="0" w:color="auto"/>
        <w:right w:val="none" w:sz="0" w:space="0" w:color="auto"/>
      </w:divBdr>
    </w:div>
    <w:div w:id="571740933">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7325489">
      <w:bodyDiv w:val="1"/>
      <w:marLeft w:val="0"/>
      <w:marRight w:val="0"/>
      <w:marTop w:val="0"/>
      <w:marBottom w:val="0"/>
      <w:divBdr>
        <w:top w:val="none" w:sz="0" w:space="0" w:color="auto"/>
        <w:left w:val="none" w:sz="0" w:space="0" w:color="auto"/>
        <w:bottom w:val="none" w:sz="0" w:space="0" w:color="auto"/>
        <w:right w:val="none" w:sz="0" w:space="0" w:color="auto"/>
      </w:divBdr>
    </w:div>
    <w:div w:id="611012052">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175002120">
      <w:bodyDiv w:val="1"/>
      <w:marLeft w:val="0"/>
      <w:marRight w:val="0"/>
      <w:marTop w:val="0"/>
      <w:marBottom w:val="0"/>
      <w:divBdr>
        <w:top w:val="none" w:sz="0" w:space="0" w:color="auto"/>
        <w:left w:val="none" w:sz="0" w:space="0" w:color="auto"/>
        <w:bottom w:val="none" w:sz="0" w:space="0" w:color="auto"/>
        <w:right w:val="none" w:sz="0" w:space="0" w:color="auto"/>
      </w:divBdr>
    </w:div>
    <w:div w:id="1204292118">
      <w:bodyDiv w:val="1"/>
      <w:marLeft w:val="0"/>
      <w:marRight w:val="0"/>
      <w:marTop w:val="0"/>
      <w:marBottom w:val="0"/>
      <w:divBdr>
        <w:top w:val="none" w:sz="0" w:space="0" w:color="auto"/>
        <w:left w:val="none" w:sz="0" w:space="0" w:color="auto"/>
        <w:bottom w:val="none" w:sz="0" w:space="0" w:color="auto"/>
        <w:right w:val="none" w:sz="0" w:space="0" w:color="auto"/>
      </w:divBdr>
    </w:div>
    <w:div w:id="1222057395">
      <w:bodyDiv w:val="1"/>
      <w:marLeft w:val="0"/>
      <w:marRight w:val="0"/>
      <w:marTop w:val="0"/>
      <w:marBottom w:val="0"/>
      <w:divBdr>
        <w:top w:val="none" w:sz="0" w:space="0" w:color="auto"/>
        <w:left w:val="none" w:sz="0" w:space="0" w:color="auto"/>
        <w:bottom w:val="none" w:sz="0" w:space="0" w:color="auto"/>
        <w:right w:val="none" w:sz="0" w:space="0" w:color="auto"/>
      </w:divBdr>
    </w:div>
    <w:div w:id="1249922892">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507938800">
      <w:bodyDiv w:val="1"/>
      <w:marLeft w:val="0"/>
      <w:marRight w:val="0"/>
      <w:marTop w:val="0"/>
      <w:marBottom w:val="0"/>
      <w:divBdr>
        <w:top w:val="none" w:sz="0" w:space="0" w:color="auto"/>
        <w:left w:val="none" w:sz="0" w:space="0" w:color="auto"/>
        <w:bottom w:val="none" w:sz="0" w:space="0" w:color="auto"/>
        <w:right w:val="none" w:sz="0" w:space="0" w:color="auto"/>
      </w:divBdr>
    </w:div>
    <w:div w:id="1529367340">
      <w:bodyDiv w:val="1"/>
      <w:marLeft w:val="0"/>
      <w:marRight w:val="0"/>
      <w:marTop w:val="0"/>
      <w:marBottom w:val="0"/>
      <w:divBdr>
        <w:top w:val="none" w:sz="0" w:space="0" w:color="auto"/>
        <w:left w:val="none" w:sz="0" w:space="0" w:color="auto"/>
        <w:bottom w:val="none" w:sz="0" w:space="0" w:color="auto"/>
        <w:right w:val="none" w:sz="0" w:space="0" w:color="auto"/>
      </w:divBdr>
    </w:div>
    <w:div w:id="1570841104">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681396699">
      <w:bodyDiv w:val="1"/>
      <w:marLeft w:val="0"/>
      <w:marRight w:val="0"/>
      <w:marTop w:val="0"/>
      <w:marBottom w:val="0"/>
      <w:divBdr>
        <w:top w:val="none" w:sz="0" w:space="0" w:color="auto"/>
        <w:left w:val="none" w:sz="0" w:space="0" w:color="auto"/>
        <w:bottom w:val="none" w:sz="0" w:space="0" w:color="auto"/>
        <w:right w:val="none" w:sz="0" w:space="0" w:color="auto"/>
      </w:divBdr>
    </w:div>
    <w:div w:id="177878857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51204456">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F21A-6BC0-4F8E-95C6-DE008C48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3650</TotalTime>
  <Pages>47</Pages>
  <Words>19840</Words>
  <Characters>113089</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Ирина Андреевна Жданова</cp:lastModifiedBy>
  <cp:revision>142</cp:revision>
  <cp:lastPrinted>2013-11-27T10:30:00Z</cp:lastPrinted>
  <dcterms:created xsi:type="dcterms:W3CDTF">2012-08-28T07:00:00Z</dcterms:created>
  <dcterms:modified xsi:type="dcterms:W3CDTF">2013-11-27T11:28:00Z</dcterms:modified>
</cp:coreProperties>
</file>