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A62268" w:rsidRDefault="00841339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A62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6226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62</w:t>
      </w:r>
    </w:p>
    <w:p w:rsidR="004B7DCC" w:rsidRPr="00841339" w:rsidRDefault="004B7DCC" w:rsidP="004B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субъектов малого предпринимательства,</w:t>
      </w:r>
    </w:p>
    <w:p w:rsidR="004B7DCC" w:rsidRPr="00841339" w:rsidRDefault="004B7DCC" w:rsidP="004B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 ориентированных некоммерческих организаций</w:t>
      </w:r>
    </w:p>
    <w:p w:rsidR="004B7DCC" w:rsidRPr="00841339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0</w:t>
      </w:r>
      <w:r w:rsidR="00A62268" w:rsidRP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4B7DCC" w:rsidRPr="00841339" w:rsidRDefault="004B7DCC" w:rsidP="004B7DCC">
      <w:pPr>
        <w:framePr w:hSpace="180" w:wrap="around" w:vAnchor="text" w:hAnchor="margin" w:y="15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является: </w:t>
      </w:r>
      <w:r w:rsidR="00A62268" w:rsidRPr="00A62268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средняя общеобразовательная школа № 17</w:t>
      </w:r>
      <w:r w:rsidR="0011796F" w:rsidRPr="00A62268">
        <w:rPr>
          <w:rFonts w:ascii="Times New Roman" w:hAnsi="Times New Roman" w:cs="Times New Roman"/>
          <w:sz w:val="24"/>
          <w:szCs w:val="24"/>
        </w:rPr>
        <w:t>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электронном аукцион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01333000017140006</w:t>
      </w:r>
      <w:r w:rsidR="00A62268" w:rsidRP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сией по осуществлению закупок 0</w:t>
      </w:r>
      <w:r w:rsidR="00A62268" w:rsidRP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153000, 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 пл. Революции, 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4B7DCC" w:rsidRPr="00841339" w:rsidRDefault="004B7DCC" w:rsidP="004B7DCC">
      <w:pPr>
        <w:pStyle w:val="ConsPlusNormal0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закупки</w:t>
      </w:r>
      <w:r w:rsidRPr="0084133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62268" w:rsidRPr="00C230A5">
        <w:rPr>
          <w:rFonts w:ascii="Times New Roman" w:hAnsi="Times New Roman" w:cs="Times New Roman"/>
          <w:sz w:val="24"/>
          <w:szCs w:val="24"/>
        </w:rPr>
        <w:t>Текущий ремонт туалетов</w:t>
      </w:r>
      <w:r w:rsidRPr="00841339">
        <w:rPr>
          <w:rFonts w:ascii="Times New Roman" w:hAnsi="Times New Roman" w:cs="Times New Roman"/>
          <w:sz w:val="24"/>
          <w:szCs w:val="24"/>
        </w:rPr>
        <w:t>»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841339"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A62268" w:rsidRPr="00A62268">
        <w:rPr>
          <w:rFonts w:ascii="Times New Roman" w:hAnsi="Times New Roman" w:cs="Times New Roman"/>
          <w:sz w:val="24"/>
          <w:szCs w:val="24"/>
        </w:rPr>
        <w:t>101 693,00</w:t>
      </w:r>
      <w:r w:rsidR="00A62268" w:rsidRPr="0089731C">
        <w:rPr>
          <w:sz w:val="24"/>
          <w:szCs w:val="24"/>
        </w:rPr>
        <w:t xml:space="preserve"> </w:t>
      </w:r>
      <w:r w:rsidR="00841339" w:rsidRPr="00841339">
        <w:rPr>
          <w:rFonts w:ascii="Times New Roman" w:hAnsi="Times New Roman" w:cs="Times New Roman"/>
          <w:sz w:val="24"/>
          <w:szCs w:val="24"/>
        </w:rPr>
        <w:t>руб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об электро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«2</w:t>
      </w:r>
      <w:r w:rsidR="00A62268" w:rsidRP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на сайте оператора электронной площадки (</w:t>
      </w:r>
      <w:hyperlink r:id="rId5" w:history="1">
        <w:r w:rsidRPr="00841339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Pr="00841339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8413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3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50"/>
        <w:gridCol w:w="427"/>
        <w:gridCol w:w="7114"/>
      </w:tblGrid>
      <w:tr w:rsidR="00841339" w:rsidRPr="00841339" w:rsidTr="00841339">
        <w:trPr>
          <w:trHeight w:val="433"/>
        </w:trPr>
        <w:tc>
          <w:tcPr>
            <w:tcW w:w="1850" w:type="dxa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7" w:type="dxa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4" w:type="dxa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841339" w:rsidRPr="00841339" w:rsidTr="00841339">
        <w:trPr>
          <w:trHeight w:val="664"/>
        </w:trPr>
        <w:tc>
          <w:tcPr>
            <w:tcW w:w="1850" w:type="dxa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7" w:type="dxa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4" w:type="dxa"/>
          </w:tcPr>
          <w:p w:rsidR="00841339" w:rsidRPr="00841339" w:rsidRDefault="00841339" w:rsidP="001E10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841339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</w:t>
            </w:r>
            <w:r w:rsidR="001E108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41339" w:rsidRPr="00841339" w:rsidTr="00841339">
        <w:trPr>
          <w:trHeight w:val="751"/>
        </w:trPr>
        <w:tc>
          <w:tcPr>
            <w:tcW w:w="1850" w:type="dxa"/>
            <w:hideMark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7" w:type="dxa"/>
            <w:hideMark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4" w:type="dxa"/>
            <w:hideMark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города Иванова, член комиссии</w:t>
            </w:r>
          </w:p>
        </w:tc>
      </w:tr>
      <w:tr w:rsidR="00841339" w:rsidRPr="00841339" w:rsidTr="00841339">
        <w:trPr>
          <w:trHeight w:val="645"/>
        </w:trPr>
        <w:tc>
          <w:tcPr>
            <w:tcW w:w="1850" w:type="dxa"/>
            <w:hideMark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7" w:type="dxa"/>
            <w:hideMark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4" w:type="dxa"/>
            <w:hideMark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A62268" w:rsidRP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Электронн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0133300001714000662</w:t>
      </w:r>
      <w:bookmarkStart w:id="0" w:name="_GoBack"/>
      <w:bookmarkEnd w:id="0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протокол подлежит направлению оператору электронной площадки                  (</w:t>
      </w:r>
      <w:hyperlink r:id="rId7" w:history="1">
        <w:r w:rsidRPr="00841339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84133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Pr="00841339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8413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Pr="00841339" w:rsidRDefault="0011796F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39">
        <w:rPr>
          <w:rFonts w:ascii="Times New Roman" w:hAnsi="Times New Roman" w:cs="Times New Roman"/>
          <w:sz w:val="24"/>
          <w:szCs w:val="24"/>
        </w:rPr>
        <w:t>Подписи ч</w:t>
      </w:r>
      <w:r w:rsidR="004B7DCC" w:rsidRPr="00841339">
        <w:rPr>
          <w:rFonts w:ascii="Times New Roman" w:hAnsi="Times New Roman" w:cs="Times New Roman"/>
          <w:sz w:val="24"/>
          <w:szCs w:val="24"/>
        </w:rPr>
        <w:t>лен</w:t>
      </w:r>
      <w:r w:rsidRPr="00841339">
        <w:rPr>
          <w:rFonts w:ascii="Times New Roman" w:hAnsi="Times New Roman" w:cs="Times New Roman"/>
          <w:sz w:val="24"/>
          <w:szCs w:val="24"/>
        </w:rPr>
        <w:t>ов</w:t>
      </w:r>
      <w:r w:rsidR="004B7DCC" w:rsidRPr="00841339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 w:rsidRPr="00841339">
        <w:rPr>
          <w:rFonts w:ascii="Times New Roman" w:hAnsi="Times New Roman" w:cs="Times New Roman"/>
          <w:sz w:val="24"/>
          <w:szCs w:val="24"/>
        </w:rPr>
        <w:t>х</w:t>
      </w:r>
      <w:r w:rsidR="004B7DCC" w:rsidRPr="00841339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671"/>
        <w:gridCol w:w="3969"/>
      </w:tblGrid>
      <w:tr w:rsidR="00841339" w:rsidRPr="00841339" w:rsidTr="00841339">
        <w:trPr>
          <w:trHeight w:val="427"/>
        </w:trPr>
        <w:tc>
          <w:tcPr>
            <w:tcW w:w="5671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4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</w:tc>
      </w:tr>
      <w:tr w:rsidR="00841339" w:rsidRPr="00841339" w:rsidTr="00841339">
        <w:trPr>
          <w:trHeight w:val="433"/>
        </w:trPr>
        <w:tc>
          <w:tcPr>
            <w:tcW w:w="5671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________________/Е.Л. Седых/</w:t>
            </w:r>
          </w:p>
        </w:tc>
      </w:tr>
      <w:tr w:rsidR="00841339" w:rsidRPr="00841339" w:rsidTr="00841339">
        <w:trPr>
          <w:trHeight w:val="425"/>
        </w:trPr>
        <w:tc>
          <w:tcPr>
            <w:tcW w:w="5671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________________/И.В. Иванкина/</w:t>
            </w:r>
          </w:p>
        </w:tc>
      </w:tr>
      <w:tr w:rsidR="00841339" w:rsidRPr="00841339" w:rsidTr="00841339">
        <w:trPr>
          <w:trHeight w:val="431"/>
        </w:trPr>
        <w:tc>
          <w:tcPr>
            <w:tcW w:w="5671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________________/М.А. Ушакова/</w:t>
            </w:r>
          </w:p>
        </w:tc>
      </w:tr>
    </w:tbl>
    <w:p w:rsidR="00290A20" w:rsidRPr="00841339" w:rsidRDefault="00290A20" w:rsidP="004B7DCC">
      <w:pPr>
        <w:rPr>
          <w:rFonts w:ascii="Times New Roman" w:hAnsi="Times New Roman" w:cs="Times New Roman"/>
          <w:sz w:val="24"/>
          <w:szCs w:val="24"/>
        </w:rPr>
      </w:pPr>
    </w:p>
    <w:sectPr w:rsidR="00290A20" w:rsidRPr="00841339" w:rsidSect="004B7D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11796F"/>
    <w:rsid w:val="001E108F"/>
    <w:rsid w:val="00290A20"/>
    <w:rsid w:val="004443F3"/>
    <w:rsid w:val="004B7DCC"/>
    <w:rsid w:val="00841339"/>
    <w:rsid w:val="009A478F"/>
    <w:rsid w:val="00A62268"/>
    <w:rsid w:val="00AA573D"/>
    <w:rsid w:val="00B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2</cp:revision>
  <cp:lastPrinted>2014-06-30T05:38:00Z</cp:lastPrinted>
  <dcterms:created xsi:type="dcterms:W3CDTF">2014-07-03T07:32:00Z</dcterms:created>
  <dcterms:modified xsi:type="dcterms:W3CDTF">2014-07-03T07:32:00Z</dcterms:modified>
</cp:coreProperties>
</file>