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F837F4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89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681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субъектов малого предпринимательства,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10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4B7DCC" w:rsidRPr="008945AA" w:rsidRDefault="004B7DCC" w:rsidP="004B7DC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8945AA" w:rsidRPr="008945A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№49</w:t>
      </w:r>
      <w:r w:rsidR="0011796F" w:rsidRPr="008945AA">
        <w:rPr>
          <w:rFonts w:ascii="Times New Roman" w:hAnsi="Times New Roman" w:cs="Times New Roman"/>
          <w:sz w:val="24"/>
          <w:szCs w:val="24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01333000017140006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осуществлению закупок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4B7DCC" w:rsidRPr="00841339" w:rsidRDefault="004B7DCC" w:rsidP="004B7DCC">
      <w:pPr>
        <w:pStyle w:val="ConsPlusNormal0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84133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945AA" w:rsidRPr="001A3BBD">
        <w:rPr>
          <w:rFonts w:ascii="Times New Roman" w:hAnsi="Times New Roman" w:cs="Times New Roman"/>
          <w:sz w:val="24"/>
          <w:szCs w:val="24"/>
        </w:rPr>
        <w:t xml:space="preserve">Выполнение ремонтных работ фасада и схода в подвал по адресу: г. Иваново, ул. 1-я </w:t>
      </w:r>
      <w:proofErr w:type="gramStart"/>
      <w:r w:rsidR="008945AA" w:rsidRPr="001A3BBD">
        <w:rPr>
          <w:rFonts w:ascii="Times New Roman" w:hAnsi="Times New Roman" w:cs="Times New Roman"/>
          <w:sz w:val="24"/>
          <w:szCs w:val="24"/>
        </w:rPr>
        <w:t>Меланжевая</w:t>
      </w:r>
      <w:proofErr w:type="gramEnd"/>
      <w:r w:rsidR="008945AA" w:rsidRPr="001A3BBD">
        <w:rPr>
          <w:rFonts w:ascii="Times New Roman" w:hAnsi="Times New Roman" w:cs="Times New Roman"/>
          <w:sz w:val="24"/>
          <w:szCs w:val="24"/>
        </w:rPr>
        <w:t>, д.5</w:t>
      </w:r>
      <w:r w:rsidRPr="00841339">
        <w:rPr>
          <w:rFonts w:ascii="Times New Roman" w:hAnsi="Times New Roman" w:cs="Times New Roman"/>
          <w:sz w:val="24"/>
          <w:szCs w:val="24"/>
        </w:rPr>
        <w:t>»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41339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8945AA">
        <w:rPr>
          <w:rFonts w:ascii="Times New Roman" w:hAnsi="Times New Roman"/>
          <w:szCs w:val="24"/>
        </w:rPr>
        <w:t>259 305,</w:t>
      </w:r>
      <w:r w:rsidR="008945AA" w:rsidRPr="002A2DC1">
        <w:rPr>
          <w:rFonts w:ascii="Times New Roman" w:hAnsi="Times New Roman"/>
          <w:szCs w:val="24"/>
        </w:rPr>
        <w:t>00</w:t>
      </w:r>
      <w:r w:rsidR="008945AA">
        <w:rPr>
          <w:rFonts w:ascii="Times New Roman" w:hAnsi="Times New Roman"/>
          <w:szCs w:val="24"/>
        </w:rPr>
        <w:t xml:space="preserve"> </w:t>
      </w:r>
      <w:r w:rsidR="00841339" w:rsidRPr="00841339">
        <w:rPr>
          <w:rFonts w:ascii="Times New Roman" w:hAnsi="Times New Roman" w:cs="Times New Roman"/>
          <w:sz w:val="24"/>
          <w:szCs w:val="24"/>
        </w:rPr>
        <w:t>руб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3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6556"/>
      </w:tblGrid>
      <w:tr w:rsidR="00841339" w:rsidRPr="00841339" w:rsidTr="008945AA">
        <w:trPr>
          <w:trHeight w:val="433"/>
        </w:trPr>
        <w:tc>
          <w:tcPr>
            <w:tcW w:w="2552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6" w:type="dxa"/>
          </w:tcPr>
          <w:p w:rsidR="00841339" w:rsidRPr="00841339" w:rsidRDefault="00841339" w:rsidP="00894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841339" w:rsidTr="008945AA">
        <w:trPr>
          <w:trHeight w:val="664"/>
        </w:trPr>
        <w:tc>
          <w:tcPr>
            <w:tcW w:w="2552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6" w:type="dxa"/>
          </w:tcPr>
          <w:p w:rsidR="00841339" w:rsidRPr="00841339" w:rsidRDefault="00841339" w:rsidP="00894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841339" w:rsidTr="008945AA">
        <w:trPr>
          <w:trHeight w:val="751"/>
        </w:trPr>
        <w:tc>
          <w:tcPr>
            <w:tcW w:w="2552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6" w:type="dxa"/>
            <w:hideMark/>
          </w:tcPr>
          <w:p w:rsidR="00841339" w:rsidRPr="00841339" w:rsidRDefault="00841339" w:rsidP="00894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города Иванова, член комиссии</w:t>
            </w:r>
          </w:p>
        </w:tc>
      </w:tr>
      <w:tr w:rsidR="00841339" w:rsidRPr="00841339" w:rsidTr="008945AA">
        <w:trPr>
          <w:trHeight w:val="645"/>
        </w:trPr>
        <w:tc>
          <w:tcPr>
            <w:tcW w:w="2552" w:type="dxa"/>
            <w:hideMark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6" w:type="dxa"/>
            <w:hideMark/>
          </w:tcPr>
          <w:p w:rsidR="00841339" w:rsidRPr="00841339" w:rsidRDefault="00841339" w:rsidP="00894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62268"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01333000017140006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837F4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841339">
        <w:rPr>
          <w:rFonts w:ascii="Times New Roman" w:hAnsi="Times New Roman" w:cs="Times New Roman"/>
          <w:sz w:val="24"/>
          <w:szCs w:val="24"/>
        </w:rPr>
        <w:t>лен</w:t>
      </w:r>
      <w:r w:rsidRPr="00841339">
        <w:rPr>
          <w:rFonts w:ascii="Times New Roman" w:hAnsi="Times New Roman" w:cs="Times New Roman"/>
          <w:sz w:val="24"/>
          <w:szCs w:val="24"/>
        </w:rPr>
        <w:t>ов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841339">
        <w:rPr>
          <w:rFonts w:ascii="Times New Roman" w:hAnsi="Times New Roman" w:cs="Times New Roman"/>
          <w:sz w:val="24"/>
          <w:szCs w:val="24"/>
        </w:rPr>
        <w:t>х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D6E7F" w:rsidRPr="00841339" w:rsidRDefault="004D6E7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841339" w:rsidRPr="00841339" w:rsidTr="004D6E7F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945A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/Н.Б. Абрамова/</w:t>
            </w:r>
          </w:p>
        </w:tc>
      </w:tr>
      <w:tr w:rsidR="00841339" w:rsidRPr="00841339" w:rsidTr="004D6E7F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/Е.Л. Седых/</w:t>
            </w:r>
          </w:p>
        </w:tc>
      </w:tr>
      <w:tr w:rsidR="00841339" w:rsidRPr="00841339" w:rsidTr="004D6E7F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/И.В. Иванкина/</w:t>
            </w:r>
          </w:p>
        </w:tc>
      </w:tr>
      <w:tr w:rsidR="00841339" w:rsidRPr="00841339" w:rsidTr="004D6E7F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94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D6E7F" w:rsidRPr="00944CB0" w:rsidTr="004D6E7F">
        <w:tc>
          <w:tcPr>
            <w:tcW w:w="5245" w:type="dxa"/>
            <w:gridSpan w:val="2"/>
            <w:shd w:val="clear" w:color="auto" w:fill="auto"/>
          </w:tcPr>
          <w:p w:rsidR="004D6E7F" w:rsidRPr="00944CB0" w:rsidRDefault="004D6E7F" w:rsidP="008D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4D6E7F" w:rsidRPr="00944CB0" w:rsidRDefault="004D6E7F" w:rsidP="004D6E7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90A20" w:rsidRPr="00841339" w:rsidRDefault="00290A20" w:rsidP="004D6E7F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4443F3"/>
    <w:rsid w:val="004B7DCC"/>
    <w:rsid w:val="004D6E7F"/>
    <w:rsid w:val="007656BA"/>
    <w:rsid w:val="00841339"/>
    <w:rsid w:val="008945AA"/>
    <w:rsid w:val="009A478F"/>
    <w:rsid w:val="00A62268"/>
    <w:rsid w:val="00AA573D"/>
    <w:rsid w:val="00BD4961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6</cp:revision>
  <cp:lastPrinted>2014-07-07T07:16:00Z</cp:lastPrinted>
  <dcterms:created xsi:type="dcterms:W3CDTF">2014-07-07T06:44:00Z</dcterms:created>
  <dcterms:modified xsi:type="dcterms:W3CDTF">2014-07-10T05:36:00Z</dcterms:modified>
</cp:coreProperties>
</file>