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5C14E7" w:rsidRPr="005C14E7" w:rsidTr="005E16A6">
        <w:trPr>
          <w:trHeight w:val="3150"/>
        </w:trPr>
        <w:tc>
          <w:tcPr>
            <w:tcW w:w="9639" w:type="dxa"/>
            <w:tcBorders>
              <w:top w:val="nil"/>
              <w:left w:val="nil"/>
              <w:bottom w:val="single" w:sz="12" w:space="0" w:color="auto"/>
              <w:right w:val="nil"/>
            </w:tcBorders>
          </w:tcPr>
          <w:p w:rsidR="005C14E7" w:rsidRPr="005C14E7" w:rsidRDefault="005C14E7" w:rsidP="005C14E7">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5C14E7">
              <w:rPr>
                <w:rFonts w:ascii="Times New Roman" w:eastAsia="Times New Roman" w:hAnsi="Times New Roman" w:cs="Times New Roman"/>
                <w:noProof/>
                <w:color w:val="000000"/>
                <w:sz w:val="20"/>
                <w:szCs w:val="20"/>
                <w:lang w:eastAsia="ru-RU"/>
              </w:rPr>
              <w:drawing>
                <wp:inline distT="0" distB="0" distL="0" distR="0" wp14:anchorId="2B6DB37C" wp14:editId="2A8B5F42">
                  <wp:extent cx="645160" cy="753110"/>
                  <wp:effectExtent l="0" t="0" r="254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160" cy="753110"/>
                          </a:xfrm>
                          <a:prstGeom prst="rect">
                            <a:avLst/>
                          </a:prstGeom>
                          <a:noFill/>
                          <a:ln>
                            <a:noFill/>
                          </a:ln>
                        </pic:spPr>
                      </pic:pic>
                    </a:graphicData>
                  </a:graphic>
                </wp:inline>
              </w:drawing>
            </w:r>
          </w:p>
          <w:p w:rsidR="005C14E7" w:rsidRPr="005C14E7" w:rsidRDefault="005C14E7" w:rsidP="005C14E7">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5C14E7">
              <w:rPr>
                <w:rFonts w:ascii="Times New Roman" w:eastAsia="Times New Roman" w:hAnsi="Times New Roman" w:cs="Times New Roman"/>
                <w:b/>
                <w:color w:val="000000"/>
                <w:sz w:val="20"/>
                <w:szCs w:val="20"/>
                <w:lang w:eastAsia="ru-RU"/>
              </w:rPr>
              <w:t>Администрация города Иванова</w:t>
            </w:r>
          </w:p>
          <w:p w:rsidR="005C14E7" w:rsidRPr="005C14E7" w:rsidRDefault="005C14E7" w:rsidP="005C14E7">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5C14E7">
              <w:rPr>
                <w:rFonts w:ascii="Times New Roman" w:eastAsia="Times New Roman" w:hAnsi="Times New Roman" w:cs="Times New Roman"/>
                <w:b/>
                <w:color w:val="000000"/>
                <w:sz w:val="20"/>
                <w:szCs w:val="20"/>
                <w:lang w:eastAsia="ru-RU"/>
              </w:rPr>
              <w:t>Ивановской области</w:t>
            </w:r>
          </w:p>
          <w:p w:rsidR="005C14E7" w:rsidRPr="005C14E7" w:rsidRDefault="005C14E7" w:rsidP="005C14E7">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5C14E7" w:rsidRPr="005C14E7" w:rsidRDefault="005C14E7" w:rsidP="005C14E7">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5C14E7">
              <w:rPr>
                <w:rFonts w:ascii="Times New Roman" w:eastAsia="Times New Roman" w:hAnsi="Times New Roman" w:cs="Times New Roman"/>
                <w:b/>
                <w:color w:val="000000"/>
                <w:sz w:val="32"/>
                <w:szCs w:val="20"/>
                <w:lang w:eastAsia="ru-RU"/>
              </w:rPr>
              <w:t>УПРАВЛЕНИЕ МУНИЦИПАЛЬНОГО ЗАКАЗА</w:t>
            </w:r>
          </w:p>
          <w:p w:rsidR="005C14E7" w:rsidRPr="005C14E7" w:rsidRDefault="005C14E7" w:rsidP="005C14E7">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5C14E7" w:rsidRPr="005C14E7" w:rsidRDefault="005C14E7" w:rsidP="005C14E7">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5C14E7">
              <w:rPr>
                <w:rFonts w:ascii="Times New Roman" w:eastAsia="Times New Roman" w:hAnsi="Times New Roman" w:cs="Times New Roman"/>
                <w:color w:val="000000"/>
                <w:sz w:val="20"/>
                <w:szCs w:val="20"/>
                <w:lang w:eastAsia="ru-RU"/>
              </w:rPr>
              <w:t>153000 , г. Иваново, пл. Революции, д. 6, тел. (</w:t>
            </w:r>
            <w:r w:rsidRPr="005C14E7">
              <w:rPr>
                <w:rFonts w:ascii="Times New Roman" w:eastAsia="Times New Roman" w:hAnsi="Times New Roman" w:cs="Times New Roman"/>
                <w:color w:val="000000"/>
                <w:sz w:val="20"/>
                <w:szCs w:val="20"/>
                <w:lang w:val="en-US" w:eastAsia="ru-RU"/>
              </w:rPr>
              <w:t>4</w:t>
            </w:r>
            <w:r w:rsidRPr="005C14E7">
              <w:rPr>
                <w:rFonts w:ascii="Times New Roman" w:eastAsia="Times New Roman" w:hAnsi="Times New Roman" w:cs="Times New Roman"/>
                <w:color w:val="000000"/>
                <w:sz w:val="20"/>
                <w:szCs w:val="20"/>
                <w:lang w:eastAsia="ru-RU"/>
              </w:rPr>
              <w:t xml:space="preserve">932) </w:t>
            </w:r>
            <w:r w:rsidRPr="005C14E7">
              <w:rPr>
                <w:rFonts w:ascii="Times New Roman" w:eastAsia="Times New Roman" w:hAnsi="Times New Roman" w:cs="Times New Roman"/>
                <w:color w:val="000000"/>
                <w:sz w:val="20"/>
                <w:szCs w:val="20"/>
                <w:lang w:val="en-US" w:eastAsia="ru-RU"/>
              </w:rPr>
              <w:t>59-46-07</w:t>
            </w:r>
          </w:p>
          <w:p w:rsidR="005C14E7" w:rsidRPr="005C14E7" w:rsidRDefault="005C14E7" w:rsidP="005C14E7">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5C14E7" w:rsidRPr="005C14E7" w:rsidRDefault="005C14E7" w:rsidP="005C14E7">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5C14E7" w:rsidRPr="005C14E7" w:rsidRDefault="005C14E7" w:rsidP="005C14E7">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5C14E7" w:rsidRPr="005C14E7" w:rsidRDefault="005C14E7" w:rsidP="005C14E7">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5C14E7">
        <w:rPr>
          <w:rFonts w:ascii="Times New Roman" w:eastAsia="Times New Roman" w:hAnsi="Times New Roman" w:cs="Times New Roman"/>
          <w:color w:val="000000"/>
          <w:sz w:val="20"/>
          <w:szCs w:val="20"/>
          <w:lang w:eastAsia="ru-RU"/>
        </w:rPr>
        <w:t xml:space="preserve">_____________№_______________      </w:t>
      </w:r>
    </w:p>
    <w:p w:rsidR="005C14E7" w:rsidRPr="005C14E7" w:rsidRDefault="005C14E7" w:rsidP="005C14E7">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5C14E7" w:rsidRPr="005C14E7" w:rsidRDefault="005C14E7" w:rsidP="005C14E7">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5C14E7">
        <w:rPr>
          <w:rFonts w:ascii="Times New Roman" w:eastAsia="Times New Roman" w:hAnsi="Times New Roman" w:cs="Times New Roman"/>
          <w:color w:val="000000"/>
          <w:sz w:val="20"/>
          <w:szCs w:val="20"/>
          <w:lang w:eastAsia="ru-RU"/>
        </w:rPr>
        <w:t xml:space="preserve"> </w:t>
      </w:r>
      <w:r w:rsidRPr="005C14E7">
        <w:rPr>
          <w:rFonts w:ascii="Times New Roman" w:eastAsia="Times New Roman" w:hAnsi="Times New Roman" w:cs="Times New Roman"/>
          <w:b/>
          <w:color w:val="000000"/>
          <w:sz w:val="28"/>
          <w:szCs w:val="20"/>
          <w:lang w:eastAsia="ru-RU"/>
        </w:rPr>
        <w:t>Утверждено:</w:t>
      </w:r>
    </w:p>
    <w:p w:rsidR="005C14E7" w:rsidRPr="005C14E7" w:rsidRDefault="005C14E7" w:rsidP="005C14E7">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546"/>
        <w:gridCol w:w="5433"/>
      </w:tblGrid>
      <w:tr w:rsidR="005C14E7" w:rsidRPr="005C14E7" w:rsidTr="005E16A6">
        <w:trPr>
          <w:trHeight w:val="1236"/>
          <w:jc w:val="center"/>
        </w:trPr>
        <w:tc>
          <w:tcPr>
            <w:tcW w:w="2278" w:type="pct"/>
            <w:vAlign w:val="center"/>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sz w:val="24"/>
                <w:szCs w:val="24"/>
                <w:lang w:eastAsia="ru-RU"/>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№7 комитета по физической культуре и спорту администрации города Иванова</w:t>
            </w:r>
          </w:p>
        </w:tc>
        <w:tc>
          <w:tcPr>
            <w:tcW w:w="2722" w:type="pct"/>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C14E7">
              <w:rPr>
                <w:rFonts w:ascii="Times New Roman" w:eastAsia="Times New Roman" w:hAnsi="Times New Roman" w:cs="Times New Roman"/>
                <w:color w:val="000000"/>
                <w:sz w:val="20"/>
                <w:szCs w:val="20"/>
                <w:lang w:eastAsia="ru-RU"/>
              </w:rPr>
              <w:t xml:space="preserve">________________________________________  </w:t>
            </w:r>
          </w:p>
          <w:p w:rsidR="005C14E7" w:rsidRPr="005C14E7" w:rsidRDefault="005C14E7" w:rsidP="005C14E7">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5C14E7">
              <w:rPr>
                <w:rFonts w:ascii="Times New Roman" w:eastAsia="Times New Roman" w:hAnsi="Times New Roman" w:cs="Times New Roman"/>
                <w:color w:val="000000"/>
                <w:sz w:val="20"/>
                <w:szCs w:val="20"/>
                <w:lang w:eastAsia="ru-RU"/>
              </w:rPr>
              <w:t xml:space="preserve">    М.П.                                                    подпись</w:t>
            </w:r>
          </w:p>
        </w:tc>
      </w:tr>
    </w:tbl>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5C14E7">
        <w:rPr>
          <w:rFonts w:ascii="Times New Roman" w:eastAsia="Times New Roman" w:hAnsi="Times New Roman" w:cs="Times New Roman"/>
          <w:b/>
          <w:color w:val="000000"/>
          <w:sz w:val="28"/>
          <w:szCs w:val="20"/>
          <w:lang w:eastAsia="ru-RU"/>
        </w:rPr>
        <w:t xml:space="preserve">                       </w:t>
      </w:r>
    </w:p>
    <w:p w:rsidR="005C14E7" w:rsidRPr="005C14E7" w:rsidRDefault="005C14E7" w:rsidP="005C14E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5C14E7">
        <w:rPr>
          <w:rFonts w:ascii="Times New Roman" w:eastAsia="Times New Roman" w:hAnsi="Times New Roman" w:cs="Times New Roman"/>
          <w:b/>
          <w:color w:val="000000"/>
          <w:sz w:val="28"/>
          <w:szCs w:val="20"/>
          <w:lang w:eastAsia="ru-RU"/>
        </w:rPr>
        <w:t xml:space="preserve">ДОКУМЕНТАЦИЯ </w:t>
      </w:r>
    </w:p>
    <w:p w:rsidR="005C14E7" w:rsidRPr="005C14E7" w:rsidRDefault="005C14E7" w:rsidP="005C14E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5C14E7">
        <w:rPr>
          <w:rFonts w:ascii="Times New Roman" w:eastAsia="Times New Roman" w:hAnsi="Times New Roman" w:cs="Times New Roman"/>
          <w:b/>
          <w:color w:val="000000"/>
          <w:sz w:val="28"/>
          <w:szCs w:val="20"/>
          <w:lang w:eastAsia="ru-RU"/>
        </w:rPr>
        <w:t>ОБ ЭЛЕКТРОННОМ АУКЦИОНЕ</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C14E7">
        <w:rPr>
          <w:rFonts w:ascii="Times New Roman" w:eastAsia="Times New Roman" w:hAnsi="Times New Roman" w:cs="Times New Roman"/>
          <w:b/>
          <w:color w:val="000000"/>
          <w:sz w:val="28"/>
          <w:szCs w:val="28"/>
          <w:u w:val="single"/>
          <w:lang w:eastAsia="ru-RU"/>
        </w:rPr>
        <w:t xml:space="preserve">Категория </w:t>
      </w:r>
      <w:r w:rsidRPr="005C14E7">
        <w:rPr>
          <w:rFonts w:ascii="Times New Roman" w:eastAsia="Times New Roman" w:hAnsi="Times New Roman" w:cs="Times New Roman"/>
          <w:color w:val="000000"/>
          <w:sz w:val="28"/>
          <w:szCs w:val="28"/>
          <w:lang w:eastAsia="ru-RU"/>
        </w:rPr>
        <w:t xml:space="preserve"> Товар</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14E7">
        <w:rPr>
          <w:rFonts w:ascii="Times New Roman" w:eastAsia="Times New Roman" w:hAnsi="Times New Roman" w:cs="Times New Roman"/>
          <w:b/>
          <w:color w:val="000000"/>
          <w:sz w:val="28"/>
          <w:szCs w:val="28"/>
          <w:u w:val="single"/>
          <w:lang w:eastAsia="ru-RU"/>
        </w:rPr>
        <w:t>Наименование объекта закупки</w:t>
      </w:r>
      <w:r w:rsidRPr="005C14E7">
        <w:rPr>
          <w:rFonts w:ascii="Times New Roman" w:eastAsia="Times New Roman" w:hAnsi="Times New Roman" w:cs="Times New Roman"/>
          <w:b/>
          <w:color w:val="000000"/>
          <w:sz w:val="28"/>
          <w:szCs w:val="28"/>
          <w:lang w:eastAsia="ru-RU"/>
        </w:rPr>
        <w:t xml:space="preserve">: </w:t>
      </w:r>
      <w:r w:rsidRPr="005C14E7">
        <w:rPr>
          <w:rFonts w:ascii="Times New Roman" w:eastAsia="Times New Roman" w:hAnsi="Times New Roman" w:cs="Times New Roman"/>
          <w:sz w:val="24"/>
          <w:szCs w:val="24"/>
        </w:rPr>
        <w:t xml:space="preserve">Поставка Электронной судейской системы для </w:t>
      </w:r>
      <w:proofErr w:type="spellStart"/>
      <w:r w:rsidRPr="005C14E7">
        <w:rPr>
          <w:rFonts w:ascii="Times New Roman" w:eastAsia="Times New Roman" w:hAnsi="Times New Roman" w:cs="Times New Roman"/>
          <w:sz w:val="24"/>
          <w:szCs w:val="24"/>
        </w:rPr>
        <w:t>тхэвондо</w:t>
      </w:r>
      <w:proofErr w:type="spellEnd"/>
    </w:p>
    <w:p w:rsidR="005C14E7" w:rsidRPr="005C14E7" w:rsidRDefault="005C14E7" w:rsidP="005C14E7">
      <w:pPr>
        <w:widowControl w:val="0"/>
        <w:autoSpaceDE w:val="0"/>
        <w:autoSpaceDN w:val="0"/>
        <w:adjustRightInd w:val="0"/>
        <w:spacing w:after="0" w:line="240" w:lineRule="auto"/>
        <w:jc w:val="both"/>
        <w:rPr>
          <w:rFonts w:ascii="Times New Roman" w:hAnsi="Times New Roman" w:cs="Times New Roman"/>
          <w:color w:val="000000"/>
          <w:sz w:val="28"/>
          <w:szCs w:val="28"/>
          <w:lang w:eastAsia="ru-RU"/>
        </w:rPr>
      </w:pPr>
    </w:p>
    <w:p w:rsidR="005C14E7" w:rsidRPr="005C14E7" w:rsidRDefault="005C14E7" w:rsidP="005C14E7">
      <w:pPr>
        <w:widowControl w:val="0"/>
        <w:autoSpaceDE w:val="0"/>
        <w:autoSpaceDN w:val="0"/>
        <w:adjustRightInd w:val="0"/>
        <w:spacing w:after="0" w:line="240" w:lineRule="auto"/>
        <w:jc w:val="both"/>
        <w:rPr>
          <w:rFonts w:ascii="Times New Roman" w:hAnsi="Times New Roman" w:cs="Times New Roman"/>
          <w:color w:val="000000"/>
          <w:sz w:val="28"/>
          <w:szCs w:val="28"/>
          <w:u w:val="single"/>
        </w:rPr>
      </w:pPr>
    </w:p>
    <w:p w:rsidR="005C14E7" w:rsidRPr="005C14E7" w:rsidRDefault="005C14E7" w:rsidP="005C14E7">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C14E7">
        <w:rPr>
          <w:rFonts w:ascii="Times New Roman" w:eastAsia="Times New Roman" w:hAnsi="Times New Roman" w:cs="Times New Roman"/>
          <w:color w:val="000000"/>
          <w:sz w:val="28"/>
          <w:szCs w:val="28"/>
          <w:lang w:eastAsia="ru-RU"/>
        </w:rPr>
        <w:br w:type="page"/>
      </w:r>
      <w:r w:rsidRPr="005C14E7">
        <w:rPr>
          <w:rFonts w:ascii="Times New Roman" w:eastAsia="Times New Roman" w:hAnsi="Times New Roman" w:cs="Times New Roman"/>
          <w:b/>
          <w:color w:val="000000"/>
          <w:sz w:val="28"/>
          <w:szCs w:val="28"/>
          <w:lang w:eastAsia="ru-RU"/>
        </w:rPr>
        <w:lastRenderedPageBreak/>
        <w:t>СОДЕРЖАНИЕ</w:t>
      </w:r>
    </w:p>
    <w:p w:rsidR="005C14E7" w:rsidRPr="005C14E7" w:rsidRDefault="005C14E7" w:rsidP="005C14E7">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5C14E7" w:rsidRPr="005C14E7" w:rsidTr="005E16A6">
        <w:tc>
          <w:tcPr>
            <w:tcW w:w="1617"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 xml:space="preserve">ЧАСТЬ </w:t>
            </w:r>
            <w:r w:rsidRPr="005C14E7">
              <w:rPr>
                <w:rFonts w:ascii="Times New Roman" w:eastAsia="Times New Roman" w:hAnsi="Times New Roman" w:cs="Times New Roman"/>
                <w:color w:val="000000"/>
                <w:sz w:val="24"/>
                <w:szCs w:val="24"/>
                <w:lang w:val="en-US" w:eastAsia="ru-RU"/>
              </w:rPr>
              <w:t>I</w:t>
            </w:r>
          </w:p>
        </w:tc>
        <w:tc>
          <w:tcPr>
            <w:tcW w:w="6771"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ЭЛЕКТРОННЫЙ АУКЦИОН</w:t>
            </w:r>
          </w:p>
        </w:tc>
        <w:tc>
          <w:tcPr>
            <w:tcW w:w="1337" w:type="dxa"/>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5C14E7" w:rsidRPr="005C14E7" w:rsidTr="005E16A6">
        <w:tc>
          <w:tcPr>
            <w:tcW w:w="1617"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 xml:space="preserve">РАЗДЕЛ </w:t>
            </w:r>
            <w:r w:rsidRPr="005C14E7">
              <w:rPr>
                <w:rFonts w:ascii="Times New Roman" w:eastAsia="Times New Roman" w:hAnsi="Times New Roman" w:cs="Times New Roman"/>
                <w:color w:val="000000"/>
                <w:sz w:val="24"/>
                <w:szCs w:val="24"/>
                <w:lang w:val="en-US" w:eastAsia="ru-RU"/>
              </w:rPr>
              <w:t>I</w:t>
            </w:r>
            <w:r w:rsidRPr="005C14E7">
              <w:rPr>
                <w:rFonts w:ascii="Times New Roman" w:eastAsia="Times New Roman" w:hAnsi="Times New Roman" w:cs="Times New Roman"/>
                <w:color w:val="000000"/>
                <w:sz w:val="24"/>
                <w:szCs w:val="24"/>
                <w:lang w:eastAsia="ru-RU"/>
              </w:rPr>
              <w:t>.1.</w:t>
            </w:r>
          </w:p>
        </w:tc>
        <w:tc>
          <w:tcPr>
            <w:tcW w:w="6771"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5C14E7">
              <w:rPr>
                <w:rFonts w:ascii="Times New Roman" w:eastAsia="Times New Roman" w:hAnsi="Times New Roman" w:cs="Times New Roman"/>
                <w:color w:val="000000"/>
                <w:sz w:val="24"/>
                <w:szCs w:val="24"/>
                <w:lang w:eastAsia="ru-RU"/>
              </w:rPr>
              <w:t>3</w:t>
            </w:r>
          </w:p>
        </w:tc>
      </w:tr>
      <w:tr w:rsidR="005C14E7" w:rsidRPr="005C14E7" w:rsidTr="005E16A6">
        <w:tc>
          <w:tcPr>
            <w:tcW w:w="1617"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 xml:space="preserve">РАЗДЕЛ </w:t>
            </w:r>
            <w:r w:rsidRPr="005C14E7">
              <w:rPr>
                <w:rFonts w:ascii="Times New Roman" w:eastAsia="Times New Roman" w:hAnsi="Times New Roman" w:cs="Times New Roman"/>
                <w:color w:val="000000"/>
                <w:sz w:val="24"/>
                <w:szCs w:val="24"/>
                <w:lang w:val="en-US" w:eastAsia="ru-RU"/>
              </w:rPr>
              <w:t>I</w:t>
            </w:r>
            <w:r w:rsidRPr="005C14E7">
              <w:rPr>
                <w:rFonts w:ascii="Times New Roman" w:eastAsia="Times New Roman" w:hAnsi="Times New Roman" w:cs="Times New Roman"/>
                <w:color w:val="000000"/>
                <w:sz w:val="24"/>
                <w:szCs w:val="24"/>
                <w:lang w:eastAsia="ru-RU"/>
              </w:rPr>
              <w:t>.2.</w:t>
            </w:r>
          </w:p>
        </w:tc>
        <w:tc>
          <w:tcPr>
            <w:tcW w:w="6771"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5C14E7">
              <w:rPr>
                <w:rFonts w:ascii="Times New Roman" w:eastAsia="Times New Roman" w:hAnsi="Times New Roman" w:cs="Times New Roman"/>
                <w:color w:val="000000"/>
                <w:sz w:val="24"/>
                <w:szCs w:val="24"/>
                <w:lang w:eastAsia="ru-RU"/>
              </w:rPr>
              <w:t>4</w:t>
            </w:r>
          </w:p>
        </w:tc>
      </w:tr>
      <w:tr w:rsidR="005C14E7" w:rsidRPr="005C14E7" w:rsidTr="005E16A6">
        <w:tc>
          <w:tcPr>
            <w:tcW w:w="1617"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 xml:space="preserve">РАЗДЕЛ </w:t>
            </w:r>
            <w:r w:rsidRPr="005C14E7">
              <w:rPr>
                <w:rFonts w:ascii="Times New Roman" w:eastAsia="Times New Roman" w:hAnsi="Times New Roman" w:cs="Times New Roman"/>
                <w:color w:val="000000"/>
                <w:sz w:val="24"/>
                <w:szCs w:val="24"/>
                <w:lang w:val="en-US" w:eastAsia="ru-RU"/>
              </w:rPr>
              <w:t>I</w:t>
            </w:r>
            <w:r w:rsidRPr="005C14E7">
              <w:rPr>
                <w:rFonts w:ascii="Times New Roman" w:eastAsia="Times New Roman" w:hAnsi="Times New Roman" w:cs="Times New Roman"/>
                <w:color w:val="000000"/>
                <w:sz w:val="24"/>
                <w:szCs w:val="24"/>
                <w:lang w:eastAsia="ru-RU"/>
              </w:rPr>
              <w:t>.3.</w:t>
            </w:r>
          </w:p>
        </w:tc>
        <w:tc>
          <w:tcPr>
            <w:tcW w:w="6771"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16</w:t>
            </w:r>
          </w:p>
        </w:tc>
      </w:tr>
      <w:tr w:rsidR="005C14E7" w:rsidRPr="005C14E7" w:rsidTr="005E16A6">
        <w:tc>
          <w:tcPr>
            <w:tcW w:w="1617"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 xml:space="preserve">РАЗДЕЛ </w:t>
            </w:r>
            <w:r w:rsidRPr="005C14E7">
              <w:rPr>
                <w:rFonts w:ascii="Times New Roman" w:eastAsia="Times New Roman" w:hAnsi="Times New Roman" w:cs="Times New Roman"/>
                <w:color w:val="000000"/>
                <w:sz w:val="24"/>
                <w:szCs w:val="24"/>
                <w:lang w:val="en-US" w:eastAsia="ru-RU"/>
              </w:rPr>
              <w:t>I</w:t>
            </w:r>
            <w:r w:rsidRPr="005C14E7">
              <w:rPr>
                <w:rFonts w:ascii="Times New Roman" w:eastAsia="Times New Roman" w:hAnsi="Times New Roman" w:cs="Times New Roman"/>
                <w:color w:val="000000"/>
                <w:sz w:val="24"/>
                <w:szCs w:val="24"/>
                <w:lang w:eastAsia="ru-RU"/>
              </w:rPr>
              <w:t>.4.</w:t>
            </w:r>
          </w:p>
        </w:tc>
        <w:tc>
          <w:tcPr>
            <w:tcW w:w="6771"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25</w:t>
            </w:r>
          </w:p>
        </w:tc>
      </w:tr>
      <w:tr w:rsidR="005C14E7" w:rsidRPr="005C14E7" w:rsidTr="005E16A6">
        <w:tc>
          <w:tcPr>
            <w:tcW w:w="1617"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 xml:space="preserve">ЧАСТЬ </w:t>
            </w:r>
            <w:r w:rsidRPr="005C14E7">
              <w:rPr>
                <w:rFonts w:ascii="Times New Roman" w:eastAsia="Times New Roman" w:hAnsi="Times New Roman" w:cs="Times New Roman"/>
                <w:color w:val="000000"/>
                <w:sz w:val="24"/>
                <w:szCs w:val="24"/>
                <w:lang w:val="en-US" w:eastAsia="ru-RU"/>
              </w:rPr>
              <w:t>II</w:t>
            </w:r>
          </w:p>
        </w:tc>
        <w:tc>
          <w:tcPr>
            <w:tcW w:w="6771"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vAlign w:val="center"/>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29</w:t>
            </w:r>
          </w:p>
        </w:tc>
      </w:tr>
      <w:tr w:rsidR="005C14E7" w:rsidRPr="005C14E7" w:rsidTr="005E16A6">
        <w:trPr>
          <w:trHeight w:val="338"/>
        </w:trPr>
        <w:tc>
          <w:tcPr>
            <w:tcW w:w="1617"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 xml:space="preserve">ЧАСТЬ </w:t>
            </w:r>
            <w:r w:rsidRPr="005C14E7">
              <w:rPr>
                <w:rFonts w:ascii="Times New Roman" w:eastAsia="Times New Roman" w:hAnsi="Times New Roman" w:cs="Times New Roman"/>
                <w:color w:val="000000"/>
                <w:sz w:val="24"/>
                <w:szCs w:val="24"/>
                <w:lang w:val="en-US" w:eastAsia="ru-RU"/>
              </w:rPr>
              <w:t>III</w:t>
            </w:r>
          </w:p>
        </w:tc>
        <w:tc>
          <w:tcPr>
            <w:tcW w:w="6771" w:type="dxa"/>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5C14E7" w:rsidRPr="005C14E7" w:rsidRDefault="005C14E7" w:rsidP="005C14E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5C14E7">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5</w:t>
            </w:r>
          </w:p>
        </w:tc>
      </w:tr>
    </w:tbl>
    <w:p w:rsidR="005C14E7" w:rsidRPr="005C14E7" w:rsidRDefault="005C14E7" w:rsidP="005C14E7">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5C14E7">
        <w:rPr>
          <w:rFonts w:ascii="Times New Roman" w:eastAsia="Times New Roman" w:hAnsi="Times New Roman" w:cs="Times New Roman"/>
          <w:b/>
          <w:color w:val="000000"/>
          <w:spacing w:val="-5"/>
          <w:w w:val="121"/>
          <w:sz w:val="24"/>
          <w:szCs w:val="24"/>
          <w:lang w:eastAsia="ru-RU"/>
        </w:rPr>
        <w:br w:type="page"/>
      </w:r>
      <w:r w:rsidRPr="005C14E7">
        <w:rPr>
          <w:rFonts w:ascii="Times New Roman" w:eastAsia="Times New Roman" w:hAnsi="Times New Roman" w:cs="Times New Roman"/>
          <w:b/>
          <w:caps/>
          <w:color w:val="000000"/>
          <w:sz w:val="28"/>
          <w:szCs w:val="28"/>
          <w:lang w:eastAsia="ru-RU"/>
        </w:rPr>
        <w:lastRenderedPageBreak/>
        <w:t>Часть I</w:t>
      </w:r>
    </w:p>
    <w:p w:rsidR="005C14E7" w:rsidRPr="005C14E7" w:rsidRDefault="005C14E7" w:rsidP="005C14E7">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5C14E7">
        <w:rPr>
          <w:rFonts w:ascii="Times New Roman" w:eastAsia="Times New Roman" w:hAnsi="Times New Roman" w:cs="Times New Roman"/>
          <w:b/>
          <w:caps/>
          <w:color w:val="000000"/>
          <w:sz w:val="28"/>
          <w:szCs w:val="28"/>
          <w:lang w:eastAsia="ru-RU"/>
        </w:rPr>
        <w:t>ЭЛЕКТРОННЫЙ АУКЦИОН</w:t>
      </w:r>
    </w:p>
    <w:p w:rsidR="005C14E7" w:rsidRPr="005C14E7" w:rsidRDefault="005C14E7" w:rsidP="005C14E7">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b/>
          <w:color w:val="000000"/>
          <w:w w:val="121"/>
          <w:sz w:val="24"/>
          <w:szCs w:val="24"/>
          <w:lang w:eastAsia="ru-RU"/>
        </w:rPr>
      </w:pPr>
    </w:p>
    <w:p w:rsidR="005C14E7" w:rsidRPr="005C14E7" w:rsidRDefault="005C14E7" w:rsidP="005C14E7">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5C14E7">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5C14E7" w:rsidRPr="005C14E7" w:rsidRDefault="005C14E7" w:rsidP="005C14E7">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p>
    <w:p w:rsidR="005C14E7" w:rsidRPr="005C14E7" w:rsidRDefault="005C14E7" w:rsidP="005C14E7">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C14E7">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5C14E7">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5C14E7">
        <w:rPr>
          <w:rFonts w:ascii="Times New Roman" w:eastAsia="Times New Roman" w:hAnsi="Times New Roman" w:cs="Times New Roman"/>
          <w:b/>
          <w:bCs/>
          <w:color w:val="0D0D0D"/>
          <w:sz w:val="24"/>
          <w:szCs w:val="24"/>
          <w:lang w:eastAsia="ru-RU"/>
        </w:rPr>
        <w:t xml:space="preserve"> </w:t>
      </w:r>
      <w:r w:rsidRPr="005C14E7">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5C14E7">
        <w:rPr>
          <w:rFonts w:ascii="Times New Roman" w:eastAsia="Times New Roman" w:hAnsi="Times New Roman" w:cs="Times New Roman"/>
          <w:color w:val="0D0D0D"/>
          <w:sz w:val="24"/>
          <w:szCs w:val="24"/>
          <w:lang w:eastAsia="ru-RU"/>
        </w:rPr>
        <w:t xml:space="preserve"> в соответствии с указанием на это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5C14E7">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5C14E7">
        <w:rPr>
          <w:rFonts w:ascii="Times New Roman" w:eastAsia="Times New Roman" w:hAnsi="Times New Roman" w:cs="Times New Roman"/>
          <w:bCs/>
          <w:sz w:val="24"/>
          <w:szCs w:val="24"/>
          <w:lang w:eastAsia="ru-RU"/>
        </w:rPr>
        <w:t>.</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5C14E7">
        <w:rPr>
          <w:rFonts w:ascii="Times New Roman" w:eastAsia="Times New Roman" w:hAnsi="Times New Roman" w:cs="Times New Roman"/>
          <w:color w:val="0D0D0D"/>
          <w:sz w:val="24"/>
          <w:szCs w:val="24"/>
          <w:lang w:val="x-none" w:eastAsia="x-none"/>
        </w:rPr>
        <w:t>Документация об электронн</w:t>
      </w:r>
      <w:r w:rsidRPr="005C14E7">
        <w:rPr>
          <w:rFonts w:ascii="Times New Roman" w:eastAsia="Times New Roman" w:hAnsi="Times New Roman" w:cs="Times New Roman"/>
          <w:color w:val="0D0D0D"/>
          <w:sz w:val="24"/>
          <w:szCs w:val="24"/>
          <w:lang w:eastAsia="x-none"/>
        </w:rPr>
        <w:t>ом</w:t>
      </w:r>
      <w:r w:rsidRPr="005C14E7">
        <w:rPr>
          <w:rFonts w:ascii="Times New Roman" w:eastAsia="Times New Roman" w:hAnsi="Times New Roman" w:cs="Times New Roman"/>
          <w:color w:val="0D0D0D"/>
          <w:sz w:val="24"/>
          <w:szCs w:val="24"/>
          <w:lang w:val="x-none" w:eastAsia="x-none"/>
        </w:rPr>
        <w:t xml:space="preserve"> </w:t>
      </w:r>
      <w:r w:rsidRPr="005C14E7">
        <w:rPr>
          <w:rFonts w:ascii="Times New Roman" w:eastAsia="Times New Roman" w:hAnsi="Times New Roman" w:cs="Times New Roman"/>
          <w:color w:val="0D0D0D"/>
          <w:sz w:val="24"/>
          <w:szCs w:val="24"/>
          <w:lang w:eastAsia="x-none"/>
        </w:rPr>
        <w:t xml:space="preserve">аукционе </w:t>
      </w:r>
      <w:r w:rsidRPr="005C14E7">
        <w:rPr>
          <w:rFonts w:ascii="Times New Roman" w:eastAsia="Times New Roman" w:hAnsi="Times New Roman" w:cs="Times New Roman"/>
          <w:color w:val="0D0D0D"/>
          <w:sz w:val="24"/>
          <w:szCs w:val="24"/>
          <w:lang w:val="x-none" w:eastAsia="x-none"/>
        </w:rPr>
        <w:t xml:space="preserve">размещена </w:t>
      </w:r>
      <w:r w:rsidRPr="005C14E7">
        <w:rPr>
          <w:rFonts w:ascii="Times New Roman" w:eastAsia="Times New Roman" w:hAnsi="Times New Roman" w:cs="Times New Roman"/>
          <w:color w:val="0D0D0D"/>
          <w:sz w:val="24"/>
          <w:szCs w:val="24"/>
          <w:lang w:eastAsia="x-none"/>
        </w:rPr>
        <w:t>в</w:t>
      </w:r>
      <w:r w:rsidRPr="005C14E7">
        <w:rPr>
          <w:rFonts w:ascii="Times New Roman" w:eastAsia="Times New Roman" w:hAnsi="Times New Roman" w:cs="Times New Roman"/>
          <w:color w:val="0D0D0D"/>
          <w:sz w:val="24"/>
          <w:szCs w:val="24"/>
          <w:lang w:val="x-none" w:eastAsia="x-none"/>
        </w:rPr>
        <w:t xml:space="preserve"> </w:t>
      </w:r>
      <w:r w:rsidRPr="005C14E7">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5C14E7">
        <w:rPr>
          <w:rFonts w:ascii="Times New Roman" w:eastAsia="Times New Roman" w:hAnsi="Times New Roman" w:cs="Times New Roman"/>
          <w:b/>
          <w:bCs/>
          <w:color w:val="0D0D0D"/>
          <w:sz w:val="24"/>
          <w:szCs w:val="24"/>
          <w:vertAlign w:val="superscript"/>
          <w:lang w:eastAsia="ru-RU"/>
        </w:rPr>
        <w:footnoteReference w:id="1"/>
      </w:r>
      <w:r w:rsidRPr="005C14E7">
        <w:rPr>
          <w:rFonts w:ascii="Times New Roman" w:eastAsia="Times New Roman" w:hAnsi="Times New Roman" w:cs="Times New Roman"/>
          <w:b/>
          <w:bCs/>
          <w:color w:val="0D0D0D"/>
          <w:sz w:val="24"/>
          <w:szCs w:val="24"/>
          <w:lang w:eastAsia="ru-RU"/>
        </w:rPr>
        <w:t xml:space="preserve"> </w:t>
      </w:r>
      <w:r w:rsidRPr="005C14E7">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5C14E7" w:rsidRPr="005C14E7" w:rsidRDefault="005C14E7" w:rsidP="005C14E7">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5C14E7" w:rsidRPr="005C14E7" w:rsidRDefault="005C14E7" w:rsidP="005C14E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5C14E7">
        <w:rPr>
          <w:rFonts w:ascii="Times New Roman" w:eastAsia="Times New Roman" w:hAnsi="Times New Roman" w:cs="Times New Roman"/>
          <w:color w:val="0D0D0D"/>
          <w:sz w:val="24"/>
          <w:szCs w:val="24"/>
          <w:lang w:eastAsia="x-none"/>
        </w:rPr>
        <w:t>В</w:t>
      </w:r>
      <w:r w:rsidRPr="005C14E7">
        <w:rPr>
          <w:rFonts w:ascii="Times New Roman" w:eastAsia="Times New Roman" w:hAnsi="Times New Roman" w:cs="Times New Roman"/>
          <w:color w:val="0D0D0D"/>
          <w:sz w:val="24"/>
          <w:szCs w:val="24"/>
          <w:lang w:val="x-none" w:eastAsia="x-none"/>
        </w:rPr>
        <w:t xml:space="preserve"> </w:t>
      </w:r>
      <w:r w:rsidRPr="005C14E7">
        <w:rPr>
          <w:rFonts w:ascii="Times New Roman" w:eastAsia="Times New Roman" w:hAnsi="Times New Roman" w:cs="Times New Roman"/>
          <w:bCs/>
          <w:color w:val="0D0D0D"/>
          <w:sz w:val="24"/>
          <w:szCs w:val="24"/>
          <w:lang w:eastAsia="ru-RU"/>
        </w:rPr>
        <w:t xml:space="preserve">единой информационной системе </w:t>
      </w:r>
      <w:r w:rsidRPr="005C14E7">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5C14E7">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5C14E7">
        <w:rPr>
          <w:rFonts w:ascii="Times New Roman" w:eastAsia="Times New Roman" w:hAnsi="Times New Roman" w:cs="Times New Roman"/>
          <w:color w:val="0D0D0D"/>
          <w:sz w:val="24"/>
          <w:szCs w:val="24"/>
          <w:lang w:val="x-none" w:eastAsia="x-none"/>
        </w:rPr>
        <w:t xml:space="preserve">документации </w:t>
      </w:r>
      <w:r w:rsidRPr="005C14E7">
        <w:rPr>
          <w:rFonts w:ascii="Times New Roman" w:eastAsia="Times New Roman" w:hAnsi="Times New Roman" w:cs="Times New Roman"/>
          <w:color w:val="0D0D0D"/>
          <w:spacing w:val="-1"/>
          <w:sz w:val="24"/>
          <w:szCs w:val="24"/>
          <w:lang w:val="x-none" w:eastAsia="x-none"/>
        </w:rPr>
        <w:t>об электронном аукционе</w:t>
      </w:r>
      <w:r w:rsidRPr="005C14E7">
        <w:rPr>
          <w:rFonts w:ascii="Times New Roman" w:eastAsia="Times New Roman" w:hAnsi="Times New Roman" w:cs="Times New Roman"/>
          <w:color w:val="0D0D0D"/>
          <w:sz w:val="24"/>
          <w:szCs w:val="24"/>
          <w:lang w:val="x-none" w:eastAsia="x-none"/>
        </w:rPr>
        <w:t xml:space="preserve"> в случае возникновения таковых.</w:t>
      </w:r>
    </w:p>
    <w:p w:rsidR="005C14E7" w:rsidRPr="005C14E7" w:rsidRDefault="005C14E7" w:rsidP="005C14E7">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5C14E7">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5C14E7">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5C14E7" w:rsidRPr="005C14E7" w:rsidRDefault="005C14E7" w:rsidP="005C14E7">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5C14E7">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5C14E7">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5C14E7">
        <w:rPr>
          <w:rFonts w:ascii="Times New Roman" w:eastAsia="Times New Roman" w:hAnsi="Times New Roman" w:cs="Times New Roman"/>
          <w:b/>
          <w:color w:val="0D0D0D"/>
          <w:sz w:val="24"/>
          <w:szCs w:val="20"/>
          <w:lang w:eastAsia="ru-RU"/>
        </w:rPr>
        <w:t xml:space="preserve">, не несет </w:t>
      </w:r>
      <w:r w:rsidRPr="005C14E7">
        <w:rPr>
          <w:rFonts w:ascii="Times New Roman" w:eastAsia="Times New Roman" w:hAnsi="Times New Roman" w:cs="Times New Roman"/>
          <w:b/>
          <w:color w:val="0D0D0D"/>
          <w:sz w:val="24"/>
          <w:szCs w:val="20"/>
          <w:lang w:eastAsia="ru-RU"/>
        </w:rPr>
        <w:lastRenderedPageBreak/>
        <w:t xml:space="preserve">обязательств или ответственности в случае неполучения такими участниками электронного аукциона от </w:t>
      </w:r>
      <w:r w:rsidRPr="005C14E7">
        <w:rPr>
          <w:rFonts w:ascii="Times New Roman" w:eastAsia="Times New Roman" w:hAnsi="Times New Roman" w:cs="Times New Roman"/>
          <w:b/>
          <w:color w:val="0D0D0D"/>
          <w:sz w:val="24"/>
          <w:szCs w:val="24"/>
          <w:lang w:eastAsia="ru-RU"/>
        </w:rPr>
        <w:t>оператора электронной площадки уведомлений о</w:t>
      </w:r>
      <w:r w:rsidRPr="005C14E7">
        <w:rPr>
          <w:rFonts w:ascii="Times New Roman" w:eastAsia="Times New Roman" w:hAnsi="Times New Roman" w:cs="Times New Roman"/>
          <w:b/>
          <w:color w:val="0D0D0D"/>
          <w:sz w:val="24"/>
          <w:szCs w:val="20"/>
          <w:lang w:eastAsia="ru-RU"/>
        </w:rPr>
        <w:t xml:space="preserve"> разъяснении или изменений к </w:t>
      </w:r>
      <w:r w:rsidRPr="005C14E7">
        <w:rPr>
          <w:rFonts w:ascii="Times New Roman" w:eastAsia="Times New Roman" w:hAnsi="Times New Roman" w:cs="Times New Roman"/>
          <w:b/>
          <w:color w:val="0D0D0D"/>
          <w:spacing w:val="2"/>
          <w:sz w:val="24"/>
          <w:szCs w:val="24"/>
          <w:lang w:eastAsia="ru-RU"/>
        </w:rPr>
        <w:t xml:space="preserve">документации </w:t>
      </w:r>
      <w:r w:rsidRPr="005C14E7">
        <w:rPr>
          <w:rFonts w:ascii="Times New Roman" w:eastAsia="Times New Roman" w:hAnsi="Times New Roman" w:cs="Times New Roman"/>
          <w:b/>
          <w:color w:val="0D0D0D"/>
          <w:spacing w:val="-1"/>
          <w:sz w:val="24"/>
          <w:szCs w:val="24"/>
          <w:lang w:eastAsia="ru-RU"/>
        </w:rPr>
        <w:t>об электронном аукционе.</w:t>
      </w:r>
      <w:proofErr w:type="gramEnd"/>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28"/>
          <w:szCs w:val="2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28"/>
          <w:szCs w:val="2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28"/>
          <w:szCs w:val="2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28"/>
          <w:szCs w:val="28"/>
          <w:lang w:eastAsia="ru-RU"/>
        </w:rPr>
      </w:pPr>
      <w:r w:rsidRPr="005C14E7">
        <w:rPr>
          <w:rFonts w:ascii="Times New Roman" w:eastAsia="Times New Roman" w:hAnsi="Times New Roman" w:cs="Times New Roman"/>
          <w:b/>
          <w:color w:val="0D0D0D"/>
          <w:sz w:val="28"/>
          <w:szCs w:val="28"/>
          <w:lang w:eastAsia="ru-RU"/>
        </w:rPr>
        <w:t>РАЗДЕЛ 1.2. Общие условия проведения электронного аукциона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1. ОБЩИЕ СВЕДЕНИЯ</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12"/>
          <w:szCs w:val="12"/>
          <w:lang w:eastAsia="ru-RU"/>
        </w:rPr>
      </w:pPr>
    </w:p>
    <w:p w:rsidR="005C14E7" w:rsidRPr="005C14E7" w:rsidRDefault="005C14E7" w:rsidP="005C14E7">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b/>
          <w:color w:val="0D0D0D"/>
          <w:sz w:val="24"/>
          <w:szCs w:val="24"/>
          <w:lang w:eastAsia="ru-RU"/>
        </w:rPr>
        <w:t xml:space="preserve">1.1. </w:t>
      </w:r>
      <w:proofErr w:type="gramStart"/>
      <w:r w:rsidRPr="005C14E7">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5C14E7">
        <w:rPr>
          <w:rFonts w:ascii="Times New Roman" w:eastAsia="Times New Roman" w:hAnsi="Times New Roman" w:cs="Times New Roman"/>
          <w:color w:val="0D0D0D"/>
          <w:sz w:val="24"/>
          <w:szCs w:val="24"/>
          <w:lang w:val="en-US" w:eastAsia="ru-RU"/>
        </w:rPr>
        <w:t>II</w:t>
      </w:r>
      <w:r w:rsidRPr="005C14E7">
        <w:rPr>
          <w:rFonts w:ascii="Times New Roman" w:eastAsia="Times New Roman" w:hAnsi="Times New Roman" w:cs="Times New Roman"/>
          <w:color w:val="0D0D0D"/>
          <w:sz w:val="24"/>
          <w:szCs w:val="24"/>
          <w:lang w:eastAsia="ru-RU"/>
        </w:rPr>
        <w:t xml:space="preserve">), описание объекта закупки (части </w:t>
      </w:r>
      <w:r w:rsidRPr="005C14E7">
        <w:rPr>
          <w:rFonts w:ascii="Times New Roman" w:eastAsia="Times New Roman" w:hAnsi="Times New Roman" w:cs="Times New Roman"/>
          <w:color w:val="0D0D0D"/>
          <w:sz w:val="24"/>
          <w:szCs w:val="24"/>
          <w:lang w:val="en-US" w:eastAsia="ru-RU"/>
        </w:rPr>
        <w:t>III</w:t>
      </w:r>
      <w:r w:rsidRPr="005C14E7">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5C14E7" w:rsidRPr="005C14E7" w:rsidRDefault="005C14E7" w:rsidP="005C14E7">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1.2. Законодательное регулирование.</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1.2.1. </w:t>
      </w:r>
      <w:proofErr w:type="gramStart"/>
      <w:r w:rsidRPr="005C14E7">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Courier New"/>
          <w:color w:val="0D0D0D"/>
          <w:sz w:val="24"/>
          <w:szCs w:val="24"/>
          <w:lang w:eastAsia="ru-RU"/>
        </w:rPr>
      </w:pPr>
      <w:r w:rsidRPr="005C14E7">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1.3. Заказчик, уполномоченный орган.</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1.3.1. Заказчик указан в </w:t>
      </w:r>
      <w:r w:rsidRPr="005C14E7">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5C14E7">
        <w:rPr>
          <w:rFonts w:ascii="Times New Roman" w:eastAsia="Times New Roman" w:hAnsi="Times New Roman" w:cs="Times New Roman"/>
          <w:color w:val="0D0D0D"/>
          <w:sz w:val="24"/>
          <w:szCs w:val="24"/>
          <w:lang w:eastAsia="ru-RU"/>
        </w:rPr>
        <w:t>настоящей документации об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1.3.2. </w:t>
      </w:r>
      <w:proofErr w:type="gramStart"/>
      <w:r w:rsidRPr="005C14E7">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5C14E7">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5C14E7">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5C14E7">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5C14E7" w:rsidRPr="005C14E7" w:rsidRDefault="005C14E7" w:rsidP="005C14E7">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5C14E7">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5C14E7">
        <w:rPr>
          <w:rFonts w:ascii="Times New Roman" w:eastAsia="Times New Roman" w:hAnsi="Times New Roman" w:cs="Times New Roman"/>
          <w:b/>
          <w:bCs/>
          <w:color w:val="0D0D0D"/>
          <w:sz w:val="24"/>
          <w:szCs w:val="24"/>
          <w:lang w:eastAsia="ru-RU"/>
        </w:rPr>
        <w:t>идентификационный код закупки</w:t>
      </w:r>
      <w:r w:rsidRPr="005C14E7">
        <w:rPr>
          <w:rFonts w:ascii="Times New Roman" w:eastAsia="Times New Roman" w:hAnsi="Times New Roman" w:cs="Times New Roman"/>
          <w:b/>
          <w:bCs/>
          <w:color w:val="0D0D0D"/>
          <w:sz w:val="24"/>
          <w:szCs w:val="24"/>
          <w:vertAlign w:val="superscript"/>
          <w:lang w:eastAsia="ru-RU"/>
        </w:rPr>
        <w:footnoteReference w:id="2"/>
      </w:r>
      <w:r w:rsidRPr="005C14E7">
        <w:rPr>
          <w:rFonts w:ascii="Times New Roman" w:eastAsia="Times New Roman" w:hAnsi="Times New Roman" w:cs="Times New Roman"/>
          <w:b/>
          <w:color w:val="0D0D0D"/>
          <w:sz w:val="24"/>
          <w:szCs w:val="24"/>
          <w:lang w:eastAsia="ru-RU"/>
        </w:rPr>
        <w:t>. Место</w:t>
      </w:r>
      <w:r w:rsidRPr="005C14E7">
        <w:rPr>
          <w:rFonts w:ascii="Times New Roman" w:eastAsia="Times New Roman" w:hAnsi="Times New Roman" w:cs="Times New Roman"/>
          <w:b/>
          <w:bCs/>
          <w:color w:val="0D0D0D"/>
          <w:sz w:val="24"/>
          <w:szCs w:val="24"/>
          <w:lang w:eastAsia="ru-RU"/>
        </w:rPr>
        <w:t xml:space="preserve"> </w:t>
      </w:r>
      <w:r w:rsidRPr="005C14E7">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5C14E7">
        <w:rPr>
          <w:rFonts w:ascii="Times New Roman" w:eastAsia="Times New Roman" w:hAnsi="Times New Roman" w:cs="Times New Roman"/>
          <w:b/>
          <w:color w:val="0D0D0D"/>
          <w:sz w:val="24"/>
          <w:szCs w:val="24"/>
          <w:lang w:eastAsia="ru-RU"/>
        </w:rPr>
        <w:t>.</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color w:val="0D0D0D"/>
          <w:sz w:val="24"/>
          <w:szCs w:val="24"/>
          <w:lang w:eastAsia="ru-RU"/>
        </w:rPr>
        <w:t>.</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5C14E7">
        <w:rPr>
          <w:rFonts w:ascii="Times New Roman" w:eastAsia="Times New Roman" w:hAnsi="Times New Roman" w:cs="Times New Roman"/>
          <w:color w:val="0D0D0D"/>
          <w:sz w:val="24"/>
          <w:szCs w:val="24"/>
          <w:lang w:eastAsia="ru-RU"/>
        </w:rPr>
        <w:t>1.4.2. Место</w:t>
      </w:r>
      <w:r w:rsidRPr="005C14E7">
        <w:rPr>
          <w:rFonts w:ascii="Times New Roman" w:eastAsia="Times New Roman" w:hAnsi="Times New Roman" w:cs="Times New Roman"/>
          <w:bCs/>
          <w:color w:val="0D0D0D"/>
          <w:sz w:val="24"/>
          <w:szCs w:val="24"/>
          <w:lang w:eastAsia="ru-RU"/>
        </w:rPr>
        <w:t xml:space="preserve"> </w:t>
      </w:r>
      <w:r w:rsidRPr="005C14E7">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5C14E7">
        <w:rPr>
          <w:rFonts w:ascii="Times New Roman" w:eastAsia="Times New Roman" w:hAnsi="Times New Roman" w:cs="Times New Roman"/>
          <w:color w:val="0D0D0D"/>
          <w:sz w:val="24"/>
          <w:szCs w:val="24"/>
          <w:lang w:eastAsia="ru-RU"/>
        </w:rPr>
        <w:t xml:space="preserve"> указаны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color w:val="0D0D0D"/>
          <w:sz w:val="24"/>
          <w:szCs w:val="24"/>
          <w:lang w:eastAsia="ru-RU"/>
        </w:rPr>
        <w:t xml:space="preserve"> и части </w:t>
      </w:r>
      <w:r w:rsidRPr="005C14E7">
        <w:rPr>
          <w:rFonts w:ascii="Times New Roman" w:eastAsia="Times New Roman" w:hAnsi="Times New Roman" w:cs="Times New Roman"/>
          <w:color w:val="0D0D0D"/>
          <w:sz w:val="24"/>
          <w:szCs w:val="24"/>
          <w:lang w:val="en-US" w:eastAsia="ru-RU"/>
        </w:rPr>
        <w:t>III</w:t>
      </w:r>
      <w:r w:rsidRPr="005C14E7">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1.5. Начальная (максимальная) цена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i/>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lastRenderedPageBreak/>
        <w:t xml:space="preserve">1.5.2. Порядок формирования цены контракта указан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i/>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i/>
          <w:color w:val="0D0D0D"/>
          <w:sz w:val="24"/>
          <w:szCs w:val="24"/>
          <w:lang w:eastAsia="ru-RU"/>
        </w:rPr>
        <w:t>.</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1.7. Требования к участникам закупки.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5C14E7">
        <w:rPr>
          <w:rFonts w:ascii="Times New Roman" w:eastAsia="Times New Roman" w:hAnsi="Times New Roman" w:cs="Times New Roman"/>
          <w:b/>
          <w:bCs/>
          <w:color w:val="0D0D0D"/>
          <w:sz w:val="24"/>
          <w:szCs w:val="24"/>
          <w:lang w:eastAsia="ru-RU"/>
        </w:rPr>
        <w:t xml:space="preserve"> </w:t>
      </w:r>
      <w:r w:rsidRPr="005C14E7">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5C14E7">
        <w:rPr>
          <w:rFonts w:ascii="Times New Roman" w:eastAsia="Times New Roman" w:hAnsi="Times New Roman" w:cs="Times New Roman"/>
          <w:color w:val="0D0D0D"/>
          <w:sz w:val="24"/>
          <w:szCs w:val="24"/>
          <w:lang w:eastAsia="ru-RU"/>
        </w:rPr>
        <w:t xml:space="preserve"> в соответствии с указанием на это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5C14E7">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5C14E7">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5C14E7">
        <w:rPr>
          <w:rFonts w:ascii="Times New Roman" w:eastAsia="Times New Roman" w:hAnsi="Times New Roman" w:cs="Times New Roman"/>
          <w:bCs/>
          <w:color w:val="0D0D0D"/>
          <w:sz w:val="24"/>
          <w:szCs w:val="24"/>
          <w:lang w:eastAsia="ru-RU"/>
        </w:rPr>
        <w:t>ориентированных некоммерческих организаций</w:t>
      </w:r>
      <w:r w:rsidRPr="005C14E7">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C14E7">
        <w:rPr>
          <w:rFonts w:ascii="Times New Roman" w:eastAsia="Times New Roman" w:hAnsi="Times New Roman" w:cs="Times New Roman"/>
          <w:iCs/>
          <w:sz w:val="24"/>
          <w:szCs w:val="24"/>
          <w:lang w:eastAsia="ru-RU"/>
        </w:rPr>
        <w:t>Участник закупки должен соответствовать:</w:t>
      </w:r>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5C14E7">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5C14E7">
        <w:rPr>
          <w:rFonts w:ascii="Times New Roman" w:eastAsia="Times New Roman" w:hAnsi="Times New Roman" w:cs="Times New Roman"/>
          <w:b/>
          <w:iCs/>
          <w:sz w:val="24"/>
          <w:szCs w:val="24"/>
          <w:lang w:eastAsia="ru-RU"/>
        </w:rPr>
        <w:t>или</w:t>
      </w:r>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C14E7">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5C14E7" w:rsidRPr="005C14E7" w:rsidRDefault="005C14E7" w:rsidP="005C14E7">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color w:val="0D0D0D"/>
          <w:sz w:val="24"/>
          <w:szCs w:val="24"/>
          <w:lang w:eastAsia="ru-RU"/>
        </w:rPr>
        <w:t>.</w:t>
      </w:r>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1.7.5. Единые требования к участникам закупки (</w:t>
      </w:r>
      <w:r w:rsidRPr="005C14E7">
        <w:rPr>
          <w:rFonts w:ascii="Times New Roman" w:eastAsia="Times New Roman" w:hAnsi="Times New Roman" w:cs="Times New Roman"/>
          <w:sz w:val="24"/>
          <w:szCs w:val="24"/>
          <w:lang w:eastAsia="ru-RU"/>
        </w:rPr>
        <w:t>предъявляются в равной мере ко всем участникам закупок)</w:t>
      </w:r>
      <w:r w:rsidRPr="005C14E7">
        <w:rPr>
          <w:rFonts w:ascii="Times New Roman" w:eastAsia="Times New Roman" w:hAnsi="Times New Roman" w:cs="Times New Roman"/>
          <w:color w:val="0D0D0D"/>
          <w:sz w:val="24"/>
          <w:szCs w:val="24"/>
          <w:lang w:eastAsia="ru-RU"/>
        </w:rPr>
        <w:t>:</w:t>
      </w:r>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1.7.5.1. </w:t>
      </w:r>
      <w:proofErr w:type="gramStart"/>
      <w:r w:rsidRPr="005C14E7">
        <w:rPr>
          <w:rFonts w:ascii="Times New Roman" w:eastAsia="Times New Roman" w:hAnsi="Times New Roman" w:cs="Times New Roman"/>
          <w:color w:val="0D0D0D"/>
          <w:sz w:val="24"/>
          <w:szCs w:val="24"/>
          <w:lang w:val="en-US" w:eastAsia="ru-RU"/>
        </w:rPr>
        <w:t>C</w:t>
      </w:r>
      <w:proofErr w:type="spellStart"/>
      <w:r w:rsidRPr="005C14E7">
        <w:rPr>
          <w:rFonts w:ascii="Times New Roman" w:eastAsia="Times New Roman" w:hAnsi="Times New Roman" w:cs="Times New Roman"/>
          <w:sz w:val="24"/>
          <w:szCs w:val="24"/>
          <w:lang w:eastAsia="ru-RU"/>
        </w:rPr>
        <w:t>оответствие</w:t>
      </w:r>
      <w:proofErr w:type="spellEnd"/>
      <w:r w:rsidRPr="005C14E7">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5C14E7">
        <w:rPr>
          <w:rFonts w:ascii="Times New Roman" w:eastAsia="Times New Roman" w:hAnsi="Times New Roman" w:cs="Times New Roman"/>
          <w:color w:val="0D0D0D"/>
          <w:sz w:val="24"/>
          <w:szCs w:val="24"/>
          <w:lang w:eastAsia="ru-RU"/>
        </w:rPr>
        <w:t xml:space="preserve"> </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1.7.5.2. </w:t>
      </w:r>
      <w:proofErr w:type="spellStart"/>
      <w:r w:rsidRPr="005C14E7">
        <w:rPr>
          <w:rFonts w:ascii="Times New Roman" w:eastAsia="Times New Roman" w:hAnsi="Times New Roman" w:cs="Times New Roman"/>
          <w:color w:val="0D0D0D"/>
          <w:sz w:val="24"/>
          <w:szCs w:val="24"/>
          <w:lang w:eastAsia="ru-RU"/>
        </w:rPr>
        <w:t>Непроведение</w:t>
      </w:r>
      <w:proofErr w:type="spellEnd"/>
      <w:r w:rsidRPr="005C14E7">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1.7.5.3. </w:t>
      </w:r>
      <w:proofErr w:type="spellStart"/>
      <w:r w:rsidRPr="005C14E7">
        <w:rPr>
          <w:rFonts w:ascii="Times New Roman" w:eastAsia="Times New Roman" w:hAnsi="Times New Roman" w:cs="Times New Roman"/>
          <w:color w:val="0D0D0D"/>
          <w:sz w:val="24"/>
          <w:szCs w:val="24"/>
          <w:lang w:eastAsia="ru-RU"/>
        </w:rPr>
        <w:t>Неприостановление</w:t>
      </w:r>
      <w:proofErr w:type="spellEnd"/>
      <w:r w:rsidRPr="005C14E7">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0" w:history="1">
        <w:r w:rsidRPr="005C14E7">
          <w:rPr>
            <w:rFonts w:ascii="Times New Roman" w:eastAsia="Times New Roman" w:hAnsi="Times New Roman" w:cs="Times New Roman"/>
            <w:color w:val="0D0D0D"/>
            <w:sz w:val="20"/>
            <w:szCs w:val="24"/>
            <w:u w:val="single"/>
            <w:lang w:eastAsia="ru-RU"/>
          </w:rPr>
          <w:t>Кодексом</w:t>
        </w:r>
      </w:hyperlink>
      <w:r w:rsidRPr="005C14E7">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1.7.5.4. </w:t>
      </w:r>
      <w:proofErr w:type="gramStart"/>
      <w:r w:rsidRPr="005C14E7">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5C14E7">
          <w:rPr>
            <w:rFonts w:ascii="Times New Roman" w:eastAsia="Times New Roman" w:hAnsi="Times New Roman" w:cs="Times New Roman"/>
            <w:color w:val="0D0D0D"/>
            <w:sz w:val="20"/>
            <w:szCs w:val="24"/>
            <w:u w:val="single"/>
            <w:lang w:eastAsia="ru-RU"/>
          </w:rPr>
          <w:t>законодательством</w:t>
        </w:r>
      </w:hyperlink>
      <w:r w:rsidRPr="005C14E7">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w:t>
      </w:r>
      <w:r w:rsidRPr="005C14E7">
        <w:rPr>
          <w:rFonts w:ascii="Times New Roman" w:eastAsia="Times New Roman" w:hAnsi="Times New Roman" w:cs="Times New Roman"/>
          <w:color w:val="0D0D0D"/>
          <w:sz w:val="24"/>
          <w:szCs w:val="24"/>
          <w:lang w:eastAsia="ru-RU"/>
        </w:rPr>
        <w:lastRenderedPageBreak/>
        <w:t>Федерации, по которым имеется вступившее в законную силу решение суда о признании обязанности</w:t>
      </w:r>
      <w:proofErr w:type="gramEnd"/>
      <w:r w:rsidRPr="005C14E7">
        <w:rPr>
          <w:rFonts w:ascii="Times New Roman" w:eastAsia="Times New Roman" w:hAnsi="Times New Roman" w:cs="Times New Roman"/>
          <w:color w:val="0D0D0D"/>
          <w:sz w:val="24"/>
          <w:szCs w:val="24"/>
          <w:lang w:eastAsia="ru-RU"/>
        </w:rPr>
        <w:t xml:space="preserve"> </w:t>
      </w:r>
      <w:proofErr w:type="gramStart"/>
      <w:r w:rsidRPr="005C14E7">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5C14E7">
          <w:rPr>
            <w:rFonts w:ascii="Times New Roman" w:eastAsia="Times New Roman" w:hAnsi="Times New Roman" w:cs="Times New Roman"/>
            <w:color w:val="0D0D0D"/>
            <w:sz w:val="20"/>
            <w:szCs w:val="24"/>
            <w:u w:val="single"/>
            <w:lang w:eastAsia="ru-RU"/>
          </w:rPr>
          <w:t>законодательством</w:t>
        </w:r>
      </w:hyperlink>
      <w:r w:rsidRPr="005C14E7">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5C14E7">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C14E7">
        <w:rPr>
          <w:rFonts w:ascii="Times New Roman" w:eastAsia="Times New Roman" w:hAnsi="Times New Roman" w:cs="Times New Roman"/>
          <w:color w:val="0D0D0D"/>
          <w:sz w:val="24"/>
          <w:szCs w:val="24"/>
          <w:lang w:eastAsia="ru-RU"/>
        </w:rPr>
        <w:t>указанных</w:t>
      </w:r>
      <w:proofErr w:type="gramEnd"/>
      <w:r w:rsidRPr="005C14E7">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1.7.5.5. </w:t>
      </w:r>
      <w:proofErr w:type="gramStart"/>
      <w:r w:rsidRPr="005C14E7">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5C14E7">
        <w:rPr>
          <w:rFonts w:ascii="Times New Roman" w:eastAsia="Times New Roman" w:hAnsi="Times New Roman" w:cs="Times New Roman"/>
          <w:color w:val="0D0D0D"/>
          <w:sz w:val="24"/>
          <w:szCs w:val="24"/>
          <w:lang w:eastAsia="ru-RU"/>
        </w:rPr>
        <w:t xml:space="preserve"> услуги, </w:t>
      </w:r>
      <w:proofErr w:type="gramStart"/>
      <w:r w:rsidRPr="005C14E7">
        <w:rPr>
          <w:rFonts w:ascii="Times New Roman" w:eastAsia="Times New Roman" w:hAnsi="Times New Roman" w:cs="Times New Roman"/>
          <w:color w:val="0D0D0D"/>
          <w:sz w:val="24"/>
          <w:szCs w:val="24"/>
          <w:lang w:eastAsia="ru-RU"/>
        </w:rPr>
        <w:t>являющихся</w:t>
      </w:r>
      <w:proofErr w:type="gramEnd"/>
      <w:r w:rsidRPr="005C14E7">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1.7.5.7. </w:t>
      </w:r>
      <w:proofErr w:type="gramStart"/>
      <w:r w:rsidRPr="005C14E7">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C14E7">
        <w:rPr>
          <w:rFonts w:ascii="Times New Roman" w:eastAsia="Times New Roman" w:hAnsi="Times New Roman" w:cs="Times New Roman"/>
          <w:color w:val="0D0D0D"/>
          <w:sz w:val="24"/>
          <w:szCs w:val="24"/>
          <w:lang w:eastAsia="ru-RU"/>
        </w:rPr>
        <w:t xml:space="preserve"> </w:t>
      </w:r>
      <w:proofErr w:type="gramStart"/>
      <w:r w:rsidRPr="005C14E7">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14E7">
        <w:rPr>
          <w:rFonts w:ascii="Times New Roman" w:eastAsia="Times New Roman" w:hAnsi="Times New Roman" w:cs="Times New Roman"/>
          <w:color w:val="0D0D0D"/>
          <w:sz w:val="24"/>
          <w:szCs w:val="24"/>
          <w:lang w:eastAsia="ru-RU"/>
        </w:rPr>
        <w:t>неполнородными</w:t>
      </w:r>
      <w:proofErr w:type="spellEnd"/>
      <w:r w:rsidRPr="005C14E7">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5C14E7">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5C14E7">
        <w:rPr>
          <w:rFonts w:ascii="Times New Roman" w:eastAsia="Times New Roman" w:hAnsi="Times New Roman" w:cs="Times New Roman"/>
          <w:color w:val="0D0D0D"/>
          <w:sz w:val="24"/>
          <w:szCs w:val="24"/>
          <w:lang w:val="en-US" w:eastAsia="ru-RU"/>
        </w:rPr>
        <w:t> </w:t>
      </w:r>
      <w:r w:rsidRPr="005C14E7">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1) финансовых ресурсов для исполнения контракта;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lastRenderedPageBreak/>
        <w:t>3) опыта работы, связанного с предметом контракта, и деловой репутации;</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5C14E7">
        <w:rPr>
          <w:rFonts w:ascii="Times New Roman" w:eastAsia="Times New Roman" w:hAnsi="Times New Roman" w:cs="Times New Roman"/>
          <w:color w:val="0D0D0D"/>
          <w:sz w:val="24"/>
          <w:szCs w:val="24"/>
          <w:lang w:eastAsia="ru-RU"/>
        </w:rPr>
        <w:t>ств в св</w:t>
      </w:r>
      <w:proofErr w:type="gramEnd"/>
      <w:r w:rsidRPr="005C14E7">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1.9.1. </w:t>
      </w:r>
      <w:proofErr w:type="gramStart"/>
      <w:r w:rsidRPr="005C14E7">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5C14E7">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color w:val="0D0D0D"/>
          <w:sz w:val="24"/>
          <w:szCs w:val="24"/>
          <w:lang w:eastAsia="ru-RU"/>
        </w:rPr>
        <w:t>.</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5C14E7">
        <w:rPr>
          <w:rFonts w:ascii="Times New Roman" w:eastAsia="Times New Roman" w:hAnsi="Times New Roman" w:cs="Times New Roman"/>
          <w:b/>
          <w:color w:val="0D0D0D"/>
          <w:sz w:val="24"/>
          <w:szCs w:val="24"/>
          <w:lang w:eastAsia="ru-RU"/>
        </w:rPr>
        <w:t xml:space="preserve">1.10. </w:t>
      </w:r>
      <w:r w:rsidRPr="005C14E7">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5C14E7">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5C14E7">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5C14E7">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bCs/>
          <w:color w:val="0D0D0D"/>
          <w:sz w:val="24"/>
          <w:szCs w:val="24"/>
          <w:lang w:eastAsia="ru-RU"/>
        </w:rPr>
        <w:t>.</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5C14E7">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5C14E7">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5C14E7">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5C14E7">
          <w:rPr>
            <w:rFonts w:ascii="Times New Roman" w:eastAsia="Times New Roman" w:hAnsi="Times New Roman" w:cs="Times New Roman"/>
            <w:color w:val="0D0D0D"/>
            <w:sz w:val="20"/>
            <w:szCs w:val="24"/>
            <w:u w:val="single"/>
            <w:lang w:eastAsia="ru-RU"/>
          </w:rPr>
          <w:t>пунктах</w:t>
        </w:r>
      </w:hyperlink>
      <w:r w:rsidRPr="005C14E7">
        <w:rPr>
          <w:rFonts w:ascii="Times New Roman" w:eastAsia="Times New Roman" w:hAnsi="Times New Roman" w:cs="Times New Roman"/>
          <w:color w:val="0D0D0D"/>
          <w:sz w:val="24"/>
          <w:szCs w:val="24"/>
          <w:lang w:eastAsia="ru-RU"/>
        </w:rPr>
        <w:t xml:space="preserve"> 1.7.5. и </w:t>
      </w:r>
      <w:hyperlink r:id="rId14" w:history="1">
        <w:r w:rsidRPr="005C14E7">
          <w:rPr>
            <w:rFonts w:ascii="Times New Roman" w:eastAsia="Times New Roman" w:hAnsi="Times New Roman" w:cs="Times New Roman"/>
            <w:color w:val="0D0D0D"/>
            <w:sz w:val="20"/>
            <w:szCs w:val="24"/>
            <w:u w:val="single"/>
            <w:lang w:eastAsia="ru-RU"/>
          </w:rPr>
          <w:t>1.7.6</w:t>
        </w:r>
      </w:hyperlink>
      <w:r w:rsidRPr="005C14E7">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w:t>
      </w:r>
      <w:r w:rsidRPr="005C14E7">
        <w:rPr>
          <w:rFonts w:ascii="Times New Roman" w:eastAsia="Times New Roman" w:hAnsi="Times New Roman" w:cs="Times New Roman"/>
          <w:color w:val="0D0D0D"/>
          <w:sz w:val="24"/>
          <w:szCs w:val="24"/>
          <w:lang w:eastAsia="ru-RU"/>
        </w:rPr>
        <w:lastRenderedPageBreak/>
        <w:t>или предоставил недостоверную информацию в отношении своего</w:t>
      </w:r>
      <w:proofErr w:type="gramEnd"/>
      <w:r w:rsidRPr="005C14E7">
        <w:rPr>
          <w:rFonts w:ascii="Times New Roman" w:eastAsia="Times New Roman" w:hAnsi="Times New Roman" w:cs="Times New Roman"/>
          <w:color w:val="0D0D0D"/>
          <w:sz w:val="24"/>
          <w:szCs w:val="24"/>
          <w:lang w:eastAsia="ru-RU"/>
        </w:rPr>
        <w:t xml:space="preserve"> соответствия указанным требованиям.</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2. ДОКУМЕНТАЦИЯ ОБ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12"/>
          <w:szCs w:val="12"/>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5C14E7">
        <w:rPr>
          <w:rFonts w:ascii="Courier New" w:eastAsia="Times New Roman" w:hAnsi="Courier New" w:cs="Courier New"/>
          <w:color w:val="0D0D0D"/>
          <w:sz w:val="24"/>
          <w:szCs w:val="24"/>
          <w:lang w:eastAsia="ru-RU"/>
        </w:rPr>
        <w:t xml:space="preserve"> </w:t>
      </w:r>
      <w:r w:rsidRPr="005C14E7">
        <w:rPr>
          <w:rFonts w:ascii="Times New Roman" w:eastAsia="Times New Roman" w:hAnsi="Times New Roman" w:cs="Times New Roman"/>
          <w:color w:val="0D0D0D"/>
          <w:sz w:val="24"/>
          <w:szCs w:val="24"/>
          <w:lang w:eastAsia="ru-RU"/>
        </w:rPr>
        <w:t>без взимания платы.</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5C14E7">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5C14E7">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C14E7">
        <w:rPr>
          <w:rFonts w:ascii="Times New Roman" w:eastAsia="Calibri" w:hAnsi="Times New Roman" w:cs="Times New Roman"/>
          <w:color w:val="0D0D0D"/>
          <w:sz w:val="24"/>
          <w:szCs w:val="16"/>
        </w:rPr>
        <w:t>позднее</w:t>
      </w:r>
      <w:proofErr w:type="gramEnd"/>
      <w:r w:rsidRPr="005C14E7">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5C14E7">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5C14E7">
        <w:rPr>
          <w:rFonts w:ascii="Times New Roman" w:eastAsia="Calibri" w:hAnsi="Times New Roman" w:cs="Times New Roman"/>
          <w:b/>
          <w:color w:val="0D0D0D"/>
          <w:sz w:val="24"/>
          <w:szCs w:val="16"/>
        </w:rPr>
        <w:t>Информационной карте аукциона в электронной форме.</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Calibri" w:hAnsi="Times New Roman" w:cs="Times New Roman"/>
          <w:color w:val="0D0D0D"/>
          <w:sz w:val="24"/>
          <w:szCs w:val="16"/>
        </w:rPr>
        <w:t xml:space="preserve">2.2.4. </w:t>
      </w:r>
      <w:r w:rsidRPr="005C14E7">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5C14E7">
        <w:rPr>
          <w:rFonts w:ascii="Times New Roman" w:eastAsia="Times New Roman" w:hAnsi="Times New Roman" w:cs="Times New Roman"/>
          <w:color w:val="0D0D0D"/>
          <w:sz w:val="24"/>
          <w:szCs w:val="24"/>
          <w:lang w:eastAsia="ru-RU"/>
        </w:rPr>
        <w:t>позднее</w:t>
      </w:r>
      <w:proofErr w:type="gramEnd"/>
      <w:r w:rsidRPr="005C14E7">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5C14E7">
        <w:rPr>
          <w:rFonts w:ascii="Times New Roman" w:eastAsia="Times New Roman" w:hAnsi="Times New Roman" w:cs="Times New Roman"/>
          <w:color w:val="0D0D0D"/>
          <w:sz w:val="24"/>
          <w:szCs w:val="24"/>
          <w:lang w:eastAsia="ru-RU"/>
        </w:rPr>
        <w:t>с даты принятия</w:t>
      </w:r>
      <w:proofErr w:type="gramEnd"/>
      <w:r w:rsidRPr="005C14E7">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5C14E7">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5C14E7">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5C14E7">
        <w:rPr>
          <w:rFonts w:ascii="Times New Roman" w:eastAsia="Times New Roman" w:hAnsi="Times New Roman" w:cs="Times New Roman"/>
          <w:color w:val="0D0D0D"/>
          <w:sz w:val="24"/>
          <w:szCs w:val="24"/>
          <w:lang w:eastAsia="ru-RU"/>
        </w:rPr>
        <w:t>.</w:t>
      </w:r>
      <w:proofErr w:type="gramEnd"/>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2.4. Отмена проведения электронного аукциона.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lastRenderedPageBreak/>
        <w:t>2.4.2. Процедура отмены электронного аукциона осуществляется в порядке, установленном статьей 36 Закона № 44-ФЗ.</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(инструкция по заполнению заявки)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12"/>
          <w:szCs w:val="12"/>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3.1.1. </w:t>
      </w:r>
      <w:proofErr w:type="gramStart"/>
      <w:r w:rsidRPr="005C14E7">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5C14E7">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5C14E7">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Calibri" w:hAnsi="Times New Roman" w:cs="Times New Roman"/>
          <w:color w:val="0D0D0D"/>
          <w:sz w:val="24"/>
          <w:szCs w:val="24"/>
        </w:rPr>
        <w:t>:</w:t>
      </w:r>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3.2.2.1 при заключении контракта на поставку товара:</w:t>
      </w:r>
    </w:p>
    <w:p w:rsidR="005C14E7" w:rsidRPr="005C14E7" w:rsidRDefault="005C14E7" w:rsidP="005C14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5C14E7">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5C14E7" w:rsidRPr="005C14E7" w:rsidRDefault="005C14E7" w:rsidP="005C14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5C14E7">
        <w:rPr>
          <w:rFonts w:ascii="Times New Roman" w:eastAsia="Times New Roman" w:hAnsi="Times New Roman" w:cs="Times New Roman"/>
          <w:sz w:val="24"/>
          <w:szCs w:val="24"/>
          <w:lang w:eastAsia="ru-RU"/>
        </w:rPr>
        <w:t xml:space="preserve">, </w:t>
      </w:r>
      <w:proofErr w:type="gramStart"/>
      <w:r w:rsidRPr="005C14E7">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5C14E7">
        <w:rPr>
          <w:rFonts w:ascii="Times New Roman" w:eastAsia="Times New Roman" w:hAnsi="Times New Roman" w:cs="Times New Roman"/>
          <w:sz w:val="24"/>
          <w:szCs w:val="24"/>
          <w:lang w:eastAsia="ru-RU"/>
        </w:rPr>
        <w:lastRenderedPageBreak/>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5C14E7" w:rsidRPr="005C14E7" w:rsidRDefault="005C14E7" w:rsidP="005C14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а) согласие, предусмотренное под</w:t>
      </w:r>
      <w:hyperlink r:id="rId15" w:anchor="Par4" w:history="1">
        <w:r w:rsidRPr="005C14E7">
          <w:rPr>
            <w:rFonts w:ascii="Times New Roman" w:eastAsia="Times New Roman" w:hAnsi="Times New Roman" w:cs="Times New Roman"/>
            <w:color w:val="0000FF"/>
            <w:sz w:val="20"/>
            <w:szCs w:val="24"/>
            <w:u w:val="single"/>
            <w:lang w:eastAsia="ru-RU"/>
          </w:rPr>
          <w:t>пунктом 3.2.2.2</w:t>
        </w:r>
      </w:hyperlink>
      <w:r w:rsidRPr="005C14E7">
        <w:rPr>
          <w:rFonts w:ascii="Times New Roman" w:eastAsia="Times New Roman" w:hAnsi="Times New Roman" w:cs="Times New Roman"/>
          <w:sz w:val="24"/>
          <w:szCs w:val="24"/>
          <w:lang w:eastAsia="ru-RU"/>
        </w:rPr>
        <w:t xml:space="preserve"> </w:t>
      </w:r>
      <w:r w:rsidRPr="005C14E7">
        <w:rPr>
          <w:rFonts w:ascii="Times New Roman" w:eastAsia="Times New Roman" w:hAnsi="Times New Roman" w:cs="Times New Roman"/>
          <w:color w:val="0D0D0D"/>
          <w:sz w:val="24"/>
          <w:szCs w:val="24"/>
          <w:lang w:eastAsia="ru-RU"/>
        </w:rPr>
        <w:t xml:space="preserve">раздела 1.2. </w:t>
      </w:r>
      <w:proofErr w:type="gramStart"/>
      <w:r w:rsidRPr="005C14E7">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5C14E7">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5C14E7">
        <w:rPr>
          <w:rFonts w:ascii="Times New Roman" w:eastAsia="Times New Roman" w:hAnsi="Times New Roman" w:cs="Times New Roman"/>
          <w:sz w:val="24"/>
          <w:szCs w:val="24"/>
          <w:lang w:eastAsia="ru-RU"/>
        </w:rPr>
        <w:t xml:space="preserve"> согласие, предусмотренное под</w:t>
      </w:r>
      <w:hyperlink r:id="rId16" w:anchor="Par4" w:history="1">
        <w:r w:rsidRPr="005C14E7">
          <w:rPr>
            <w:rFonts w:ascii="Times New Roman" w:eastAsia="Times New Roman" w:hAnsi="Times New Roman" w:cs="Times New Roman"/>
            <w:color w:val="0000FF"/>
            <w:sz w:val="20"/>
            <w:szCs w:val="24"/>
            <w:u w:val="single"/>
            <w:lang w:eastAsia="ru-RU"/>
          </w:rPr>
          <w:t>пунктом 3.2.2.2</w:t>
        </w:r>
      </w:hyperlink>
      <w:r w:rsidRPr="005C14E7">
        <w:rPr>
          <w:rFonts w:ascii="Times New Roman" w:eastAsia="Times New Roman" w:hAnsi="Times New Roman" w:cs="Times New Roman"/>
          <w:sz w:val="24"/>
          <w:szCs w:val="24"/>
          <w:lang w:eastAsia="ru-RU"/>
        </w:rPr>
        <w:t xml:space="preserve"> </w:t>
      </w:r>
      <w:r w:rsidRPr="005C14E7">
        <w:rPr>
          <w:rFonts w:ascii="Times New Roman" w:eastAsia="Times New Roman" w:hAnsi="Times New Roman" w:cs="Times New Roman"/>
          <w:color w:val="0D0D0D"/>
          <w:sz w:val="24"/>
          <w:szCs w:val="24"/>
          <w:lang w:eastAsia="ru-RU"/>
        </w:rPr>
        <w:t xml:space="preserve">раздела 1.2. </w:t>
      </w:r>
      <w:proofErr w:type="gramStart"/>
      <w:r w:rsidRPr="005C14E7">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5C14E7">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5C14E7">
        <w:rPr>
          <w:rFonts w:ascii="Times New Roman" w:eastAsia="Times New Roman" w:hAnsi="Times New Roman" w:cs="Times New Roman"/>
          <w:sz w:val="24"/>
          <w:szCs w:val="24"/>
          <w:lang w:eastAsia="ru-RU"/>
        </w:rPr>
        <w:t xml:space="preserve">, </w:t>
      </w:r>
      <w:proofErr w:type="gramStart"/>
      <w:r w:rsidRPr="005C14E7">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5C14E7">
        <w:rPr>
          <w:rFonts w:ascii="Times New Roman" w:eastAsia="Times New Roman" w:hAnsi="Times New Roman" w:cs="Times New Roman"/>
          <w:sz w:val="24"/>
          <w:szCs w:val="24"/>
          <w:lang w:eastAsia="ru-RU"/>
        </w:rPr>
        <w:t xml:space="preserve"> </w:t>
      </w:r>
      <w:proofErr w:type="gramStart"/>
      <w:r w:rsidRPr="005C14E7">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5C14E7" w:rsidRPr="005C14E7" w:rsidRDefault="005C14E7" w:rsidP="005C14E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б) согласие, предусмотренное под</w:t>
      </w:r>
      <w:hyperlink r:id="rId17" w:anchor="Par4" w:history="1">
        <w:r w:rsidRPr="005C14E7">
          <w:rPr>
            <w:rFonts w:ascii="Times New Roman" w:eastAsia="Times New Roman" w:hAnsi="Times New Roman" w:cs="Times New Roman"/>
            <w:color w:val="0000FF"/>
            <w:sz w:val="20"/>
            <w:szCs w:val="24"/>
            <w:u w:val="single"/>
            <w:lang w:eastAsia="ru-RU"/>
          </w:rPr>
          <w:t>пунктом 3.2.2.2</w:t>
        </w:r>
      </w:hyperlink>
      <w:r w:rsidRPr="005C14E7">
        <w:rPr>
          <w:rFonts w:ascii="Times New Roman" w:eastAsia="Times New Roman" w:hAnsi="Times New Roman" w:cs="Times New Roman"/>
          <w:sz w:val="24"/>
          <w:szCs w:val="24"/>
          <w:lang w:eastAsia="ru-RU"/>
        </w:rPr>
        <w:t xml:space="preserve"> </w:t>
      </w:r>
      <w:r w:rsidRPr="005C14E7">
        <w:rPr>
          <w:rFonts w:ascii="Times New Roman" w:eastAsia="Times New Roman" w:hAnsi="Times New Roman" w:cs="Times New Roman"/>
          <w:color w:val="0D0D0D"/>
          <w:sz w:val="24"/>
          <w:szCs w:val="24"/>
          <w:lang w:eastAsia="ru-RU"/>
        </w:rPr>
        <w:t xml:space="preserve">раздела 1.2. </w:t>
      </w:r>
      <w:proofErr w:type="gramStart"/>
      <w:r w:rsidRPr="005C14E7">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5C14E7">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5C14E7">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8" w:anchor="Par4" w:history="1">
        <w:r w:rsidRPr="005C14E7">
          <w:rPr>
            <w:rFonts w:ascii="Times New Roman" w:eastAsia="Times New Roman" w:hAnsi="Times New Roman" w:cs="Times New Roman"/>
            <w:color w:val="0000FF"/>
            <w:sz w:val="20"/>
            <w:szCs w:val="24"/>
            <w:u w:val="single"/>
            <w:lang w:eastAsia="ru-RU"/>
          </w:rPr>
          <w:t>пунктом 3.2.2</w:t>
        </w:r>
      </w:hyperlink>
      <w:r w:rsidRPr="005C14E7">
        <w:rPr>
          <w:rFonts w:ascii="Times New Roman" w:eastAsia="Times New Roman" w:hAnsi="Times New Roman" w:cs="Times New Roman"/>
          <w:sz w:val="24"/>
          <w:szCs w:val="24"/>
          <w:lang w:eastAsia="ru-RU"/>
        </w:rPr>
        <w:t xml:space="preserve"> </w:t>
      </w:r>
      <w:r w:rsidRPr="005C14E7">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5C14E7">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5C14E7">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Calibri" w:hAnsi="Times New Roman" w:cs="Times New Roman"/>
          <w:color w:val="0D0D0D"/>
          <w:sz w:val="24"/>
          <w:szCs w:val="24"/>
        </w:rPr>
        <w:t>:</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5C14E7">
        <w:rPr>
          <w:rFonts w:ascii="Times New Roman" w:eastAsia="Calibri" w:hAnsi="Times New Roman" w:cs="Times New Roman"/>
          <w:color w:val="0D0D0D"/>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w:t>
      </w:r>
      <w:r w:rsidRPr="005C14E7">
        <w:rPr>
          <w:rFonts w:ascii="Times New Roman" w:eastAsia="Calibri" w:hAnsi="Times New Roman" w:cs="Times New Roman"/>
          <w:color w:val="0D0D0D"/>
          <w:sz w:val="24"/>
          <w:szCs w:val="24"/>
        </w:rPr>
        <w:lastRenderedPageBreak/>
        <w:t>учредителей, членов коллегиального</w:t>
      </w:r>
      <w:proofErr w:type="gramEnd"/>
      <w:r w:rsidRPr="005C14E7">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5C14E7">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19" w:history="1">
        <w:r w:rsidRPr="005C14E7">
          <w:rPr>
            <w:rFonts w:ascii="Times New Roman" w:eastAsia="Calibri" w:hAnsi="Times New Roman" w:cs="Times New Roman"/>
            <w:color w:val="0D0D0D"/>
            <w:sz w:val="20"/>
            <w:szCs w:val="24"/>
            <w:u w:val="single"/>
          </w:rPr>
          <w:t>пунктом 1</w:t>
        </w:r>
      </w:hyperlink>
      <w:r w:rsidRPr="005C14E7">
        <w:rPr>
          <w:rFonts w:ascii="Times New Roman" w:eastAsia="Calibri" w:hAnsi="Times New Roman" w:cs="Times New Roman"/>
          <w:color w:val="0D0D0D"/>
          <w:sz w:val="24"/>
          <w:szCs w:val="24"/>
        </w:rPr>
        <w:t xml:space="preserve">.7.5.1 пункта 1.7.5 и пунктом 1.7.6 </w:t>
      </w:r>
      <w:r w:rsidRPr="005C14E7">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5C14E7">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C14E7">
        <w:rPr>
          <w:rFonts w:ascii="Times New Roman" w:eastAsia="Calibri" w:hAnsi="Times New Roman" w:cs="Times New Roman"/>
          <w:color w:val="0D0D0D"/>
          <w:sz w:val="24"/>
          <w:szCs w:val="24"/>
        </w:rPr>
        <w:t xml:space="preserve">3) </w:t>
      </w:r>
      <w:r w:rsidRPr="005C14E7">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5C14E7">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5C14E7">
        <w:rPr>
          <w:rFonts w:ascii="Times New Roman" w:eastAsia="Calibri" w:hAnsi="Times New Roman" w:cs="Times New Roman"/>
          <w:color w:val="0D0D0D"/>
          <w:sz w:val="24"/>
          <w:szCs w:val="24"/>
        </w:rPr>
        <w:t>;</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5C14E7">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C14E7">
        <w:rPr>
          <w:rFonts w:ascii="Times New Roman" w:eastAsia="Calibri" w:hAnsi="Times New Roman" w:cs="Times New Roman"/>
          <w:color w:val="0D0D0D"/>
          <w:sz w:val="24"/>
          <w:szCs w:val="24"/>
        </w:rPr>
        <w:t xml:space="preserve"> контракта является крупной сделкой;</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5C14E7">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0" w:history="1">
        <w:r w:rsidRPr="005C14E7">
          <w:rPr>
            <w:rFonts w:ascii="Times New Roman" w:eastAsia="Calibri" w:hAnsi="Times New Roman" w:cs="Times New Roman"/>
            <w:color w:val="0D0D0D"/>
            <w:sz w:val="20"/>
            <w:szCs w:val="24"/>
            <w:u w:val="single"/>
          </w:rPr>
          <w:t>статьями 28</w:t>
        </w:r>
      </w:hyperlink>
      <w:r w:rsidRPr="005C14E7">
        <w:rPr>
          <w:rFonts w:ascii="Times New Roman" w:eastAsia="Calibri" w:hAnsi="Times New Roman" w:cs="Times New Roman"/>
          <w:color w:val="0D0D0D"/>
          <w:sz w:val="24"/>
          <w:szCs w:val="24"/>
        </w:rPr>
        <w:t>, 29 Закона № 44-ФЗ, или копии этих документов;</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5C14E7">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sidRPr="005C14E7">
          <w:rPr>
            <w:rFonts w:ascii="Times New Roman" w:eastAsia="Calibri" w:hAnsi="Times New Roman" w:cs="Times New Roman"/>
            <w:color w:val="0D0D0D"/>
            <w:sz w:val="20"/>
            <w:szCs w:val="24"/>
            <w:u w:val="single"/>
          </w:rPr>
          <w:t>статьей 14</w:t>
        </w:r>
      </w:hyperlink>
      <w:r w:rsidRPr="005C14E7">
        <w:rPr>
          <w:rFonts w:ascii="Times New Roman" w:eastAsia="Calibri" w:hAnsi="Times New Roman" w:cs="Times New Roman"/>
          <w:color w:val="0D0D0D"/>
          <w:sz w:val="24"/>
          <w:szCs w:val="24"/>
        </w:rPr>
        <w:t xml:space="preserve"> Закона № 44-ФЗ, или копии этих документов;</w:t>
      </w:r>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Calibri" w:hAnsi="Times New Roman" w:cs="Times New Roman"/>
          <w:color w:val="0D0D0D"/>
          <w:sz w:val="24"/>
          <w:szCs w:val="24"/>
        </w:rPr>
        <w:t xml:space="preserve">7) </w:t>
      </w:r>
      <w:r w:rsidRPr="005C14E7">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12"/>
          <w:szCs w:val="12"/>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Calibri" w:hAnsi="Times New Roman" w:cs="Times New Roman"/>
          <w:color w:val="0D0D0D"/>
          <w:sz w:val="24"/>
          <w:szCs w:val="24"/>
        </w:rPr>
      </w:pPr>
      <w:r w:rsidRPr="005C14E7">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5C14E7">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Calibri" w:hAnsi="Times New Roman" w:cs="Times New Roman"/>
          <w:color w:val="0D0D0D"/>
          <w:sz w:val="24"/>
          <w:szCs w:val="24"/>
        </w:rPr>
        <w:t xml:space="preserve">4.1.2. </w:t>
      </w:r>
      <w:r w:rsidRPr="005C14E7">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5C14E7">
        <w:rPr>
          <w:rFonts w:ascii="Times New Roman" w:eastAsia="Calibri" w:hAnsi="Times New Roman" w:cs="Times New Roman"/>
          <w:color w:val="0D0D0D"/>
          <w:sz w:val="24"/>
          <w:szCs w:val="24"/>
        </w:rPr>
        <w:t xml:space="preserve"> указанной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5C14E7">
        <w:rPr>
          <w:rFonts w:ascii="Times New Roman" w:eastAsia="Calibri" w:hAnsi="Times New Roman" w:cs="Times New Roman"/>
          <w:color w:val="0D0D0D"/>
          <w:sz w:val="24"/>
          <w:szCs w:val="24"/>
        </w:rPr>
        <w:t>Закона № 44-ФЗ</w:t>
      </w:r>
      <w:r w:rsidRPr="005C14E7">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Courier New"/>
          <w:color w:val="0D0D0D"/>
          <w:sz w:val="24"/>
          <w:szCs w:val="24"/>
          <w:lang w:eastAsia="ru-RU"/>
        </w:rPr>
      </w:pPr>
      <w:r w:rsidRPr="005C14E7">
        <w:rPr>
          <w:rFonts w:ascii="Times New Roman" w:eastAsia="Calibri" w:hAnsi="Times New Roman" w:cs="Times New Roman"/>
          <w:color w:val="0D0D0D"/>
          <w:sz w:val="24"/>
          <w:szCs w:val="24"/>
        </w:rPr>
        <w:t xml:space="preserve">Адрес электронной площадки указан в </w:t>
      </w:r>
      <w:r w:rsidRPr="005C14E7">
        <w:rPr>
          <w:rFonts w:ascii="Times New Roman" w:eastAsia="Times New Roman" w:hAnsi="Times New Roman" w:cs="Courier New"/>
          <w:b/>
          <w:i/>
          <w:color w:val="0D0D0D"/>
          <w:sz w:val="24"/>
          <w:szCs w:val="24"/>
          <w:lang w:eastAsia="ru-RU"/>
        </w:rPr>
        <w:t>Информационной карте электронного аукциона</w:t>
      </w:r>
      <w:r w:rsidRPr="005C14E7">
        <w:rPr>
          <w:rFonts w:ascii="Times New Roman" w:eastAsia="Times New Roman" w:hAnsi="Times New Roman" w:cs="Courier New"/>
          <w:color w:val="0D0D0D"/>
          <w:sz w:val="24"/>
          <w:szCs w:val="24"/>
          <w:lang w:eastAsia="ru-RU"/>
        </w:rPr>
        <w:t>.</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5C14E7">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5C14E7">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Courier New"/>
          <w:color w:val="0D0D0D"/>
          <w:sz w:val="24"/>
          <w:szCs w:val="24"/>
          <w:lang w:eastAsia="ru-RU"/>
        </w:rPr>
      </w:pPr>
      <w:r w:rsidRPr="005C14E7">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5C14E7">
        <w:rPr>
          <w:rFonts w:ascii="Times New Roman" w:eastAsia="Times New Roman" w:hAnsi="Times New Roman" w:cs="Courier New"/>
          <w:b/>
          <w:i/>
          <w:color w:val="0D0D0D"/>
          <w:sz w:val="24"/>
          <w:szCs w:val="24"/>
          <w:lang w:eastAsia="ru-RU"/>
        </w:rPr>
        <w:t>Информационной карте электронного аукциона</w:t>
      </w:r>
      <w:r w:rsidRPr="005C14E7">
        <w:rPr>
          <w:rFonts w:ascii="Times New Roman" w:eastAsia="Times New Roman" w:hAnsi="Times New Roman" w:cs="Courier New"/>
          <w:color w:val="0D0D0D"/>
          <w:sz w:val="24"/>
          <w:szCs w:val="24"/>
          <w:lang w:eastAsia="ru-RU"/>
        </w:rPr>
        <w:t>.</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5C14E7">
        <w:rPr>
          <w:rFonts w:ascii="Times New Roman" w:eastAsia="Times New Roman" w:hAnsi="Times New Roman" w:cs="Times New Roman"/>
          <w:bCs/>
          <w:color w:val="0D0D0D"/>
          <w:sz w:val="24"/>
          <w:szCs w:val="24"/>
          <w:lang w:eastAsia="ru-RU"/>
        </w:rPr>
        <w:lastRenderedPageBreak/>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5C14E7">
        <w:rPr>
          <w:rFonts w:ascii="Times New Roman" w:eastAsia="Times New Roman" w:hAnsi="Times New Roman" w:cs="Times New Roman"/>
          <w:bCs/>
          <w:color w:val="0D0D0D"/>
          <w:sz w:val="24"/>
          <w:szCs w:val="24"/>
          <w:lang w:eastAsia="ru-RU"/>
        </w:rPr>
        <w:t>порядке</w:t>
      </w:r>
      <w:proofErr w:type="gramEnd"/>
      <w:r w:rsidRPr="005C14E7">
        <w:rPr>
          <w:rFonts w:ascii="Times New Roman" w:eastAsia="Times New Roman" w:hAnsi="Times New Roman" w:cs="Times New Roman"/>
          <w:bCs/>
          <w:color w:val="0D0D0D"/>
          <w:sz w:val="24"/>
          <w:szCs w:val="24"/>
          <w:lang w:eastAsia="ru-RU"/>
        </w:rPr>
        <w:t xml:space="preserve"> предусмотренном Законом № 44-ФЗ.</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12"/>
          <w:szCs w:val="12"/>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Calibri" w:hAnsi="Times New Roman" w:cs="Times New Roman"/>
          <w:color w:val="0D0D0D"/>
          <w:sz w:val="24"/>
          <w:szCs w:val="24"/>
        </w:rPr>
      </w:pPr>
      <w:r w:rsidRPr="005C14E7">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5C14E7">
        <w:rPr>
          <w:rFonts w:ascii="Times New Roman" w:eastAsia="Calibri" w:hAnsi="Times New Roman" w:cs="Times New Roman"/>
          <w:color w:val="0D0D0D"/>
          <w:sz w:val="24"/>
          <w:szCs w:val="24"/>
        </w:rPr>
        <w:t>Законом № 44-ФЗ.</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5.2. Порядок проведения электронного аукциона.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5C14E7">
        <w:rPr>
          <w:rFonts w:ascii="Times New Roman" w:eastAsia="Times New Roman" w:hAnsi="Times New Roman" w:cs="Times New Roman"/>
          <w:color w:val="0D0D0D"/>
          <w:sz w:val="24"/>
          <w:szCs w:val="24"/>
          <w:lang w:eastAsia="ru-RU"/>
        </w:rPr>
        <w:t>аккредитованные</w:t>
      </w:r>
      <w:proofErr w:type="gramEnd"/>
      <w:r w:rsidRPr="005C14E7">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5.2.2. </w:t>
      </w:r>
      <w:proofErr w:type="gramStart"/>
      <w:r w:rsidRPr="005C14E7">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sidRPr="005C14E7">
          <w:rPr>
            <w:rFonts w:ascii="Times New Roman" w:eastAsia="Times New Roman" w:hAnsi="Times New Roman" w:cs="Times New Roman"/>
            <w:color w:val="0D0D0D"/>
            <w:sz w:val="20"/>
            <w:szCs w:val="24"/>
            <w:u w:val="single"/>
            <w:lang w:eastAsia="ru-RU"/>
          </w:rPr>
          <w:t>пункта</w:t>
        </w:r>
      </w:hyperlink>
      <w:r w:rsidRPr="005C14E7">
        <w:rPr>
          <w:rFonts w:ascii="Times New Roman" w:eastAsia="Times New Roman" w:hAnsi="Times New Roman" w:cs="Times New Roman"/>
          <w:color w:val="0D0D0D"/>
          <w:sz w:val="24"/>
          <w:szCs w:val="24"/>
          <w:lang w:eastAsia="ru-RU"/>
        </w:rPr>
        <w:t xml:space="preserve"> 5.2.3 раздела 1.2.</w:t>
      </w:r>
      <w:proofErr w:type="gramEnd"/>
      <w:r w:rsidRPr="005C14E7">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5C14E7">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5C14E7">
        <w:rPr>
          <w:rFonts w:ascii="Times New Roman" w:eastAsia="Times New Roman" w:hAnsi="Times New Roman" w:cs="Times New Roman"/>
          <w:color w:val="0D0D0D"/>
          <w:sz w:val="24"/>
          <w:szCs w:val="24"/>
          <w:lang w:eastAsia="ru-RU"/>
        </w:rPr>
        <w:t xml:space="preserve"> на участие в таком аукционе.</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Calibri" w:hAnsi="Times New Roman" w:cs="Times New Roman"/>
          <w:color w:val="0D0D0D"/>
          <w:sz w:val="24"/>
          <w:szCs w:val="24"/>
        </w:rPr>
      </w:pPr>
      <w:r w:rsidRPr="005C14E7">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5C14E7">
        <w:rPr>
          <w:rFonts w:ascii="Times New Roman" w:eastAsia="Calibri" w:hAnsi="Times New Roman" w:cs="Times New Roman"/>
          <w:color w:val="0D0D0D"/>
          <w:sz w:val="24"/>
          <w:szCs w:val="24"/>
        </w:rPr>
        <w:t>Законом № 44-ФЗ.</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
          <w:color w:val="0D0D0D"/>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6. ЗАКЛЮЧЕНИЕ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Times New Roman"/>
          <w:b/>
          <w:color w:val="0D0D0D"/>
          <w:sz w:val="12"/>
          <w:szCs w:val="12"/>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6.1. Порядок заключения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5C14E7">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
          <w:color w:val="0D0D0D"/>
          <w:sz w:val="24"/>
          <w:szCs w:val="24"/>
          <w:lang w:eastAsia="ru-RU"/>
        </w:rPr>
      </w:pPr>
      <w:r w:rsidRPr="005C14E7">
        <w:rPr>
          <w:rFonts w:ascii="Times New Roman" w:eastAsia="Times New Roman" w:hAnsi="Times New Roman" w:cs="Times New Roman"/>
          <w:b/>
          <w:color w:val="0D0D0D"/>
          <w:sz w:val="24"/>
          <w:szCs w:val="24"/>
          <w:lang w:eastAsia="ru-RU"/>
        </w:rPr>
        <w:t>6.2. Обеспечение исполнения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Courier New"/>
          <w:color w:val="0D0D0D"/>
          <w:sz w:val="24"/>
          <w:szCs w:val="24"/>
          <w:lang w:eastAsia="ru-RU"/>
        </w:rPr>
      </w:pPr>
      <w:r w:rsidRPr="005C14E7">
        <w:rPr>
          <w:rFonts w:ascii="Times New Roman" w:eastAsia="Times New Roman" w:hAnsi="Times New Roman" w:cs="Times New Roman"/>
          <w:bCs/>
          <w:color w:val="0D0D0D"/>
          <w:sz w:val="24"/>
          <w:szCs w:val="24"/>
          <w:lang w:eastAsia="ru-RU"/>
        </w:rPr>
        <w:t>6.2.1.</w:t>
      </w:r>
      <w:r w:rsidRPr="005C14E7">
        <w:rPr>
          <w:rFonts w:ascii="Courier New" w:eastAsia="Times New Roman" w:hAnsi="Courier New" w:cs="Courier New"/>
          <w:bCs/>
          <w:color w:val="0D0D0D"/>
          <w:sz w:val="24"/>
          <w:szCs w:val="24"/>
          <w:lang w:eastAsia="ru-RU"/>
        </w:rPr>
        <w:t xml:space="preserve"> </w:t>
      </w:r>
      <w:r w:rsidRPr="005C14E7">
        <w:rPr>
          <w:rFonts w:ascii="Times New Roman" w:eastAsia="Times New Roman" w:hAnsi="Times New Roman" w:cs="Courier New"/>
          <w:color w:val="0D0D0D"/>
          <w:sz w:val="24"/>
          <w:szCs w:val="24"/>
          <w:lang w:eastAsia="ru-RU"/>
        </w:rPr>
        <w:t xml:space="preserve">Если в </w:t>
      </w:r>
      <w:r w:rsidRPr="005C14E7">
        <w:rPr>
          <w:rFonts w:ascii="Times New Roman" w:eastAsia="Times New Roman" w:hAnsi="Times New Roman" w:cs="Courier New"/>
          <w:b/>
          <w:i/>
          <w:color w:val="0D0D0D"/>
          <w:sz w:val="24"/>
          <w:szCs w:val="24"/>
          <w:lang w:eastAsia="ru-RU"/>
        </w:rPr>
        <w:t xml:space="preserve">Информационной </w:t>
      </w:r>
      <w:r w:rsidRPr="005C14E7">
        <w:rPr>
          <w:rFonts w:ascii="Times New Roman" w:eastAsia="Times New Roman" w:hAnsi="Times New Roman" w:cs="Times New Roman"/>
          <w:b/>
          <w:i/>
          <w:color w:val="0D0D0D"/>
          <w:sz w:val="24"/>
          <w:szCs w:val="24"/>
          <w:lang w:eastAsia="ru-RU"/>
        </w:rPr>
        <w:t>карте электронного аукциона</w:t>
      </w:r>
      <w:r w:rsidRPr="005C14E7">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5C14E7">
        <w:rPr>
          <w:rFonts w:ascii="Times New Roman" w:eastAsia="Times New Roman" w:hAnsi="Times New Roman" w:cs="Times New Roman"/>
          <w:color w:val="0D0D0D"/>
          <w:sz w:val="24"/>
          <w:szCs w:val="24"/>
          <w:lang w:eastAsia="ru-RU"/>
        </w:rPr>
        <w:t xml:space="preserve">участником </w:t>
      </w:r>
      <w:r w:rsidRPr="005C14E7">
        <w:rPr>
          <w:rFonts w:ascii="Times New Roman" w:eastAsia="Times New Roman" w:hAnsi="Times New Roman" w:cs="Times New Roman"/>
          <w:bCs/>
          <w:color w:val="0D0D0D"/>
          <w:sz w:val="24"/>
          <w:szCs w:val="24"/>
          <w:lang w:eastAsia="ru-RU"/>
        </w:rPr>
        <w:t>электронного аукциона</w:t>
      </w:r>
      <w:r w:rsidRPr="005C14E7">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5C14E7">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sidRPr="005C14E7">
          <w:rPr>
            <w:rFonts w:ascii="Times New Roman" w:eastAsia="Times New Roman" w:hAnsi="Times New Roman" w:cs="Times New Roman"/>
            <w:bCs/>
            <w:color w:val="0D0D0D"/>
            <w:sz w:val="20"/>
            <w:szCs w:val="24"/>
            <w:u w:val="single"/>
            <w:lang w:eastAsia="ru-RU"/>
          </w:rPr>
          <w:t>статьи 45</w:t>
        </w:r>
      </w:hyperlink>
      <w:r w:rsidRPr="005C14E7">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5C14E7">
        <w:rPr>
          <w:rFonts w:ascii="Times New Roman" w:eastAsia="Times New Roman" w:hAnsi="Times New Roman" w:cs="Times New Roman"/>
          <w:bCs/>
          <w:color w:val="0D0D0D"/>
          <w:sz w:val="24"/>
          <w:szCs w:val="24"/>
          <w:lang w:eastAsia="ru-RU"/>
        </w:rPr>
        <w:t xml:space="preserve">6.2.3. В случае </w:t>
      </w:r>
      <w:proofErr w:type="spellStart"/>
      <w:r w:rsidRPr="005C14E7">
        <w:rPr>
          <w:rFonts w:ascii="Times New Roman" w:eastAsia="Times New Roman" w:hAnsi="Times New Roman" w:cs="Times New Roman"/>
          <w:bCs/>
          <w:color w:val="0D0D0D"/>
          <w:sz w:val="24"/>
          <w:szCs w:val="24"/>
          <w:lang w:eastAsia="ru-RU"/>
        </w:rPr>
        <w:t>непредоставления</w:t>
      </w:r>
      <w:proofErr w:type="spellEnd"/>
      <w:r w:rsidRPr="005C14E7">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bCs/>
          <w:color w:val="0D0D0D"/>
          <w:sz w:val="24"/>
          <w:szCs w:val="24"/>
          <w:lang w:eastAsia="ru-RU"/>
        </w:rPr>
        <w:t xml:space="preserve">6.2.4. </w:t>
      </w:r>
      <w:proofErr w:type="gramStart"/>
      <w:r w:rsidRPr="005C14E7">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5C14E7">
        <w:rPr>
          <w:rFonts w:ascii="Times New Roman" w:eastAsia="Times New Roman" w:hAnsi="Times New Roman" w:cs="Times New Roman"/>
          <w:bCs/>
          <w:color w:val="0D0D0D"/>
          <w:sz w:val="24"/>
          <w:szCs w:val="24"/>
          <w:lang w:eastAsia="ru-RU"/>
        </w:rPr>
        <w:t xml:space="preserve"> Закона №44-ФЗ</w:t>
      </w:r>
      <w:r w:rsidRPr="005C14E7">
        <w:rPr>
          <w:rFonts w:ascii="Times New Roman" w:eastAsia="Times New Roman" w:hAnsi="Times New Roman" w:cs="Times New Roman"/>
          <w:color w:val="0D0D0D"/>
          <w:sz w:val="24"/>
          <w:szCs w:val="24"/>
          <w:lang w:eastAsia="ru-RU"/>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w:t>
      </w:r>
      <w:r w:rsidRPr="005C14E7">
        <w:rPr>
          <w:rFonts w:ascii="Times New Roman" w:eastAsia="Times New Roman" w:hAnsi="Times New Roman" w:cs="Times New Roman"/>
          <w:color w:val="0D0D0D"/>
          <w:sz w:val="24"/>
          <w:szCs w:val="24"/>
          <w:lang w:eastAsia="ru-RU"/>
        </w:rPr>
        <w:lastRenderedPageBreak/>
        <w:t>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5C14E7">
        <w:rPr>
          <w:rFonts w:ascii="Times New Roman" w:eastAsia="Times New Roman" w:hAnsi="Times New Roman" w:cs="Times New Roman"/>
          <w:color w:val="0D0D0D"/>
          <w:sz w:val="24"/>
          <w:szCs w:val="24"/>
          <w:lang w:eastAsia="ru-RU"/>
        </w:rPr>
        <w:t xml:space="preserve">, предусмотренные </w:t>
      </w:r>
      <w:hyperlink r:id="rId24" w:history="1">
        <w:r w:rsidRPr="005C14E7">
          <w:rPr>
            <w:rFonts w:ascii="Times New Roman" w:eastAsia="Times New Roman" w:hAnsi="Times New Roman" w:cs="Times New Roman"/>
            <w:color w:val="0D0D0D"/>
            <w:sz w:val="20"/>
            <w:szCs w:val="24"/>
            <w:u w:val="single"/>
            <w:lang w:eastAsia="ru-RU"/>
          </w:rPr>
          <w:t>статьей 37</w:t>
        </w:r>
      </w:hyperlink>
      <w:r w:rsidRPr="005C14E7">
        <w:rPr>
          <w:rFonts w:ascii="Times New Roman" w:eastAsia="Times New Roman" w:hAnsi="Times New Roman" w:cs="Times New Roman"/>
          <w:color w:val="0D0D0D"/>
          <w:sz w:val="24"/>
          <w:szCs w:val="24"/>
          <w:lang w:eastAsia="ru-RU"/>
        </w:rPr>
        <w:t xml:space="preserve"> </w:t>
      </w:r>
      <w:r w:rsidRPr="005C14E7">
        <w:rPr>
          <w:rFonts w:ascii="Times New Roman" w:eastAsia="Times New Roman" w:hAnsi="Times New Roman" w:cs="Times New Roman"/>
          <w:bCs/>
          <w:color w:val="0D0D0D"/>
          <w:sz w:val="24"/>
          <w:szCs w:val="24"/>
          <w:lang w:eastAsia="ru-RU"/>
        </w:rPr>
        <w:t>Закона №44-ФЗ</w:t>
      </w:r>
      <w:r w:rsidRPr="005C14E7">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5C14E7">
        <w:rPr>
          <w:rFonts w:ascii="Times New Roman" w:eastAsia="Times New Roman" w:hAnsi="Times New Roman" w:cs="Times New Roman"/>
          <w:bCs/>
          <w:color w:val="0D0D0D"/>
          <w:sz w:val="24"/>
          <w:szCs w:val="24"/>
          <w:lang w:eastAsia="ru-RU"/>
        </w:rPr>
        <w:t xml:space="preserve">6.2.5. </w:t>
      </w:r>
      <w:r w:rsidRPr="005C14E7">
        <w:rPr>
          <w:rFonts w:ascii="Times New Roman" w:eastAsia="Times New Roman" w:hAnsi="Times New Roman" w:cs="Times New Roman"/>
          <w:sz w:val="24"/>
          <w:szCs w:val="24"/>
          <w:lang w:eastAsia="ru-RU"/>
        </w:rPr>
        <w:t>В случае</w:t>
      </w:r>
      <w:proofErr w:type="gramStart"/>
      <w:r w:rsidRPr="005C14E7">
        <w:rPr>
          <w:rFonts w:ascii="Times New Roman" w:eastAsia="Times New Roman" w:hAnsi="Times New Roman" w:cs="Times New Roman"/>
          <w:sz w:val="24"/>
          <w:szCs w:val="24"/>
          <w:lang w:eastAsia="ru-RU"/>
        </w:rPr>
        <w:t>,</w:t>
      </w:r>
      <w:proofErr w:type="gramEnd"/>
      <w:r w:rsidRPr="005C14E7">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5" w:history="1">
        <w:r w:rsidRPr="005C14E7">
          <w:rPr>
            <w:rFonts w:ascii="Times New Roman" w:eastAsia="Times New Roman" w:hAnsi="Times New Roman" w:cs="Times New Roman"/>
            <w:color w:val="0000FF"/>
            <w:sz w:val="20"/>
            <w:szCs w:val="24"/>
            <w:u w:val="single"/>
            <w:lang w:eastAsia="ru-RU"/>
          </w:rPr>
          <w:t>частью 1 статьи 37</w:t>
        </w:r>
      </w:hyperlink>
      <w:r w:rsidRPr="005C14E7">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6" w:history="1">
        <w:r w:rsidRPr="005C14E7">
          <w:rPr>
            <w:rFonts w:ascii="Times New Roman" w:eastAsia="Times New Roman" w:hAnsi="Times New Roman" w:cs="Times New Roman"/>
            <w:color w:val="0000FF"/>
            <w:sz w:val="20"/>
            <w:szCs w:val="24"/>
            <w:u w:val="single"/>
            <w:lang w:eastAsia="ru-RU"/>
          </w:rPr>
          <w:t>частью 2 статьи 37</w:t>
        </w:r>
      </w:hyperlink>
      <w:r w:rsidRPr="005C14E7">
        <w:rPr>
          <w:rFonts w:ascii="Times New Roman" w:eastAsia="Times New Roman" w:hAnsi="Times New Roman" w:cs="Times New Roman"/>
          <w:sz w:val="24"/>
          <w:szCs w:val="24"/>
          <w:lang w:eastAsia="ru-RU"/>
        </w:rPr>
        <w:t xml:space="preserve"> Закона № 44-ФЗ</w:t>
      </w:r>
      <w:r w:rsidRPr="005C14E7">
        <w:rPr>
          <w:rFonts w:ascii="Times New Roman" w:eastAsia="Times New Roman" w:hAnsi="Times New Roman" w:cs="Times New Roman"/>
          <w:bCs/>
          <w:color w:val="0D0D0D"/>
          <w:sz w:val="24"/>
          <w:szCs w:val="24"/>
          <w:lang w:eastAsia="ru-RU"/>
        </w:rPr>
        <w:t>.</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5C14E7">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5C14E7">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b/>
          <w:bCs/>
          <w:color w:val="0D0D0D"/>
          <w:sz w:val="24"/>
          <w:szCs w:val="24"/>
          <w:lang w:eastAsia="ru-RU"/>
        </w:rPr>
        <w:t>.</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5C14E7">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5C14E7">
        <w:rPr>
          <w:rFonts w:ascii="Times New Roman" w:eastAsia="Times New Roman" w:hAnsi="Times New Roman" w:cs="Times New Roman"/>
          <w:bCs/>
          <w:color w:val="0D0D0D"/>
          <w:sz w:val="24"/>
          <w:szCs w:val="24"/>
          <w:lang w:eastAsia="ru-RU"/>
        </w:rPr>
        <w:t>6.2.8. В случае</w:t>
      </w:r>
      <w:proofErr w:type="gramStart"/>
      <w:r w:rsidRPr="005C14E7">
        <w:rPr>
          <w:rFonts w:ascii="Times New Roman" w:eastAsia="Times New Roman" w:hAnsi="Times New Roman" w:cs="Times New Roman"/>
          <w:bCs/>
          <w:color w:val="0D0D0D"/>
          <w:sz w:val="24"/>
          <w:szCs w:val="24"/>
          <w:lang w:eastAsia="ru-RU"/>
        </w:rPr>
        <w:t>,</w:t>
      </w:r>
      <w:proofErr w:type="gramEnd"/>
      <w:r w:rsidRPr="005C14E7">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5C14E7">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6.2.9.1. В случае</w:t>
      </w:r>
      <w:proofErr w:type="gramStart"/>
      <w:r w:rsidRPr="005C14E7">
        <w:rPr>
          <w:rFonts w:ascii="Times New Roman" w:eastAsia="Times New Roman" w:hAnsi="Times New Roman" w:cs="Times New Roman"/>
          <w:color w:val="0D0D0D"/>
          <w:sz w:val="24"/>
          <w:szCs w:val="24"/>
          <w:lang w:eastAsia="ru-RU"/>
        </w:rPr>
        <w:t>,</w:t>
      </w:r>
      <w:proofErr w:type="gramEnd"/>
      <w:r w:rsidRPr="005C14E7">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5C14E7">
        <w:rPr>
          <w:rFonts w:ascii="Times New Roman" w:eastAsia="Times New Roman" w:hAnsi="Times New Roman" w:cs="Times New Roman"/>
          <w:color w:val="0D0D0D"/>
          <w:sz w:val="24"/>
          <w:szCs w:val="24"/>
          <w:lang w:val="en-US" w:eastAsia="ru-RU"/>
        </w:rPr>
        <w:t> </w:t>
      </w:r>
      <w:r w:rsidRPr="005C14E7">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5C14E7">
        <w:rPr>
          <w:rFonts w:ascii="Times New Roman" w:eastAsia="Times New Roman" w:hAnsi="Times New Roman" w:cs="Times New Roman"/>
          <w:bCs/>
          <w:color w:val="0D0D0D"/>
          <w:sz w:val="24"/>
          <w:szCs w:val="24"/>
          <w:lang w:eastAsia="ru-RU"/>
        </w:rPr>
        <w:t xml:space="preserve">6.2.9.3. </w:t>
      </w:r>
      <w:proofErr w:type="gramStart"/>
      <w:r w:rsidRPr="005C14E7">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sidRPr="005C14E7">
          <w:rPr>
            <w:rFonts w:ascii="Times New Roman" w:eastAsia="Times New Roman" w:hAnsi="Times New Roman" w:cs="Times New Roman"/>
            <w:color w:val="0D0D0D"/>
            <w:sz w:val="20"/>
            <w:szCs w:val="24"/>
            <w:u w:val="single"/>
            <w:lang w:eastAsia="ru-RU"/>
          </w:rPr>
          <w:t>статьей 74.1</w:t>
        </w:r>
      </w:hyperlink>
      <w:r w:rsidRPr="005C14E7">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8" w:history="1">
        <w:r w:rsidRPr="005C14E7">
          <w:rPr>
            <w:rFonts w:ascii="Times New Roman" w:eastAsia="Times New Roman" w:hAnsi="Times New Roman" w:cs="Times New Roman"/>
            <w:color w:val="0D0D0D"/>
            <w:sz w:val="20"/>
            <w:szCs w:val="24"/>
            <w:u w:val="single"/>
            <w:lang w:eastAsia="ru-RU"/>
          </w:rPr>
          <w:t>частью 13 статьи 44</w:t>
        </w:r>
      </w:hyperlink>
      <w:r w:rsidRPr="005C14E7">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5C14E7">
        <w:rPr>
          <w:rFonts w:ascii="Times New Roman" w:eastAsia="Times New Roman" w:hAnsi="Times New Roman" w:cs="Times New Roman"/>
          <w:color w:val="0D0D0D"/>
          <w:sz w:val="24"/>
          <w:szCs w:val="24"/>
          <w:lang w:eastAsia="ru-RU"/>
        </w:rPr>
        <w:t>ств пр</w:t>
      </w:r>
      <w:proofErr w:type="gramEnd"/>
      <w:r w:rsidRPr="005C14E7">
        <w:rPr>
          <w:rFonts w:ascii="Times New Roman" w:eastAsia="Times New Roman" w:hAnsi="Times New Roman" w:cs="Times New Roman"/>
          <w:color w:val="0D0D0D"/>
          <w:sz w:val="24"/>
          <w:szCs w:val="24"/>
          <w:lang w:eastAsia="ru-RU"/>
        </w:rPr>
        <w:t xml:space="preserve">инципалом в соответствии со </w:t>
      </w:r>
      <w:hyperlink r:id="rId29" w:history="1">
        <w:r w:rsidRPr="005C14E7">
          <w:rPr>
            <w:rFonts w:ascii="Times New Roman" w:eastAsia="Times New Roman" w:hAnsi="Times New Roman" w:cs="Times New Roman"/>
            <w:color w:val="0D0D0D"/>
            <w:sz w:val="20"/>
            <w:szCs w:val="24"/>
            <w:u w:val="single"/>
            <w:lang w:eastAsia="ru-RU"/>
          </w:rPr>
          <w:t>статьей 96</w:t>
        </w:r>
      </w:hyperlink>
      <w:r w:rsidRPr="005C14E7">
        <w:rPr>
          <w:rFonts w:ascii="Times New Roman" w:eastAsia="Times New Roman" w:hAnsi="Times New Roman" w:cs="Times New Roman"/>
          <w:color w:val="0D0D0D"/>
          <w:sz w:val="24"/>
          <w:szCs w:val="24"/>
          <w:lang w:eastAsia="ru-RU"/>
        </w:rPr>
        <w:t xml:space="preserve"> Закона №44-ФЗ;</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0" w:history="1">
        <w:r w:rsidRPr="005C14E7">
          <w:rPr>
            <w:rFonts w:ascii="Times New Roman" w:eastAsia="Times New Roman" w:hAnsi="Times New Roman" w:cs="Times New Roman"/>
            <w:color w:val="0D0D0D"/>
            <w:sz w:val="20"/>
            <w:szCs w:val="24"/>
            <w:u w:val="single"/>
            <w:lang w:eastAsia="ru-RU"/>
          </w:rPr>
          <w:t>статей 44</w:t>
        </w:r>
      </w:hyperlink>
      <w:r w:rsidRPr="005C14E7">
        <w:rPr>
          <w:rFonts w:ascii="Times New Roman" w:eastAsia="Times New Roman" w:hAnsi="Times New Roman" w:cs="Times New Roman"/>
          <w:color w:val="0D0D0D"/>
          <w:sz w:val="24"/>
          <w:szCs w:val="24"/>
          <w:lang w:eastAsia="ru-RU"/>
        </w:rPr>
        <w:t xml:space="preserve"> и </w:t>
      </w:r>
      <w:hyperlink r:id="rId31" w:history="1">
        <w:r w:rsidRPr="005C14E7">
          <w:rPr>
            <w:rFonts w:ascii="Times New Roman" w:eastAsia="Times New Roman" w:hAnsi="Times New Roman" w:cs="Times New Roman"/>
            <w:color w:val="0D0D0D"/>
            <w:sz w:val="20"/>
            <w:szCs w:val="24"/>
            <w:u w:val="single"/>
            <w:lang w:eastAsia="ru-RU"/>
          </w:rPr>
          <w:t>96</w:t>
        </w:r>
      </w:hyperlink>
      <w:r w:rsidRPr="005C14E7">
        <w:rPr>
          <w:rFonts w:ascii="Times New Roman" w:eastAsia="Times New Roman" w:hAnsi="Times New Roman" w:cs="Times New Roman"/>
          <w:color w:val="0D0D0D"/>
          <w:sz w:val="24"/>
          <w:szCs w:val="24"/>
          <w:lang w:eastAsia="ru-RU"/>
        </w:rPr>
        <w:t xml:space="preserve"> Закона № 44-ФЗ;</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lastRenderedPageBreak/>
        <w:t xml:space="preserve">7) установленный Правительством Российской Федерации </w:t>
      </w:r>
      <w:hyperlink r:id="rId32" w:history="1">
        <w:r w:rsidRPr="005C14E7">
          <w:rPr>
            <w:rFonts w:ascii="Times New Roman" w:eastAsia="Times New Roman" w:hAnsi="Times New Roman" w:cs="Times New Roman"/>
            <w:color w:val="000000"/>
            <w:sz w:val="20"/>
            <w:szCs w:val="24"/>
            <w:u w:val="single"/>
            <w:lang w:eastAsia="ru-RU"/>
          </w:rPr>
          <w:t>перечень</w:t>
        </w:r>
      </w:hyperlink>
      <w:r w:rsidRPr="005C14E7">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sidRPr="005C14E7">
          <w:rPr>
            <w:rFonts w:ascii="Times New Roman" w:eastAsia="Times New Roman" w:hAnsi="Times New Roman" w:cs="Times New Roman"/>
            <w:color w:val="0D0D0D"/>
            <w:sz w:val="20"/>
            <w:szCs w:val="24"/>
            <w:u w:val="single"/>
            <w:lang w:eastAsia="ru-RU"/>
          </w:rPr>
          <w:t>порядок</w:t>
        </w:r>
      </w:hyperlink>
      <w:r w:rsidRPr="005C14E7">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4" w:history="1">
        <w:r w:rsidRPr="005C14E7">
          <w:rPr>
            <w:rFonts w:ascii="Times New Roman" w:eastAsia="Times New Roman" w:hAnsi="Times New Roman" w:cs="Times New Roman"/>
            <w:color w:val="0D0D0D"/>
            <w:sz w:val="20"/>
            <w:szCs w:val="24"/>
            <w:u w:val="single"/>
            <w:lang w:eastAsia="ru-RU"/>
          </w:rPr>
          <w:t>форма</w:t>
        </w:r>
      </w:hyperlink>
      <w:r w:rsidRPr="005C14E7">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4) срок действия банковской гарантии;</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5) копия банковской гарантии;</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6) </w:t>
      </w:r>
      <w:hyperlink r:id="rId35" w:history="1">
        <w:r w:rsidRPr="005C14E7">
          <w:rPr>
            <w:rFonts w:ascii="Times New Roman" w:eastAsia="Times New Roman" w:hAnsi="Times New Roman" w:cs="Times New Roman"/>
            <w:color w:val="0D0D0D"/>
            <w:sz w:val="20"/>
            <w:szCs w:val="24"/>
            <w:u w:val="single"/>
            <w:lang w:eastAsia="ru-RU"/>
          </w:rPr>
          <w:t>иные</w:t>
        </w:r>
      </w:hyperlink>
      <w:r w:rsidRPr="005C14E7">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6.2.13. Указанные в </w:t>
      </w:r>
      <w:hyperlink r:id="rId36" w:anchor="Par29" w:history="1">
        <w:r w:rsidRPr="005C14E7">
          <w:rPr>
            <w:rFonts w:ascii="Times New Roman" w:eastAsia="Times New Roman" w:hAnsi="Times New Roman" w:cs="Times New Roman"/>
            <w:color w:val="0D0D0D"/>
            <w:sz w:val="20"/>
            <w:szCs w:val="24"/>
            <w:u w:val="single"/>
            <w:lang w:eastAsia="ru-RU"/>
          </w:rPr>
          <w:t>6.2.12</w:t>
        </w:r>
      </w:hyperlink>
      <w:r w:rsidRPr="005C14E7">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Courier New"/>
          <w:color w:val="0D0D0D"/>
          <w:sz w:val="24"/>
          <w:szCs w:val="24"/>
          <w:lang w:eastAsia="ru-RU"/>
        </w:rPr>
      </w:pPr>
      <w:r w:rsidRPr="005C14E7">
        <w:rPr>
          <w:rFonts w:ascii="Times New Roman" w:eastAsia="Times New Roman" w:hAnsi="Times New Roman" w:cs="Times New Roman"/>
          <w:color w:val="0D0D0D"/>
          <w:sz w:val="24"/>
          <w:szCs w:val="24"/>
          <w:lang w:eastAsia="ru-RU"/>
        </w:rPr>
        <w:t>6.2.14.</w:t>
      </w:r>
      <w:r w:rsidRPr="005C14E7">
        <w:rPr>
          <w:rFonts w:ascii="Courier New" w:eastAsia="Times New Roman" w:hAnsi="Courier New" w:cs="Courier New"/>
          <w:color w:val="0D0D0D"/>
          <w:sz w:val="24"/>
          <w:szCs w:val="24"/>
          <w:lang w:eastAsia="ru-RU"/>
        </w:rPr>
        <w:t xml:space="preserve"> </w:t>
      </w:r>
      <w:r w:rsidRPr="005C14E7">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5C14E7" w:rsidRPr="005C14E7" w:rsidRDefault="005C14E7" w:rsidP="005C14E7">
      <w:pPr>
        <w:widowControl w:val="0"/>
        <w:tabs>
          <w:tab w:val="num" w:pos="900"/>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5C14E7">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5C14E7">
        <w:rPr>
          <w:rFonts w:ascii="Times New Roman" w:eastAsia="Times New Roman" w:hAnsi="Times New Roman" w:cs="Times New Roman"/>
          <w:color w:val="0D0D0D"/>
          <w:sz w:val="24"/>
          <w:szCs w:val="24"/>
          <w:lang w:eastAsia="ru-RU"/>
        </w:rPr>
        <w:t xml:space="preserve">на счет, указанный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color w:val="0D0D0D"/>
          <w:sz w:val="24"/>
          <w:szCs w:val="24"/>
          <w:lang w:eastAsia="ru-RU"/>
        </w:rPr>
        <w:t>.</w:t>
      </w:r>
    </w:p>
    <w:p w:rsidR="005C14E7" w:rsidRPr="005C14E7" w:rsidRDefault="005C14E7" w:rsidP="005C14E7">
      <w:pPr>
        <w:widowControl w:val="0"/>
        <w:tabs>
          <w:tab w:val="num" w:pos="900"/>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5C14E7" w:rsidRPr="005C14E7" w:rsidRDefault="005C14E7" w:rsidP="005C14E7">
      <w:pPr>
        <w:widowControl w:val="0"/>
        <w:tabs>
          <w:tab w:val="num" w:pos="900"/>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5C14E7" w:rsidRPr="005C14E7" w:rsidRDefault="005C14E7" w:rsidP="005C14E7">
      <w:pPr>
        <w:widowControl w:val="0"/>
        <w:tabs>
          <w:tab w:val="num" w:pos="900"/>
        </w:tabs>
        <w:autoSpaceDN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Courier New"/>
          <w:b/>
          <w:color w:val="0D0D0D"/>
          <w:sz w:val="24"/>
          <w:szCs w:val="24"/>
          <w:lang w:eastAsia="ru-RU"/>
        </w:rPr>
      </w:pPr>
      <w:r w:rsidRPr="005C14E7">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6.3.1. </w:t>
      </w:r>
      <w:proofErr w:type="gramStart"/>
      <w:r w:rsidRPr="005C14E7">
        <w:rPr>
          <w:rFonts w:ascii="Times New Roman" w:eastAsia="Times New Roman" w:hAnsi="Times New Roman" w:cs="Times New Roman"/>
          <w:color w:val="0D0D0D"/>
          <w:sz w:val="24"/>
          <w:szCs w:val="24"/>
          <w:lang w:eastAsia="ru-RU"/>
        </w:rPr>
        <w:t xml:space="preserve">В случае если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5C14E7">
        <w:rPr>
          <w:rFonts w:ascii="Times New Roman" w:eastAsia="Times New Roman" w:hAnsi="Times New Roman" w:cs="Times New Roman"/>
          <w:b/>
          <w:bCs/>
          <w:color w:val="0D0D0D"/>
          <w:sz w:val="24"/>
          <w:szCs w:val="24"/>
          <w:lang w:eastAsia="ru-RU"/>
        </w:rPr>
        <w:t xml:space="preserve"> </w:t>
      </w:r>
      <w:r w:rsidRPr="005C14E7">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5C14E7">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5C14E7">
        <w:rPr>
          <w:rFonts w:ascii="Times New Roman" w:eastAsia="Times New Roman" w:hAnsi="Times New Roman" w:cs="Times New Roman"/>
          <w:color w:val="0D0D0D"/>
          <w:sz w:val="24"/>
          <w:szCs w:val="24"/>
          <w:lang w:eastAsia="ru-RU"/>
        </w:rPr>
        <w:t xml:space="preserve"> (цены лота), указанной в </w:t>
      </w:r>
      <w:r w:rsidRPr="005C14E7">
        <w:rPr>
          <w:rFonts w:ascii="Times New Roman" w:eastAsia="Times New Roman" w:hAnsi="Times New Roman" w:cs="Times New Roman"/>
          <w:b/>
          <w:i/>
          <w:color w:val="0D0D0D"/>
          <w:sz w:val="24"/>
          <w:szCs w:val="24"/>
          <w:lang w:eastAsia="ru-RU"/>
        </w:rPr>
        <w:t>Информационной карте электронного аукциона</w:t>
      </w:r>
      <w:r w:rsidRPr="005C14E7">
        <w:rPr>
          <w:rFonts w:ascii="Times New Roman" w:eastAsia="Times New Roman" w:hAnsi="Times New Roman" w:cs="Times New Roman"/>
          <w:color w:val="0D0D0D"/>
          <w:sz w:val="24"/>
          <w:szCs w:val="24"/>
          <w:lang w:eastAsia="ru-RU"/>
        </w:rPr>
        <w:t>.</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6.3.2. В случае</w:t>
      </w:r>
      <w:proofErr w:type="gramStart"/>
      <w:r w:rsidRPr="005C14E7">
        <w:rPr>
          <w:rFonts w:ascii="Times New Roman" w:eastAsia="Times New Roman" w:hAnsi="Times New Roman" w:cs="Times New Roman"/>
          <w:color w:val="0D0D0D"/>
          <w:sz w:val="24"/>
          <w:szCs w:val="24"/>
          <w:lang w:eastAsia="ru-RU"/>
        </w:rPr>
        <w:t>,</w:t>
      </w:r>
      <w:proofErr w:type="gramEnd"/>
      <w:r w:rsidRPr="005C14E7">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w:t>
      </w:r>
      <w:r w:rsidRPr="005C14E7">
        <w:rPr>
          <w:rFonts w:ascii="Times New Roman" w:eastAsia="Times New Roman" w:hAnsi="Times New Roman" w:cs="Times New Roman"/>
          <w:color w:val="0D0D0D"/>
          <w:sz w:val="24"/>
          <w:szCs w:val="24"/>
          <w:lang w:eastAsia="ru-RU"/>
        </w:rPr>
        <w:lastRenderedPageBreak/>
        <w:t>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Courier New"/>
          <w:b/>
          <w:color w:val="0D0D0D"/>
          <w:sz w:val="24"/>
          <w:szCs w:val="24"/>
          <w:lang w:eastAsia="ru-RU"/>
        </w:rPr>
      </w:pPr>
      <w:r w:rsidRPr="005C14E7">
        <w:rPr>
          <w:rFonts w:ascii="Times New Roman" w:eastAsia="Times New Roman" w:hAnsi="Times New Roman" w:cs="Courier New"/>
          <w:b/>
          <w:color w:val="0D0D0D"/>
          <w:sz w:val="24"/>
          <w:szCs w:val="24"/>
          <w:lang w:eastAsia="ru-RU"/>
        </w:rPr>
        <w:t>6.4. Права и обязанности заказчика.</w:t>
      </w: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cs="Times New Roman"/>
          <w:b/>
          <w:color w:val="0D0D0D"/>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Courier New"/>
          <w:b/>
          <w:color w:val="0D0D0D"/>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Courier New"/>
          <w:b/>
          <w:color w:val="0D0D0D"/>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Courier New"/>
          <w:b/>
          <w:color w:val="0D0D0D"/>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Courier New" w:eastAsia="Times New Roman" w:hAnsi="Courier New" w:cs="Courier New"/>
          <w:color w:val="0D0D0D"/>
          <w:sz w:val="24"/>
          <w:szCs w:val="24"/>
          <w:lang w:eastAsia="ru-RU"/>
        </w:rPr>
      </w:pPr>
      <w:r w:rsidRPr="005C14E7">
        <w:rPr>
          <w:rFonts w:ascii="Times New Roman" w:eastAsia="Times New Roman" w:hAnsi="Times New Roman" w:cs="Courier New"/>
          <w:b/>
          <w:color w:val="0D0D0D"/>
          <w:sz w:val="24"/>
          <w:szCs w:val="24"/>
          <w:lang w:eastAsia="ru-RU"/>
        </w:rPr>
        <w:t xml:space="preserve">7. </w:t>
      </w:r>
      <w:r w:rsidRPr="005C14E7">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5C14E7">
        <w:rPr>
          <w:rFonts w:ascii="Courier New" w:eastAsia="Times New Roman" w:hAnsi="Courier New" w:cs="Courier New"/>
          <w:color w:val="0D0D0D"/>
          <w:sz w:val="24"/>
          <w:szCs w:val="24"/>
          <w:lang w:eastAsia="ru-RU"/>
        </w:rPr>
        <w:t xml:space="preserve"> </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cs="Courier New"/>
          <w:b/>
          <w:color w:val="0D0D0D"/>
          <w:sz w:val="12"/>
          <w:szCs w:val="12"/>
          <w:lang w:eastAsia="ru-RU"/>
        </w:rPr>
      </w:pPr>
    </w:p>
    <w:p w:rsidR="005C14E7" w:rsidRPr="005C14E7" w:rsidRDefault="005C14E7"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5C14E7">
        <w:rPr>
          <w:rFonts w:ascii="Times New Roman" w:eastAsia="Times New Roman" w:hAnsi="Times New Roman" w:cs="Times New Roman"/>
          <w:color w:val="0D0D0D"/>
          <w:sz w:val="24"/>
          <w:szCs w:val="24"/>
          <w:lang w:eastAsia="ru-RU"/>
        </w:rPr>
        <w:t xml:space="preserve">7.1. </w:t>
      </w:r>
      <w:proofErr w:type="gramStart"/>
      <w:r w:rsidRPr="005C14E7">
        <w:rPr>
          <w:rFonts w:ascii="Times New Roman" w:eastAsia="Times New Roman" w:hAnsi="Times New Roman" w:cs="Times New Roman"/>
          <w:color w:val="0D0D0D"/>
          <w:sz w:val="24"/>
          <w:szCs w:val="24"/>
          <w:lang w:eastAsia="ru-RU"/>
        </w:rPr>
        <w:t xml:space="preserve">Любой участник </w:t>
      </w:r>
      <w:r w:rsidRPr="005C14E7">
        <w:rPr>
          <w:rFonts w:ascii="Times New Roman" w:eastAsia="Times New Roman" w:hAnsi="Times New Roman" w:cs="Times New Roman"/>
          <w:bCs/>
          <w:color w:val="0D0D0D"/>
          <w:sz w:val="24"/>
          <w:szCs w:val="24"/>
          <w:lang w:eastAsia="ru-RU"/>
        </w:rPr>
        <w:t>электронного аукциона</w:t>
      </w:r>
      <w:r w:rsidRPr="005C14E7">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5C14E7">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C14E7">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5C14E7" w:rsidRPr="005C14E7" w:rsidRDefault="005C14E7" w:rsidP="005C14E7">
      <w:pPr>
        <w:keepNext/>
        <w:keepLines/>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В разделе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w:t>
      </w:r>
      <w:r w:rsidRPr="005C14E7">
        <w:rPr>
          <w:rFonts w:ascii="Times New Roman" w:eastAsia="Times New Roman" w:hAnsi="Times New Roman" w:cs="Times New Roman"/>
          <w:caps/>
          <w:sz w:val="24"/>
          <w:szCs w:val="24"/>
          <w:lang w:eastAsia="ru-RU"/>
        </w:rPr>
        <w:t xml:space="preserve"> 1.2.</w:t>
      </w:r>
      <w:r w:rsidRPr="005C14E7">
        <w:rPr>
          <w:rFonts w:ascii="Times New Roman" w:eastAsia="Times New Roman" w:hAnsi="Times New Roman" w:cs="Times New Roman"/>
          <w:sz w:val="24"/>
          <w:szCs w:val="24"/>
          <w:lang w:eastAsia="ru-RU"/>
        </w:rPr>
        <w:t xml:space="preserve"> «Общие условия проведения электронного аукциона».</w:t>
      </w:r>
    </w:p>
    <w:p w:rsidR="005C14E7" w:rsidRPr="005C14E7" w:rsidRDefault="005C14E7" w:rsidP="005C14E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При возникновении противоречия между положениями раздела</w:t>
      </w:r>
      <w:r w:rsidRPr="005C14E7">
        <w:rPr>
          <w:rFonts w:ascii="Times New Roman" w:eastAsia="Times New Roman" w:hAnsi="Times New Roman" w:cs="Times New Roman"/>
          <w:caps/>
          <w:sz w:val="24"/>
          <w:szCs w:val="24"/>
          <w:lang w:eastAsia="ru-RU"/>
        </w:rPr>
        <w:t xml:space="preserve"> 1.2.</w:t>
      </w:r>
      <w:r w:rsidRPr="005C14E7">
        <w:rPr>
          <w:rFonts w:ascii="Times New Roman" w:eastAsia="Times New Roman" w:hAnsi="Times New Roman" w:cs="Times New Roman"/>
          <w:sz w:val="24"/>
          <w:szCs w:val="24"/>
          <w:lang w:eastAsia="ru-RU"/>
        </w:rPr>
        <w:t xml:space="preserve"> «Общие условия проведения электронного аукциона» и раздела</w:t>
      </w:r>
      <w:r w:rsidRPr="005C14E7">
        <w:rPr>
          <w:rFonts w:ascii="Times New Roman" w:eastAsia="Times New Roman" w:hAnsi="Times New Roman" w:cs="Times New Roman"/>
          <w:caps/>
          <w:sz w:val="24"/>
          <w:szCs w:val="24"/>
          <w:lang w:eastAsia="ru-RU"/>
        </w:rPr>
        <w:t xml:space="preserve"> 1.3.</w:t>
      </w:r>
      <w:r w:rsidRPr="005C14E7">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раздела</w:t>
      </w:r>
      <w:r w:rsidRPr="005C14E7">
        <w:rPr>
          <w:rFonts w:ascii="Times New Roman" w:eastAsia="Times New Roman" w:hAnsi="Times New Roman" w:cs="Times New Roman"/>
          <w:caps/>
          <w:sz w:val="24"/>
          <w:szCs w:val="24"/>
          <w:lang w:eastAsia="ru-RU"/>
        </w:rPr>
        <w:t xml:space="preserve"> 1.3.</w:t>
      </w:r>
      <w:r w:rsidRPr="005C14E7">
        <w:rPr>
          <w:rFonts w:ascii="Times New Roman" w:eastAsia="Times New Roman" w:hAnsi="Times New Roman" w:cs="Times New Roman"/>
          <w:sz w:val="24"/>
          <w:szCs w:val="24"/>
          <w:lang w:eastAsia="ru-RU"/>
        </w:rPr>
        <w:t xml:space="preserve"> «Информационная карта электронного аукциона».</w:t>
      </w:r>
    </w:p>
    <w:p w:rsidR="005C14E7" w:rsidRPr="005C14E7" w:rsidRDefault="005C14E7" w:rsidP="005C14E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12"/>
          <w:szCs w:val="12"/>
          <w:lang w:eastAsia="ru-RU"/>
        </w:rPr>
      </w:pPr>
    </w:p>
    <w:tbl>
      <w:tblPr>
        <w:tblW w:w="5150" w:type="pct"/>
        <w:jc w:val="center"/>
        <w:tblInd w:w="-1043" w:type="dxa"/>
        <w:tblLook w:val="04A0" w:firstRow="1" w:lastRow="0" w:firstColumn="1" w:lastColumn="0" w:noHBand="0" w:noVBand="1"/>
      </w:tblPr>
      <w:tblGrid>
        <w:gridCol w:w="436"/>
        <w:gridCol w:w="1435"/>
        <w:gridCol w:w="2767"/>
        <w:gridCol w:w="5511"/>
      </w:tblGrid>
      <w:tr w:rsidR="005C14E7" w:rsidRPr="005C14E7" w:rsidTr="005E16A6">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b/>
                <w:i/>
                <w:sz w:val="20"/>
                <w:szCs w:val="20"/>
                <w:lang w:eastAsia="ru-RU"/>
              </w:rPr>
            </w:pPr>
            <w:r w:rsidRPr="005C14E7">
              <w:rPr>
                <w:rFonts w:ascii="Times New Roman" w:eastAsia="Times New Roman" w:hAnsi="Times New Roman" w:cs="Times New Roman"/>
                <w:b/>
                <w:i/>
                <w:sz w:val="20"/>
                <w:szCs w:val="20"/>
                <w:lang w:eastAsia="ru-RU"/>
              </w:rPr>
              <w:t>№</w:t>
            </w:r>
          </w:p>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b/>
                <w:i/>
                <w:sz w:val="20"/>
                <w:szCs w:val="20"/>
                <w:lang w:eastAsia="ru-RU"/>
              </w:rPr>
            </w:pPr>
            <w:proofErr w:type="gramStart"/>
            <w:r w:rsidRPr="005C14E7">
              <w:rPr>
                <w:rFonts w:ascii="Times New Roman" w:eastAsia="Times New Roman" w:hAnsi="Times New Roman" w:cs="Times New Roman"/>
                <w:b/>
                <w:i/>
                <w:sz w:val="20"/>
                <w:szCs w:val="20"/>
                <w:lang w:eastAsia="ru-RU"/>
              </w:rPr>
              <w:t>п</w:t>
            </w:r>
            <w:proofErr w:type="gramEnd"/>
            <w:r w:rsidRPr="005C14E7">
              <w:rPr>
                <w:rFonts w:ascii="Times New Roman" w:eastAsia="Times New Roman" w:hAnsi="Times New Roman" w:cs="Times New Roman"/>
                <w:b/>
                <w:i/>
                <w:sz w:val="20"/>
                <w:szCs w:val="20"/>
                <w:lang w:eastAsia="ru-RU"/>
              </w:rPr>
              <w:t>/п</w:t>
            </w:r>
          </w:p>
        </w:tc>
        <w:tc>
          <w:tcPr>
            <w:tcW w:w="707"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widowControl w:val="0"/>
              <w:autoSpaceDE w:val="0"/>
              <w:autoSpaceDN w:val="0"/>
              <w:adjustRightInd w:val="0"/>
              <w:spacing w:after="0" w:line="240" w:lineRule="auto"/>
              <w:ind w:left="-128" w:right="-109"/>
              <w:jc w:val="center"/>
              <w:rPr>
                <w:rFonts w:ascii="Times New Roman" w:eastAsia="Times New Roman" w:hAnsi="Times New Roman" w:cs="Times New Roman"/>
                <w:b/>
                <w:i/>
                <w:sz w:val="20"/>
                <w:szCs w:val="20"/>
                <w:lang w:eastAsia="ru-RU"/>
              </w:rPr>
            </w:pPr>
            <w:r w:rsidRPr="005C14E7">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5C14E7">
              <w:rPr>
                <w:rFonts w:ascii="Times New Roman" w:eastAsia="Times New Roman" w:hAnsi="Times New Roman" w:cs="Times New Roman"/>
                <w:b/>
                <w:i/>
                <w:sz w:val="20"/>
                <w:szCs w:val="20"/>
                <w:lang w:eastAsia="ru-RU"/>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5C14E7">
              <w:rPr>
                <w:rFonts w:ascii="Times New Roman" w:eastAsia="Times New Roman" w:hAnsi="Times New Roman" w:cs="Times New Roman"/>
                <w:b/>
                <w:i/>
                <w:sz w:val="20"/>
                <w:szCs w:val="20"/>
                <w:lang w:eastAsia="ru-RU"/>
              </w:rPr>
              <w:t>Текст пояснений</w:t>
            </w:r>
          </w:p>
        </w:tc>
      </w:tr>
      <w:tr w:rsidR="005C14E7" w:rsidRPr="005C14E7" w:rsidTr="005E16A6">
        <w:trPr>
          <w:trHeight w:val="587"/>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w:t>
            </w:r>
          </w:p>
        </w:tc>
        <w:tc>
          <w:tcPr>
            <w:tcW w:w="707" w:type="pct"/>
            <w:vMerge w:val="restar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 1.3.1</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right="-131"/>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Муниципальное бюджетное учреждение дополнительного образования детей специализированная детско-юношеская спортивная школа олимпийского резерва №7 комитета по физической культуре и спорту администрации города Иванова</w:t>
            </w:r>
          </w:p>
        </w:tc>
      </w:tr>
      <w:tr w:rsidR="005C14E7" w:rsidRPr="005C14E7" w:rsidTr="005E16A6">
        <w:trPr>
          <w:trHeight w:val="7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right="-109"/>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153000, Российская Федерация, Ивановская область, Иваново г, Иваново г, Арсения, 4</w:t>
            </w:r>
          </w:p>
        </w:tc>
      </w:tr>
      <w:tr w:rsidR="005C14E7" w:rsidRPr="005C14E7" w:rsidTr="005E16A6">
        <w:trPr>
          <w:trHeight w:val="6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Volkoff1979@yandex.ru</w:t>
            </w:r>
          </w:p>
        </w:tc>
      </w:tr>
      <w:tr w:rsidR="005C14E7" w:rsidRPr="005C14E7" w:rsidTr="005E16A6">
        <w:trPr>
          <w:trHeight w:val="4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7-4932-325707</w:t>
            </w:r>
          </w:p>
        </w:tc>
      </w:tr>
      <w:tr w:rsidR="005C14E7" w:rsidRPr="005C14E7" w:rsidTr="005E16A6">
        <w:trPr>
          <w:trHeight w:val="4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Максимов</w:t>
            </w:r>
            <w:r w:rsidRPr="005C14E7">
              <w:rPr>
                <w:rFonts w:ascii="Times New Roman" w:eastAsia="Times New Roman" w:hAnsi="Times New Roman" w:cs="Times New Roman"/>
                <w:sz w:val="24"/>
                <w:szCs w:val="24"/>
                <w:lang w:val="en-US" w:eastAsia="ru-RU"/>
              </w:rPr>
              <w:t xml:space="preserve">  </w:t>
            </w:r>
            <w:r w:rsidRPr="005C14E7">
              <w:rPr>
                <w:rFonts w:ascii="Times New Roman" w:eastAsia="Times New Roman" w:hAnsi="Times New Roman" w:cs="Times New Roman"/>
                <w:sz w:val="24"/>
                <w:szCs w:val="24"/>
                <w:lang w:eastAsia="ru-RU"/>
              </w:rPr>
              <w:t xml:space="preserve">Сергей </w:t>
            </w:r>
            <w:r w:rsidRPr="005C14E7">
              <w:rPr>
                <w:rFonts w:ascii="Times New Roman" w:eastAsia="Times New Roman" w:hAnsi="Times New Roman" w:cs="Times New Roman"/>
                <w:sz w:val="24"/>
                <w:szCs w:val="24"/>
                <w:lang w:val="en-US" w:eastAsia="ru-RU"/>
              </w:rPr>
              <w:t xml:space="preserve"> </w:t>
            </w:r>
            <w:r w:rsidRPr="005C14E7">
              <w:rPr>
                <w:rFonts w:ascii="Times New Roman" w:eastAsia="Times New Roman" w:hAnsi="Times New Roman" w:cs="Times New Roman"/>
                <w:sz w:val="24"/>
                <w:szCs w:val="24"/>
                <w:lang w:eastAsia="ru-RU"/>
              </w:rPr>
              <w:t>Анатольевич</w:t>
            </w:r>
          </w:p>
        </w:tc>
      </w:tr>
      <w:tr w:rsidR="005C14E7" w:rsidRPr="005C14E7" w:rsidTr="005E16A6">
        <w:trPr>
          <w:trHeight w:val="445"/>
          <w:jc w:val="center"/>
        </w:trPr>
        <w:tc>
          <w:tcPr>
            <w:tcW w:w="215" w:type="pct"/>
            <w:tcBorders>
              <w:top w:val="nil"/>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val="en-US" w:eastAsia="ru-RU"/>
              </w:rPr>
            </w:pPr>
            <w:r w:rsidRPr="005C14E7">
              <w:rPr>
                <w:rFonts w:ascii="Times New Roman" w:eastAsia="Times New Roman" w:hAnsi="Times New Roman" w:cs="Times New Roman"/>
                <w:sz w:val="24"/>
                <w:szCs w:val="24"/>
                <w:lang w:val="en-US" w:eastAsia="ru-RU"/>
              </w:rPr>
              <w:t>2</w:t>
            </w:r>
          </w:p>
        </w:tc>
        <w:tc>
          <w:tcPr>
            <w:tcW w:w="707" w:type="pct"/>
            <w:tcBorders>
              <w:top w:val="nil"/>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Конт</w:t>
            </w:r>
            <w:r w:rsidR="007E16A0">
              <w:rPr>
                <w:rFonts w:ascii="Times New Roman" w:eastAsia="Times New Roman" w:hAnsi="Times New Roman" w:cs="Times New Roman"/>
                <w:sz w:val="24"/>
                <w:szCs w:val="24"/>
                <w:lang w:eastAsia="ru-RU"/>
              </w:rPr>
              <w:t>р</w:t>
            </w:r>
            <w:r w:rsidRPr="005C14E7">
              <w:rPr>
                <w:rFonts w:ascii="Times New Roman" w:eastAsia="Times New Roman" w:hAnsi="Times New Roman" w:cs="Times New Roman"/>
                <w:sz w:val="24"/>
                <w:szCs w:val="24"/>
                <w:lang w:eastAsia="ru-RU"/>
              </w:rPr>
              <w:t>актный управляющий: Максимов  Сергей  Анатольевич</w:t>
            </w:r>
          </w:p>
        </w:tc>
      </w:tr>
      <w:tr w:rsidR="005C14E7" w:rsidRPr="005C14E7" w:rsidTr="005E16A6">
        <w:trPr>
          <w:trHeight w:val="1647"/>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val="en-US" w:eastAsia="ru-RU"/>
              </w:rPr>
            </w:pPr>
            <w:r w:rsidRPr="005C14E7">
              <w:rPr>
                <w:rFonts w:ascii="Times New Roman" w:eastAsia="Times New Roman" w:hAnsi="Times New Roman" w:cs="Times New Roman"/>
                <w:sz w:val="24"/>
                <w:szCs w:val="24"/>
                <w:lang w:val="en-US" w:eastAsia="ru-RU"/>
              </w:rPr>
              <w:t>3</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 1.3.2</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Уполномоченный</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орган, в соответствии со статьей 26 </w:t>
            </w:r>
            <w:r w:rsidRPr="005C14E7">
              <w:rPr>
                <w:rFonts w:ascii="Times New Roman" w:eastAsia="Calibri" w:hAnsi="Times New Roman" w:cs="Times New Roman"/>
                <w:color w:val="000000"/>
                <w:sz w:val="24"/>
                <w:szCs w:val="24"/>
              </w:rPr>
              <w:t xml:space="preserve">Закона № 44-ФЗ </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5C14E7">
              <w:rPr>
                <w:rFonts w:ascii="Times New Roman" w:eastAsia="Times New Roman" w:hAnsi="Times New Roman" w:cs="Times New Roman"/>
                <w:color w:val="000000"/>
                <w:sz w:val="24"/>
                <w:szCs w:val="24"/>
                <w:lang w:eastAsia="ru-RU"/>
              </w:rPr>
              <w:t xml:space="preserve">РФ, </w:t>
            </w:r>
            <w:r w:rsidRPr="005C14E7">
              <w:rPr>
                <w:rFonts w:ascii="Times New Roman" w:eastAsia="Times New Roman" w:hAnsi="Times New Roman" w:cs="Times New Roman"/>
                <w:sz w:val="24"/>
                <w:szCs w:val="24"/>
                <w:lang w:eastAsia="ru-RU"/>
              </w:rPr>
              <w:t>153000, Ивановская обл., г. Иваново, пл. Революции, д. 6, к. 519.</w:t>
            </w:r>
            <w:proofErr w:type="gramEnd"/>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color w:val="000000"/>
                <w:sz w:val="24"/>
                <w:szCs w:val="24"/>
                <w:lang w:eastAsia="ru-RU"/>
              </w:rPr>
              <w:t>Адрес электронной почты:</w:t>
            </w:r>
            <w:r w:rsidRPr="005C14E7">
              <w:rPr>
                <w:rFonts w:ascii="Times New Roman" w:eastAsia="Times New Roman" w:hAnsi="Times New Roman" w:cs="Times New Roman"/>
                <w:sz w:val="24"/>
                <w:szCs w:val="24"/>
                <w:lang w:eastAsia="ru-RU"/>
              </w:rPr>
              <w:t xml:space="preserve"> </w:t>
            </w:r>
            <w:hyperlink r:id="rId37" w:history="1">
              <w:r w:rsidRPr="005C14E7">
                <w:rPr>
                  <w:rFonts w:ascii="Times New Roman" w:eastAsia="Times New Roman" w:hAnsi="Times New Roman" w:cs="Times New Roman"/>
                  <w:color w:val="0000FF"/>
                  <w:sz w:val="20"/>
                  <w:szCs w:val="24"/>
                  <w:u w:val="single"/>
                  <w:lang w:val="en-US" w:eastAsia="ru-RU"/>
                </w:rPr>
                <w:t>mz</w:t>
              </w:r>
              <w:r w:rsidRPr="005C14E7">
                <w:rPr>
                  <w:rFonts w:ascii="Times New Roman" w:eastAsia="Times New Roman" w:hAnsi="Times New Roman" w:cs="Times New Roman"/>
                  <w:color w:val="0000FF"/>
                  <w:sz w:val="20"/>
                  <w:szCs w:val="24"/>
                  <w:u w:val="single"/>
                  <w:lang w:eastAsia="ru-RU"/>
                </w:rPr>
                <w:t>-</w:t>
              </w:r>
              <w:r w:rsidRPr="005C14E7">
                <w:rPr>
                  <w:rFonts w:ascii="Times New Roman" w:eastAsia="Times New Roman" w:hAnsi="Times New Roman" w:cs="Times New Roman"/>
                  <w:color w:val="0000FF"/>
                  <w:sz w:val="20"/>
                  <w:szCs w:val="24"/>
                  <w:u w:val="single"/>
                  <w:lang w:val="en-US" w:eastAsia="ru-RU"/>
                </w:rPr>
                <w:t>kon</w:t>
              </w:r>
              <w:r w:rsidRPr="005C14E7">
                <w:rPr>
                  <w:rFonts w:ascii="Times New Roman" w:eastAsia="Times New Roman" w:hAnsi="Times New Roman" w:cs="Times New Roman"/>
                  <w:color w:val="0000FF"/>
                  <w:sz w:val="20"/>
                  <w:szCs w:val="24"/>
                  <w:u w:val="single"/>
                  <w:lang w:eastAsia="ru-RU"/>
                </w:rPr>
                <w:t>@</w:t>
              </w:r>
              <w:r w:rsidRPr="005C14E7">
                <w:rPr>
                  <w:rFonts w:ascii="Times New Roman" w:eastAsia="Times New Roman" w:hAnsi="Times New Roman" w:cs="Times New Roman"/>
                  <w:color w:val="0000FF"/>
                  <w:sz w:val="20"/>
                  <w:szCs w:val="24"/>
                  <w:u w:val="single"/>
                  <w:lang w:val="en-US" w:eastAsia="ru-RU"/>
                </w:rPr>
                <w:t>ivgoradm</w:t>
              </w:r>
              <w:r w:rsidRPr="005C14E7">
                <w:rPr>
                  <w:rFonts w:ascii="Times New Roman" w:eastAsia="Times New Roman" w:hAnsi="Times New Roman" w:cs="Times New Roman"/>
                  <w:color w:val="0000FF"/>
                  <w:sz w:val="20"/>
                  <w:szCs w:val="24"/>
                  <w:u w:val="single"/>
                  <w:lang w:eastAsia="ru-RU"/>
                </w:rPr>
                <w:t>.</w:t>
              </w:r>
              <w:proofErr w:type="spellStart"/>
              <w:r w:rsidRPr="005C14E7">
                <w:rPr>
                  <w:rFonts w:ascii="Times New Roman" w:eastAsia="Times New Roman" w:hAnsi="Times New Roman" w:cs="Times New Roman"/>
                  <w:color w:val="0000FF"/>
                  <w:sz w:val="20"/>
                  <w:szCs w:val="24"/>
                  <w:u w:val="single"/>
                  <w:lang w:val="en-US" w:eastAsia="ru-RU"/>
                </w:rPr>
                <w:t>ru</w:t>
              </w:r>
              <w:proofErr w:type="spellEnd"/>
            </w:hyperlink>
            <w:r w:rsidRPr="005C14E7">
              <w:rPr>
                <w:rFonts w:ascii="Times New Roman" w:eastAsia="Times New Roman" w:hAnsi="Times New Roman" w:cs="Times New Roman"/>
                <w:sz w:val="24"/>
                <w:szCs w:val="24"/>
                <w:lang w:eastAsia="ru-RU"/>
              </w:rPr>
              <w:t>.</w:t>
            </w:r>
          </w:p>
        </w:tc>
      </w:tr>
      <w:tr w:rsidR="005C14E7" w:rsidRPr="005C14E7" w:rsidTr="005E16A6">
        <w:trPr>
          <w:trHeight w:val="1000"/>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4</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4.1.2</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www.rts-tender.ru</w:t>
            </w:r>
          </w:p>
        </w:tc>
      </w:tr>
      <w:tr w:rsidR="005C14E7" w:rsidRPr="005C14E7" w:rsidTr="005E16A6">
        <w:trPr>
          <w:trHeight w:val="701"/>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5</w:t>
            </w:r>
          </w:p>
        </w:tc>
        <w:tc>
          <w:tcPr>
            <w:tcW w:w="707"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Используемый способ определения исполнителя</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Электронный аукцион</w:t>
            </w:r>
          </w:p>
        </w:tc>
      </w:tr>
      <w:tr w:rsidR="005C14E7" w:rsidRPr="005C14E7" w:rsidTr="005E16A6">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6</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 1.4.1</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C14E7">
              <w:rPr>
                <w:rFonts w:ascii="Times New Roman" w:eastAsia="Times New Roman" w:hAnsi="Times New Roman" w:cs="Times New Roman"/>
                <w:i/>
                <w:sz w:val="24"/>
                <w:szCs w:val="24"/>
                <w:lang w:eastAsia="ru-RU"/>
              </w:rPr>
              <w:t xml:space="preserve">Для субъектов малого предпринимательства, социально ориентированных некоммерческих организаций. </w:t>
            </w:r>
          </w:p>
          <w:p w:rsidR="005C14E7" w:rsidRPr="005C14E7" w:rsidRDefault="005C14E7" w:rsidP="005C14E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Поставка </w:t>
            </w:r>
            <w:r w:rsidRPr="005C14E7">
              <w:rPr>
                <w:rFonts w:ascii="Times New Roman" w:eastAsia="Times New Roman" w:hAnsi="Times New Roman" w:cs="Times New Roman"/>
                <w:sz w:val="24"/>
                <w:szCs w:val="24"/>
              </w:rPr>
              <w:t xml:space="preserve">Электронной судейской системы для </w:t>
            </w:r>
            <w:proofErr w:type="spellStart"/>
            <w:r w:rsidRPr="005C14E7">
              <w:rPr>
                <w:rFonts w:ascii="Times New Roman" w:eastAsia="Times New Roman" w:hAnsi="Times New Roman" w:cs="Times New Roman"/>
                <w:sz w:val="24"/>
                <w:szCs w:val="24"/>
              </w:rPr>
              <w:t>тхэвондо</w:t>
            </w:r>
            <w:proofErr w:type="spellEnd"/>
            <w:r w:rsidRPr="005C14E7">
              <w:rPr>
                <w:rFonts w:ascii="Times New Roman" w:eastAsia="Times New Roman" w:hAnsi="Times New Roman" w:cs="Times New Roman"/>
                <w:sz w:val="24"/>
                <w:szCs w:val="24"/>
              </w:rPr>
              <w:t>.</w:t>
            </w:r>
            <w:r w:rsidRPr="005C14E7">
              <w:rPr>
                <w:rFonts w:ascii="Times New Roman" w:eastAsia="Times New Roman" w:hAnsi="Times New Roman" w:cs="Times New Roman"/>
                <w:sz w:val="24"/>
                <w:szCs w:val="24"/>
                <w:lang w:eastAsia="ru-RU"/>
              </w:rPr>
              <w:t xml:space="preserve"> </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Описание объекта закупки в соответствии с частью </w:t>
            </w:r>
            <w:r w:rsidRPr="005C14E7">
              <w:rPr>
                <w:rFonts w:ascii="Times New Roman" w:eastAsia="Times New Roman" w:hAnsi="Times New Roman" w:cs="Times New Roman"/>
                <w:sz w:val="24"/>
                <w:szCs w:val="24"/>
                <w:lang w:val="en-US" w:eastAsia="ru-RU"/>
              </w:rPr>
              <w:lastRenderedPageBreak/>
              <w:t>III</w:t>
            </w:r>
            <w:r w:rsidRPr="005C14E7">
              <w:rPr>
                <w:rFonts w:ascii="Times New Roman" w:eastAsia="Times New Roman" w:hAnsi="Times New Roman" w:cs="Times New Roman"/>
                <w:sz w:val="24"/>
                <w:szCs w:val="24"/>
                <w:lang w:eastAsia="ru-RU"/>
              </w:rPr>
              <w:t xml:space="preserve"> «</w:t>
            </w:r>
            <w:r w:rsidRPr="005C14E7">
              <w:rPr>
                <w:rFonts w:ascii="Times New Roman" w:eastAsia="Times New Roman" w:hAnsi="Times New Roman" w:cs="Times New Roman"/>
                <w:color w:val="000000"/>
                <w:sz w:val="24"/>
                <w:szCs w:val="24"/>
                <w:lang w:eastAsia="ru-RU"/>
              </w:rPr>
              <w:t>Описание объекта закупки</w:t>
            </w:r>
            <w:r w:rsidRPr="005C14E7">
              <w:rPr>
                <w:rFonts w:ascii="Times New Roman" w:eastAsia="Times New Roman" w:hAnsi="Times New Roman" w:cs="Times New Roman"/>
                <w:sz w:val="24"/>
                <w:szCs w:val="24"/>
                <w:lang w:eastAsia="ru-RU"/>
              </w:rPr>
              <w:t>» документации об электронном аукционе</w:t>
            </w:r>
          </w:p>
        </w:tc>
      </w:tr>
      <w:tr w:rsidR="005C14E7" w:rsidRPr="005C14E7" w:rsidTr="005E16A6">
        <w:trPr>
          <w:trHeight w:val="350"/>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lastRenderedPageBreak/>
              <w:t>7</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1.4.2</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Условия поставки товара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5C14E7" w:rsidRPr="005C14E7" w:rsidTr="005E16A6">
        <w:trPr>
          <w:trHeight w:val="346"/>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8</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 1.4.2</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5C14E7">
              <w:rPr>
                <w:rFonts w:ascii="Times New Roman" w:eastAsia="Times New Roman" w:hAnsi="Times New Roman" w:cs="Times New Roman"/>
                <w:sz w:val="24"/>
                <w:szCs w:val="24"/>
              </w:rPr>
              <w:t>153000 г. Иваново, ул. Арсения, д. 4</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rPr>
              <w:t xml:space="preserve">Количество товара указано в части </w:t>
            </w:r>
            <w:r w:rsidRPr="005C14E7">
              <w:rPr>
                <w:rFonts w:ascii="Times New Roman" w:eastAsia="Times New Roman" w:hAnsi="Times New Roman" w:cs="Times New Roman"/>
                <w:sz w:val="24"/>
                <w:szCs w:val="24"/>
                <w:lang w:val="en-US" w:eastAsia="ru-RU"/>
              </w:rPr>
              <w:t>III</w:t>
            </w:r>
            <w:r w:rsidRPr="005C14E7">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5C14E7" w:rsidRPr="005C14E7" w:rsidTr="005E16A6">
        <w:trPr>
          <w:trHeight w:val="346"/>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9</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 1.4.2</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Поставка товара (продукци</w:t>
            </w:r>
            <w:r w:rsidR="005E16A6">
              <w:rPr>
                <w:rFonts w:ascii="Times New Roman" w:eastAsia="Times New Roman" w:hAnsi="Times New Roman" w:cs="Times New Roman"/>
                <w:sz w:val="24"/>
                <w:szCs w:val="24"/>
                <w:lang w:eastAsia="ru-RU"/>
              </w:rPr>
              <w:t>и) производится в  срок до 30 июл</w:t>
            </w:r>
            <w:r w:rsidRPr="005C14E7">
              <w:rPr>
                <w:rFonts w:ascii="Times New Roman" w:eastAsia="Times New Roman" w:hAnsi="Times New Roman" w:cs="Times New Roman"/>
                <w:sz w:val="24"/>
                <w:szCs w:val="24"/>
                <w:lang w:eastAsia="ru-RU"/>
              </w:rPr>
              <w:t>я 2014года</w:t>
            </w:r>
          </w:p>
        </w:tc>
      </w:tr>
      <w:tr w:rsidR="005C14E7" w:rsidRPr="005C14E7" w:rsidTr="005E16A6">
        <w:trPr>
          <w:trHeight w:val="170"/>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10</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 1.5.1</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100 000,00 руб.</w:t>
            </w:r>
          </w:p>
        </w:tc>
      </w:tr>
      <w:tr w:rsidR="005C14E7" w:rsidRPr="005C14E7" w:rsidTr="005E16A6">
        <w:trPr>
          <w:trHeight w:val="1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rPr>
                <w:rFonts w:ascii="Times New Roman" w:eastAsia="Times New Roman" w:hAnsi="Times New Roman" w:cs="Times New Roman"/>
                <w:sz w:val="24"/>
                <w:szCs w:val="24"/>
                <w:lang w:eastAsia="ru-RU"/>
              </w:rPr>
            </w:pPr>
          </w:p>
        </w:tc>
        <w:tc>
          <w:tcPr>
            <w:tcW w:w="707"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Обоснование начальной (максимальной) цены контракта представлено в разделе 3 части III «Описание объекта закупки» документации об электронном аукционе.</w:t>
            </w:r>
          </w:p>
        </w:tc>
      </w:tr>
      <w:tr w:rsidR="005C14E7" w:rsidRPr="005C14E7" w:rsidTr="005E16A6">
        <w:trPr>
          <w:trHeight w:val="170"/>
          <w:jc w:val="center"/>
        </w:trPr>
        <w:tc>
          <w:tcPr>
            <w:tcW w:w="215" w:type="pct"/>
            <w:tcBorders>
              <w:top w:val="nil"/>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11</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 1.6.1</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Бюджет города Иванова</w:t>
            </w:r>
          </w:p>
        </w:tc>
      </w:tr>
      <w:tr w:rsidR="005C14E7" w:rsidRPr="005C14E7" w:rsidTr="005E16A6">
        <w:trPr>
          <w:trHeight w:val="674"/>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12</w:t>
            </w:r>
          </w:p>
        </w:tc>
        <w:tc>
          <w:tcPr>
            <w:tcW w:w="707"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caps/>
                <w:sz w:val="24"/>
                <w:szCs w:val="24"/>
                <w:lang w:eastAsia="ru-RU"/>
              </w:rPr>
              <w:t>р</w:t>
            </w:r>
            <w:r w:rsidRPr="005C14E7">
              <w:rPr>
                <w:rFonts w:ascii="Times New Roman" w:eastAsia="Times New Roman" w:hAnsi="Times New Roman" w:cs="Times New Roman"/>
                <w:sz w:val="24"/>
                <w:szCs w:val="24"/>
                <w:lang w:eastAsia="ru-RU"/>
              </w:rPr>
              <w:t>оссийский рубль</w:t>
            </w:r>
          </w:p>
        </w:tc>
      </w:tr>
      <w:tr w:rsidR="005C14E7" w:rsidRPr="005C14E7" w:rsidTr="005E16A6">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13</w:t>
            </w:r>
          </w:p>
        </w:tc>
        <w:tc>
          <w:tcPr>
            <w:tcW w:w="707"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Не предусмотрен</w:t>
            </w:r>
          </w:p>
        </w:tc>
      </w:tr>
      <w:tr w:rsidR="005C14E7" w:rsidRPr="005C14E7" w:rsidTr="005E16A6">
        <w:trPr>
          <w:trHeight w:val="1509"/>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14</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 1.5.2</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Цена контракта включает в себя стоимость Товара с учетом налогов (в том числе НДС</w:t>
            </w:r>
            <w:r w:rsidR="005E16A6">
              <w:t>*</w:t>
            </w:r>
            <w:r w:rsidR="005E16A6">
              <w:rPr>
                <w:rStyle w:val="aff8"/>
              </w:rPr>
              <w:footnoteReference w:id="3"/>
            </w:r>
            <w:r w:rsidRPr="005C14E7">
              <w:rPr>
                <w:rFonts w:ascii="Times New Roman" w:eastAsia="Times New Roman" w:hAnsi="Times New Roman" w:cs="Times New Roman"/>
                <w:sz w:val="24"/>
                <w:szCs w:val="24"/>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5C14E7" w:rsidRPr="005C14E7" w:rsidTr="005E16A6">
        <w:trPr>
          <w:trHeight w:val="170"/>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15</w:t>
            </w:r>
          </w:p>
        </w:tc>
        <w:tc>
          <w:tcPr>
            <w:tcW w:w="707"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 5.2.4</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right="-109"/>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Величина </w:t>
            </w:r>
          </w:p>
          <w:p w:rsidR="005C14E7" w:rsidRPr="005C14E7" w:rsidRDefault="005C14E7" w:rsidP="005C14E7">
            <w:pPr>
              <w:widowControl w:val="0"/>
              <w:autoSpaceDE w:val="0"/>
              <w:autoSpaceDN w:val="0"/>
              <w:adjustRightInd w:val="0"/>
              <w:spacing w:after="0" w:line="240" w:lineRule="auto"/>
              <w:ind w:right="-109"/>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понижения начальной (максимальной) цены </w:t>
            </w:r>
            <w:r w:rsidRPr="005C14E7">
              <w:rPr>
                <w:rFonts w:ascii="Times New Roman" w:eastAsia="Times New Roman" w:hAnsi="Times New Roman" w:cs="Times New Roman"/>
                <w:sz w:val="24"/>
                <w:szCs w:val="24"/>
                <w:lang w:eastAsia="ru-RU"/>
              </w:rPr>
              <w:lastRenderedPageBreak/>
              <w:t xml:space="preserve">контракта </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(«шаг аукциона»)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lastRenderedPageBreak/>
              <w:t>«Шаг аукциона» составляет от 0,5 % до 5 % начальной (максимальной) цены контракта</w:t>
            </w:r>
          </w:p>
        </w:tc>
      </w:tr>
      <w:tr w:rsidR="005C14E7" w:rsidRPr="005C14E7" w:rsidTr="005E16A6">
        <w:trPr>
          <w:trHeight w:val="172"/>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lastRenderedPageBreak/>
              <w:t>16</w:t>
            </w:r>
          </w:p>
        </w:tc>
        <w:tc>
          <w:tcPr>
            <w:tcW w:w="707"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Осуществляется в соответствии с требованиями Закона 44-ФЗ.</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5C14E7" w:rsidRPr="005C14E7" w:rsidTr="005E16A6">
        <w:trPr>
          <w:trHeight w:val="1145"/>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17</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Пункт </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1.6.1</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Порядок и срок оплаты</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Расчеты по контракту производятся </w:t>
            </w:r>
            <w:r w:rsidRPr="005C14E7">
              <w:rPr>
                <w:rFonts w:ascii="Times New Roman" w:eastAsia="Times New Roman" w:hAnsi="Times New Roman" w:cs="Times New Roman"/>
                <w:color w:val="000000"/>
                <w:spacing w:val="-1"/>
                <w:sz w:val="24"/>
                <w:szCs w:val="24"/>
                <w:lang w:eastAsia="ru-RU"/>
              </w:rPr>
              <w:t>в форме безналичного расчета</w:t>
            </w:r>
            <w:r w:rsidRPr="005C14E7">
              <w:rPr>
                <w:rFonts w:ascii="Times New Roman" w:eastAsia="Times New Roman" w:hAnsi="Times New Roman" w:cs="Times New Roman"/>
                <w:sz w:val="24"/>
                <w:szCs w:val="24"/>
                <w:lang w:eastAsia="ru-RU"/>
              </w:rPr>
              <w:t xml:space="preserve"> </w:t>
            </w:r>
            <w:r w:rsidRPr="005C14E7">
              <w:rPr>
                <w:rFonts w:ascii="Times New Roman" w:eastAsia="Times New Roman" w:hAnsi="Times New Roman" w:cs="Times New Roman"/>
                <w:color w:val="000000"/>
                <w:sz w:val="24"/>
                <w:szCs w:val="24"/>
                <w:lang w:eastAsia="ru-RU"/>
              </w:rPr>
              <w:t>в течени</w:t>
            </w:r>
            <w:proofErr w:type="gramStart"/>
            <w:r w:rsidRPr="005C14E7">
              <w:rPr>
                <w:rFonts w:ascii="Times New Roman" w:eastAsia="Times New Roman" w:hAnsi="Times New Roman" w:cs="Times New Roman"/>
                <w:color w:val="000000"/>
                <w:sz w:val="24"/>
                <w:szCs w:val="24"/>
                <w:lang w:eastAsia="ru-RU"/>
              </w:rPr>
              <w:t>и</w:t>
            </w:r>
            <w:proofErr w:type="gramEnd"/>
            <w:r w:rsidRPr="005C14E7">
              <w:rPr>
                <w:rFonts w:ascii="Times New Roman" w:eastAsia="Times New Roman" w:hAnsi="Times New Roman" w:cs="Times New Roman"/>
                <w:color w:val="000000"/>
                <w:sz w:val="24"/>
                <w:szCs w:val="24"/>
                <w:lang w:eastAsia="ru-RU"/>
              </w:rPr>
              <w:t xml:space="preserve"> 5 (пяти) банковских дней </w:t>
            </w:r>
            <w:r w:rsidRPr="005C14E7">
              <w:rPr>
                <w:rFonts w:ascii="Times New Roman" w:eastAsia="Times New Roman" w:hAnsi="Times New Roman" w:cs="Times New Roman"/>
                <w:sz w:val="24"/>
                <w:szCs w:val="24"/>
                <w:lang w:eastAsia="ru-RU"/>
              </w:rPr>
              <w:t>после поставки Товара на основании подписанных Сторонами товарно-транспортной накладной, счета, счета – фактуры.</w:t>
            </w:r>
          </w:p>
        </w:tc>
      </w:tr>
      <w:tr w:rsidR="005C14E7" w:rsidRPr="005C14E7" w:rsidTr="005E16A6">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18</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1.7.5</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1) </w:t>
            </w:r>
            <w:proofErr w:type="spellStart"/>
            <w:r w:rsidRPr="005C14E7">
              <w:rPr>
                <w:rFonts w:ascii="Times New Roman" w:eastAsia="Times New Roman" w:hAnsi="Times New Roman" w:cs="Times New Roman"/>
                <w:sz w:val="24"/>
                <w:szCs w:val="24"/>
                <w:lang w:eastAsia="ru-RU"/>
              </w:rPr>
              <w:t>непроведение</w:t>
            </w:r>
            <w:proofErr w:type="spellEnd"/>
            <w:r w:rsidRPr="005C14E7">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2) </w:t>
            </w:r>
            <w:proofErr w:type="spellStart"/>
            <w:r w:rsidRPr="005C14E7">
              <w:rPr>
                <w:rFonts w:ascii="Times New Roman" w:eastAsia="Times New Roman" w:hAnsi="Times New Roman" w:cs="Times New Roman"/>
                <w:sz w:val="24"/>
                <w:szCs w:val="24"/>
                <w:lang w:eastAsia="ru-RU"/>
              </w:rPr>
              <w:t>неприостановление</w:t>
            </w:r>
            <w:proofErr w:type="spellEnd"/>
            <w:r w:rsidRPr="005C14E7">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38" w:history="1">
              <w:r w:rsidRPr="005C14E7">
                <w:rPr>
                  <w:rFonts w:ascii="Times New Roman" w:eastAsia="Times New Roman" w:hAnsi="Times New Roman" w:cs="Times New Roman"/>
                  <w:color w:val="0000FF"/>
                  <w:sz w:val="20"/>
                  <w:szCs w:val="24"/>
                  <w:u w:val="single"/>
                  <w:lang w:eastAsia="ru-RU"/>
                </w:rPr>
                <w:t>Кодексом</w:t>
              </w:r>
            </w:hyperlink>
            <w:r w:rsidRPr="005C14E7">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5C14E7">
                <w:rPr>
                  <w:rFonts w:ascii="Times New Roman" w:eastAsia="Times New Roman" w:hAnsi="Times New Roman" w:cs="Times New Roman"/>
                  <w:color w:val="0000FF"/>
                  <w:sz w:val="20"/>
                  <w:szCs w:val="24"/>
                  <w:u w:val="single"/>
                  <w:lang w:eastAsia="ru-RU"/>
                </w:rPr>
                <w:t>законодательством</w:t>
              </w:r>
            </w:hyperlink>
            <w:r w:rsidRPr="005C14E7">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w:t>
            </w:r>
            <w:r w:rsidRPr="005C14E7">
              <w:rPr>
                <w:rFonts w:ascii="Times New Roman" w:eastAsia="Times New Roman" w:hAnsi="Times New Roman" w:cs="Times New Roman"/>
                <w:sz w:val="24"/>
                <w:szCs w:val="24"/>
                <w:lang w:eastAsia="ru-RU"/>
              </w:rPr>
              <w:lastRenderedPageBreak/>
              <w:t>которым имеется вступившее в законную силу решение суда о</w:t>
            </w:r>
            <w:proofErr w:type="gramEnd"/>
            <w:r w:rsidRPr="005C14E7">
              <w:rPr>
                <w:rFonts w:ascii="Times New Roman" w:eastAsia="Times New Roman" w:hAnsi="Times New Roman" w:cs="Times New Roman"/>
                <w:sz w:val="24"/>
                <w:szCs w:val="24"/>
                <w:lang w:eastAsia="ru-RU"/>
              </w:rPr>
              <w:t xml:space="preserve"> признании обязанности </w:t>
            </w:r>
            <w:proofErr w:type="gramStart"/>
            <w:r w:rsidRPr="005C14E7">
              <w:rPr>
                <w:rFonts w:ascii="Times New Roman" w:eastAsia="Times New Roman" w:hAnsi="Times New Roman" w:cs="Times New Roman"/>
                <w:sz w:val="24"/>
                <w:szCs w:val="24"/>
                <w:lang w:eastAsia="ru-RU"/>
              </w:rPr>
              <w:t>заявителя</w:t>
            </w:r>
            <w:proofErr w:type="gramEnd"/>
            <w:r w:rsidRPr="005C14E7">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40" w:history="1">
              <w:r w:rsidRPr="005C14E7">
                <w:rPr>
                  <w:rFonts w:ascii="Times New Roman" w:eastAsia="Times New Roman" w:hAnsi="Times New Roman" w:cs="Times New Roman"/>
                  <w:color w:val="0000FF"/>
                  <w:sz w:val="20"/>
                  <w:szCs w:val="24"/>
                  <w:u w:val="single"/>
                  <w:lang w:eastAsia="ru-RU"/>
                </w:rPr>
                <w:t>законодательством</w:t>
              </w:r>
            </w:hyperlink>
            <w:r w:rsidRPr="005C14E7">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C14E7">
              <w:rPr>
                <w:rFonts w:ascii="Times New Roman" w:eastAsia="Times New Roman" w:hAnsi="Times New Roman" w:cs="Times New Roman"/>
                <w:sz w:val="24"/>
                <w:szCs w:val="24"/>
                <w:lang w:eastAsia="ru-RU"/>
              </w:rPr>
              <w:t>указанных</w:t>
            </w:r>
            <w:proofErr w:type="gramEnd"/>
            <w:r w:rsidRPr="005C14E7">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5C14E7">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t>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5C14E7">
              <w:rPr>
                <w:rFonts w:ascii="Times New Roman" w:eastAsia="Times New Roman" w:hAnsi="Times New Roman" w:cs="Times New Roman"/>
                <w:sz w:val="24"/>
                <w:szCs w:val="24"/>
                <w:lang w:eastAsia="ru-RU"/>
              </w:rPr>
              <w:t xml:space="preserve"> </w:t>
            </w:r>
            <w:proofErr w:type="gramStart"/>
            <w:r w:rsidRPr="005C14E7">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w:t>
            </w:r>
            <w:r w:rsidRPr="005C14E7">
              <w:rPr>
                <w:rFonts w:ascii="Times New Roman" w:eastAsia="Times New Roman" w:hAnsi="Times New Roman" w:cs="Times New Roman"/>
                <w:sz w:val="24"/>
                <w:szCs w:val="24"/>
                <w:lang w:eastAsia="ru-RU"/>
              </w:rPr>
              <w:lastRenderedPageBreak/>
              <w:t xml:space="preserve">восходящей и нисходящей линии (родителями и детьми, дедушкой, бабушкой и внуками), полнородными и </w:t>
            </w:r>
            <w:proofErr w:type="spellStart"/>
            <w:r w:rsidRPr="005C14E7">
              <w:rPr>
                <w:rFonts w:ascii="Times New Roman" w:eastAsia="Times New Roman" w:hAnsi="Times New Roman" w:cs="Times New Roman"/>
                <w:sz w:val="24"/>
                <w:szCs w:val="24"/>
                <w:lang w:eastAsia="ru-RU"/>
              </w:rPr>
              <w:t>неполнородными</w:t>
            </w:r>
            <w:proofErr w:type="spellEnd"/>
            <w:r w:rsidRPr="005C14E7">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5C14E7">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C14E7" w:rsidRPr="005C14E7" w:rsidTr="005E16A6">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lastRenderedPageBreak/>
              <w:t>19</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Пункт </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1.7.6</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Не </w:t>
            </w:r>
            <w:proofErr w:type="gramStart"/>
            <w:r w:rsidRPr="005C14E7">
              <w:rPr>
                <w:rFonts w:ascii="Times New Roman" w:eastAsia="Times New Roman" w:hAnsi="Times New Roman" w:cs="Times New Roman"/>
                <w:sz w:val="24"/>
                <w:szCs w:val="24"/>
                <w:lang w:eastAsia="ru-RU"/>
              </w:rPr>
              <w:t>установлены</w:t>
            </w:r>
            <w:proofErr w:type="gramEnd"/>
          </w:p>
        </w:tc>
      </w:tr>
      <w:tr w:rsidR="005C14E7" w:rsidRPr="005C14E7" w:rsidTr="005E16A6">
        <w:trPr>
          <w:trHeight w:val="1400"/>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20</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 1.9.1, 1.9.2,</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6.3.1</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Преимущества, предоставляемые заказчиком в соответствии со статьями 28-30 Закона № 44-ФЗ </w:t>
            </w:r>
          </w:p>
        </w:tc>
        <w:tc>
          <w:tcPr>
            <w:tcW w:w="2715"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C14E7" w:rsidRPr="005C14E7" w:rsidTr="005E16A6">
        <w:trPr>
          <w:trHeight w:val="1085"/>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21</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w:t>
            </w:r>
            <w:r w:rsidRPr="005C14E7">
              <w:rPr>
                <w:rFonts w:ascii="Times New Roman" w:eastAsia="Times New Roman" w:hAnsi="Times New Roman" w:cs="Times New Roman"/>
                <w:sz w:val="24"/>
                <w:szCs w:val="24"/>
                <w:lang w:val="en-US" w:eastAsia="ru-RU"/>
              </w:rPr>
              <w:t>9</w:t>
            </w:r>
            <w:r w:rsidRPr="005C14E7">
              <w:rPr>
                <w:rFonts w:ascii="Times New Roman" w:eastAsia="Times New Roman" w:hAnsi="Times New Roman" w:cs="Times New Roman"/>
                <w:sz w:val="24"/>
                <w:szCs w:val="24"/>
                <w:lang w:eastAsia="ru-RU"/>
              </w:rPr>
              <w:t>.2</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Ограничение участия в определении поставщика (подрядчика, 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caps/>
                <w:sz w:val="24"/>
                <w:szCs w:val="24"/>
                <w:lang w:eastAsia="ru-RU"/>
              </w:rPr>
            </w:pPr>
          </w:p>
        </w:tc>
      </w:tr>
      <w:tr w:rsidR="005C14E7" w:rsidRPr="005C14E7" w:rsidTr="005E16A6">
        <w:trPr>
          <w:trHeight w:val="1085"/>
          <w:jc w:val="center"/>
        </w:trPr>
        <w:tc>
          <w:tcPr>
            <w:tcW w:w="215"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 1.10</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Не </w:t>
            </w:r>
            <w:proofErr w:type="gramStart"/>
            <w:r w:rsidRPr="005C14E7">
              <w:rPr>
                <w:rFonts w:ascii="Times New Roman" w:eastAsia="Times New Roman" w:hAnsi="Times New Roman" w:cs="Times New Roman"/>
                <w:sz w:val="24"/>
                <w:szCs w:val="24"/>
                <w:lang w:eastAsia="ru-RU"/>
              </w:rPr>
              <w:t>установлены</w:t>
            </w:r>
            <w:proofErr w:type="gramEnd"/>
          </w:p>
        </w:tc>
      </w:tr>
      <w:tr w:rsidR="005C14E7" w:rsidRPr="005C14E7" w:rsidTr="005E16A6">
        <w:trPr>
          <w:trHeight w:val="1127"/>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22</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 3.2</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5C14E7">
              <w:rPr>
                <w:rFonts w:ascii="Times New Roman" w:eastAsia="Times New Roman" w:hAnsi="Times New Roman" w:cs="Times New Roman"/>
                <w:b/>
                <w:sz w:val="24"/>
                <w:szCs w:val="24"/>
                <w:lang w:eastAsia="ru-RU"/>
              </w:rPr>
              <w:t>из двух частей</w:t>
            </w:r>
            <w:r w:rsidRPr="005C14E7">
              <w:rPr>
                <w:rFonts w:ascii="Times New Roman" w:eastAsia="Times New Roman" w:hAnsi="Times New Roman" w:cs="Times New Roman"/>
                <w:sz w:val="24"/>
                <w:szCs w:val="24"/>
                <w:lang w:eastAsia="ru-RU"/>
              </w:rPr>
              <w:t>.</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b/>
                <w:sz w:val="24"/>
                <w:szCs w:val="24"/>
                <w:lang w:eastAsia="ru-RU"/>
              </w:rPr>
              <w:t>Первая часть заявки</w:t>
            </w:r>
            <w:r w:rsidRPr="005C14E7">
              <w:rPr>
                <w:rFonts w:ascii="Times New Roman" w:eastAsia="Times New Roman" w:hAnsi="Times New Roman" w:cs="Times New Roman"/>
                <w:sz w:val="24"/>
                <w:szCs w:val="24"/>
                <w:lang w:eastAsia="ru-RU"/>
              </w:rPr>
              <w:t xml:space="preserve"> на участие в электронном аукционе должна содержать:</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lastRenderedPageBreak/>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5C14E7">
              <w:rPr>
                <w:rFonts w:ascii="Times New Roman" w:eastAsia="Times New Roman" w:hAnsi="Times New Roman" w:cs="Times New Roman"/>
                <w:sz w:val="24"/>
                <w:szCs w:val="24"/>
                <w:lang w:eastAsia="ru-RU"/>
              </w:rPr>
              <w:t xml:space="preserve"> </w:t>
            </w:r>
            <w:proofErr w:type="gramStart"/>
            <w:r w:rsidRPr="005C14E7">
              <w:rPr>
                <w:rFonts w:ascii="Times New Roman" w:eastAsia="Times New Roman" w:hAnsi="Times New Roman" w:cs="Times New Roman"/>
                <w:sz w:val="24"/>
                <w:szCs w:val="24"/>
                <w:lang w:eastAsia="ru-RU"/>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C14E7">
              <w:rPr>
                <w:rFonts w:ascii="Times New Roman" w:eastAsia="Times New Roman" w:hAnsi="Times New Roman" w:cs="Times New Roman"/>
                <w:i/>
                <w:sz w:val="24"/>
                <w:szCs w:val="24"/>
                <w:lang w:eastAsia="ru-RU"/>
              </w:rPr>
              <w:t xml:space="preserve"> </w:t>
            </w:r>
            <w:proofErr w:type="gramStart"/>
            <w:r w:rsidRPr="005C14E7">
              <w:rPr>
                <w:rFonts w:ascii="Times New Roman" w:eastAsia="Times New Roman" w:hAnsi="Times New Roman" w:cs="Times New Roman"/>
                <w:i/>
                <w:sz w:val="24"/>
                <w:szCs w:val="24"/>
                <w:lang w:eastAsia="ru-RU"/>
              </w:rPr>
              <w:t>Примечание: первую часть заявки рекомендуется представить по форме № 1 раздела 1.4 части I «Электронный аукцион» документации об электронном аукцион).</w:t>
            </w:r>
            <w:proofErr w:type="gramEnd"/>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b/>
                <w:sz w:val="24"/>
                <w:szCs w:val="24"/>
                <w:lang w:eastAsia="ru-RU"/>
              </w:rPr>
              <w:t>Вторая часть заявки</w:t>
            </w:r>
            <w:r w:rsidRPr="005C14E7">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w:t>
            </w:r>
            <w:r w:rsidRPr="005C14E7">
              <w:rPr>
                <w:rFonts w:ascii="Times New Roman" w:eastAsia="Times New Roman" w:hAnsi="Times New Roman" w:cs="Times New Roman"/>
                <w:sz w:val="24"/>
                <w:szCs w:val="24"/>
                <w:lang w:eastAsia="ru-RU"/>
              </w:rPr>
              <w:tab/>
            </w:r>
            <w:proofErr w:type="gramStart"/>
            <w:r w:rsidRPr="005C14E7">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5C14E7">
              <w:rPr>
                <w:rFonts w:ascii="Times New Roman" w:eastAsia="Times New Roman" w:hAnsi="Times New Roman" w:cs="Times New Roman"/>
                <w:sz w:val="24"/>
                <w:szCs w:val="24"/>
                <w:lang w:eastAsia="ru-RU"/>
              </w:rPr>
              <w:t xml:space="preserve"> органа, лица, исполняющего функции единоличного исполнительного органа участника электронного аукциона.</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2. Декларация о соответствии участника такого аукциона требованиям, установленным пунктами 3-5, 7, 9 части 1 статьи 31</w:t>
            </w:r>
            <w:r w:rsidRPr="005C14E7">
              <w:rPr>
                <w:rFonts w:ascii="Times New Roman" w:eastAsia="Calibri" w:hAnsi="Times New Roman" w:cs="Times New Roman"/>
                <w:color w:val="000000"/>
                <w:sz w:val="24"/>
                <w:szCs w:val="24"/>
              </w:rPr>
              <w:t xml:space="preserve"> Закона № 44-ФЗ (подпункты 1-5 пункта 18 раздела 1.3 «Информационная карта электронного аукциона»</w:t>
            </w:r>
            <w:r w:rsidRPr="005C14E7">
              <w:rPr>
                <w:rFonts w:ascii="Times New Roman" w:eastAsia="Times New Roman" w:hAnsi="Times New Roman" w:cs="Times New Roman"/>
                <w:i/>
                <w:sz w:val="24"/>
                <w:szCs w:val="24"/>
                <w:lang w:eastAsia="ru-RU"/>
              </w:rPr>
              <w:t xml:space="preserve"> </w:t>
            </w:r>
            <w:r w:rsidRPr="005C14E7">
              <w:rPr>
                <w:rFonts w:ascii="Times New Roman" w:eastAsia="Times New Roman" w:hAnsi="Times New Roman" w:cs="Times New Roman"/>
                <w:sz w:val="24"/>
                <w:szCs w:val="24"/>
                <w:lang w:eastAsia="ru-RU"/>
              </w:rPr>
              <w:t xml:space="preserve">части </w:t>
            </w:r>
            <w:r w:rsidRPr="005C14E7">
              <w:rPr>
                <w:rFonts w:ascii="Times New Roman" w:eastAsia="Times New Roman" w:hAnsi="Times New Roman" w:cs="Times New Roman"/>
                <w:sz w:val="24"/>
                <w:szCs w:val="24"/>
                <w:lang w:val="en-US" w:eastAsia="ru-RU"/>
              </w:rPr>
              <w:t>I</w:t>
            </w:r>
            <w:r w:rsidRPr="005C14E7">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p>
          <w:p w:rsidR="005C14E7" w:rsidRPr="005C14E7" w:rsidRDefault="005C14E7" w:rsidP="005C14E7">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5C14E7">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5C14E7">
              <w:rPr>
                <w:rFonts w:ascii="Times New Roman" w:eastAsia="Times New Roman" w:hAnsi="Times New Roman" w:cs="Times New Roman"/>
                <w:i/>
                <w:sz w:val="24"/>
                <w:szCs w:val="24"/>
                <w:lang w:val="en-US" w:eastAsia="ru-RU"/>
              </w:rPr>
              <w:t>I</w:t>
            </w:r>
            <w:r w:rsidRPr="005C14E7">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5C14E7" w:rsidRPr="005C14E7" w:rsidRDefault="005C14E7" w:rsidP="005C14E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lastRenderedPageBreak/>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4. </w:t>
            </w:r>
            <w:proofErr w:type="gramStart"/>
            <w:r w:rsidRPr="005C14E7">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5C14E7">
              <w:rPr>
                <w:rFonts w:ascii="Times New Roman" w:eastAsia="Times New Roman" w:hAnsi="Times New Roman" w:cs="Times New Roman"/>
                <w:sz w:val="24"/>
                <w:szCs w:val="24"/>
                <w:lang w:eastAsia="ru-RU"/>
              </w:rPr>
              <w:t xml:space="preserve"> является крупной сделкой.</w:t>
            </w:r>
          </w:p>
        </w:tc>
      </w:tr>
      <w:tr w:rsidR="005C14E7" w:rsidRPr="005C14E7" w:rsidTr="005E16A6">
        <w:trPr>
          <w:trHeight w:val="529"/>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Пункт </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4.1 </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5C14E7">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5C14E7">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5C14E7" w:rsidRPr="005C14E7" w:rsidTr="005E16A6">
        <w:trPr>
          <w:trHeight w:val="274"/>
          <w:jc w:val="center"/>
        </w:trPr>
        <w:tc>
          <w:tcPr>
            <w:tcW w:w="215"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24</w:t>
            </w:r>
          </w:p>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 4.3.1</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 начальной (максимальной) цены контракта.</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b/>
                <w:sz w:val="24"/>
                <w:szCs w:val="24"/>
                <w:lang w:eastAsia="ru-RU"/>
              </w:rPr>
              <w:t>Примечание</w:t>
            </w:r>
            <w:r w:rsidRPr="005C14E7">
              <w:rPr>
                <w:rFonts w:ascii="Times New Roman" w:eastAsia="Times New Roman" w:hAnsi="Times New Roman" w:cs="Times New Roman"/>
                <w:sz w:val="24"/>
                <w:szCs w:val="24"/>
                <w:lang w:eastAsia="ru-RU"/>
              </w:rPr>
              <w:t xml:space="preserve">. </w:t>
            </w:r>
            <w:proofErr w:type="gramStart"/>
            <w:r w:rsidRPr="005C14E7">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5C14E7" w:rsidRPr="005C14E7" w:rsidTr="005E16A6">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25</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2.2</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Порядок, дата начала и окончания </w:t>
            </w:r>
            <w:proofErr w:type="gramStart"/>
            <w:r w:rsidRPr="005C14E7">
              <w:rPr>
                <w:rFonts w:ascii="Times New Roman" w:eastAsia="Times New Roman" w:hAnsi="Times New Roman" w:cs="Times New Roman"/>
                <w:sz w:val="24"/>
                <w:szCs w:val="24"/>
                <w:lang w:val="en-US" w:eastAsia="ru-RU"/>
              </w:rPr>
              <w:t>c</w:t>
            </w:r>
            <w:proofErr w:type="gramEnd"/>
            <w:r w:rsidRPr="005C14E7">
              <w:rPr>
                <w:rFonts w:ascii="Times New Roman" w:eastAsia="Times New Roman" w:hAnsi="Times New Roman" w:cs="Times New Roman"/>
                <w:sz w:val="24"/>
                <w:szCs w:val="24"/>
                <w:lang w:eastAsia="ru-RU"/>
              </w:rPr>
              <w:t xml:space="preserve">рока предоставления участникам </w:t>
            </w:r>
            <w:r w:rsidRPr="005C14E7">
              <w:rPr>
                <w:rFonts w:ascii="Times New Roman" w:eastAsia="Times New Roman" w:hAnsi="Times New Roman" w:cs="Times New Roman"/>
                <w:sz w:val="24"/>
                <w:szCs w:val="24"/>
                <w:lang w:eastAsia="ru-RU"/>
              </w:rPr>
              <w:lastRenderedPageBreak/>
              <w:t xml:space="preserve">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lastRenderedPageBreak/>
              <w:t>Начало пре</w:t>
            </w:r>
            <w:r w:rsidR="00296DF3">
              <w:rPr>
                <w:rFonts w:ascii="Times New Roman" w:eastAsia="Times New Roman" w:hAnsi="Times New Roman" w:cs="Times New Roman"/>
                <w:sz w:val="24"/>
                <w:szCs w:val="24"/>
                <w:lang w:eastAsia="ru-RU"/>
              </w:rPr>
              <w:t>доставления разъяснений:      27</w:t>
            </w:r>
            <w:r w:rsidRPr="005C14E7">
              <w:rPr>
                <w:rFonts w:ascii="Times New Roman" w:eastAsia="Times New Roman" w:hAnsi="Times New Roman" w:cs="Times New Roman"/>
                <w:sz w:val="24"/>
                <w:szCs w:val="24"/>
                <w:lang w:eastAsia="ru-RU"/>
              </w:rPr>
              <w:t>.06.2014</w:t>
            </w:r>
          </w:p>
          <w:p w:rsidR="005C14E7" w:rsidRPr="005C14E7" w:rsidRDefault="005C14E7" w:rsidP="005C14E7">
            <w:pPr>
              <w:widowControl w:val="0"/>
              <w:autoSpaceDE w:val="0"/>
              <w:autoSpaceDN w:val="0"/>
              <w:adjustRightInd w:val="0"/>
              <w:spacing w:after="0" w:line="240" w:lineRule="auto"/>
              <w:ind w:right="-131"/>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Окончание предоставления разъяснений:                                                                                                                    </w:t>
            </w:r>
            <w:r w:rsidR="00296DF3">
              <w:rPr>
                <w:rFonts w:ascii="Times New Roman" w:eastAsia="Times New Roman" w:hAnsi="Times New Roman" w:cs="Times New Roman"/>
                <w:sz w:val="24"/>
                <w:szCs w:val="24"/>
                <w:lang w:eastAsia="ru-RU"/>
              </w:rPr>
              <w:t>03</w:t>
            </w:r>
            <w:bookmarkStart w:id="1" w:name="_GoBack"/>
            <w:bookmarkEnd w:id="1"/>
            <w:r w:rsidRPr="005C14E7">
              <w:rPr>
                <w:rFonts w:ascii="Times New Roman" w:eastAsia="Times New Roman" w:hAnsi="Times New Roman" w:cs="Times New Roman"/>
                <w:sz w:val="24"/>
                <w:szCs w:val="24"/>
                <w:lang w:eastAsia="ru-RU"/>
              </w:rPr>
              <w:t>.07.2014</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Любой участник электронного аукциона, </w:t>
            </w:r>
            <w:r w:rsidRPr="005C14E7">
              <w:rPr>
                <w:rFonts w:ascii="Times New Roman" w:eastAsia="Times New Roman" w:hAnsi="Times New Roman" w:cs="Times New Roman"/>
                <w:sz w:val="24"/>
                <w:szCs w:val="24"/>
                <w:lang w:eastAsia="ru-RU"/>
              </w:rPr>
              <w:lastRenderedPageBreak/>
              <w:t>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C14E7">
              <w:rPr>
                <w:rFonts w:ascii="Times New Roman" w:eastAsia="Times New Roman" w:hAnsi="Times New Roman" w:cs="Times New Roman"/>
                <w:sz w:val="24"/>
                <w:szCs w:val="24"/>
                <w:lang w:eastAsia="ru-RU"/>
              </w:rPr>
              <w:t>позднее</w:t>
            </w:r>
            <w:proofErr w:type="gramEnd"/>
            <w:r w:rsidRPr="005C14E7">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5C14E7">
              <w:rPr>
                <w:rFonts w:ascii="Times New Roman" w:eastAsia="Times New Roman" w:hAnsi="Times New Roman" w:cs="Times New Roman"/>
                <w:sz w:val="24"/>
                <w:szCs w:val="24"/>
                <w:lang w:val="en-US" w:eastAsia="ru-RU"/>
              </w:rPr>
              <w:t>I</w:t>
            </w:r>
            <w:r w:rsidRPr="005C14E7">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p>
        </w:tc>
      </w:tr>
      <w:tr w:rsidR="005C14E7" w:rsidRPr="005C14E7" w:rsidTr="005E16A6">
        <w:trPr>
          <w:trHeight w:val="742"/>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lastRenderedPageBreak/>
              <w:t>26</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Пункт </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4.1</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sidRPr="005C14E7">
              <w:rPr>
                <w:rFonts w:ascii="Times New Roman" w:eastAsia="Times New Roman" w:hAnsi="Times New Roman" w:cs="Times New Roman"/>
                <w:sz w:val="24"/>
                <w:szCs w:val="24"/>
                <w:lang w:eastAsia="ru-RU"/>
              </w:rPr>
              <w:t xml:space="preserve">   </w:t>
            </w:r>
            <w:r w:rsidR="00296DF3">
              <w:rPr>
                <w:rFonts w:ascii="Times New Roman" w:eastAsia="Times New Roman" w:hAnsi="Times New Roman" w:cs="Times New Roman"/>
                <w:sz w:val="24"/>
                <w:szCs w:val="24"/>
                <w:lang w:eastAsia="ru-RU"/>
              </w:rPr>
              <w:t>07</w:t>
            </w:r>
            <w:r w:rsidRPr="005C14E7">
              <w:rPr>
                <w:rFonts w:ascii="Times New Roman" w:eastAsia="Times New Roman" w:hAnsi="Times New Roman" w:cs="Times New Roman"/>
                <w:sz w:val="24"/>
                <w:szCs w:val="24"/>
                <w:lang w:eastAsia="ru-RU"/>
              </w:rPr>
              <w:t>.07.2014 до 08-00</w:t>
            </w:r>
          </w:p>
        </w:tc>
      </w:tr>
      <w:tr w:rsidR="005C14E7" w:rsidRPr="005C14E7" w:rsidTr="005E16A6">
        <w:trPr>
          <w:trHeight w:val="758"/>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27</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 5.1</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keepNext/>
              <w:keepLines/>
              <w:spacing w:after="0" w:line="240" w:lineRule="auto"/>
              <w:rPr>
                <w:rFonts w:ascii="Times New Roman" w:eastAsia="Times New Roman" w:hAnsi="Times New Roman" w:cs="Times New Roman"/>
                <w:sz w:val="24"/>
                <w:szCs w:val="24"/>
                <w:highlight w:val="cyan"/>
                <w:lang w:eastAsia="ru-RU"/>
              </w:rPr>
            </w:pPr>
            <w:r w:rsidRPr="005C14E7">
              <w:rPr>
                <w:rFonts w:ascii="Times New Roman" w:eastAsia="Times New Roman" w:hAnsi="Times New Roman" w:cs="Times New Roman"/>
                <w:sz w:val="24"/>
                <w:szCs w:val="24"/>
                <w:lang w:eastAsia="ru-RU"/>
              </w:rPr>
              <w:t xml:space="preserve">    </w:t>
            </w:r>
            <w:r w:rsidR="00296DF3">
              <w:rPr>
                <w:rFonts w:ascii="Times New Roman" w:eastAsia="Times New Roman" w:hAnsi="Times New Roman" w:cs="Times New Roman"/>
                <w:sz w:val="24"/>
                <w:szCs w:val="24"/>
                <w:lang w:eastAsia="ru-RU"/>
              </w:rPr>
              <w:t>08</w:t>
            </w:r>
            <w:r w:rsidRPr="005C14E7">
              <w:rPr>
                <w:rFonts w:ascii="Times New Roman" w:eastAsia="Times New Roman" w:hAnsi="Times New Roman" w:cs="Times New Roman"/>
                <w:sz w:val="24"/>
                <w:szCs w:val="24"/>
                <w:lang w:eastAsia="ru-RU"/>
              </w:rPr>
              <w:t>.07.2014</w:t>
            </w:r>
          </w:p>
        </w:tc>
      </w:tr>
      <w:tr w:rsidR="005C14E7" w:rsidRPr="005C14E7" w:rsidTr="005E16A6">
        <w:trPr>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28</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Пункт </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5.2</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keepNext/>
              <w:keepLines/>
              <w:spacing w:after="0" w:line="240" w:lineRule="auto"/>
              <w:rPr>
                <w:rFonts w:ascii="Times New Roman" w:eastAsia="Times New Roman" w:hAnsi="Times New Roman" w:cs="Times New Roman"/>
                <w:sz w:val="24"/>
                <w:szCs w:val="24"/>
                <w:highlight w:val="cyan"/>
                <w:lang w:eastAsia="ru-RU"/>
              </w:rPr>
            </w:pPr>
            <w:r w:rsidRPr="005C14E7">
              <w:rPr>
                <w:rFonts w:ascii="Times New Roman" w:eastAsia="Times New Roman" w:hAnsi="Times New Roman" w:cs="Times New Roman"/>
                <w:sz w:val="24"/>
                <w:szCs w:val="24"/>
                <w:lang w:eastAsia="ru-RU"/>
              </w:rPr>
              <w:t xml:space="preserve">   </w:t>
            </w:r>
            <w:r w:rsidR="00296DF3">
              <w:rPr>
                <w:rFonts w:ascii="Times New Roman" w:eastAsia="Times New Roman" w:hAnsi="Times New Roman" w:cs="Times New Roman"/>
                <w:sz w:val="24"/>
                <w:szCs w:val="24"/>
                <w:lang w:eastAsia="ru-RU"/>
              </w:rPr>
              <w:t>11</w:t>
            </w:r>
            <w:r w:rsidRPr="005C14E7">
              <w:rPr>
                <w:rFonts w:ascii="Times New Roman" w:eastAsia="Times New Roman" w:hAnsi="Times New Roman" w:cs="Times New Roman"/>
                <w:sz w:val="24"/>
                <w:szCs w:val="24"/>
                <w:lang w:eastAsia="ru-RU"/>
              </w:rPr>
              <w:t>.07.2014</w:t>
            </w:r>
          </w:p>
        </w:tc>
      </w:tr>
      <w:tr w:rsidR="005C14E7" w:rsidRPr="005C14E7" w:rsidTr="005E16A6">
        <w:trPr>
          <w:trHeight w:val="620"/>
          <w:jc w:val="center"/>
        </w:trPr>
        <w:tc>
          <w:tcPr>
            <w:tcW w:w="215" w:type="pct"/>
            <w:vMerge w:val="restar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29</w:t>
            </w:r>
          </w:p>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p>
        </w:tc>
        <w:tc>
          <w:tcPr>
            <w:tcW w:w="707" w:type="pct"/>
            <w:vMerge w:val="restar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Пункт </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6.2</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keepNext/>
              <w:keepLines/>
              <w:tabs>
                <w:tab w:val="left" w:pos="708"/>
              </w:tabs>
              <w:spacing w:after="0" w:line="240" w:lineRule="auto"/>
              <w:outlineLvl w:val="3"/>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5 % начальной (максимальной) цены контракта</w:t>
            </w:r>
          </w:p>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i/>
                <w:sz w:val="24"/>
                <w:szCs w:val="24"/>
                <w:lang w:eastAsia="ru-RU"/>
              </w:rPr>
              <w:t xml:space="preserve">В случаях, предусмотренных в статье 37 </w:t>
            </w:r>
            <w:r w:rsidRPr="005C14E7">
              <w:rPr>
                <w:rFonts w:ascii="Times New Roman" w:eastAsia="Calibri" w:hAnsi="Times New Roman" w:cs="Times New Roman"/>
                <w:i/>
                <w:color w:val="000000"/>
                <w:sz w:val="24"/>
                <w:szCs w:val="24"/>
              </w:rPr>
              <w:t>Закона № 44-ФЗ, в размере, установленном данной статьей</w:t>
            </w:r>
          </w:p>
        </w:tc>
      </w:tr>
      <w:tr w:rsidR="005C14E7" w:rsidRPr="005C14E7" w:rsidTr="005E16A6">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t>р</w:t>
            </w:r>
            <w:proofErr w:type="gramEnd"/>
            <w:r w:rsidRPr="005C14E7">
              <w:rPr>
                <w:rFonts w:ascii="Times New Roman" w:eastAsia="Times New Roman" w:hAnsi="Times New Roman" w:cs="Times New Roman"/>
                <w:sz w:val="24"/>
                <w:szCs w:val="24"/>
                <w:lang w:eastAsia="ru-RU"/>
              </w:rPr>
              <w:t>/c: 40701810900003000001 в Отделении Иваново г. Иваново; БИК: 042406001; л/с 005201991</w:t>
            </w:r>
          </w:p>
        </w:tc>
      </w:tr>
      <w:tr w:rsidR="005C14E7" w:rsidRPr="005C14E7" w:rsidTr="005E16A6">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30</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Пункт </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6.2</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5C14E7">
              <w:rPr>
                <w:rFonts w:ascii="Times New Roman" w:eastAsia="Times New Roman" w:hAnsi="Times New Roman" w:cs="Times New Roman"/>
                <w:sz w:val="24"/>
                <w:szCs w:val="24"/>
                <w:lang w:eastAsia="ru-RU"/>
              </w:rPr>
              <w:t>кт в ср</w:t>
            </w:r>
            <w:proofErr w:type="gramEnd"/>
            <w:r w:rsidRPr="005C14E7">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банком в соответствии со статьей 45 Закона № 44-ФЗ или внесения денежных средств в </w:t>
            </w:r>
            <w:r w:rsidRPr="005C14E7">
              <w:rPr>
                <w:rFonts w:ascii="Times New Roman" w:eastAsia="Times New Roman" w:hAnsi="Times New Roman" w:cs="Times New Roman"/>
                <w:sz w:val="24"/>
                <w:szCs w:val="24"/>
                <w:lang w:eastAsia="ru-RU"/>
              </w:rPr>
              <w:lastRenderedPageBreak/>
              <w:t>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5C14E7" w:rsidRPr="005C14E7" w:rsidTr="005E16A6">
        <w:trPr>
          <w:trHeight w:val="620"/>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lastRenderedPageBreak/>
              <w:t>31</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Пункт </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6.1</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right="-109"/>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sidRPr="005C14E7">
              <w:rPr>
                <w:rFonts w:ascii="Times New Roman" w:eastAsia="Times New Roman" w:hAnsi="Times New Roman" w:cs="Times New Roman"/>
                <w:sz w:val="24"/>
                <w:szCs w:val="24"/>
                <w:lang w:eastAsia="ru-RU"/>
              </w:rPr>
              <w:t xml:space="preserve"> закона № 44-ФЗ</w:t>
            </w:r>
          </w:p>
        </w:tc>
      </w:tr>
      <w:tr w:rsidR="005C14E7" w:rsidRPr="005C14E7" w:rsidTr="005E16A6">
        <w:trPr>
          <w:trHeight w:val="620"/>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32</w:t>
            </w:r>
          </w:p>
        </w:tc>
        <w:tc>
          <w:tcPr>
            <w:tcW w:w="70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Пункт 6.2.3</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6.2.4</w:t>
            </w: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right="-109"/>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5C14E7">
              <w:rPr>
                <w:rFonts w:ascii="Times New Roman" w:eastAsia="Times New Roman" w:hAnsi="Times New Roman" w:cs="Times New Roman"/>
                <w:sz w:val="24"/>
                <w:szCs w:val="24"/>
                <w:lang w:eastAsia="ru-RU"/>
              </w:rPr>
              <w:t>уклонившимся</w:t>
            </w:r>
            <w:proofErr w:type="gramEnd"/>
            <w:r w:rsidRPr="005C14E7">
              <w:rPr>
                <w:rFonts w:ascii="Times New Roman" w:eastAsia="Times New Roman" w:hAnsi="Times New Roman" w:cs="Times New Roman"/>
                <w:sz w:val="24"/>
                <w:szCs w:val="24"/>
                <w:lang w:eastAsia="ru-RU"/>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В случае </w:t>
            </w:r>
            <w:proofErr w:type="spellStart"/>
            <w:r w:rsidRPr="005C14E7">
              <w:rPr>
                <w:rFonts w:ascii="Times New Roman" w:eastAsia="Times New Roman" w:hAnsi="Times New Roman" w:cs="Times New Roman"/>
                <w:sz w:val="24"/>
                <w:szCs w:val="24"/>
                <w:lang w:eastAsia="ru-RU"/>
              </w:rPr>
              <w:t>непредоставления</w:t>
            </w:r>
            <w:proofErr w:type="spellEnd"/>
            <w:r w:rsidRPr="005C14E7">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C14E7" w:rsidRPr="005C14E7" w:rsidRDefault="005C14E7" w:rsidP="005C14E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статьей</w:t>
            </w:r>
            <w:proofErr w:type="gramEnd"/>
            <w:r w:rsidRPr="005C14E7">
              <w:rPr>
                <w:rFonts w:ascii="Times New Roman" w:eastAsia="Times New Roman" w:hAnsi="Times New Roman" w:cs="Times New Roman"/>
                <w:sz w:val="24"/>
                <w:szCs w:val="24"/>
                <w:lang w:eastAsia="ru-RU"/>
              </w:rPr>
              <w:t xml:space="preserve"> 37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5C14E7" w:rsidRPr="005C14E7" w:rsidTr="005E16A6">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33</w:t>
            </w:r>
          </w:p>
        </w:tc>
        <w:tc>
          <w:tcPr>
            <w:tcW w:w="707"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5C14E7">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5C14E7">
              <w:rPr>
                <w:rFonts w:ascii="Times New Roman" w:eastAsia="Calibri" w:hAnsi="Times New Roman" w:cs="Times New Roman"/>
                <w:color w:val="000000"/>
                <w:sz w:val="24"/>
                <w:szCs w:val="24"/>
              </w:rPr>
              <w:t>Закона № 44-ФЗ</w:t>
            </w:r>
          </w:p>
        </w:tc>
      </w:tr>
      <w:tr w:rsidR="00F565B3" w:rsidRPr="005C14E7" w:rsidTr="005E16A6">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F565B3" w:rsidRPr="00F565B3" w:rsidRDefault="00F565B3" w:rsidP="005C14E7">
            <w:pPr>
              <w:widowControl w:val="0"/>
              <w:autoSpaceDE w:val="0"/>
              <w:autoSpaceDN w:val="0"/>
              <w:adjustRightInd w:val="0"/>
              <w:spacing w:after="0" w:line="240" w:lineRule="auto"/>
              <w:ind w:left="-130" w:right="-88"/>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c>
          <w:tcPr>
            <w:tcW w:w="707" w:type="pct"/>
            <w:tcBorders>
              <w:top w:val="single" w:sz="4" w:space="0" w:color="auto"/>
              <w:left w:val="single" w:sz="4" w:space="0" w:color="auto"/>
              <w:bottom w:val="single" w:sz="4" w:space="0" w:color="auto"/>
              <w:right w:val="single" w:sz="4" w:space="0" w:color="auto"/>
            </w:tcBorders>
          </w:tcPr>
          <w:p w:rsidR="00F565B3" w:rsidRPr="005C14E7" w:rsidRDefault="00F565B3"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3" w:type="pct"/>
            <w:tcBorders>
              <w:top w:val="single" w:sz="4" w:space="0" w:color="auto"/>
              <w:left w:val="single" w:sz="4" w:space="0" w:color="auto"/>
              <w:bottom w:val="single" w:sz="4" w:space="0" w:color="auto"/>
              <w:right w:val="single" w:sz="4" w:space="0" w:color="auto"/>
            </w:tcBorders>
          </w:tcPr>
          <w:p w:rsidR="00F565B3" w:rsidRPr="005C14E7" w:rsidRDefault="00F565B3" w:rsidP="005C1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Гарантийный срок товара</w:t>
            </w:r>
          </w:p>
        </w:tc>
        <w:tc>
          <w:tcPr>
            <w:tcW w:w="2715" w:type="pct"/>
            <w:tcBorders>
              <w:top w:val="single" w:sz="4" w:space="0" w:color="auto"/>
              <w:left w:val="single" w:sz="4" w:space="0" w:color="auto"/>
              <w:bottom w:val="single" w:sz="4" w:space="0" w:color="auto"/>
              <w:right w:val="single" w:sz="4" w:space="0" w:color="auto"/>
            </w:tcBorders>
          </w:tcPr>
          <w:p w:rsidR="00F565B3" w:rsidRPr="005C14E7" w:rsidRDefault="00F565B3" w:rsidP="005C14E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lang w:eastAsia="ru-RU"/>
              </w:rPr>
              <w:t xml:space="preserve"> Гарантийный срок на Товар составляет не менее 1 (одного) года </w:t>
            </w:r>
            <w:proofErr w:type="gramStart"/>
            <w:r w:rsidRPr="005C14E7">
              <w:rPr>
                <w:rFonts w:ascii="Times New Roman" w:eastAsia="Times New Roman" w:hAnsi="Times New Roman" w:cs="Times New Roman"/>
                <w:lang w:eastAsia="ru-RU"/>
              </w:rPr>
              <w:t>с даты приемки</w:t>
            </w:r>
            <w:proofErr w:type="gramEnd"/>
            <w:r w:rsidRPr="005C14E7">
              <w:rPr>
                <w:rFonts w:ascii="Times New Roman" w:eastAsia="Times New Roman" w:hAnsi="Times New Roman" w:cs="Times New Roman"/>
                <w:lang w:eastAsia="ru-RU"/>
              </w:rPr>
              <w:t xml:space="preserve"> товара</w:t>
            </w:r>
          </w:p>
        </w:tc>
      </w:tr>
    </w:tbl>
    <w:p w:rsidR="005C14E7" w:rsidRPr="005C14E7" w:rsidRDefault="005C14E7" w:rsidP="005C14E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8"/>
          <w:szCs w:val="28"/>
          <w:lang w:eastAsia="ru-RU"/>
        </w:rPr>
      </w:pPr>
      <w:r w:rsidRPr="005C14E7">
        <w:rPr>
          <w:rFonts w:ascii="Times New Roman" w:eastAsia="Times New Roman" w:hAnsi="Times New Roman" w:cs="Times New Roman"/>
          <w:b/>
          <w:sz w:val="24"/>
          <w:szCs w:val="24"/>
          <w:lang w:eastAsia="ru-RU"/>
        </w:rPr>
        <w:br w:type="page"/>
      </w:r>
      <w:r w:rsidRPr="005C14E7">
        <w:rPr>
          <w:rFonts w:ascii="Times New Roman" w:eastAsia="Times New Roman" w:hAnsi="Times New Roman" w:cs="Times New Roman"/>
          <w:b/>
          <w:sz w:val="28"/>
          <w:szCs w:val="28"/>
          <w:lang w:eastAsia="ru-RU"/>
        </w:rPr>
        <w:lastRenderedPageBreak/>
        <w:t>РАЗДЕЛ 1.4.</w:t>
      </w:r>
      <w:r w:rsidRPr="005C14E7">
        <w:rPr>
          <w:rFonts w:ascii="Times New Roman" w:eastAsia="Times New Roman" w:hAnsi="Times New Roman" w:cs="Times New Roman"/>
          <w:b/>
          <w:sz w:val="24"/>
          <w:szCs w:val="24"/>
          <w:lang w:eastAsia="ru-RU"/>
        </w:rPr>
        <w:t xml:space="preserve"> </w:t>
      </w:r>
      <w:r w:rsidRPr="005C14E7">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C14E7">
        <w:rPr>
          <w:rFonts w:ascii="Times New Roman" w:eastAsia="Times New Roman" w:hAnsi="Times New Roman" w:cs="Times New Roman"/>
          <w:b/>
          <w:sz w:val="28"/>
          <w:szCs w:val="28"/>
          <w:lang w:eastAsia="ru-RU"/>
        </w:rPr>
        <w:t>участниками электронного аукциона</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5C14E7">
        <w:rPr>
          <w:rFonts w:ascii="Times New Roman" w:eastAsia="Times New Roman" w:hAnsi="Times New Roman" w:cs="Times New Roman"/>
          <w:b/>
          <w:sz w:val="28"/>
          <w:szCs w:val="28"/>
          <w:u w:val="single"/>
          <w:lang w:eastAsia="ru-RU"/>
        </w:rPr>
        <w:t>Форма № 1</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60" w:line="240" w:lineRule="auto"/>
        <w:jc w:val="center"/>
        <w:rPr>
          <w:rFonts w:ascii="Times New Roman" w:eastAsia="Times New Roman" w:hAnsi="Times New Roman" w:cs="Times New Roman"/>
          <w:b/>
          <w:bCs/>
          <w:sz w:val="24"/>
          <w:szCs w:val="24"/>
          <w:lang w:eastAsia="ru-RU"/>
        </w:rPr>
      </w:pPr>
      <w:r w:rsidRPr="005C14E7">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4"/>
          <w:szCs w:val="24"/>
        </w:rPr>
      </w:pPr>
      <w:r w:rsidRPr="005C14E7">
        <w:rPr>
          <w:rFonts w:ascii="Times New Roman" w:hAnsi="Times New Roman" w:cs="Times New Roman"/>
          <w:bCs/>
          <w:spacing w:val="-9"/>
          <w:sz w:val="24"/>
          <w:szCs w:val="24"/>
        </w:rPr>
        <w:t>Согласие участника электронного аукциона</w:t>
      </w:r>
      <w:r w:rsidRPr="005C14E7">
        <w:rPr>
          <w:rFonts w:ascii="Times New Roman" w:hAnsi="Times New Roman" w:cs="Times New Roman"/>
          <w:sz w:val="24"/>
          <w:szCs w:val="24"/>
        </w:rPr>
        <w:t xml:space="preserve"> </w:t>
      </w:r>
      <w:r w:rsidRPr="005C14E7">
        <w:rPr>
          <w:rFonts w:ascii="Times New Roman" w:hAnsi="Times New Roman" w:cs="Times New Roman"/>
          <w:i/>
          <w:sz w:val="24"/>
          <w:szCs w:val="24"/>
        </w:rPr>
        <w:t xml:space="preserve">на </w:t>
      </w:r>
      <w:r w:rsidRPr="005C14E7">
        <w:rPr>
          <w:rFonts w:ascii="Times New Roman" w:hAnsi="Times New Roman" w:cs="FreeSans"/>
          <w:i/>
          <w:sz w:val="24"/>
          <w:szCs w:val="24"/>
          <w:lang w:eastAsia="zh-CN" w:bidi="hi-IN"/>
        </w:rPr>
        <w:t xml:space="preserve">поставку </w:t>
      </w:r>
      <w:r w:rsidRPr="005C14E7">
        <w:rPr>
          <w:rFonts w:ascii="Times New Roman" w:hAnsi="Times New Roman" w:cs="Times New Roman"/>
          <w:i/>
          <w:sz w:val="24"/>
          <w:szCs w:val="24"/>
        </w:rPr>
        <w:t xml:space="preserve">электронной судейской системы для </w:t>
      </w:r>
      <w:proofErr w:type="spellStart"/>
      <w:r w:rsidRPr="005C14E7">
        <w:rPr>
          <w:rFonts w:ascii="Times New Roman" w:hAnsi="Times New Roman" w:cs="Times New Roman"/>
          <w:i/>
          <w:sz w:val="24"/>
          <w:szCs w:val="24"/>
        </w:rPr>
        <w:t>тхэвондо</w:t>
      </w:r>
      <w:proofErr w:type="spellEnd"/>
      <w:r w:rsidRPr="005C14E7">
        <w:rPr>
          <w:rFonts w:ascii="Times New Roman" w:hAnsi="Times New Roman" w:cs="Times New Roman"/>
          <w:i/>
          <w:sz w:val="24"/>
          <w:szCs w:val="24"/>
        </w:rPr>
        <w:t>.</w:t>
      </w:r>
      <w:r w:rsidRPr="005C14E7">
        <w:rPr>
          <w:rFonts w:ascii="Times New Roman" w:hAnsi="Times New Roman" w:cs="Times New Roman"/>
          <w:sz w:val="24"/>
          <w:szCs w:val="24"/>
        </w:rPr>
        <w:t xml:space="preserve"> </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4"/>
          <w:szCs w:val="24"/>
        </w:rPr>
      </w:pPr>
      <w:r w:rsidRPr="005C14E7">
        <w:rPr>
          <w:rFonts w:ascii="Times New Roman" w:hAnsi="Times New Roman" w:cs="Times New Roman"/>
          <w:sz w:val="24"/>
          <w:szCs w:val="24"/>
        </w:rPr>
        <w:t>1.</w:t>
      </w:r>
      <w:r w:rsidRPr="005C14E7">
        <w:rPr>
          <w:rFonts w:ascii="Times New Roman" w:hAnsi="Times New Roman" w:cs="Times New Roman"/>
          <w:i/>
          <w:sz w:val="24"/>
          <w:szCs w:val="24"/>
        </w:rPr>
        <w:t xml:space="preserve"> </w:t>
      </w:r>
      <w:r w:rsidRPr="005C14E7">
        <w:rPr>
          <w:rFonts w:ascii="Times New Roman" w:hAnsi="Times New Roman" w:cs="Times New Roman"/>
          <w:sz w:val="24"/>
          <w:szCs w:val="24"/>
        </w:rPr>
        <w:t>Изучив документацию об электронном аукционе, а также применимые к данному аукциону законодательство РФ и нормативно-правовые акты сообщаем о согласии выполнить работы на условиях, установленных документацией, и направляем первую часть настоящей заявки. Предлагаемая нами цена контракта будет объявлена в ходе проведения аукциона.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2. </w:t>
      </w:r>
      <w:proofErr w:type="gramStart"/>
      <w:r w:rsidRPr="005C14E7">
        <w:rPr>
          <w:rFonts w:ascii="Times New Roman" w:eastAsia="Times New Roman" w:hAnsi="Times New Roman" w:cs="Times New Roman"/>
          <w:sz w:val="24"/>
          <w:szCs w:val="24"/>
          <w:lang w:eastAsia="ru-RU"/>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5C14E7" w:rsidRPr="005C14E7" w:rsidTr="005E16A6">
        <w:tc>
          <w:tcPr>
            <w:tcW w:w="2639" w:type="dxa"/>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Конкретные показатели товара, соответствующие значениям, установленным настоящей документацией</w:t>
            </w:r>
          </w:p>
        </w:tc>
      </w:tr>
      <w:tr w:rsidR="005C14E7" w:rsidRPr="005C14E7" w:rsidTr="005E16A6">
        <w:tc>
          <w:tcPr>
            <w:tcW w:w="2639" w:type="dxa"/>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5C14E7" w:rsidRPr="005C14E7" w:rsidTr="005E16A6">
        <w:tc>
          <w:tcPr>
            <w:tcW w:w="2639" w:type="dxa"/>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5C14E7" w:rsidRPr="005C14E7" w:rsidTr="005E16A6">
        <w:tc>
          <w:tcPr>
            <w:tcW w:w="2639" w:type="dxa"/>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5C14E7">
        <w:rPr>
          <w:rFonts w:ascii="Times New Roman" w:eastAsia="Times New Roman" w:hAnsi="Times New Roman" w:cs="Times New Roman"/>
          <w:b/>
          <w:i/>
          <w:lang w:eastAsia="ru-RU"/>
        </w:rPr>
        <w:t>Примечание:</w:t>
      </w:r>
      <w:r w:rsidRPr="005C14E7">
        <w:rPr>
          <w:rFonts w:ascii="Times New Roman" w:eastAsia="Times New Roman" w:hAnsi="Times New Roman" w:cs="Times New Roman"/>
          <w:lang w:eastAsia="ru-RU"/>
        </w:rPr>
        <w:t xml:space="preserve"> </w:t>
      </w:r>
      <w:proofErr w:type="gramStart"/>
      <w:r w:rsidRPr="005C14E7">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5C14E7">
        <w:rPr>
          <w:rFonts w:ascii="Times New Roman" w:eastAsia="Times New Roman" w:hAnsi="Times New Roman" w:cs="Times New Roman"/>
          <w:i/>
          <w:sz w:val="24"/>
          <w:szCs w:val="24"/>
          <w:lang w:eastAsia="ru-RU"/>
        </w:rPr>
        <w:t>.</w:t>
      </w:r>
      <w:proofErr w:type="gramEnd"/>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5C14E7">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C14E7">
        <w:rPr>
          <w:rFonts w:ascii="Times New Roman" w:eastAsia="Times New Roman" w:hAnsi="Times New Roman" w:cs="Times New Roman"/>
          <w:b/>
          <w:sz w:val="28"/>
          <w:szCs w:val="28"/>
          <w:lang w:eastAsia="ru-RU"/>
        </w:rPr>
        <w:lastRenderedPageBreak/>
        <w:t>Форма № 2</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0"/>
          <w:szCs w:val="20"/>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40" w:lineRule="auto"/>
        <w:jc w:val="center"/>
        <w:rPr>
          <w:rFonts w:ascii="Times New Roman" w:eastAsia="Times New Roman" w:hAnsi="Times New Roman" w:cs="Times New Roman"/>
          <w:b/>
          <w:bCs/>
          <w:sz w:val="24"/>
          <w:szCs w:val="24"/>
          <w:lang w:eastAsia="ru-RU"/>
        </w:rPr>
      </w:pPr>
      <w:r w:rsidRPr="005C14E7">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i/>
          <w:sz w:val="24"/>
          <w:szCs w:val="24"/>
          <w:lang w:eastAsia="ru-RU"/>
        </w:rPr>
        <w:t xml:space="preserve">на </w:t>
      </w:r>
      <w:r w:rsidRPr="005C14E7">
        <w:rPr>
          <w:rFonts w:ascii="Times New Roman" w:eastAsia="Times New Roman" w:hAnsi="Times New Roman" w:cs="FreeSans"/>
          <w:i/>
          <w:sz w:val="24"/>
          <w:szCs w:val="24"/>
          <w:lang w:eastAsia="zh-CN" w:bidi="hi-IN"/>
        </w:rPr>
        <w:t xml:space="preserve">поставку </w:t>
      </w:r>
      <w:r w:rsidRPr="005C14E7">
        <w:rPr>
          <w:rFonts w:ascii="Times New Roman" w:eastAsia="Times New Roman" w:hAnsi="Times New Roman" w:cs="Times New Roman"/>
          <w:i/>
          <w:sz w:val="24"/>
          <w:szCs w:val="24"/>
          <w:lang w:eastAsia="ru-RU"/>
        </w:rPr>
        <w:t xml:space="preserve">электронной судейской системы для </w:t>
      </w:r>
      <w:proofErr w:type="spellStart"/>
      <w:r w:rsidRPr="005C14E7">
        <w:rPr>
          <w:rFonts w:ascii="Times New Roman" w:eastAsia="Times New Roman" w:hAnsi="Times New Roman" w:cs="Times New Roman"/>
          <w:i/>
          <w:sz w:val="24"/>
          <w:szCs w:val="24"/>
          <w:lang w:eastAsia="ru-RU"/>
        </w:rPr>
        <w:t>тхэвондо</w:t>
      </w:r>
      <w:proofErr w:type="spellEnd"/>
      <w:r w:rsidRPr="005C14E7">
        <w:rPr>
          <w:rFonts w:ascii="Times New Roman" w:eastAsia="Times New Roman" w:hAnsi="Times New Roman" w:cs="Times New Roman"/>
          <w:i/>
          <w:sz w:val="24"/>
          <w:szCs w:val="24"/>
          <w:lang w:eastAsia="ru-RU"/>
        </w:rPr>
        <w:t>.</w:t>
      </w:r>
      <w:r w:rsidRPr="005C14E7">
        <w:rPr>
          <w:rFonts w:ascii="Times New Roman" w:eastAsia="Times New Roman" w:hAnsi="Times New Roman" w:cs="Times New Roman"/>
          <w:sz w:val="24"/>
          <w:szCs w:val="24"/>
          <w:lang w:eastAsia="ru-RU"/>
        </w:rPr>
        <w:t xml:space="preserve"> </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5C14E7">
        <w:rPr>
          <w:rFonts w:ascii="Times New Roman" w:eastAsia="Times New Roman" w:hAnsi="Times New Roman" w:cs="Times New Roman"/>
          <w:sz w:val="24"/>
          <w:szCs w:val="24"/>
          <w:lang w:eastAsia="ru-RU"/>
        </w:rPr>
        <w:t>1.Исполняя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6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_____________________________________________________________________________</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60" w:line="240" w:lineRule="auto"/>
        <w:jc w:val="center"/>
        <w:rPr>
          <w:rFonts w:ascii="Times New Roman" w:eastAsia="Times New Roman" w:hAnsi="Times New Roman" w:cs="Times New Roman"/>
          <w:i/>
          <w:sz w:val="18"/>
          <w:szCs w:val="24"/>
          <w:lang w:eastAsia="ru-RU"/>
        </w:rPr>
      </w:pPr>
      <w:r w:rsidRPr="005C14E7">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60" w:lineRule="auto"/>
        <w:jc w:val="both"/>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t>предоставляем следующие документы</w:t>
      </w:r>
      <w:proofErr w:type="gramEnd"/>
      <w:r w:rsidRPr="005C14E7">
        <w:rPr>
          <w:rFonts w:ascii="Times New Roman" w:eastAsia="Times New Roman" w:hAnsi="Times New Roman" w:cs="Times New Roman"/>
          <w:sz w:val="24"/>
          <w:szCs w:val="24"/>
          <w:lang w:eastAsia="ru-RU"/>
        </w:rPr>
        <w:t xml:space="preserve"> и сведения:</w:t>
      </w:r>
    </w:p>
    <w:p w:rsidR="005C14E7" w:rsidRPr="005C14E7" w:rsidRDefault="005C14E7" w:rsidP="005C14E7">
      <w:pPr>
        <w:tabs>
          <w:tab w:val="left" w:pos="708"/>
        </w:tabs>
        <w:spacing w:after="0" w:line="240" w:lineRule="auto"/>
        <w:jc w:val="center"/>
        <w:outlineLvl w:val="8"/>
        <w:rPr>
          <w:rFonts w:ascii="Times New Roman" w:eastAsia="Times New Roman" w:hAnsi="Times New Roman" w:cs="Times New Roman"/>
          <w:i/>
          <w:sz w:val="24"/>
          <w:szCs w:val="24"/>
          <w:lang w:eastAsia="ru-RU"/>
        </w:rPr>
      </w:pPr>
      <w:r w:rsidRPr="005C14E7">
        <w:rPr>
          <w:rFonts w:ascii="Times New Roman" w:eastAsia="Times New Roman" w:hAnsi="Times New Roman" w:cs="Times New Roman"/>
          <w:i/>
          <w:sz w:val="24"/>
          <w:szCs w:val="24"/>
          <w:lang w:eastAsia="ru-RU"/>
        </w:rPr>
        <w:t>( для юридического лица)</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5C14E7" w:rsidRPr="005C14E7" w:rsidTr="005E16A6">
        <w:trPr>
          <w:jc w:val="center"/>
        </w:trPr>
        <w:tc>
          <w:tcPr>
            <w:tcW w:w="17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ind w:right="-244"/>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1.</w:t>
            </w:r>
          </w:p>
        </w:tc>
        <w:tc>
          <w:tcPr>
            <w:tcW w:w="2980"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C14E7" w:rsidRPr="005C14E7" w:rsidTr="005E16A6">
        <w:trPr>
          <w:jc w:val="center"/>
        </w:trPr>
        <w:tc>
          <w:tcPr>
            <w:tcW w:w="17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ind w:right="-244"/>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2.</w:t>
            </w:r>
          </w:p>
        </w:tc>
        <w:tc>
          <w:tcPr>
            <w:tcW w:w="2980"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C14E7" w:rsidRPr="005C14E7" w:rsidTr="005E16A6">
        <w:trPr>
          <w:jc w:val="center"/>
        </w:trPr>
        <w:tc>
          <w:tcPr>
            <w:tcW w:w="17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ind w:right="-244"/>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3.</w:t>
            </w:r>
          </w:p>
        </w:tc>
        <w:tc>
          <w:tcPr>
            <w:tcW w:w="2980"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C14E7" w:rsidRPr="005C14E7" w:rsidTr="005E16A6">
        <w:trPr>
          <w:jc w:val="center"/>
        </w:trPr>
        <w:tc>
          <w:tcPr>
            <w:tcW w:w="17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ind w:right="-244"/>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4.</w:t>
            </w:r>
          </w:p>
        </w:tc>
        <w:tc>
          <w:tcPr>
            <w:tcW w:w="2980"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C14E7" w:rsidRPr="005C14E7" w:rsidTr="005E16A6">
        <w:trPr>
          <w:jc w:val="center"/>
        </w:trPr>
        <w:tc>
          <w:tcPr>
            <w:tcW w:w="17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ind w:right="-244"/>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5.</w:t>
            </w:r>
          </w:p>
        </w:tc>
        <w:tc>
          <w:tcPr>
            <w:tcW w:w="2980"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C14E7" w:rsidRPr="005C14E7" w:rsidTr="005E16A6">
        <w:trPr>
          <w:jc w:val="center"/>
        </w:trPr>
        <w:tc>
          <w:tcPr>
            <w:tcW w:w="17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ind w:right="-244"/>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6.</w:t>
            </w:r>
          </w:p>
        </w:tc>
        <w:tc>
          <w:tcPr>
            <w:tcW w:w="2980"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ИНН</w:t>
            </w:r>
            <w:r w:rsidRPr="005C14E7">
              <w:rPr>
                <w:rFonts w:ascii="Times New Roman" w:eastAsia="Times New Roman" w:hAnsi="Times New Roman" w:cs="Times New Roman"/>
                <w:lang w:val="en-US" w:eastAsia="ru-RU"/>
              </w:rPr>
              <w:t xml:space="preserve"> (</w:t>
            </w:r>
            <w:r w:rsidRPr="005C14E7">
              <w:rPr>
                <w:rFonts w:ascii="Times New Roman" w:eastAsia="Times New Roman" w:hAnsi="Times New Roman" w:cs="Times New Roman"/>
                <w:lang w:eastAsia="ru-RU"/>
              </w:rPr>
              <w:t>при наличии) учредителей</w:t>
            </w:r>
          </w:p>
        </w:tc>
        <w:tc>
          <w:tcPr>
            <w:tcW w:w="1843"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C14E7" w:rsidRPr="005C14E7" w:rsidTr="005E16A6">
        <w:trPr>
          <w:jc w:val="center"/>
        </w:trPr>
        <w:tc>
          <w:tcPr>
            <w:tcW w:w="17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ind w:right="-244"/>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7.</w:t>
            </w:r>
          </w:p>
        </w:tc>
        <w:tc>
          <w:tcPr>
            <w:tcW w:w="2980"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ИНН (при наличии)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C14E7" w:rsidRPr="005C14E7" w:rsidTr="005E16A6">
        <w:trPr>
          <w:jc w:val="center"/>
        </w:trPr>
        <w:tc>
          <w:tcPr>
            <w:tcW w:w="177"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ind w:right="-244"/>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8.</w:t>
            </w:r>
          </w:p>
        </w:tc>
        <w:tc>
          <w:tcPr>
            <w:tcW w:w="2980"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ИНН (при наличии) 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5C14E7" w:rsidRPr="005C14E7" w:rsidRDefault="005C14E7" w:rsidP="005C14E7">
      <w:pPr>
        <w:tabs>
          <w:tab w:val="left" w:pos="708"/>
        </w:tabs>
        <w:spacing w:after="0" w:line="240" w:lineRule="auto"/>
        <w:jc w:val="center"/>
        <w:outlineLvl w:val="8"/>
        <w:rPr>
          <w:rFonts w:ascii="Times New Roman" w:eastAsia="Times New Roman" w:hAnsi="Times New Roman" w:cs="Times New Roman"/>
          <w:i/>
          <w:sz w:val="24"/>
          <w:szCs w:val="24"/>
          <w:lang w:eastAsia="ru-RU"/>
        </w:rPr>
      </w:pPr>
    </w:p>
    <w:p w:rsidR="005C14E7" w:rsidRPr="005C14E7" w:rsidRDefault="005C14E7" w:rsidP="005C14E7">
      <w:pPr>
        <w:tabs>
          <w:tab w:val="left" w:pos="708"/>
        </w:tabs>
        <w:spacing w:after="0" w:line="240" w:lineRule="auto"/>
        <w:jc w:val="center"/>
        <w:outlineLvl w:val="8"/>
        <w:rPr>
          <w:rFonts w:ascii="Times New Roman" w:eastAsia="Times New Roman" w:hAnsi="Times New Roman" w:cs="Times New Roman"/>
          <w:i/>
          <w:sz w:val="24"/>
          <w:szCs w:val="24"/>
          <w:lang w:eastAsia="ru-RU"/>
        </w:rPr>
      </w:pPr>
      <w:r w:rsidRPr="005C14E7">
        <w:rPr>
          <w:rFonts w:ascii="Times New Roman" w:eastAsia="Times New Roman" w:hAnsi="Times New Roman" w:cs="Times New Roman"/>
          <w:i/>
          <w:sz w:val="24"/>
          <w:szCs w:val="24"/>
          <w:lang w:eastAsia="ru-RU"/>
        </w:rPr>
        <w:t>(для физического лица)</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5C14E7" w:rsidRPr="005C14E7" w:rsidTr="005E16A6">
        <w:trPr>
          <w:trHeight w:val="192"/>
          <w:jc w:val="center"/>
        </w:trPr>
        <w:tc>
          <w:tcPr>
            <w:tcW w:w="17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1.</w:t>
            </w:r>
          </w:p>
        </w:tc>
        <w:tc>
          <w:tcPr>
            <w:tcW w:w="3016"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5C14E7">
              <w:rPr>
                <w:rFonts w:ascii="Times New Roman" w:eastAsia="Times New Roman" w:hAnsi="Times New Roman" w:cs="Times New Roman"/>
                <w:lang w:eastAsia="ru-RU"/>
              </w:rPr>
              <w:t>Фамилия, имя, отчество (при наличии)</w:t>
            </w:r>
          </w:p>
        </w:tc>
        <w:tc>
          <w:tcPr>
            <w:tcW w:w="1809"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C14E7" w:rsidRPr="005C14E7" w:rsidTr="005E16A6">
        <w:trPr>
          <w:trHeight w:val="466"/>
          <w:jc w:val="center"/>
        </w:trPr>
        <w:tc>
          <w:tcPr>
            <w:tcW w:w="17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2.</w:t>
            </w:r>
          </w:p>
        </w:tc>
        <w:tc>
          <w:tcPr>
            <w:tcW w:w="3016"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серия                 номер</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выдан</w:t>
            </w:r>
          </w:p>
        </w:tc>
      </w:tr>
      <w:tr w:rsidR="005C14E7" w:rsidRPr="005C14E7" w:rsidTr="005E16A6">
        <w:trPr>
          <w:cantSplit/>
          <w:trHeight w:val="325"/>
          <w:jc w:val="center"/>
        </w:trPr>
        <w:tc>
          <w:tcPr>
            <w:tcW w:w="17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3.</w:t>
            </w:r>
          </w:p>
        </w:tc>
        <w:tc>
          <w:tcPr>
            <w:tcW w:w="3016"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Место  жительства</w:t>
            </w:r>
          </w:p>
        </w:tc>
        <w:tc>
          <w:tcPr>
            <w:tcW w:w="1809"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C14E7" w:rsidRPr="005C14E7" w:rsidTr="005E16A6">
        <w:trPr>
          <w:cantSplit/>
          <w:trHeight w:val="305"/>
          <w:jc w:val="center"/>
        </w:trPr>
        <w:tc>
          <w:tcPr>
            <w:tcW w:w="17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4.</w:t>
            </w:r>
          </w:p>
        </w:tc>
        <w:tc>
          <w:tcPr>
            <w:tcW w:w="3016"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5C14E7" w:rsidRPr="005C14E7" w:rsidTr="005E16A6">
        <w:trPr>
          <w:cantSplit/>
          <w:trHeight w:val="357"/>
          <w:jc w:val="center"/>
        </w:trPr>
        <w:tc>
          <w:tcPr>
            <w:tcW w:w="175"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5.</w:t>
            </w:r>
          </w:p>
        </w:tc>
        <w:tc>
          <w:tcPr>
            <w:tcW w:w="3016"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3-5, 7, 9 части 1 статьи 31</w:t>
      </w:r>
      <w:r w:rsidRPr="005C14E7">
        <w:rPr>
          <w:rFonts w:ascii="Times New Roman" w:eastAsia="Calibri" w:hAnsi="Times New Roman" w:cs="Times New Roman"/>
          <w:color w:val="000000"/>
          <w:sz w:val="24"/>
          <w:szCs w:val="24"/>
        </w:rPr>
        <w:t xml:space="preserve"> Закона № 44-ФЗ:</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 </w:t>
      </w:r>
      <w:proofErr w:type="spellStart"/>
      <w:r w:rsidRPr="005C14E7">
        <w:rPr>
          <w:rFonts w:ascii="Times New Roman" w:eastAsia="Times New Roman" w:hAnsi="Times New Roman" w:cs="Times New Roman"/>
          <w:sz w:val="24"/>
          <w:szCs w:val="24"/>
          <w:lang w:eastAsia="ru-RU"/>
        </w:rPr>
        <w:t>непроведение</w:t>
      </w:r>
      <w:proofErr w:type="spellEnd"/>
      <w:r w:rsidRPr="005C14E7">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 </w:t>
      </w:r>
      <w:proofErr w:type="spellStart"/>
      <w:r w:rsidRPr="005C14E7">
        <w:rPr>
          <w:rFonts w:ascii="Times New Roman" w:eastAsia="Times New Roman" w:hAnsi="Times New Roman" w:cs="Times New Roman"/>
          <w:sz w:val="24"/>
          <w:szCs w:val="24"/>
          <w:lang w:eastAsia="ru-RU"/>
        </w:rPr>
        <w:t>неприостановление</w:t>
      </w:r>
      <w:proofErr w:type="spellEnd"/>
      <w:r w:rsidRPr="005C14E7">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41" w:history="1">
        <w:r w:rsidRPr="005C14E7">
          <w:rPr>
            <w:rFonts w:ascii="Times New Roman" w:eastAsia="Times New Roman" w:hAnsi="Times New Roman" w:cs="Times New Roman"/>
            <w:color w:val="0000FF"/>
            <w:sz w:val="20"/>
            <w:szCs w:val="24"/>
            <w:u w:val="single"/>
            <w:lang w:eastAsia="ru-RU"/>
          </w:rPr>
          <w:t>Кодексом</w:t>
        </w:r>
      </w:hyperlink>
      <w:r w:rsidRPr="005C14E7">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5C14E7">
          <w:rPr>
            <w:rFonts w:ascii="Times New Roman" w:eastAsia="Times New Roman" w:hAnsi="Times New Roman" w:cs="Times New Roman"/>
            <w:color w:val="0000FF"/>
            <w:sz w:val="20"/>
            <w:szCs w:val="24"/>
            <w:u w:val="single"/>
            <w:lang w:eastAsia="ru-RU"/>
          </w:rPr>
          <w:t>законодательством</w:t>
        </w:r>
      </w:hyperlink>
      <w:r w:rsidRPr="005C14E7">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w:t>
      </w:r>
      <w:r w:rsidRPr="005C14E7">
        <w:rPr>
          <w:rFonts w:ascii="Times New Roman" w:eastAsia="Times New Roman" w:hAnsi="Times New Roman" w:cs="Times New Roman"/>
          <w:sz w:val="24"/>
          <w:szCs w:val="24"/>
          <w:lang w:eastAsia="ru-RU"/>
        </w:rPr>
        <w:lastRenderedPageBreak/>
        <w:t>Федерации, по которым имеется вступившее в законную силу решение суда о признании обязанности</w:t>
      </w:r>
      <w:proofErr w:type="gramEnd"/>
      <w:r w:rsidRPr="005C14E7">
        <w:rPr>
          <w:rFonts w:ascii="Times New Roman" w:eastAsia="Times New Roman" w:hAnsi="Times New Roman" w:cs="Times New Roman"/>
          <w:sz w:val="24"/>
          <w:szCs w:val="24"/>
          <w:lang w:eastAsia="ru-RU"/>
        </w:rPr>
        <w:t xml:space="preserve"> </w:t>
      </w:r>
      <w:proofErr w:type="gramStart"/>
      <w:r w:rsidRPr="005C14E7">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3" w:history="1">
        <w:r w:rsidRPr="005C14E7">
          <w:rPr>
            <w:rFonts w:ascii="Times New Roman" w:eastAsia="Times New Roman" w:hAnsi="Times New Roman" w:cs="Times New Roman"/>
            <w:color w:val="0000FF"/>
            <w:sz w:val="20"/>
            <w:szCs w:val="24"/>
            <w:u w:val="single"/>
            <w:lang w:eastAsia="ru-RU"/>
          </w:rPr>
          <w:t>законодательством</w:t>
        </w:r>
      </w:hyperlink>
      <w:r w:rsidRPr="005C14E7">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5C14E7">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C14E7">
        <w:rPr>
          <w:rFonts w:ascii="Times New Roman" w:eastAsia="Times New Roman" w:hAnsi="Times New Roman" w:cs="Times New Roman"/>
          <w:sz w:val="24"/>
          <w:szCs w:val="24"/>
          <w:lang w:eastAsia="ru-RU"/>
        </w:rPr>
        <w:t>указанных</w:t>
      </w:r>
      <w:proofErr w:type="gramEnd"/>
      <w:r w:rsidRPr="005C14E7">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5C14E7">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5C14E7">
        <w:rPr>
          <w:rFonts w:ascii="Times New Roman" w:eastAsia="Times New Roman" w:hAnsi="Times New Roman" w:cs="Times New Roman"/>
          <w:sz w:val="24"/>
          <w:szCs w:val="24"/>
          <w:lang w:eastAsia="ru-RU"/>
        </w:rPr>
        <w:t>являющихся</w:t>
      </w:r>
      <w:proofErr w:type="gramEnd"/>
      <w:r w:rsidRPr="005C14E7">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C14E7">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C14E7">
        <w:rPr>
          <w:rFonts w:ascii="Times New Roman" w:eastAsia="Times New Roman" w:hAnsi="Times New Roman" w:cs="Times New Roman"/>
          <w:sz w:val="24"/>
          <w:szCs w:val="24"/>
          <w:lang w:eastAsia="ru-RU"/>
        </w:rPr>
        <w:t xml:space="preserve"> </w:t>
      </w:r>
      <w:proofErr w:type="gramStart"/>
      <w:r w:rsidRPr="005C14E7">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14E7">
        <w:rPr>
          <w:rFonts w:ascii="Times New Roman" w:eastAsia="Times New Roman" w:hAnsi="Times New Roman" w:cs="Times New Roman"/>
          <w:sz w:val="24"/>
          <w:szCs w:val="24"/>
          <w:lang w:eastAsia="ru-RU"/>
        </w:rPr>
        <w:t>неполнородными</w:t>
      </w:r>
      <w:proofErr w:type="spellEnd"/>
      <w:r w:rsidRPr="005C14E7">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C14E7">
        <w:rPr>
          <w:rFonts w:ascii="Times New Roman" w:eastAsia="Times New Roman" w:hAnsi="Times New Roman" w:cs="Times New Roman"/>
          <w:iCs/>
          <w:sz w:val="24"/>
          <w:szCs w:val="24"/>
          <w:lang w:eastAsia="ru-RU"/>
        </w:rPr>
        <w:t>3. Декларирую свою принадлежность к субъектам малого предпринимательства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i/>
          <w:iCs/>
          <w:sz w:val="24"/>
          <w:szCs w:val="24"/>
          <w:lang w:eastAsia="ru-RU"/>
        </w:rPr>
      </w:pPr>
      <w:r w:rsidRPr="005C14E7">
        <w:rPr>
          <w:rFonts w:ascii="Times New Roman" w:eastAsia="Times New Roman" w:hAnsi="Times New Roman" w:cs="Times New Roman"/>
          <w:b/>
          <w:i/>
          <w:iCs/>
          <w:sz w:val="24"/>
          <w:szCs w:val="24"/>
          <w:lang w:eastAsia="ru-RU"/>
        </w:rPr>
        <w:t xml:space="preserve">или </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84"/>
        <w:jc w:val="both"/>
        <w:rPr>
          <w:rFonts w:ascii="Times New Roman" w:eastAsia="Times New Roman" w:hAnsi="Times New Roman" w:cs="Times New Roman"/>
          <w:iCs/>
          <w:sz w:val="24"/>
          <w:szCs w:val="24"/>
          <w:lang w:eastAsia="ru-RU"/>
        </w:rPr>
      </w:pPr>
      <w:r w:rsidRPr="005C14E7">
        <w:rPr>
          <w:rFonts w:ascii="Times New Roman" w:eastAsia="Times New Roman" w:hAnsi="Times New Roman" w:cs="Times New Roman"/>
          <w:iCs/>
          <w:sz w:val="24"/>
          <w:szCs w:val="24"/>
          <w:lang w:eastAsia="ru-RU"/>
        </w:rPr>
        <w:t xml:space="preserve">Декларирую свою принадлежность к </w:t>
      </w:r>
      <w:r w:rsidRPr="005C14E7">
        <w:rPr>
          <w:rFonts w:ascii="Times New Roman" w:eastAsia="Times New Roman" w:hAnsi="Times New Roman" w:cs="Times New Roman"/>
          <w:sz w:val="24"/>
          <w:szCs w:val="24"/>
          <w:lang w:eastAsia="ru-RU"/>
        </w:rPr>
        <w:t>социально ориентированным некоммерческим организациям.</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i/>
          <w:lang w:eastAsia="ru-RU"/>
        </w:rPr>
      </w:pPr>
      <w:r w:rsidRPr="005C14E7">
        <w:rPr>
          <w:rFonts w:ascii="Times New Roman" w:eastAsia="Times New Roman" w:hAnsi="Times New Roman" w:cs="Times New Roman"/>
          <w:b/>
          <w:i/>
          <w:sz w:val="24"/>
          <w:szCs w:val="24"/>
          <w:lang w:eastAsia="ru-RU"/>
        </w:rPr>
        <w:t>Заверяю правильность всех данных, указанных в анкете.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5C14E7">
        <w:rPr>
          <w:rFonts w:ascii="Times New Roman" w:eastAsia="Times New Roman" w:hAnsi="Times New Roman" w:cs="Times New Roman"/>
          <w:b/>
          <w:i/>
          <w:lang w:eastAsia="ru-RU"/>
        </w:rPr>
        <w:t>Примечание:</w:t>
      </w:r>
      <w:r w:rsidRPr="005C14E7">
        <w:rPr>
          <w:rFonts w:ascii="Times New Roman" w:eastAsia="Times New Roman" w:hAnsi="Times New Roman" w:cs="Times New Roman"/>
          <w:lang w:eastAsia="ru-RU"/>
        </w:rPr>
        <w:t xml:space="preserve"> </w:t>
      </w:r>
      <w:proofErr w:type="gramStart"/>
      <w:r w:rsidRPr="005C14E7">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5C14E7">
        <w:rPr>
          <w:rFonts w:ascii="Times New Roman" w:eastAsia="Times New Roman" w:hAnsi="Times New Roman" w:cs="Times New Roman"/>
          <w:i/>
          <w:sz w:val="24"/>
          <w:szCs w:val="24"/>
          <w:lang w:eastAsia="ru-RU"/>
        </w:rPr>
        <w:t>.</w:t>
      </w:r>
      <w:proofErr w:type="gramEnd"/>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5C14E7">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5C14E7">
        <w:rPr>
          <w:rFonts w:ascii="Times New Roman" w:eastAsia="Times New Roman" w:hAnsi="Times New Roman" w:cs="Times New Roman"/>
          <w:sz w:val="20"/>
          <w:szCs w:val="20"/>
          <w:lang w:eastAsia="ru-RU"/>
        </w:rPr>
        <w:br w:type="page"/>
      </w:r>
      <w:r w:rsidRPr="005C14E7">
        <w:rPr>
          <w:rFonts w:ascii="Times New Roman" w:eastAsia="Times New Roman" w:hAnsi="Times New Roman" w:cs="Times New Roman"/>
          <w:b/>
          <w:sz w:val="28"/>
          <w:szCs w:val="28"/>
          <w:u w:val="single"/>
          <w:lang w:eastAsia="ru-RU"/>
        </w:rPr>
        <w:lastRenderedPageBreak/>
        <w:t>Форма № 3</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5C14E7" w:rsidRPr="005C14E7" w:rsidRDefault="005C14E7" w:rsidP="005C14E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14E7" w:rsidRPr="005C14E7" w:rsidRDefault="005C14E7" w:rsidP="005C14E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14E7">
        <w:rPr>
          <w:rFonts w:ascii="Times New Roman" w:eastAsia="Times New Roman" w:hAnsi="Times New Roman" w:cs="Times New Roman"/>
          <w:b/>
          <w:sz w:val="24"/>
          <w:szCs w:val="24"/>
          <w:lang w:eastAsia="ru-RU"/>
        </w:rPr>
        <w:t>ФОРМА ЗАПРОСА О РАЗЪЯСНЕНИИ ПОЛОЖЕНИЙ</w:t>
      </w:r>
    </w:p>
    <w:p w:rsidR="005C14E7" w:rsidRPr="005C14E7" w:rsidRDefault="005C14E7" w:rsidP="005C14E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b/>
          <w:sz w:val="24"/>
          <w:szCs w:val="24"/>
          <w:lang w:eastAsia="ru-RU"/>
        </w:rPr>
        <w:t xml:space="preserve">ДОКУМЕНТАЦИИ ОБ ЭЛЕКТРОННОМ АУКЦИОНЕ </w:t>
      </w:r>
    </w:p>
    <w:p w:rsidR="005C14E7" w:rsidRPr="005C14E7" w:rsidRDefault="005C14E7" w:rsidP="005C14E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Дата, исх. номер</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u w:val="single"/>
          <w:lang w:eastAsia="ru-RU"/>
        </w:rPr>
      </w:pP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u w:val="single"/>
          <w:lang w:eastAsia="ru-RU"/>
        </w:rPr>
        <w:tab/>
      </w:r>
      <w:r w:rsidRPr="005C14E7">
        <w:rPr>
          <w:rFonts w:ascii="Times New Roman" w:eastAsia="Times New Roman" w:hAnsi="Times New Roman" w:cs="Times New Roman"/>
          <w:sz w:val="24"/>
          <w:szCs w:val="24"/>
          <w:u w:val="single"/>
          <w:lang w:eastAsia="ru-RU"/>
        </w:rPr>
        <w:tab/>
      </w:r>
      <w:r w:rsidRPr="005C14E7">
        <w:rPr>
          <w:rFonts w:ascii="Times New Roman" w:eastAsia="Times New Roman" w:hAnsi="Times New Roman" w:cs="Times New Roman"/>
          <w:sz w:val="24"/>
          <w:szCs w:val="24"/>
          <w:u w:val="single"/>
          <w:lang w:eastAsia="ru-RU"/>
        </w:rPr>
        <w:tab/>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u w:val="single"/>
          <w:lang w:eastAsia="ru-RU"/>
        </w:rPr>
      </w:pP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u w:val="single"/>
          <w:lang w:eastAsia="ru-RU"/>
        </w:rPr>
        <w:tab/>
      </w:r>
      <w:r w:rsidRPr="005C14E7">
        <w:rPr>
          <w:rFonts w:ascii="Times New Roman" w:eastAsia="Times New Roman" w:hAnsi="Times New Roman" w:cs="Times New Roman"/>
          <w:sz w:val="24"/>
          <w:szCs w:val="24"/>
          <w:u w:val="single"/>
          <w:lang w:eastAsia="ru-RU"/>
        </w:rPr>
        <w:tab/>
      </w:r>
      <w:r w:rsidRPr="005C14E7">
        <w:rPr>
          <w:rFonts w:ascii="Times New Roman" w:eastAsia="Times New Roman" w:hAnsi="Times New Roman" w:cs="Times New Roman"/>
          <w:sz w:val="24"/>
          <w:szCs w:val="24"/>
          <w:u w:val="single"/>
          <w:lang w:eastAsia="ru-RU"/>
        </w:rPr>
        <w:tab/>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u w:val="single"/>
          <w:lang w:eastAsia="ru-RU"/>
        </w:rPr>
      </w:pP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u w:val="single"/>
          <w:lang w:eastAsia="ru-RU"/>
        </w:rPr>
        <w:tab/>
      </w:r>
      <w:r w:rsidRPr="005C14E7">
        <w:rPr>
          <w:rFonts w:ascii="Times New Roman" w:eastAsia="Times New Roman" w:hAnsi="Times New Roman" w:cs="Times New Roman"/>
          <w:sz w:val="24"/>
          <w:szCs w:val="24"/>
          <w:u w:val="single"/>
          <w:lang w:eastAsia="ru-RU"/>
        </w:rPr>
        <w:tab/>
      </w:r>
      <w:r w:rsidRPr="005C14E7">
        <w:rPr>
          <w:rFonts w:ascii="Times New Roman" w:eastAsia="Times New Roman" w:hAnsi="Times New Roman" w:cs="Times New Roman"/>
          <w:sz w:val="24"/>
          <w:szCs w:val="24"/>
          <w:u w:val="single"/>
          <w:lang w:eastAsia="ru-RU"/>
        </w:rPr>
        <w:tab/>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lang w:eastAsia="ru-RU"/>
        </w:rPr>
        <w:tab/>
      </w:r>
      <w:r w:rsidRPr="005C14E7">
        <w:rPr>
          <w:rFonts w:ascii="Times New Roman" w:eastAsia="Times New Roman" w:hAnsi="Times New Roman" w:cs="Times New Roman"/>
          <w:sz w:val="24"/>
          <w:szCs w:val="24"/>
          <w:u w:val="single"/>
          <w:lang w:eastAsia="ru-RU"/>
        </w:rPr>
        <w:tab/>
      </w:r>
      <w:r w:rsidRPr="005C14E7">
        <w:rPr>
          <w:rFonts w:ascii="Times New Roman" w:eastAsia="Times New Roman" w:hAnsi="Times New Roman" w:cs="Times New Roman"/>
          <w:sz w:val="24"/>
          <w:szCs w:val="24"/>
          <w:u w:val="single"/>
          <w:lang w:eastAsia="ru-RU"/>
        </w:rPr>
        <w:tab/>
      </w:r>
      <w:r w:rsidRPr="005C14E7">
        <w:rPr>
          <w:rFonts w:ascii="Times New Roman" w:eastAsia="Times New Roman" w:hAnsi="Times New Roman" w:cs="Times New Roman"/>
          <w:sz w:val="24"/>
          <w:szCs w:val="24"/>
          <w:u w:val="single"/>
          <w:lang w:eastAsia="ru-RU"/>
        </w:rPr>
        <w:tab/>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exact"/>
        <w:rPr>
          <w:rFonts w:ascii="Times New Roman" w:eastAsia="Times New Roman" w:hAnsi="Times New Roman" w:cs="Times New Roman"/>
          <w:sz w:val="24"/>
          <w:szCs w:val="24"/>
          <w:lang w:eastAsia="ru-RU"/>
        </w:rPr>
      </w:pPr>
    </w:p>
    <w:p w:rsidR="005C14E7" w:rsidRPr="005C14E7" w:rsidRDefault="005C14E7" w:rsidP="005C14E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5C14E7">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5C14E7" w:rsidRPr="005C14E7" w:rsidRDefault="005C14E7" w:rsidP="005C14E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i/>
          <w:sz w:val="24"/>
          <w:szCs w:val="24"/>
        </w:rPr>
      </w:pPr>
      <w:r w:rsidRPr="005C14E7">
        <w:rPr>
          <w:rFonts w:ascii="Times New Roman" w:hAnsi="Times New Roman" w:cs="Times New Roman"/>
          <w:spacing w:val="11"/>
          <w:sz w:val="24"/>
          <w:szCs w:val="24"/>
        </w:rPr>
        <w:t xml:space="preserve">Прошу Вас разъяснить следующие положения </w:t>
      </w:r>
      <w:r w:rsidRPr="005C14E7">
        <w:rPr>
          <w:rFonts w:ascii="Times New Roman" w:hAnsi="Times New Roman" w:cs="Times New Roman"/>
          <w:sz w:val="24"/>
          <w:szCs w:val="24"/>
        </w:rPr>
        <w:t xml:space="preserve">документации об электронном аукционе </w:t>
      </w:r>
      <w:r w:rsidRPr="005C14E7">
        <w:rPr>
          <w:rFonts w:ascii="Times New Roman" w:hAnsi="Times New Roman" w:cs="Times New Roman"/>
          <w:i/>
          <w:sz w:val="24"/>
          <w:szCs w:val="24"/>
        </w:rPr>
        <w:t xml:space="preserve">на </w:t>
      </w:r>
      <w:r w:rsidRPr="005C14E7">
        <w:rPr>
          <w:rFonts w:ascii="Times New Roman" w:hAnsi="Times New Roman" w:cs="FreeSans"/>
          <w:i/>
          <w:sz w:val="24"/>
          <w:szCs w:val="24"/>
          <w:lang w:eastAsia="zh-CN" w:bidi="hi-IN"/>
        </w:rPr>
        <w:t xml:space="preserve">поставку </w:t>
      </w:r>
      <w:r w:rsidRPr="005C14E7">
        <w:rPr>
          <w:rFonts w:ascii="Times New Roman" w:hAnsi="Times New Roman" w:cs="Times New Roman"/>
          <w:i/>
          <w:sz w:val="24"/>
          <w:szCs w:val="24"/>
        </w:rPr>
        <w:t xml:space="preserve">электронной судейской системы для </w:t>
      </w:r>
      <w:proofErr w:type="spellStart"/>
      <w:r w:rsidRPr="005C14E7">
        <w:rPr>
          <w:rFonts w:ascii="Times New Roman" w:hAnsi="Times New Roman" w:cs="Times New Roman"/>
          <w:i/>
          <w:sz w:val="24"/>
          <w:szCs w:val="24"/>
        </w:rPr>
        <w:t>тхэвондо</w:t>
      </w:r>
      <w:proofErr w:type="spellEnd"/>
      <w:r w:rsidRPr="005C14E7">
        <w:rPr>
          <w:rFonts w:ascii="Times New Roman" w:hAnsi="Times New Roman" w:cs="Times New Roman"/>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5C14E7" w:rsidRPr="005C14E7" w:rsidTr="005E16A6">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14E7" w:rsidRPr="005C14E7" w:rsidRDefault="005C14E7" w:rsidP="005C14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 </w:t>
            </w:r>
            <w:proofErr w:type="gramStart"/>
            <w:r w:rsidRPr="005C14E7">
              <w:rPr>
                <w:rFonts w:ascii="Times New Roman" w:eastAsia="Times New Roman" w:hAnsi="Times New Roman" w:cs="Times New Roman"/>
                <w:spacing w:val="-7"/>
                <w:sz w:val="24"/>
                <w:szCs w:val="24"/>
                <w:lang w:eastAsia="ru-RU"/>
              </w:rPr>
              <w:t>п</w:t>
            </w:r>
            <w:proofErr w:type="gramEnd"/>
            <w:r w:rsidRPr="005C14E7">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14E7" w:rsidRPr="005C14E7" w:rsidRDefault="005C14E7" w:rsidP="005C14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pacing w:val="-2"/>
                <w:sz w:val="24"/>
                <w:szCs w:val="24"/>
                <w:lang w:eastAsia="ru-RU"/>
              </w:rPr>
              <w:t xml:space="preserve">Раздел </w:t>
            </w:r>
            <w:r w:rsidRPr="005C14E7">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14E7" w:rsidRPr="005C14E7" w:rsidRDefault="005C14E7" w:rsidP="005C14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pacing w:val="-3"/>
                <w:sz w:val="24"/>
                <w:szCs w:val="24"/>
                <w:lang w:eastAsia="ru-RU"/>
              </w:rPr>
              <w:t xml:space="preserve">Ссылка на </w:t>
            </w:r>
            <w:r w:rsidRPr="005C14E7">
              <w:rPr>
                <w:rFonts w:ascii="Times New Roman" w:eastAsia="Times New Roman" w:hAnsi="Times New Roman" w:cs="Times New Roman"/>
                <w:spacing w:val="-4"/>
                <w:sz w:val="24"/>
                <w:szCs w:val="24"/>
                <w:lang w:eastAsia="ru-RU"/>
              </w:rPr>
              <w:t xml:space="preserve">пункт </w:t>
            </w:r>
            <w:r w:rsidRPr="005C14E7">
              <w:rPr>
                <w:rFonts w:ascii="Times New Roman" w:eastAsia="Times New Roman" w:hAnsi="Times New Roman" w:cs="Times New Roman"/>
                <w:spacing w:val="-5"/>
                <w:sz w:val="24"/>
                <w:szCs w:val="24"/>
                <w:lang w:eastAsia="ru-RU"/>
              </w:rPr>
              <w:t xml:space="preserve">документации об электронном аукционе, </w:t>
            </w:r>
            <w:r w:rsidRPr="005C14E7">
              <w:rPr>
                <w:rFonts w:ascii="Times New Roman" w:eastAsia="Times New Roman" w:hAnsi="Times New Roman" w:cs="Times New Roman"/>
                <w:spacing w:val="-4"/>
                <w:sz w:val="24"/>
                <w:szCs w:val="24"/>
                <w:lang w:eastAsia="ru-RU"/>
              </w:rPr>
              <w:t xml:space="preserve">положения </w:t>
            </w:r>
            <w:r w:rsidRPr="005C14E7">
              <w:rPr>
                <w:rFonts w:ascii="Times New Roman" w:eastAsia="Times New Roman" w:hAnsi="Times New Roman" w:cs="Times New Roman"/>
                <w:spacing w:val="-5"/>
                <w:sz w:val="24"/>
                <w:szCs w:val="24"/>
                <w:lang w:eastAsia="ru-RU"/>
              </w:rPr>
              <w:t xml:space="preserve">которой </w:t>
            </w:r>
            <w:r w:rsidRPr="005C14E7">
              <w:rPr>
                <w:rFonts w:ascii="Times New Roman" w:eastAsia="Times New Roman" w:hAnsi="Times New Roman" w:cs="Times New Roman"/>
                <w:spacing w:val="-4"/>
                <w:sz w:val="24"/>
                <w:szCs w:val="24"/>
                <w:lang w:eastAsia="ru-RU"/>
              </w:rPr>
              <w:t xml:space="preserve">следует </w:t>
            </w:r>
            <w:r w:rsidRPr="005C14E7">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C14E7" w:rsidRPr="005C14E7" w:rsidRDefault="005C14E7" w:rsidP="005C14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5C14E7">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5C14E7" w:rsidRPr="005C14E7" w:rsidTr="005E16A6">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5C14E7" w:rsidRPr="005C14E7" w:rsidRDefault="005C14E7" w:rsidP="005C14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5C14E7" w:rsidRPr="005C14E7" w:rsidRDefault="005C14E7" w:rsidP="005C14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5C14E7" w:rsidRPr="005C14E7" w:rsidRDefault="005C14E7" w:rsidP="005C14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5C14E7" w:rsidRPr="005C14E7" w:rsidRDefault="005C14E7" w:rsidP="005C14E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4</w:t>
            </w:r>
          </w:p>
        </w:tc>
      </w:tr>
      <w:tr w:rsidR="005C14E7" w:rsidRPr="005C14E7" w:rsidTr="005E16A6">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5C14E7" w:rsidRPr="005C14E7" w:rsidRDefault="005C14E7" w:rsidP="005C14E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5C14E7" w:rsidRPr="005C14E7" w:rsidRDefault="005C14E7" w:rsidP="005C14E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5C14E7" w:rsidRPr="005C14E7" w:rsidRDefault="005C14E7" w:rsidP="005C14E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5C14E7" w:rsidRPr="005C14E7" w:rsidRDefault="005C14E7" w:rsidP="005C14E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C14E7" w:rsidRPr="005C14E7" w:rsidTr="005E16A6">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5C14E7" w:rsidRPr="005C14E7" w:rsidRDefault="005C14E7" w:rsidP="005C14E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5C14E7" w:rsidRPr="005C14E7" w:rsidRDefault="005C14E7" w:rsidP="005C14E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5C14E7" w:rsidRPr="005C14E7" w:rsidRDefault="005C14E7" w:rsidP="005C14E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5C14E7" w:rsidRPr="005C14E7" w:rsidRDefault="005C14E7" w:rsidP="005C14E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C14E7" w:rsidRPr="005C14E7" w:rsidRDefault="005C14E7" w:rsidP="005C14E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5C14E7" w:rsidRPr="005C14E7" w:rsidRDefault="005C14E7" w:rsidP="005C14E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5C14E7">
        <w:rPr>
          <w:rFonts w:ascii="Times New Roman" w:eastAsia="Times New Roman" w:hAnsi="Times New Roman" w:cs="Times New Roman"/>
          <w:spacing w:val="-4"/>
          <w:sz w:val="24"/>
          <w:szCs w:val="24"/>
          <w:lang w:eastAsia="ru-RU"/>
        </w:rPr>
        <w:t>* Направляется оператору электронной площадки.</w:t>
      </w:r>
    </w:p>
    <w:p w:rsidR="005C14E7" w:rsidRPr="005C14E7" w:rsidRDefault="005C14E7" w:rsidP="005C14E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5C14E7">
        <w:rPr>
          <w:rFonts w:ascii="Times New Roman" w:eastAsia="Times New Roman" w:hAnsi="Times New Roman" w:cs="Times New Roman"/>
          <w:b/>
          <w:i/>
          <w:lang w:eastAsia="ru-RU"/>
        </w:rPr>
        <w:t>Примечание:</w:t>
      </w:r>
      <w:r w:rsidRPr="005C14E7">
        <w:rPr>
          <w:rFonts w:ascii="Times New Roman" w:eastAsia="Times New Roman" w:hAnsi="Times New Roman" w:cs="Times New Roman"/>
          <w:lang w:eastAsia="ru-RU"/>
        </w:rPr>
        <w:t xml:space="preserve"> </w:t>
      </w:r>
      <w:proofErr w:type="gramStart"/>
      <w:r w:rsidRPr="005C14E7">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5C14E7">
        <w:rPr>
          <w:rFonts w:ascii="Times New Roman" w:eastAsia="Times New Roman" w:hAnsi="Times New Roman" w:cs="Times New Roman"/>
          <w:i/>
          <w:sz w:val="24"/>
          <w:szCs w:val="24"/>
          <w:lang w:eastAsia="ru-RU"/>
        </w:rPr>
        <w:t>.</w:t>
      </w:r>
      <w:proofErr w:type="gramEnd"/>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5C14E7">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C14E7" w:rsidRPr="005C14E7" w:rsidRDefault="005C14E7" w:rsidP="005C14E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C14E7">
        <w:rPr>
          <w:rFonts w:ascii="Times New Roman" w:eastAsia="Times New Roman" w:hAnsi="Times New Roman" w:cs="Times New Roman"/>
          <w:i/>
          <w:sz w:val="24"/>
          <w:szCs w:val="24"/>
          <w:vertAlign w:val="superscript"/>
          <w:lang w:eastAsia="ru-RU"/>
        </w:rPr>
        <w:tab/>
        <w:t xml:space="preserve">    </w:t>
      </w:r>
      <w:r w:rsidRPr="005C14E7">
        <w:rPr>
          <w:rFonts w:ascii="Times New Roman" w:eastAsia="Times New Roman" w:hAnsi="Times New Roman" w:cs="Times New Roman"/>
          <w:i/>
          <w:sz w:val="24"/>
          <w:szCs w:val="24"/>
          <w:vertAlign w:val="superscript"/>
          <w:lang w:eastAsia="ru-RU"/>
        </w:rPr>
        <w:tab/>
      </w:r>
      <w:r w:rsidRPr="005C14E7">
        <w:rPr>
          <w:rFonts w:ascii="Times New Roman" w:eastAsia="Times New Roman" w:hAnsi="Times New Roman" w:cs="Times New Roman"/>
          <w:i/>
          <w:sz w:val="24"/>
          <w:szCs w:val="24"/>
          <w:vertAlign w:val="superscript"/>
          <w:lang w:eastAsia="ru-RU"/>
        </w:rPr>
        <w:tab/>
      </w:r>
      <w:r w:rsidRPr="005C14E7">
        <w:rPr>
          <w:rFonts w:ascii="Times New Roman" w:eastAsia="Times New Roman" w:hAnsi="Times New Roman" w:cs="Times New Roman"/>
          <w:i/>
          <w:sz w:val="24"/>
          <w:szCs w:val="24"/>
          <w:vertAlign w:val="superscript"/>
          <w:lang w:eastAsia="ru-RU"/>
        </w:rPr>
        <w:tab/>
      </w:r>
      <w:r w:rsidRPr="005C14E7">
        <w:rPr>
          <w:rFonts w:ascii="Times New Roman" w:eastAsia="Times New Roman" w:hAnsi="Times New Roman" w:cs="Times New Roman"/>
          <w:i/>
          <w:sz w:val="24"/>
          <w:szCs w:val="24"/>
          <w:vertAlign w:val="superscript"/>
          <w:lang w:eastAsia="ru-RU"/>
        </w:rPr>
        <w:tab/>
      </w:r>
    </w:p>
    <w:p w:rsidR="005C14E7" w:rsidRPr="005C14E7" w:rsidRDefault="005C14E7" w:rsidP="005C14E7">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C14E7" w:rsidRPr="005C14E7" w:rsidRDefault="005C14E7" w:rsidP="005C14E7">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SimSun" w:hAnsi="Times New Roman" w:cs="Times New Roman"/>
          <w:b/>
          <w:caps/>
          <w:sz w:val="28"/>
          <w:szCs w:val="2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SimSun" w:hAnsi="Times New Roman" w:cs="Times New Roman"/>
          <w:b/>
          <w:caps/>
          <w:sz w:val="28"/>
          <w:szCs w:val="2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SimSun" w:hAnsi="Times New Roman" w:cs="Times New Roman"/>
          <w:b/>
          <w:caps/>
          <w:sz w:val="28"/>
          <w:szCs w:val="2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SimSun" w:hAnsi="Times New Roman" w:cs="Times New Roman"/>
          <w:b/>
          <w:caps/>
          <w:sz w:val="28"/>
          <w:szCs w:val="2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SimSun" w:hAnsi="Times New Roman" w:cs="Times New Roman"/>
          <w:b/>
          <w:caps/>
          <w:sz w:val="28"/>
          <w:szCs w:val="2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SimSun" w:hAnsi="Times New Roman" w:cs="Times New Roman"/>
          <w:b/>
          <w:caps/>
          <w:sz w:val="28"/>
          <w:szCs w:val="2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SimSun" w:hAnsi="Times New Roman" w:cs="Times New Roman"/>
          <w:b/>
          <w:caps/>
          <w:sz w:val="28"/>
          <w:szCs w:val="2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SimSun" w:hAnsi="Times New Roman" w:cs="Times New Roman"/>
          <w:b/>
          <w:caps/>
          <w:sz w:val="28"/>
          <w:szCs w:val="28"/>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SimSun" w:hAnsi="Times New Roman" w:cs="Times New Roman"/>
          <w:caps/>
          <w:sz w:val="16"/>
          <w:szCs w:val="16"/>
          <w:lang w:eastAsia="ru-RU"/>
        </w:rPr>
      </w:pPr>
      <w:r w:rsidRPr="005C14E7">
        <w:rPr>
          <w:rFonts w:ascii="Times New Roman" w:eastAsia="SimSun" w:hAnsi="Times New Roman" w:cs="Times New Roman"/>
          <w:b/>
          <w:caps/>
          <w:sz w:val="28"/>
          <w:szCs w:val="28"/>
          <w:lang w:eastAsia="ru-RU"/>
        </w:rPr>
        <w:lastRenderedPageBreak/>
        <w:t xml:space="preserve">ЧАСТЬ </w:t>
      </w:r>
      <w:r w:rsidRPr="005C14E7">
        <w:rPr>
          <w:rFonts w:ascii="Times New Roman" w:eastAsia="SimSun" w:hAnsi="Times New Roman" w:cs="Times New Roman"/>
          <w:b/>
          <w:caps/>
          <w:sz w:val="28"/>
          <w:szCs w:val="28"/>
          <w:lang w:val="en-US" w:eastAsia="ru-RU"/>
        </w:rPr>
        <w:t>II</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5C14E7">
        <w:rPr>
          <w:rFonts w:ascii="Times New Roman" w:eastAsia="SimSun" w:hAnsi="Times New Roman" w:cs="Times New Roman"/>
          <w:b/>
          <w:caps/>
          <w:sz w:val="28"/>
          <w:szCs w:val="28"/>
          <w:lang w:eastAsia="ru-RU"/>
        </w:rPr>
        <w:t>Проект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SimSun" w:hAnsi="Times New Roman" w:cs="Times New Roman"/>
          <w:b/>
          <w:caps/>
          <w:sz w:val="18"/>
          <w:szCs w:val="18"/>
          <w:lang w:eastAsia="ru-RU"/>
        </w:rPr>
      </w:pPr>
      <w:r w:rsidRPr="005C14E7">
        <w:rPr>
          <w:rFonts w:ascii="Times New Roman" w:eastAsia="SimSun" w:hAnsi="Times New Roman" w:cs="Times New Roman"/>
          <w:b/>
          <w:caps/>
          <w:sz w:val="18"/>
          <w:szCs w:val="18"/>
          <w:lang w:eastAsia="ru-RU"/>
        </w:rPr>
        <w:t>(муниципальный контракт, гражданско-правовой договор)</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SimSun" w:hAnsi="Times New Roman" w:cs="Times New Roman"/>
          <w:caps/>
          <w:sz w:val="18"/>
          <w:szCs w:val="18"/>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14E7">
        <w:rPr>
          <w:rFonts w:ascii="Times New Roman" w:eastAsia="Times New Roman" w:hAnsi="Times New Roman" w:cs="Times New Roman"/>
          <w:b/>
          <w:sz w:val="24"/>
          <w:szCs w:val="24"/>
          <w:lang w:eastAsia="ru-RU"/>
        </w:rPr>
        <w:t>Гражданско-правовой договор (контракт)  № _____</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14E7">
        <w:rPr>
          <w:rFonts w:ascii="Times New Roman" w:eastAsia="Times New Roman" w:hAnsi="Times New Roman" w:cs="Times New Roman"/>
          <w:b/>
          <w:sz w:val="24"/>
          <w:szCs w:val="24"/>
          <w:lang w:eastAsia="ru-RU"/>
        </w:rPr>
        <w:t>на поставку учебников</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г. Иваново                                                                                          «____» ___________ 2014 г.</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Муниципальное бюджетное учреждение дополнительного образования детей специализированная детско-юношеская спортивная школа олимпийского резерва № 7 комитета по физической культуре и спорту Администрации города Иванова, именуемое в дальнейшем Заказчик, в лице директора </w:t>
      </w:r>
      <w:proofErr w:type="spellStart"/>
      <w:r w:rsidRPr="005C14E7">
        <w:rPr>
          <w:rFonts w:ascii="Times New Roman" w:eastAsia="Times New Roman" w:hAnsi="Times New Roman" w:cs="Times New Roman"/>
          <w:lang w:eastAsia="ru-RU"/>
        </w:rPr>
        <w:t>Шаварина</w:t>
      </w:r>
      <w:proofErr w:type="spellEnd"/>
      <w:r w:rsidRPr="005C14E7">
        <w:rPr>
          <w:rFonts w:ascii="Times New Roman" w:eastAsia="Times New Roman" w:hAnsi="Times New Roman" w:cs="Times New Roman"/>
          <w:lang w:eastAsia="ru-RU"/>
        </w:rPr>
        <w:t xml:space="preserve"> Владимира Аркадьевича, действующей на основании Устава, с одной стороны, и ____________________________, именуемое в дальнейшем Поставщик, в лице ____________________, действующего на основании _________________, с другой Стороны, </w:t>
      </w:r>
      <w:proofErr w:type="gramStart"/>
      <w:r w:rsidRPr="005C14E7">
        <w:rPr>
          <w:rFonts w:ascii="Times New Roman" w:eastAsia="Times New Roman" w:hAnsi="Times New Roman" w:cs="Times New Roman"/>
          <w:lang w:eastAsia="ru-RU"/>
        </w:rPr>
        <w:t>руководствуясь</w:t>
      </w:r>
      <w:proofErr w:type="gramEnd"/>
      <w:r w:rsidRPr="005C14E7">
        <w:rPr>
          <w:rFonts w:ascii="Times New Roman" w:eastAsia="Times New Roman" w:hAnsi="Times New Roman" w:cs="Times New Roman"/>
          <w:lang w:eastAsia="ru-RU"/>
        </w:rPr>
        <w:t xml:space="preserve"> _________________________ заключили настоящий контракт о нижеследующем:</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Pr="005C14E7" w:rsidRDefault="005C14E7" w:rsidP="005C14E7">
      <w:pPr>
        <w:widowControl w:val="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t>Предмет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1.1. По настоящему Контракту Поставщик принимает на себя обязанности по поставке Электронной судейской системы для </w:t>
      </w:r>
      <w:proofErr w:type="spellStart"/>
      <w:r w:rsidRPr="005C14E7">
        <w:rPr>
          <w:rFonts w:ascii="Times New Roman" w:eastAsia="Times New Roman" w:hAnsi="Times New Roman" w:cs="Times New Roman"/>
          <w:lang w:eastAsia="ru-RU"/>
        </w:rPr>
        <w:t>тхэквандо</w:t>
      </w:r>
      <w:proofErr w:type="spellEnd"/>
      <w:r w:rsidRPr="005C14E7">
        <w:rPr>
          <w:rFonts w:ascii="Times New Roman" w:eastAsia="Times New Roman" w:hAnsi="Times New Roman" w:cs="Times New Roman"/>
          <w:lang w:eastAsia="ru-RU"/>
        </w:rPr>
        <w:t xml:space="preserve"> (далее – Товар) Заказчику в ассортименте и количестве, установленных в Спецификации на поставку товара (Приложение №1 к контракту). Приложение является неотъемлемой частью настоящего контракта. </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1.2. Поставка осуществляется в строгом соответствии со </w:t>
      </w:r>
      <w:r w:rsidRPr="005C14E7">
        <w:rPr>
          <w:rFonts w:ascii="Times New Roman" w:eastAsia="Times New Roman" w:hAnsi="Times New Roman" w:cs="Times New Roman"/>
          <w:iCs/>
          <w:color w:val="000000"/>
          <w:lang w:eastAsia="ru-RU"/>
        </w:rPr>
        <w:t>спецификацией на поставку товара</w:t>
      </w:r>
      <w:r w:rsidRPr="005C14E7">
        <w:rPr>
          <w:rFonts w:ascii="Times New Roman" w:eastAsia="Times New Roman" w:hAnsi="Times New Roman" w:cs="Times New Roman"/>
          <w:bCs/>
          <w:color w:val="000000"/>
          <w:lang w:eastAsia="ru-RU"/>
        </w:rPr>
        <w:t>.</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t>2. Цена Контракта и порядок расчетов</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2.1. Цена настоящего Контракта составляет: _______________ руб</w:t>
      </w:r>
      <w:proofErr w:type="gramStart"/>
      <w:r w:rsidRPr="005C14E7">
        <w:rPr>
          <w:rFonts w:ascii="Times New Roman" w:eastAsia="Times New Roman" w:hAnsi="Times New Roman" w:cs="Times New Roman"/>
          <w:lang w:eastAsia="ru-RU"/>
        </w:rPr>
        <w:t xml:space="preserve">. (___________________) </w:t>
      </w:r>
      <w:proofErr w:type="gramEnd"/>
      <w:r w:rsidRPr="005C14E7">
        <w:rPr>
          <w:rFonts w:ascii="Times New Roman" w:eastAsia="Times New Roman" w:hAnsi="Times New Roman" w:cs="Times New Roman"/>
          <w:lang w:eastAsia="ru-RU"/>
        </w:rPr>
        <w:t xml:space="preserve">рублей __ копеек, в том числе НДС </w:t>
      </w:r>
      <w:r w:rsidRPr="005C14E7">
        <w:rPr>
          <w:rFonts w:ascii="Times New Roman" w:eastAsia="Calibri" w:hAnsi="Times New Roman" w:cs="Times New Roman"/>
          <w:vertAlign w:val="superscript"/>
        </w:rPr>
        <w:footnoteReference w:customMarkFollows="1" w:id="4"/>
        <w:t>*</w:t>
      </w:r>
      <w:r w:rsidRPr="005C14E7">
        <w:rPr>
          <w:rFonts w:ascii="Times New Roman" w:eastAsia="Times New Roman" w:hAnsi="Times New Roman"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2.2. Цена Контракта является твердой и определяется на весь срок исполнения контракта. </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bCs/>
          <w:lang w:eastAsia="ru-RU"/>
        </w:rPr>
        <w:t xml:space="preserve">2.3. </w:t>
      </w:r>
      <w:r w:rsidRPr="005C14E7">
        <w:rPr>
          <w:rFonts w:ascii="Times New Roman" w:eastAsia="Times New Roman" w:hAnsi="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sidRPr="005C14E7">
        <w:rPr>
          <w:rFonts w:ascii="Times New Roman" w:eastAsia="Times New Roman" w:hAnsi="Times New Roman" w:cs="Times New Roman"/>
          <w:lang w:eastAsia="ru-RU"/>
        </w:rPr>
        <w:t xml:space="preserve">поставщика. Расчеты по контракту производятся </w:t>
      </w:r>
      <w:r w:rsidRPr="005C14E7">
        <w:rPr>
          <w:rFonts w:ascii="Times New Roman" w:eastAsia="Times New Roman" w:hAnsi="Times New Roman" w:cs="Times New Roman"/>
          <w:color w:val="000000"/>
          <w:lang w:eastAsia="ru-RU"/>
        </w:rPr>
        <w:t>в течени</w:t>
      </w:r>
      <w:proofErr w:type="gramStart"/>
      <w:r w:rsidRPr="005C14E7">
        <w:rPr>
          <w:rFonts w:ascii="Times New Roman" w:eastAsia="Times New Roman" w:hAnsi="Times New Roman" w:cs="Times New Roman"/>
          <w:color w:val="000000"/>
          <w:lang w:eastAsia="ru-RU"/>
        </w:rPr>
        <w:t>и</w:t>
      </w:r>
      <w:proofErr w:type="gramEnd"/>
      <w:r w:rsidRPr="005C14E7">
        <w:rPr>
          <w:rFonts w:ascii="Times New Roman" w:eastAsia="Times New Roman" w:hAnsi="Times New Roman" w:cs="Times New Roman"/>
          <w:color w:val="000000"/>
          <w:lang w:eastAsia="ru-RU"/>
        </w:rPr>
        <w:t xml:space="preserve"> 5 (пяти) банковских дней </w:t>
      </w:r>
      <w:r w:rsidRPr="005C14E7">
        <w:rPr>
          <w:rFonts w:ascii="Times New Roman" w:eastAsia="Times New Roman" w:hAnsi="Times New Roman" w:cs="Times New Roman"/>
          <w:lang w:eastAsia="ru-RU"/>
        </w:rPr>
        <w:t>после поставки Товара на основании подписанных Сторонами товарно-транспортной накладной, счета, счета – фактуры.</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2.4.В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t>3. Сроки и условия поставки</w:t>
      </w:r>
    </w:p>
    <w:p w:rsidR="005C14E7" w:rsidRPr="005C14E7" w:rsidRDefault="005C14E7" w:rsidP="005C14E7">
      <w:pPr>
        <w:widowControl w:val="0"/>
        <w:numPr>
          <w:ilvl w:val="0"/>
          <w:numId w:val="42"/>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Поставщик производит поставку Товара в </w:t>
      </w:r>
      <w:r w:rsidRPr="005C14E7">
        <w:rPr>
          <w:rFonts w:ascii="Times New Roman" w:eastAsia="Calibri" w:hAnsi="Times New Roman" w:cs="Times New Roman"/>
        </w:rPr>
        <w:t xml:space="preserve"> сроки до 30 июля 2014года</w:t>
      </w:r>
      <w:r w:rsidRPr="005C14E7">
        <w:rPr>
          <w:rFonts w:ascii="Times New Roman" w:eastAsia="Times New Roman" w:hAnsi="Times New Roman" w:cs="Times New Roman"/>
          <w:lang w:eastAsia="ru-RU"/>
        </w:rPr>
        <w:t>.</w:t>
      </w:r>
    </w:p>
    <w:p w:rsidR="005C14E7" w:rsidRPr="005C14E7" w:rsidRDefault="005C14E7" w:rsidP="005C14E7">
      <w:pPr>
        <w:widowControl w:val="0"/>
        <w:numPr>
          <w:ilvl w:val="0"/>
          <w:numId w:val="42"/>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5C14E7" w:rsidRPr="005C14E7" w:rsidRDefault="005C14E7" w:rsidP="005C14E7">
      <w:pPr>
        <w:widowControl w:val="0"/>
        <w:numPr>
          <w:ilvl w:val="0"/>
          <w:numId w:val="42"/>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Поставщик самостоятельно определяет способ и порядок доставки Товара Заказчику.</w:t>
      </w:r>
    </w:p>
    <w:p w:rsidR="005C14E7" w:rsidRPr="005C14E7" w:rsidRDefault="005C14E7" w:rsidP="005C14E7">
      <w:pPr>
        <w:widowControl w:val="0"/>
        <w:numPr>
          <w:ilvl w:val="0"/>
          <w:numId w:val="42"/>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Т</w:t>
      </w:r>
      <w:r w:rsidRPr="005C14E7">
        <w:rPr>
          <w:rFonts w:ascii="Times New Roman" w:eastAsia="Times New Roman" w:hAnsi="Times New Roman" w:cs="Times New Roman"/>
          <w:color w:val="000000"/>
          <w:lang w:eastAsia="ru-RU"/>
        </w:rPr>
        <w:t>овар должен по качеству и комплектности соответствовать техническим характеристикам, указанным в спецификации, быть исправным.</w:t>
      </w:r>
    </w:p>
    <w:p w:rsidR="005C14E7" w:rsidRPr="005C14E7" w:rsidRDefault="005C14E7" w:rsidP="005C14E7">
      <w:pPr>
        <w:widowControl w:val="0"/>
        <w:numPr>
          <w:ilvl w:val="0"/>
          <w:numId w:val="42"/>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iCs/>
          <w:lang w:eastAsia="ru-RU"/>
        </w:rPr>
        <w:t>Товар поставляется со всей необходимой технической документацией.</w:t>
      </w:r>
    </w:p>
    <w:p w:rsidR="005C14E7" w:rsidRPr="005C14E7" w:rsidRDefault="005C14E7" w:rsidP="005C14E7">
      <w:pPr>
        <w:widowControl w:val="0"/>
        <w:numPr>
          <w:ilvl w:val="0"/>
          <w:numId w:val="42"/>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iCs/>
          <w:lang w:eastAsia="ru-RU"/>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5C14E7" w:rsidRPr="005C14E7" w:rsidRDefault="005C14E7" w:rsidP="005C14E7">
      <w:pPr>
        <w:widowControl w:val="0"/>
        <w:numPr>
          <w:ilvl w:val="0"/>
          <w:numId w:val="42"/>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iCs/>
          <w:lang w:eastAsia="ru-RU"/>
        </w:rPr>
        <w:t>Упаковка должна обеспечивать сохранность товара при погрузоразгрузочных работах и транспортировке к месту доставки.</w:t>
      </w:r>
    </w:p>
    <w:p w:rsidR="005C14E7" w:rsidRPr="005C14E7" w:rsidRDefault="005C14E7" w:rsidP="005C14E7">
      <w:pPr>
        <w:widowControl w:val="0"/>
        <w:numPr>
          <w:ilvl w:val="0"/>
          <w:numId w:val="42"/>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lastRenderedPageBreak/>
        <w:t>Разгрузка Товара осуществляется силами и средствами Поставщика.</w:t>
      </w:r>
    </w:p>
    <w:p w:rsidR="005C14E7" w:rsidRPr="005C14E7" w:rsidRDefault="005C14E7" w:rsidP="005C14E7">
      <w:pPr>
        <w:widowControl w:val="0"/>
        <w:numPr>
          <w:ilvl w:val="0"/>
          <w:numId w:val="42"/>
        </w:num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w:t>
      </w:r>
    </w:p>
    <w:p w:rsidR="005C14E7" w:rsidRPr="005C14E7" w:rsidRDefault="005C14E7" w:rsidP="005C14E7">
      <w:pPr>
        <w:shd w:val="clear" w:color="auto" w:fill="FFFFFF"/>
        <w:tabs>
          <w:tab w:val="left" w:pos="0"/>
          <w:tab w:val="left" w:pos="6340"/>
        </w:tabs>
        <w:autoSpaceDE w:val="0"/>
        <w:autoSpaceDN w:val="0"/>
        <w:adjustRightInd w:val="0"/>
        <w:spacing w:before="24" w:after="0" w:line="240" w:lineRule="auto"/>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tab/>
      </w:r>
    </w:p>
    <w:p w:rsidR="005C14E7" w:rsidRPr="005C14E7" w:rsidRDefault="005C14E7" w:rsidP="005C14E7">
      <w:pPr>
        <w:shd w:val="clear" w:color="auto" w:fill="FFFFFF"/>
        <w:tabs>
          <w:tab w:val="left" w:pos="509"/>
        </w:tabs>
        <w:autoSpaceDE w:val="0"/>
        <w:autoSpaceDN w:val="0"/>
        <w:adjustRightInd w:val="0"/>
        <w:spacing w:before="24" w:after="0" w:line="240" w:lineRule="auto"/>
        <w:jc w:val="center"/>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t xml:space="preserve">4. Права и обязанности сторон </w:t>
      </w:r>
    </w:p>
    <w:p w:rsidR="005C14E7" w:rsidRPr="005C14E7" w:rsidRDefault="005C14E7" w:rsidP="005C14E7">
      <w:pPr>
        <w:shd w:val="clear" w:color="auto" w:fill="FFFFFF"/>
        <w:tabs>
          <w:tab w:val="left" w:pos="509"/>
        </w:tabs>
        <w:autoSpaceDE w:val="0"/>
        <w:autoSpaceDN w:val="0"/>
        <w:adjustRightInd w:val="0"/>
        <w:spacing w:before="24" w:after="0" w:line="240" w:lineRule="auto"/>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4.1. Поставщик обязан:</w:t>
      </w:r>
    </w:p>
    <w:p w:rsidR="005C14E7" w:rsidRPr="005C14E7" w:rsidRDefault="005C14E7" w:rsidP="005C14E7">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5C14E7">
        <w:rPr>
          <w:rFonts w:ascii="Times New Roman" w:eastAsia="Times New Roman" w:hAnsi="Times New Roman" w:cs="Times New Roman"/>
          <w:lang w:eastAsia="ru-RU"/>
        </w:rPr>
        <w:t xml:space="preserve">4.1.1. </w:t>
      </w:r>
      <w:r w:rsidRPr="005C14E7">
        <w:rPr>
          <w:rFonts w:ascii="Times New Roman" w:eastAsia="Times New Roman" w:hAnsi="Times New Roman" w:cs="Times New Roman"/>
          <w:color w:val="000000"/>
          <w:lang w:eastAsia="ru-RU"/>
        </w:rPr>
        <w:t>В день предполагаемой передачи товара сообщить Заказчику о готовности к поставке товара.</w:t>
      </w:r>
    </w:p>
    <w:p w:rsidR="005C14E7" w:rsidRPr="005C14E7" w:rsidRDefault="005C14E7" w:rsidP="005C14E7">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4.1.2. Поставить Заказчику Товар свободным от любых прав третьих лиц.</w:t>
      </w:r>
    </w:p>
    <w:p w:rsidR="005C14E7" w:rsidRPr="005C14E7" w:rsidRDefault="005C14E7" w:rsidP="005C14E7">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4.1.3. Обеспечить доставку и разгрузку Товара на складе Заказчика.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5C14E7" w:rsidRPr="005C14E7" w:rsidRDefault="005C14E7" w:rsidP="005C14E7">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4.1.5. </w:t>
      </w:r>
      <w:r w:rsidRPr="005C14E7">
        <w:rPr>
          <w:rFonts w:ascii="Times New Roman" w:eastAsia="Times New Roman" w:hAnsi="Times New Roman" w:cs="Times New Roman"/>
          <w:color w:val="000000"/>
          <w:lang w:eastAsia="ru-RU"/>
        </w:rPr>
        <w:t xml:space="preserve">В случае если товар подлежит обязательной сертификации, передать Заказчику сертификат качества на товар, </w:t>
      </w:r>
      <w:r w:rsidRPr="005C14E7">
        <w:rPr>
          <w:rFonts w:ascii="Times New Roman" w:eastAsia="Times New Roman" w:hAnsi="Times New Roman" w:cs="Times New Roman"/>
          <w:lang w:eastAsia="ru-RU"/>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5C14E7">
        <w:rPr>
          <w:rFonts w:ascii="Times New Roman" w:eastAsia="Times New Roman" w:hAnsi="Times New Roman" w:cs="Times New Roman"/>
          <w:lang w:eastAsia="ru-RU"/>
        </w:rPr>
        <w:t>постгарантийный</w:t>
      </w:r>
      <w:proofErr w:type="spellEnd"/>
      <w:r w:rsidRPr="005C14E7">
        <w:rPr>
          <w:rFonts w:ascii="Times New Roman" w:eastAsia="Times New Roman" w:hAnsi="Times New Roman" w:cs="Times New Roman"/>
          <w:lang w:eastAsia="ru-RU"/>
        </w:rPr>
        <w:t xml:space="preserve"> период, другие документы, предусмотренные законом или иными правовыми актами и т.д.</w:t>
      </w:r>
    </w:p>
    <w:p w:rsidR="005C14E7" w:rsidRPr="005C14E7" w:rsidRDefault="005C14E7" w:rsidP="005C14E7">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5C14E7" w:rsidRPr="005C14E7" w:rsidRDefault="005C14E7" w:rsidP="005C14E7">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color w:val="000000"/>
          <w:lang w:eastAsia="ru-RU"/>
        </w:rPr>
        <w:t>4.1.6. Обеспечить гарантийное обслуживание поставляемого товара в соответствии с гарантийными обязательствами, принятыми по настоящему Контракту.</w:t>
      </w:r>
    </w:p>
    <w:p w:rsidR="005C14E7" w:rsidRPr="005C14E7" w:rsidRDefault="005C14E7" w:rsidP="005C14E7">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5C14E7">
        <w:rPr>
          <w:rFonts w:ascii="Times New Roman" w:eastAsia="Times New Roman" w:hAnsi="Times New Roman" w:cs="Times New Roman"/>
          <w:lang w:eastAsia="ru-RU"/>
        </w:rPr>
        <w:t xml:space="preserve">4.1.7. </w:t>
      </w:r>
      <w:r w:rsidRPr="005C14E7">
        <w:rPr>
          <w:rFonts w:ascii="Times New Roman" w:eastAsia="Times New Roman" w:hAnsi="Times New Roman" w:cs="Times New Roman"/>
          <w:color w:val="000000"/>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5C14E7" w:rsidRPr="005C14E7" w:rsidRDefault="005C14E7" w:rsidP="005C14E7">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5C14E7">
        <w:rPr>
          <w:rFonts w:ascii="Times New Roman" w:eastAsia="Times New Roman" w:hAnsi="Times New Roman" w:cs="Times New Roman"/>
          <w:color w:val="000000"/>
          <w:lang w:eastAsia="ru-RU"/>
        </w:rPr>
        <w:t>4.1.8. Заменить товар ненадлежащего качества в сроки, предусмотренные действующим законодательством.</w:t>
      </w:r>
    </w:p>
    <w:p w:rsidR="005C14E7" w:rsidRPr="005C14E7" w:rsidRDefault="005C14E7" w:rsidP="005C14E7">
      <w:pPr>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lang w:eastAsia="ru-RU"/>
        </w:rPr>
      </w:pPr>
      <w:r w:rsidRPr="005C14E7">
        <w:rPr>
          <w:rFonts w:ascii="Times New Roman" w:eastAsia="Times New Roman" w:hAnsi="Times New Roman" w:cs="Times New Roman"/>
          <w:color w:val="000000"/>
          <w:lang w:eastAsia="ru-RU"/>
        </w:rPr>
        <w:t>4.3. Заказчик обязан:</w:t>
      </w:r>
    </w:p>
    <w:p w:rsidR="005C14E7" w:rsidRPr="005C14E7" w:rsidRDefault="005C14E7" w:rsidP="005C14E7">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5C14E7">
        <w:rPr>
          <w:rFonts w:ascii="Times New Roman" w:eastAsia="Times New Roman" w:hAnsi="Times New Roman" w:cs="Times New Roman"/>
          <w:color w:val="000000"/>
          <w:lang w:eastAsia="ru-RU"/>
        </w:rPr>
        <w:t xml:space="preserve">4.3.1. </w:t>
      </w:r>
      <w:r w:rsidRPr="005C14E7">
        <w:rPr>
          <w:rFonts w:ascii="Times New Roman" w:eastAsia="Times New Roman" w:hAnsi="Times New Roman" w:cs="Times New Roman"/>
          <w:lang w:eastAsia="ru-RU"/>
        </w:rPr>
        <w:t xml:space="preserve">Оплатить поставляемый Товар с соблюдением размера, порядка и формы расчетов, предусмотренных в </w:t>
      </w:r>
      <w:proofErr w:type="spellStart"/>
      <w:r w:rsidRPr="005C14E7">
        <w:rPr>
          <w:rFonts w:ascii="Times New Roman" w:eastAsia="Times New Roman" w:hAnsi="Times New Roman" w:cs="Times New Roman"/>
          <w:lang w:eastAsia="ru-RU"/>
        </w:rPr>
        <w:t>п.п</w:t>
      </w:r>
      <w:proofErr w:type="spellEnd"/>
      <w:r w:rsidRPr="005C14E7">
        <w:rPr>
          <w:rFonts w:ascii="Times New Roman" w:eastAsia="Times New Roman" w:hAnsi="Times New Roman" w:cs="Times New Roman"/>
          <w:lang w:eastAsia="ru-RU"/>
        </w:rPr>
        <w:t>. 2.1.- 2.3. настоящего Контракта.</w:t>
      </w:r>
    </w:p>
    <w:p w:rsidR="005C14E7" w:rsidRPr="005C14E7" w:rsidRDefault="005C14E7" w:rsidP="005C14E7">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color w:val="000000"/>
          <w:lang w:eastAsia="ru-RU"/>
        </w:rPr>
        <w:t xml:space="preserve">4.3.2. </w:t>
      </w:r>
      <w:r w:rsidRPr="005C14E7">
        <w:rPr>
          <w:rFonts w:ascii="Times New Roman" w:eastAsia="Times New Roman" w:hAnsi="Times New Roman" w:cs="Times New Roman"/>
          <w:lang w:eastAsia="ru-RU"/>
        </w:rPr>
        <w:t>Принять Товар в порядке и сроки, предусмотренные разделом 5 настоящего Контракта.</w:t>
      </w:r>
    </w:p>
    <w:p w:rsidR="005C14E7" w:rsidRPr="005C14E7" w:rsidRDefault="005C14E7" w:rsidP="005C14E7">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5C14E7">
        <w:rPr>
          <w:rFonts w:ascii="Times New Roman" w:eastAsia="Times New Roman" w:hAnsi="Times New Roman" w:cs="Times New Roman"/>
          <w:lang w:eastAsia="ru-RU"/>
        </w:rPr>
        <w:t xml:space="preserve">4.3.3. </w:t>
      </w:r>
      <w:r w:rsidRPr="005C14E7">
        <w:rPr>
          <w:rFonts w:ascii="Times New Roman" w:eastAsia="Times New Roman" w:hAnsi="Times New Roman" w:cs="Times New Roman"/>
          <w:color w:val="000000"/>
          <w:lang w:eastAsia="ru-RU"/>
        </w:rPr>
        <w:t xml:space="preserve">Обеспечить приемку товара в течение одного дня </w:t>
      </w:r>
      <w:proofErr w:type="gramStart"/>
      <w:r w:rsidRPr="005C14E7">
        <w:rPr>
          <w:rFonts w:ascii="Times New Roman" w:eastAsia="Times New Roman" w:hAnsi="Times New Roman" w:cs="Times New Roman"/>
          <w:color w:val="000000"/>
          <w:lang w:eastAsia="ru-RU"/>
        </w:rPr>
        <w:t>с даты доставки</w:t>
      </w:r>
      <w:proofErr w:type="gramEnd"/>
      <w:r w:rsidRPr="005C14E7">
        <w:rPr>
          <w:rFonts w:ascii="Times New Roman" w:eastAsia="Times New Roman" w:hAnsi="Times New Roman" w:cs="Times New Roman"/>
          <w:color w:val="000000"/>
          <w:lang w:eastAsia="ru-RU"/>
        </w:rPr>
        <w:t xml:space="preserve"> товара в место назначения, за исключением случаев, когда он вправе потребовать замены товара ненадлежащего качества.</w:t>
      </w:r>
    </w:p>
    <w:p w:rsidR="005C14E7" w:rsidRPr="005C14E7" w:rsidRDefault="005C14E7" w:rsidP="005C14E7">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5C14E7">
        <w:rPr>
          <w:rFonts w:ascii="Times New Roman" w:eastAsia="Times New Roman" w:hAnsi="Times New Roman" w:cs="Times New Roman"/>
          <w:color w:val="000000"/>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5C14E7" w:rsidRPr="005C14E7" w:rsidRDefault="005C14E7" w:rsidP="005C14E7">
      <w:pPr>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lang w:eastAsia="ru-RU"/>
        </w:rPr>
      </w:pPr>
      <w:r w:rsidRPr="005C14E7">
        <w:rPr>
          <w:rFonts w:ascii="Times New Roman" w:eastAsia="Times New Roman" w:hAnsi="Times New Roman" w:cs="Times New Roman"/>
          <w:color w:val="000000"/>
          <w:lang w:eastAsia="ru-RU"/>
        </w:rPr>
        <w:t>4.4. Заказчик имеет право:</w:t>
      </w:r>
    </w:p>
    <w:p w:rsidR="005C14E7" w:rsidRPr="005C14E7" w:rsidRDefault="005C14E7" w:rsidP="005C14E7">
      <w:pPr>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color w:val="000000"/>
          <w:lang w:eastAsia="ru-RU"/>
        </w:rPr>
        <w:t xml:space="preserve">4.4.1. </w:t>
      </w:r>
      <w:r w:rsidRPr="005C14E7">
        <w:rPr>
          <w:rFonts w:ascii="Times New Roman" w:eastAsia="Times New Roman" w:hAnsi="Times New Roman" w:cs="Times New Roman"/>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5C14E7" w:rsidRPr="005C14E7" w:rsidRDefault="005C14E7" w:rsidP="005C14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t>5. Порядок приемки Товара, оформление результата приемки.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 а также оформить заключение по результатам проведенной своими силами экспертизы поставленного товара, за исключением случая предусмотренного ч. 4 ст. 94 № 44-ФЗ.</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5.3. </w:t>
      </w:r>
      <w:r w:rsidRPr="005C14E7">
        <w:rPr>
          <w:rFonts w:ascii="Times New Roman" w:eastAsia="Times New Roman" w:hAnsi="Times New Roman" w:cs="Times New Roman"/>
          <w:color w:val="000000"/>
          <w:lang w:eastAsia="ru-RU"/>
        </w:rPr>
        <w:t>Некачественный (некомплектный) товар считается не поставленным.</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5.4. Поставщик обязан вывезти Товар, принятый Заказчиком на ответственное хранение или иным образом распорядится Товаром в течение десяти календарных дней со дня принятия Товара на ответственное хранение. </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5.5.  Товар проверяется Заказчиком по качеству и комплектности при вскрытии тары, но не позднее установленного в п.6.2 настоящего Контракта гарантийного срока.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lastRenderedPageBreak/>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5.7. Представитель Поставщика обязан явиться по вызову Заказчика не </w:t>
      </w:r>
      <w:proofErr w:type="gramStart"/>
      <w:r w:rsidRPr="005C14E7">
        <w:rPr>
          <w:rFonts w:ascii="Times New Roman" w:eastAsia="Times New Roman" w:hAnsi="Times New Roman" w:cs="Times New Roman"/>
          <w:lang w:eastAsia="ru-RU"/>
        </w:rPr>
        <w:t>позднее</w:t>
      </w:r>
      <w:proofErr w:type="gramEnd"/>
      <w:r w:rsidRPr="005C14E7">
        <w:rPr>
          <w:rFonts w:ascii="Times New Roman" w:eastAsia="Times New Roman" w:hAnsi="Times New Roman" w:cs="Times New Roman"/>
          <w:lang w:eastAsia="ru-RU"/>
        </w:rPr>
        <w:t xml:space="preserve"> чем на следующий день после получения вызова, если в самом вызове не указан другой срок явки.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5.9. </w:t>
      </w:r>
      <w:proofErr w:type="gramStart"/>
      <w:r w:rsidRPr="005C14E7">
        <w:rPr>
          <w:rFonts w:ascii="Times New Roman" w:eastAsia="Times New Roman" w:hAnsi="Times New Roman" w:cs="Times New Roman"/>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5.11. О результатах рассмотрения претензии Поставщик сообщает Заказчику в течение 10 календарных дней со дня предъявления претензии.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t>6. Качество и гарантии на Товар</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6.2. Гарантийный срок на Товар составляет не менее 1 (одного) года </w:t>
      </w:r>
      <w:proofErr w:type="gramStart"/>
      <w:r w:rsidRPr="005C14E7">
        <w:rPr>
          <w:rFonts w:ascii="Times New Roman" w:eastAsia="Times New Roman" w:hAnsi="Times New Roman" w:cs="Times New Roman"/>
          <w:lang w:eastAsia="ru-RU"/>
        </w:rPr>
        <w:t>с даты приемки</w:t>
      </w:r>
      <w:proofErr w:type="gramEnd"/>
      <w:r w:rsidRPr="005C14E7">
        <w:rPr>
          <w:rFonts w:ascii="Times New Roman" w:eastAsia="Times New Roman" w:hAnsi="Times New Roman" w:cs="Times New Roman"/>
          <w:lang w:eastAsia="ru-RU"/>
        </w:rPr>
        <w:t xml:space="preserve"> товара. </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5C14E7" w:rsidRPr="005C14E7" w:rsidRDefault="005C14E7" w:rsidP="005C14E7">
      <w:pPr>
        <w:shd w:val="clear" w:color="auto" w:fill="FFFFFF"/>
        <w:tabs>
          <w:tab w:val="left" w:pos="0"/>
        </w:tabs>
        <w:autoSpaceDE w:val="0"/>
        <w:autoSpaceDN w:val="0"/>
        <w:adjustRightInd w:val="0"/>
        <w:spacing w:after="0" w:line="240" w:lineRule="auto"/>
        <w:ind w:firstLine="17"/>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5C14E7" w:rsidRPr="005C14E7" w:rsidRDefault="005C14E7" w:rsidP="005C14E7">
      <w:pPr>
        <w:shd w:val="clear" w:color="auto" w:fill="FFFFFF"/>
        <w:tabs>
          <w:tab w:val="left" w:pos="0"/>
        </w:tabs>
        <w:autoSpaceDE w:val="0"/>
        <w:autoSpaceDN w:val="0"/>
        <w:adjustRightInd w:val="0"/>
        <w:spacing w:before="29" w:after="0" w:line="240" w:lineRule="auto"/>
        <w:ind w:firstLine="15"/>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5C14E7" w:rsidRPr="005C14E7" w:rsidRDefault="005C14E7" w:rsidP="005C14E7">
      <w:pPr>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6.6.</w:t>
      </w:r>
      <w:r w:rsidRPr="005C14E7">
        <w:rPr>
          <w:rFonts w:ascii="Times New Roman" w:eastAsia="Times New Roman" w:hAnsi="Times New Roman" w:cs="Times New Roman"/>
          <w:lang w:eastAsia="ru-RU"/>
        </w:rPr>
        <w:tab/>
        <w:t>В случае поставки Товара ненадлежащего качества Заказчик вправе: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Arial" w:hAnsi="Times New Roman" w:cs="Times New Roman"/>
          <w:lang w:eastAsia="ar-SA"/>
        </w:rPr>
      </w:pPr>
      <w:r w:rsidRPr="005C14E7">
        <w:rPr>
          <w:rFonts w:ascii="Times New Roman" w:eastAsia="Arial" w:hAnsi="Times New Roman" w:cs="Times New Roman"/>
          <w:lang w:eastAsia="ar-SA"/>
        </w:rPr>
        <w:t>6.6.1. Потребовать замены товара;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Arial" w:hAnsi="Times New Roman" w:cs="Times New Roman"/>
          <w:lang w:eastAsia="ar-SA"/>
        </w:rPr>
      </w:pPr>
      <w:bookmarkStart w:id="2" w:name="Par319"/>
      <w:bookmarkEnd w:id="2"/>
      <w:r w:rsidRPr="005C14E7">
        <w:rPr>
          <w:rFonts w:ascii="Times New Roman" w:eastAsia="Arial" w:hAnsi="Times New Roman" w:cs="Times New Roman"/>
          <w:lang w:eastAsia="ar-SA"/>
        </w:rPr>
        <w:t>6.6.2.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5C14E7" w:rsidRPr="005C14E7" w:rsidRDefault="005C14E7" w:rsidP="005C14E7">
      <w:pPr>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5C14E7" w:rsidRPr="005C14E7" w:rsidRDefault="005C14E7" w:rsidP="005C14E7">
      <w:pPr>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5C14E7" w:rsidRPr="005C14E7" w:rsidRDefault="005C14E7" w:rsidP="005C14E7">
      <w:pPr>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5C14E7" w:rsidRPr="005C14E7" w:rsidRDefault="005C14E7" w:rsidP="005C14E7">
      <w:pPr>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6.8. Товар должен быть новым, ранее не использованным, быть исправным.</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t>7. Ответственность сторон</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7.2. Ответственность Заказчика: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5C14E7" w:rsidRPr="005C14E7" w:rsidRDefault="005C14E7" w:rsidP="005C1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Calibri" w:hAnsi="Times New Roman" w:cs="Times New Roman"/>
        </w:rPr>
        <w:t xml:space="preserve">7.3 Штраф начисляется за ненадлежащее исполнение Заказчиком обязательств, предусмотренных </w:t>
      </w:r>
      <w:r w:rsidRPr="005C14E7">
        <w:rPr>
          <w:rFonts w:ascii="Times New Roman" w:eastAsia="Calibri" w:hAnsi="Times New Roman" w:cs="Times New Roman"/>
        </w:rPr>
        <w:lastRenderedPageBreak/>
        <w:t xml:space="preserve">Контрактом, за исключением просрочки исполнения обязательств, предусмотренных Контрактом, в размере ________ руб., ____ коп </w:t>
      </w:r>
      <w:r w:rsidRPr="005C14E7">
        <w:rPr>
          <w:rFonts w:ascii="Times New Roman" w:eastAsia="Times New Roman" w:hAnsi="Times New Roman" w:cs="Times New Roman"/>
          <w:lang w:eastAsia="ru-RU"/>
        </w:rPr>
        <w:t>(*</w:t>
      </w:r>
      <w:r w:rsidRPr="005C14E7">
        <w:rPr>
          <w:rFonts w:ascii="Times New Roman" w:eastAsia="Times New Roman" w:hAnsi="Times New Roman" w:cs="Times New Roman"/>
          <w:i/>
          <w:lang w:eastAsia="ru-RU"/>
        </w:rPr>
        <w:t>2,5% цены контракта</w:t>
      </w:r>
      <w:r w:rsidRPr="005C14E7">
        <w:rPr>
          <w:rFonts w:ascii="Times New Roman" w:eastAsia="Times New Roman" w:hAnsi="Times New Roman" w:cs="Times New Roman"/>
          <w:lang w:eastAsia="ru-RU"/>
        </w:rPr>
        <w:t>).</w:t>
      </w:r>
      <w:r w:rsidRPr="005C14E7">
        <w:rPr>
          <w:rFonts w:ascii="Times New Roman" w:eastAsia="Calibri" w:hAnsi="Times New Roman" w:cs="Times New Roman"/>
        </w:rPr>
        <w:t xml:space="preserve"> </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7.4. Ответственность Поставщика: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5C14E7">
        <w:rPr>
          <w:rFonts w:ascii="Times New Roman" w:eastAsia="Times New Roman" w:hAnsi="Times New Roman" w:cs="Times New Roman"/>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5C14E7">
        <w:rPr>
          <w:rFonts w:ascii="Times New Roman" w:eastAsia="Times New Roman" w:hAnsi="Times New Roman" w:cs="Times New Roman"/>
          <w:lang w:eastAsia="ru-RU"/>
        </w:rPr>
        <w:t xml:space="preserve"> </w:t>
      </w:r>
      <w:proofErr w:type="gramStart"/>
      <w:r w:rsidRPr="005C14E7">
        <w:rPr>
          <w:rFonts w:ascii="Times New Roman" w:eastAsia="Times New Roman" w:hAnsi="Times New Roman" w:cs="Times New Roman"/>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7.5.Неустойка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p>
    <w:p w:rsidR="005C14E7" w:rsidRPr="005C14E7" w:rsidRDefault="005C14E7" w:rsidP="005C14E7">
      <w:pPr>
        <w:widowControl w:val="0"/>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outlineLvl w:val="0"/>
        <w:rPr>
          <w:rFonts w:ascii="Times New Roman" w:eastAsia="Calibri" w:hAnsi="Times New Roman" w:cs="Times New Roman"/>
          <w:b/>
          <w:bCs/>
        </w:rPr>
      </w:pPr>
      <w:r w:rsidRPr="005C14E7">
        <w:rPr>
          <w:rFonts w:ascii="Times New Roman" w:eastAsia="Calibri" w:hAnsi="Times New Roman" w:cs="Times New Roman"/>
          <w:b/>
          <w:bCs/>
        </w:rPr>
        <w:t>Обеспечение исполнения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5C14E7">
        <w:rPr>
          <w:rFonts w:ascii="Times New Roman" w:eastAsia="Times New Roman" w:hAnsi="Times New Roman" w:cs="Times New Roman"/>
          <w:lang w:eastAsia="ru-RU"/>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5C14E7">
        <w:rPr>
          <w:rFonts w:ascii="Times New Roman" w:eastAsia="Times New Roman" w:hAnsi="Times New Roman" w:cs="Times New Roman"/>
          <w:lang w:eastAsia="ru-RU"/>
        </w:rPr>
        <w:t xml:space="preserve"> Срок действия банковской гарантии должен превышать срок действия контракта не менее чем на один месяц.</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8.2 Заказчик обязан вернуть Поставщику обеспечение исполнения контракта, в виде залога денежных сре</w:t>
      </w:r>
      <w:proofErr w:type="gramStart"/>
      <w:r w:rsidRPr="005C14E7">
        <w:rPr>
          <w:rFonts w:ascii="Times New Roman" w:eastAsia="Times New Roman" w:hAnsi="Times New Roman" w:cs="Times New Roman"/>
          <w:lang w:eastAsia="ru-RU"/>
        </w:rPr>
        <w:t>дств в р</w:t>
      </w:r>
      <w:proofErr w:type="gramEnd"/>
      <w:r w:rsidRPr="005C14E7">
        <w:rPr>
          <w:rFonts w:ascii="Times New Roman" w:eastAsia="Times New Roman" w:hAnsi="Times New Roman" w:cs="Times New Roman"/>
          <w:lang w:eastAsia="ru-RU"/>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t>9. Обстоятельства непреодолимой силы</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9.2. При наступлении таких обстоятель</w:t>
      </w:r>
      <w:proofErr w:type="gramStart"/>
      <w:r w:rsidRPr="005C14E7">
        <w:rPr>
          <w:rFonts w:ascii="Times New Roman" w:eastAsia="Times New Roman" w:hAnsi="Times New Roman" w:cs="Times New Roman"/>
          <w:lang w:eastAsia="ru-RU"/>
        </w:rPr>
        <w:t>ств ср</w:t>
      </w:r>
      <w:proofErr w:type="gramEnd"/>
      <w:r w:rsidRPr="005C14E7">
        <w:rPr>
          <w:rFonts w:ascii="Times New Roman" w:eastAsia="Times New Roman" w:hAnsi="Times New Roman"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9.4. Если обстоятельства, указанные в п. 8.1 настоящего контракта, будут длиться более двух календарных месяцев </w:t>
      </w:r>
      <w:proofErr w:type="gramStart"/>
      <w:r w:rsidRPr="005C14E7">
        <w:rPr>
          <w:rFonts w:ascii="Times New Roman" w:eastAsia="Times New Roman" w:hAnsi="Times New Roman" w:cs="Times New Roman"/>
          <w:lang w:eastAsia="ru-RU"/>
        </w:rPr>
        <w:t>с даты</w:t>
      </w:r>
      <w:proofErr w:type="gramEnd"/>
      <w:r w:rsidRPr="005C14E7">
        <w:rPr>
          <w:rFonts w:ascii="Times New Roman" w:eastAsia="Times New Roman" w:hAnsi="Times New Roman"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5C14E7" w:rsidRPr="005C14E7" w:rsidRDefault="005C14E7" w:rsidP="005C14E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39"/>
        <w:jc w:val="center"/>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t>10. Порядок разрешения споров</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t>11. Заключительные положения</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11.1. Настоящий контра</w:t>
      </w:r>
      <w:proofErr w:type="gramStart"/>
      <w:r w:rsidRPr="005C14E7">
        <w:rPr>
          <w:rFonts w:ascii="Times New Roman" w:eastAsia="Times New Roman" w:hAnsi="Times New Roman" w:cs="Times New Roman"/>
          <w:lang w:eastAsia="ru-RU"/>
        </w:rPr>
        <w:t>кт вст</w:t>
      </w:r>
      <w:proofErr w:type="gramEnd"/>
      <w:r w:rsidRPr="005C14E7">
        <w:rPr>
          <w:rFonts w:ascii="Times New Roman" w:eastAsia="Times New Roman" w:hAnsi="Times New Roman" w:cs="Times New Roman"/>
          <w:lang w:eastAsia="ru-RU"/>
        </w:rPr>
        <w:t>упает в силу с момента подписания и действует до  полного и надлежащего исполнения сторонами своих обязательств по контракту.</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11.2. Настоящий Контракт составлен в двух экземплярах, имеющих одинаковую юридическую силу, по одному для каждой из Сторон.</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11.3. </w:t>
      </w:r>
      <w:proofErr w:type="gramStart"/>
      <w:r w:rsidRPr="005C14E7">
        <w:rPr>
          <w:rFonts w:ascii="Times New Roman" w:eastAsia="Calibri" w:hAnsi="Times New Roman" w:cs="Times New Roman"/>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Pr="005C14E7">
        <w:rPr>
          <w:rFonts w:ascii="Times New Roman" w:eastAsia="Times New Roman" w:hAnsi="Times New Roman" w:cs="Times New Roman"/>
          <w:lang w:eastAsia="ru-RU"/>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Закона № 44-ФЗ.</w:t>
      </w:r>
      <w:proofErr w:type="gramEnd"/>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11.4. 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5C14E7">
        <w:rPr>
          <w:rFonts w:ascii="Times New Roman" w:eastAsia="Times New Roman" w:hAnsi="Times New Roman" w:cs="Times New Roman"/>
          <w:lang w:eastAsia="ru-RU"/>
        </w:rPr>
        <w:t>п.</w:t>
      </w:r>
      <w:proofErr w:type="gramStart"/>
      <w:r w:rsidRPr="005C14E7">
        <w:rPr>
          <w:rFonts w:ascii="Times New Roman" w:eastAsia="Times New Roman" w:hAnsi="Times New Roman" w:cs="Times New Roman"/>
          <w:lang w:eastAsia="ru-RU"/>
        </w:rPr>
        <w:t>п</w:t>
      </w:r>
      <w:proofErr w:type="spellEnd"/>
      <w:r w:rsidRPr="005C14E7">
        <w:rPr>
          <w:rFonts w:ascii="Times New Roman" w:eastAsia="Times New Roman" w:hAnsi="Times New Roman" w:cs="Times New Roman"/>
          <w:lang w:eastAsia="ru-RU"/>
        </w:rPr>
        <w:t>. б</w:t>
      </w:r>
      <w:proofErr w:type="gramEnd"/>
      <w:r w:rsidRPr="005C14E7">
        <w:rPr>
          <w:rFonts w:ascii="Times New Roman" w:eastAsia="Times New Roman" w:hAnsi="Times New Roman" w:cs="Times New Roman"/>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Цена Контракта может быть изменена в случае, если по предложению Заказчика увеличиваются предусмотренные Контрактом объем услуги не более чем на десять процентов или уменьшаются предусмотренные Контрактом объем выполняемой услуги не более чем на десять процентов. При этом по соглашению сторон допускается изменение с учетом </w:t>
      </w:r>
      <w:proofErr w:type="gramStart"/>
      <w:r w:rsidRPr="005C14E7">
        <w:rPr>
          <w:rFonts w:ascii="Times New Roman" w:eastAsia="Times New Roman" w:hAnsi="Times New Roman" w:cs="Times New Roman"/>
          <w:lang w:eastAsia="ru-RU"/>
        </w:rPr>
        <w:t>положений бюджетного законодательства Российской Федерации цены Контракта</w:t>
      </w:r>
      <w:proofErr w:type="gramEnd"/>
      <w:r w:rsidRPr="005C14E7">
        <w:rPr>
          <w:rFonts w:ascii="Times New Roman" w:eastAsia="Times New Roman" w:hAnsi="Times New Roman" w:cs="Times New Roman"/>
          <w:lang w:eastAsia="ru-RU"/>
        </w:rPr>
        <w:t xml:space="preserve"> пропорционально дополнительному объему услуги исходя из установленной в Контракте цены услуги, но не более чем на десять процентов цены Контракта. При уменьшении </w:t>
      </w:r>
      <w:proofErr w:type="gramStart"/>
      <w:r w:rsidRPr="005C14E7">
        <w:rPr>
          <w:rFonts w:ascii="Times New Roman" w:eastAsia="Times New Roman" w:hAnsi="Times New Roman" w:cs="Times New Roman"/>
          <w:lang w:eastAsia="ru-RU"/>
        </w:rPr>
        <w:t>предусмотренных</w:t>
      </w:r>
      <w:proofErr w:type="gramEnd"/>
      <w:r w:rsidRPr="005C14E7">
        <w:rPr>
          <w:rFonts w:ascii="Times New Roman" w:eastAsia="Times New Roman" w:hAnsi="Times New Roman" w:cs="Times New Roman"/>
          <w:lang w:eastAsia="ru-RU"/>
        </w:rPr>
        <w:t xml:space="preserve"> Контрактом объема услуги стороны обязаны уменьшить цену Контракта исходя из цены единицы услуги.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11.6.Изменение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11.8. В случае изменения </w:t>
      </w:r>
      <w:proofErr w:type="gramStart"/>
      <w:r w:rsidRPr="005C14E7">
        <w:rPr>
          <w:rFonts w:ascii="Times New Roman" w:eastAsia="Times New Roman" w:hAnsi="Times New Roman" w:cs="Times New Roman"/>
          <w:lang w:eastAsia="ru-RU"/>
        </w:rPr>
        <w:t>у</w:t>
      </w:r>
      <w:proofErr w:type="gramEnd"/>
      <w:r w:rsidRPr="005C14E7">
        <w:rPr>
          <w:rFonts w:ascii="Times New Roman" w:eastAsia="Times New Roman" w:hAnsi="Times New Roman" w:cs="Times New Roman"/>
          <w:lang w:eastAsia="ru-RU"/>
        </w:rPr>
        <w:t xml:space="preserve"> </w:t>
      </w:r>
      <w:proofErr w:type="gramStart"/>
      <w:r w:rsidRPr="005C14E7">
        <w:rPr>
          <w:rFonts w:ascii="Times New Roman" w:eastAsia="Times New Roman" w:hAnsi="Times New Roman" w:cs="Times New Roman"/>
          <w:lang w:eastAsia="ru-RU"/>
        </w:rPr>
        <w:t>какой-либо</w:t>
      </w:r>
      <w:proofErr w:type="gramEnd"/>
      <w:r w:rsidRPr="005C14E7">
        <w:rPr>
          <w:rFonts w:ascii="Times New Roman" w:eastAsia="Times New Roman" w:hAnsi="Times New Roman"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11.9. Вопросы, не урегулированные настоящим контрактом, разрешаются в соответствии с действующим законодательством Российской Федерации.</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11.10. Неотъемлемой частью настоящего контракта является следующее приложение:</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Приложение №1 – Спецификация на товар.</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lastRenderedPageBreak/>
        <w:t>12. Адреса, реквизиты и подписи сторон:</w:t>
      </w:r>
    </w:p>
    <w:tbl>
      <w:tblPr>
        <w:tblW w:w="0" w:type="auto"/>
        <w:tblLook w:val="01E0" w:firstRow="1" w:lastRow="1" w:firstColumn="1" w:lastColumn="1" w:noHBand="0" w:noVBand="0"/>
      </w:tblPr>
      <w:tblGrid>
        <w:gridCol w:w="4644"/>
        <w:gridCol w:w="4824"/>
      </w:tblGrid>
      <w:tr w:rsidR="005C14E7" w:rsidRPr="005C14E7" w:rsidTr="005E16A6">
        <w:trPr>
          <w:trHeight w:val="3422"/>
        </w:trPr>
        <w:tc>
          <w:tcPr>
            <w:tcW w:w="4644" w:type="dxa"/>
          </w:tcPr>
          <w:p w:rsidR="005C14E7" w:rsidRPr="005C14E7" w:rsidRDefault="005C14E7" w:rsidP="005C14E7">
            <w:pPr>
              <w:autoSpaceDN w:val="0"/>
              <w:spacing w:after="0" w:line="240" w:lineRule="auto"/>
              <w:rPr>
                <w:rFonts w:ascii="Times New Roman" w:eastAsia="Times New Roman" w:hAnsi="Times New Roman" w:cs="Times New Roman"/>
                <w:lang w:eastAsia="ru-RU"/>
              </w:rPr>
            </w:pPr>
            <w:r w:rsidRPr="005C14E7">
              <w:rPr>
                <w:rFonts w:ascii="Times New Roman" w:eastAsia="Times New Roman" w:hAnsi="Times New Roman" w:cs="Times New Roman"/>
                <w:bCs/>
                <w:lang w:eastAsia="ru-RU"/>
              </w:rPr>
              <w:t>Заказчик</w:t>
            </w:r>
            <w:r w:rsidRPr="005C14E7">
              <w:rPr>
                <w:rFonts w:ascii="Times New Roman" w:eastAsia="Times New Roman" w:hAnsi="Times New Roman" w:cs="Times New Roman"/>
                <w:lang w:eastAsia="ru-RU"/>
              </w:rPr>
              <w:t>:</w:t>
            </w:r>
          </w:p>
          <w:p w:rsidR="005C14E7" w:rsidRPr="005C14E7" w:rsidRDefault="005C14E7" w:rsidP="005C14E7">
            <w:pPr>
              <w:autoSpaceDN w:val="0"/>
              <w:spacing w:after="0" w:line="240" w:lineRule="auto"/>
              <w:rPr>
                <w:rFonts w:ascii="Times New Roman" w:eastAsia="Times New Roman" w:hAnsi="Times New Roman" w:cs="Times New Roman"/>
                <w:b/>
                <w:lang w:eastAsia="ru-RU"/>
              </w:rPr>
            </w:pPr>
          </w:p>
          <w:p w:rsidR="005C14E7" w:rsidRPr="005C14E7" w:rsidRDefault="005C14E7" w:rsidP="005C14E7">
            <w:pPr>
              <w:autoSpaceDN w:val="0"/>
              <w:spacing w:after="12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Наименование: МБУ ДОД СДЮСШ № 7</w:t>
            </w:r>
          </w:p>
          <w:p w:rsidR="005C14E7" w:rsidRPr="005C14E7" w:rsidRDefault="005C14E7" w:rsidP="005C14E7">
            <w:pPr>
              <w:autoSpaceDN w:val="0"/>
              <w:spacing w:after="12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Фактический адрес: 153000, г. Иваново, ул. Арсения, 4</w:t>
            </w:r>
          </w:p>
          <w:p w:rsidR="005C14E7" w:rsidRPr="005C14E7" w:rsidRDefault="005C14E7" w:rsidP="005C14E7">
            <w:pPr>
              <w:autoSpaceDN w:val="0"/>
              <w:spacing w:after="12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Юридический адрес: 153000, г. Иваново, ул. Арсения, 4 </w:t>
            </w:r>
          </w:p>
          <w:p w:rsidR="005C14E7" w:rsidRPr="005C14E7" w:rsidRDefault="005C14E7" w:rsidP="005C14E7">
            <w:pPr>
              <w:autoSpaceDN w:val="0"/>
              <w:spacing w:after="12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ИНН: 3702027827 КПП: 370201001</w:t>
            </w:r>
          </w:p>
          <w:p w:rsidR="005C14E7" w:rsidRPr="005C14E7" w:rsidRDefault="005C14E7" w:rsidP="005C14E7">
            <w:pPr>
              <w:autoSpaceDN w:val="0"/>
              <w:spacing w:after="12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ОГРН: 1033700072053</w:t>
            </w:r>
          </w:p>
          <w:p w:rsidR="005C14E7" w:rsidRPr="005C14E7" w:rsidRDefault="005C14E7" w:rsidP="005C14E7">
            <w:pPr>
              <w:autoSpaceDN w:val="0"/>
              <w:spacing w:after="120" w:line="240" w:lineRule="auto"/>
              <w:jc w:val="both"/>
              <w:rPr>
                <w:rFonts w:ascii="Times New Roman" w:eastAsia="Times New Roman" w:hAnsi="Times New Roman" w:cs="Times New Roman"/>
                <w:snapToGrid w:val="0"/>
                <w:lang w:eastAsia="ru-RU"/>
              </w:rPr>
            </w:pPr>
            <w:proofErr w:type="gramStart"/>
            <w:r w:rsidRPr="005C14E7">
              <w:rPr>
                <w:rFonts w:ascii="Times New Roman" w:eastAsia="Times New Roman" w:hAnsi="Times New Roman" w:cs="Times New Roman"/>
                <w:lang w:eastAsia="ru-RU"/>
              </w:rPr>
              <w:t>р</w:t>
            </w:r>
            <w:proofErr w:type="gramEnd"/>
            <w:r w:rsidRPr="005C14E7">
              <w:rPr>
                <w:rFonts w:ascii="Times New Roman" w:eastAsia="Times New Roman" w:hAnsi="Times New Roman" w:cs="Times New Roman"/>
                <w:lang w:eastAsia="ru-RU"/>
              </w:rPr>
              <w:t xml:space="preserve">/с </w:t>
            </w:r>
            <w:r w:rsidRPr="005C14E7">
              <w:rPr>
                <w:rFonts w:ascii="Times New Roman" w:eastAsia="Times New Roman" w:hAnsi="Times New Roman" w:cs="Times New Roman"/>
                <w:snapToGrid w:val="0"/>
                <w:lang w:eastAsia="ru-RU"/>
              </w:rPr>
              <w:t xml:space="preserve">40701810900003000001 </w:t>
            </w:r>
          </w:p>
          <w:p w:rsidR="005C14E7" w:rsidRPr="005C14E7" w:rsidRDefault="005C14E7" w:rsidP="005C14E7">
            <w:pPr>
              <w:autoSpaceDN w:val="0"/>
              <w:spacing w:after="12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snapToGrid w:val="0"/>
                <w:lang w:eastAsia="ru-RU"/>
              </w:rPr>
              <w:t>в Отделении Иваново г. Иваново</w:t>
            </w:r>
          </w:p>
          <w:p w:rsidR="005C14E7" w:rsidRPr="005C14E7" w:rsidRDefault="005C14E7" w:rsidP="005C14E7">
            <w:pPr>
              <w:autoSpaceDN w:val="0"/>
              <w:spacing w:after="120" w:line="240" w:lineRule="auto"/>
              <w:jc w:val="both"/>
              <w:rPr>
                <w:rFonts w:ascii="Times New Roman" w:eastAsia="Times New Roman" w:hAnsi="Times New Roman" w:cs="Times New Roman"/>
                <w:b/>
                <w:lang w:eastAsia="ru-RU"/>
              </w:rPr>
            </w:pPr>
          </w:p>
          <w:p w:rsidR="005C14E7" w:rsidRPr="005C14E7" w:rsidRDefault="005C14E7" w:rsidP="005C14E7">
            <w:pPr>
              <w:autoSpaceDN w:val="0"/>
              <w:spacing w:after="12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Директор </w:t>
            </w:r>
          </w:p>
          <w:p w:rsidR="005C14E7" w:rsidRPr="005C14E7" w:rsidRDefault="005C14E7" w:rsidP="005C14E7">
            <w:pPr>
              <w:autoSpaceDN w:val="0"/>
              <w:spacing w:after="120" w:line="240" w:lineRule="auto"/>
              <w:jc w:val="both"/>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____________________ /В.А. </w:t>
            </w:r>
            <w:proofErr w:type="spellStart"/>
            <w:r w:rsidRPr="005C14E7">
              <w:rPr>
                <w:rFonts w:ascii="Times New Roman" w:eastAsia="Times New Roman" w:hAnsi="Times New Roman" w:cs="Times New Roman"/>
                <w:lang w:eastAsia="ru-RU"/>
              </w:rPr>
              <w:t>Шаварин</w:t>
            </w:r>
            <w:proofErr w:type="spellEnd"/>
            <w:r w:rsidRPr="005C14E7">
              <w:rPr>
                <w:rFonts w:ascii="Times New Roman" w:eastAsia="Times New Roman" w:hAnsi="Times New Roman" w:cs="Times New Roman"/>
                <w:lang w:eastAsia="ru-RU"/>
              </w:rPr>
              <w:t>/</w:t>
            </w:r>
          </w:p>
        </w:tc>
        <w:tc>
          <w:tcPr>
            <w:tcW w:w="4824" w:type="dxa"/>
          </w:tcPr>
          <w:p w:rsidR="005C14E7" w:rsidRPr="005C14E7" w:rsidRDefault="005C14E7" w:rsidP="005C14E7">
            <w:pPr>
              <w:autoSpaceDN w:val="0"/>
              <w:spacing w:after="120" w:line="240" w:lineRule="auto"/>
              <w:ind w:left="72"/>
              <w:jc w:val="center"/>
              <w:rPr>
                <w:rFonts w:ascii="Times New Roman" w:eastAsia="Times New Roman" w:hAnsi="Times New Roman" w:cs="Times New Roman"/>
                <w:bCs/>
                <w:lang w:eastAsia="ru-RU"/>
              </w:rPr>
            </w:pPr>
          </w:p>
          <w:p w:rsidR="005C14E7" w:rsidRPr="005C14E7" w:rsidRDefault="005C14E7" w:rsidP="005C14E7">
            <w:pPr>
              <w:autoSpaceDN w:val="0"/>
              <w:spacing w:after="120" w:line="240" w:lineRule="auto"/>
              <w:ind w:left="72"/>
              <w:jc w:val="center"/>
              <w:rPr>
                <w:rFonts w:ascii="Times New Roman" w:eastAsia="Times New Roman" w:hAnsi="Times New Roman" w:cs="Times New Roman"/>
                <w:bCs/>
                <w:lang w:eastAsia="ru-RU"/>
              </w:rPr>
            </w:pPr>
            <w:r w:rsidRPr="005C14E7">
              <w:rPr>
                <w:rFonts w:ascii="Times New Roman" w:eastAsia="Times New Roman" w:hAnsi="Times New Roman" w:cs="Times New Roman"/>
                <w:bCs/>
                <w:lang w:eastAsia="ru-RU"/>
              </w:rPr>
              <w:t>Поставщик:</w:t>
            </w:r>
          </w:p>
          <w:p w:rsidR="005C14E7" w:rsidRPr="005C14E7" w:rsidRDefault="005C14E7" w:rsidP="005C14E7">
            <w:pPr>
              <w:autoSpaceDN w:val="0"/>
              <w:spacing w:after="0" w:line="240" w:lineRule="auto"/>
              <w:jc w:val="both"/>
              <w:rPr>
                <w:rFonts w:ascii="Times New Roman" w:eastAsia="Times New Roman" w:hAnsi="Times New Roman" w:cs="Times New Roman"/>
                <w:b/>
                <w:lang w:eastAsia="ru-RU"/>
              </w:rPr>
            </w:pPr>
          </w:p>
          <w:p w:rsidR="005C14E7" w:rsidRPr="005C14E7" w:rsidRDefault="005C14E7" w:rsidP="005C14E7">
            <w:pPr>
              <w:autoSpaceDN w:val="0"/>
              <w:spacing w:after="0" w:line="240" w:lineRule="auto"/>
              <w:ind w:firstLine="459"/>
              <w:jc w:val="both"/>
              <w:rPr>
                <w:rFonts w:ascii="Times New Roman" w:eastAsia="Times New Roman" w:hAnsi="Times New Roman" w:cs="Times New Roman"/>
                <w:lang w:eastAsia="ru-RU"/>
              </w:rPr>
            </w:pPr>
          </w:p>
          <w:p w:rsidR="005C14E7" w:rsidRPr="005C14E7" w:rsidRDefault="005C14E7" w:rsidP="005C14E7">
            <w:pPr>
              <w:autoSpaceDN w:val="0"/>
              <w:spacing w:after="0" w:line="240" w:lineRule="auto"/>
              <w:ind w:firstLine="459"/>
              <w:jc w:val="both"/>
              <w:rPr>
                <w:rFonts w:ascii="Times New Roman" w:eastAsia="Times New Roman" w:hAnsi="Times New Roman" w:cs="Times New Roman"/>
                <w:lang w:eastAsia="ru-RU"/>
              </w:rPr>
            </w:pPr>
          </w:p>
          <w:p w:rsidR="005C14E7" w:rsidRPr="005C14E7" w:rsidRDefault="005C14E7" w:rsidP="005C14E7">
            <w:pPr>
              <w:autoSpaceDN w:val="0"/>
              <w:spacing w:after="0" w:line="240" w:lineRule="auto"/>
              <w:ind w:firstLine="459"/>
              <w:jc w:val="both"/>
              <w:rPr>
                <w:rFonts w:ascii="Times New Roman" w:eastAsia="Times New Roman" w:hAnsi="Times New Roman" w:cs="Times New Roman"/>
                <w:lang w:eastAsia="ru-RU"/>
              </w:rPr>
            </w:pPr>
          </w:p>
          <w:p w:rsidR="005C14E7" w:rsidRPr="005C14E7" w:rsidRDefault="005C14E7" w:rsidP="005C14E7">
            <w:pPr>
              <w:autoSpaceDN w:val="0"/>
              <w:spacing w:after="0" w:line="240" w:lineRule="auto"/>
              <w:ind w:firstLine="459"/>
              <w:jc w:val="both"/>
              <w:rPr>
                <w:rFonts w:ascii="Times New Roman" w:eastAsia="Times New Roman" w:hAnsi="Times New Roman" w:cs="Times New Roman"/>
                <w:lang w:eastAsia="ru-RU"/>
              </w:rPr>
            </w:pPr>
          </w:p>
          <w:p w:rsidR="005C14E7" w:rsidRPr="005C14E7" w:rsidRDefault="005C14E7" w:rsidP="005C14E7">
            <w:pPr>
              <w:autoSpaceDN w:val="0"/>
              <w:spacing w:after="0" w:line="240" w:lineRule="auto"/>
              <w:ind w:firstLine="459"/>
              <w:jc w:val="both"/>
              <w:rPr>
                <w:rFonts w:ascii="Times New Roman" w:eastAsia="Times New Roman" w:hAnsi="Times New Roman" w:cs="Times New Roman"/>
                <w:lang w:eastAsia="ru-RU"/>
              </w:rPr>
            </w:pPr>
          </w:p>
          <w:p w:rsidR="005C14E7" w:rsidRPr="005C14E7" w:rsidRDefault="005C14E7" w:rsidP="005C14E7">
            <w:pPr>
              <w:autoSpaceDN w:val="0"/>
              <w:spacing w:after="0" w:line="240" w:lineRule="auto"/>
              <w:ind w:firstLine="459"/>
              <w:jc w:val="both"/>
              <w:rPr>
                <w:rFonts w:ascii="Times New Roman" w:eastAsia="Times New Roman" w:hAnsi="Times New Roman" w:cs="Times New Roman"/>
                <w:lang w:eastAsia="ru-RU"/>
              </w:rPr>
            </w:pPr>
          </w:p>
          <w:p w:rsidR="005C14E7" w:rsidRPr="005C14E7" w:rsidRDefault="005C14E7" w:rsidP="005C14E7">
            <w:pPr>
              <w:autoSpaceDN w:val="0"/>
              <w:spacing w:after="0" w:line="240" w:lineRule="auto"/>
              <w:ind w:firstLine="459"/>
              <w:jc w:val="both"/>
              <w:rPr>
                <w:rFonts w:ascii="Times New Roman" w:eastAsia="Times New Roman" w:hAnsi="Times New Roman" w:cs="Times New Roman"/>
                <w:lang w:eastAsia="ru-RU"/>
              </w:rPr>
            </w:pPr>
          </w:p>
          <w:p w:rsidR="005C14E7" w:rsidRPr="005C14E7" w:rsidRDefault="005C14E7" w:rsidP="005C14E7">
            <w:pPr>
              <w:autoSpaceDN w:val="0"/>
              <w:spacing w:after="0" w:line="240" w:lineRule="auto"/>
              <w:ind w:firstLine="459"/>
              <w:jc w:val="both"/>
              <w:rPr>
                <w:rFonts w:ascii="Times New Roman" w:eastAsia="Times New Roman" w:hAnsi="Times New Roman" w:cs="Times New Roman"/>
                <w:lang w:eastAsia="ru-RU"/>
              </w:rPr>
            </w:pPr>
          </w:p>
          <w:p w:rsidR="005C14E7" w:rsidRPr="005C14E7" w:rsidRDefault="005C14E7" w:rsidP="005C14E7">
            <w:pPr>
              <w:autoSpaceDN w:val="0"/>
              <w:spacing w:after="0" w:line="240" w:lineRule="auto"/>
              <w:ind w:firstLine="459"/>
              <w:jc w:val="both"/>
              <w:rPr>
                <w:rFonts w:ascii="Times New Roman" w:eastAsia="Times New Roman" w:hAnsi="Times New Roman" w:cs="Times New Roman"/>
                <w:lang w:eastAsia="ru-RU"/>
              </w:rPr>
            </w:pPr>
          </w:p>
          <w:p w:rsidR="005C14E7" w:rsidRPr="005C14E7" w:rsidRDefault="005C14E7" w:rsidP="005C14E7">
            <w:pPr>
              <w:autoSpaceDN w:val="0"/>
              <w:spacing w:after="0" w:line="240" w:lineRule="auto"/>
              <w:ind w:firstLine="459"/>
              <w:jc w:val="both"/>
              <w:rPr>
                <w:rFonts w:ascii="Times New Roman" w:eastAsia="Times New Roman" w:hAnsi="Times New Roman" w:cs="Times New Roman"/>
                <w:lang w:eastAsia="ru-RU"/>
              </w:rPr>
            </w:pPr>
          </w:p>
          <w:p w:rsidR="005C14E7" w:rsidRPr="005C14E7" w:rsidRDefault="005C14E7" w:rsidP="005C14E7">
            <w:pPr>
              <w:autoSpaceDN w:val="0"/>
              <w:spacing w:after="0" w:line="240" w:lineRule="auto"/>
              <w:ind w:firstLine="459"/>
              <w:jc w:val="both"/>
              <w:rPr>
                <w:rFonts w:ascii="Times New Roman" w:eastAsia="Times New Roman" w:hAnsi="Times New Roman" w:cs="Times New Roman"/>
                <w:lang w:eastAsia="ru-RU"/>
              </w:rPr>
            </w:pPr>
          </w:p>
          <w:p w:rsidR="005C14E7" w:rsidRPr="005C14E7" w:rsidRDefault="005C14E7" w:rsidP="005C14E7">
            <w:pPr>
              <w:autoSpaceDN w:val="0"/>
              <w:spacing w:after="0" w:line="240" w:lineRule="auto"/>
              <w:jc w:val="both"/>
              <w:rPr>
                <w:rFonts w:ascii="Times New Roman" w:eastAsia="Times New Roman" w:hAnsi="Times New Roman" w:cs="Times New Roman"/>
                <w:bCs/>
                <w:lang w:eastAsia="ru-RU"/>
              </w:rPr>
            </w:pPr>
          </w:p>
        </w:tc>
      </w:tr>
    </w:tbl>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Calibri" w:hAnsi="Times New Roman" w:cs="Times New Roman"/>
          <w:b/>
          <w:lang w:eastAsia="ru-RU"/>
        </w:rPr>
      </w:pPr>
      <w:r w:rsidRPr="005C14E7">
        <w:rPr>
          <w:rFonts w:ascii="Times New Roman" w:eastAsia="Calibri" w:hAnsi="Times New Roman" w:cs="Times New Roman"/>
          <w:b/>
          <w:lang w:eastAsia="ru-RU"/>
        </w:rPr>
        <w:t xml:space="preserve">                                                    </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right"/>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Приложение № 1</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5812"/>
        <w:jc w:val="center"/>
        <w:rPr>
          <w:rFonts w:ascii="Times New Roman" w:eastAsia="Times New Roman" w:hAnsi="Times New Roman" w:cs="Times New Roman"/>
          <w:sz w:val="24"/>
          <w:szCs w:val="24"/>
          <w:lang w:eastAsia="ru-RU"/>
        </w:rPr>
      </w:pPr>
      <w:r w:rsidRPr="005C1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C14E7">
        <w:rPr>
          <w:rFonts w:ascii="Times New Roman" w:eastAsia="Times New Roman" w:hAnsi="Times New Roman" w:cs="Times New Roman"/>
          <w:sz w:val="24"/>
          <w:szCs w:val="24"/>
          <w:lang w:eastAsia="ru-RU"/>
        </w:rPr>
        <w:t>к контракту</w:t>
      </w: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left="5812"/>
        <w:jc w:val="right"/>
        <w:rPr>
          <w:rFonts w:ascii="Times New Roman" w:eastAsia="Times New Roman" w:hAnsi="Times New Roman" w:cs="Times New Roman"/>
          <w:sz w:val="20"/>
          <w:szCs w:val="20"/>
          <w:lang w:eastAsia="ru-RU"/>
        </w:rPr>
      </w:pPr>
      <w:r w:rsidRPr="005C14E7">
        <w:rPr>
          <w:rFonts w:ascii="Times New Roman" w:eastAsia="Times New Roman" w:hAnsi="Times New Roman" w:cs="Times New Roman"/>
          <w:sz w:val="24"/>
          <w:szCs w:val="24"/>
          <w:lang w:eastAsia="ru-RU"/>
        </w:rPr>
        <w:t>№_____от __________ 2014 г</w:t>
      </w:r>
      <w:r w:rsidRPr="005C14E7">
        <w:rPr>
          <w:rFonts w:ascii="Times New Roman" w:eastAsia="Times New Roman" w:hAnsi="Times New Roman" w:cs="Times New Roman"/>
          <w:sz w:val="20"/>
          <w:szCs w:val="20"/>
          <w:lang w:eastAsia="ru-RU"/>
        </w:rPr>
        <w:t>.</w:t>
      </w:r>
    </w:p>
    <w:p w:rsidR="005C14E7" w:rsidRPr="005C14E7" w:rsidRDefault="005C14E7" w:rsidP="005C14E7">
      <w:pPr>
        <w:tabs>
          <w:tab w:val="left" w:pos="6379"/>
        </w:tabs>
        <w:autoSpaceDN w:val="0"/>
        <w:spacing w:after="0" w:line="240" w:lineRule="auto"/>
        <w:ind w:left="5812"/>
        <w:rPr>
          <w:rFonts w:ascii="Times New Roman" w:eastAsia="Times New Roman" w:hAnsi="Times New Roman" w:cs="Times New Roman"/>
          <w:sz w:val="24"/>
          <w:szCs w:val="24"/>
          <w:lang w:eastAsia="ru-RU"/>
        </w:rPr>
      </w:pPr>
    </w:p>
    <w:p w:rsidR="005C14E7" w:rsidRPr="005C14E7" w:rsidRDefault="005C14E7" w:rsidP="005C14E7">
      <w:pPr>
        <w:tabs>
          <w:tab w:val="left" w:pos="6379"/>
        </w:tabs>
        <w:autoSpaceDN w:val="0"/>
        <w:spacing w:after="0" w:line="240" w:lineRule="auto"/>
        <w:jc w:val="center"/>
        <w:rPr>
          <w:rFonts w:ascii="Times New Roman" w:eastAsia="Times New Roman" w:hAnsi="Times New Roman" w:cs="Times New Roman"/>
          <w:sz w:val="24"/>
          <w:szCs w:val="24"/>
          <w:lang w:eastAsia="ru-RU"/>
        </w:rPr>
      </w:pPr>
    </w:p>
    <w:tbl>
      <w:tblPr>
        <w:tblStyle w:val="3c"/>
        <w:tblW w:w="10770" w:type="dxa"/>
        <w:tblInd w:w="-1026" w:type="dxa"/>
        <w:tblLayout w:type="fixed"/>
        <w:tblLook w:val="04A0" w:firstRow="1" w:lastRow="0" w:firstColumn="1" w:lastColumn="0" w:noHBand="0" w:noVBand="1"/>
      </w:tblPr>
      <w:tblGrid>
        <w:gridCol w:w="2550"/>
        <w:gridCol w:w="3826"/>
        <w:gridCol w:w="3533"/>
        <w:gridCol w:w="861"/>
      </w:tblGrid>
      <w:tr w:rsidR="005C14E7" w:rsidRPr="005C14E7" w:rsidTr="005E16A6">
        <w:trPr>
          <w:trHeight w:val="584"/>
        </w:trPr>
        <w:tc>
          <w:tcPr>
            <w:tcW w:w="2552" w:type="dxa"/>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jc w:val="center"/>
              <w:rPr>
                <w:b/>
                <w:bCs/>
                <w:sz w:val="20"/>
                <w:szCs w:val="20"/>
              </w:rPr>
            </w:pPr>
            <w:proofErr w:type="gramStart"/>
            <w:r w:rsidRPr="005C14E7">
              <w:rPr>
                <w:sz w:val="20"/>
                <w:szCs w:val="20"/>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jc w:val="center"/>
              <w:rPr>
                <w:b/>
                <w:bCs/>
                <w:sz w:val="20"/>
                <w:szCs w:val="20"/>
              </w:rPr>
            </w:pPr>
            <w:r w:rsidRPr="005C14E7">
              <w:rPr>
                <w:sz w:val="20"/>
                <w:szCs w:val="20"/>
              </w:rPr>
              <w:t>наименование места происхождения товара или наименование производителя товара, предлагаемого для использования товара</w:t>
            </w:r>
          </w:p>
        </w:tc>
        <w:tc>
          <w:tcPr>
            <w:tcW w:w="3534" w:type="dxa"/>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jc w:val="center"/>
              <w:rPr>
                <w:bCs/>
                <w:sz w:val="20"/>
                <w:szCs w:val="20"/>
              </w:rPr>
            </w:pPr>
            <w:r w:rsidRPr="005C14E7">
              <w:rPr>
                <w:bCs/>
                <w:sz w:val="20"/>
                <w:szCs w:val="20"/>
              </w:rPr>
              <w:t>Показатели товара</w:t>
            </w:r>
          </w:p>
        </w:tc>
        <w:tc>
          <w:tcPr>
            <w:tcW w:w="861" w:type="dxa"/>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autoSpaceDN w:val="0"/>
              <w:jc w:val="center"/>
              <w:rPr>
                <w:bCs/>
                <w:sz w:val="20"/>
                <w:szCs w:val="20"/>
              </w:rPr>
            </w:pPr>
            <w:r w:rsidRPr="005C14E7">
              <w:rPr>
                <w:bCs/>
                <w:sz w:val="20"/>
                <w:szCs w:val="20"/>
              </w:rPr>
              <w:t>Кол-во</w:t>
            </w:r>
          </w:p>
        </w:tc>
      </w:tr>
      <w:tr w:rsidR="005C14E7" w:rsidRPr="005C14E7" w:rsidTr="005E16A6">
        <w:trPr>
          <w:trHeight w:val="2735"/>
        </w:trPr>
        <w:tc>
          <w:tcPr>
            <w:tcW w:w="2552" w:type="dxa"/>
            <w:tcBorders>
              <w:top w:val="single" w:sz="4" w:space="0" w:color="auto"/>
              <w:left w:val="single" w:sz="4" w:space="0" w:color="auto"/>
              <w:bottom w:val="single" w:sz="4" w:space="0" w:color="auto"/>
              <w:right w:val="single" w:sz="4" w:space="0" w:color="auto"/>
            </w:tcBorders>
          </w:tcPr>
          <w:p w:rsidR="005C14E7" w:rsidRPr="005C14E7" w:rsidRDefault="005C14E7" w:rsidP="005C14E7">
            <w:pPr>
              <w:autoSpaceDN w:val="0"/>
              <w:jc w:val="center"/>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rsidR="005C14E7" w:rsidRPr="005C14E7" w:rsidRDefault="005C14E7" w:rsidP="005C14E7">
            <w:pPr>
              <w:shd w:val="clear" w:color="auto" w:fill="FFFFFF"/>
              <w:autoSpaceDN w:val="0"/>
              <w:rPr>
                <w:b/>
                <w:sz w:val="20"/>
                <w:szCs w:val="20"/>
              </w:rPr>
            </w:pPr>
          </w:p>
        </w:tc>
        <w:tc>
          <w:tcPr>
            <w:tcW w:w="3534" w:type="dxa"/>
            <w:tcBorders>
              <w:top w:val="single" w:sz="4" w:space="0" w:color="auto"/>
              <w:left w:val="single" w:sz="4" w:space="0" w:color="auto"/>
              <w:bottom w:val="single" w:sz="4" w:space="0" w:color="auto"/>
              <w:right w:val="single" w:sz="4" w:space="0" w:color="auto"/>
            </w:tcBorders>
          </w:tcPr>
          <w:p w:rsidR="005C14E7" w:rsidRPr="005C14E7" w:rsidRDefault="005C14E7" w:rsidP="005C14E7">
            <w:pPr>
              <w:autoSpaceDN w:val="0"/>
              <w:jc w:val="center"/>
              <w:rPr>
                <w:b/>
                <w:bCs/>
                <w:sz w:val="20"/>
                <w:szCs w:val="20"/>
              </w:rPr>
            </w:pPr>
          </w:p>
        </w:tc>
        <w:tc>
          <w:tcPr>
            <w:tcW w:w="861" w:type="dxa"/>
            <w:tcBorders>
              <w:top w:val="single" w:sz="4" w:space="0" w:color="auto"/>
              <w:left w:val="single" w:sz="4" w:space="0" w:color="auto"/>
              <w:bottom w:val="single" w:sz="4" w:space="0" w:color="auto"/>
              <w:right w:val="single" w:sz="4" w:space="0" w:color="auto"/>
            </w:tcBorders>
          </w:tcPr>
          <w:p w:rsidR="005C14E7" w:rsidRPr="005C14E7" w:rsidRDefault="005C14E7" w:rsidP="005C14E7">
            <w:pPr>
              <w:autoSpaceDN w:val="0"/>
              <w:jc w:val="center"/>
              <w:rPr>
                <w:b/>
                <w:bCs/>
                <w:sz w:val="20"/>
                <w:szCs w:val="20"/>
              </w:rPr>
            </w:pPr>
          </w:p>
        </w:tc>
      </w:tr>
    </w:tbl>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lang w:eastAsia="ru-RU"/>
        </w:rPr>
      </w:pPr>
    </w:p>
    <w:p w:rsidR="005C14E7" w:rsidRPr="005C14E7" w:rsidRDefault="005C14E7" w:rsidP="005C1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5C14E7" w:rsidRPr="005C14E7" w:rsidTr="005E16A6">
        <w:tc>
          <w:tcPr>
            <w:tcW w:w="4994" w:type="dxa"/>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t>Заказчик:</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val="en-US" w:eastAsia="ru-RU"/>
              </w:rPr>
            </w:pPr>
            <w:r w:rsidRPr="005C14E7">
              <w:rPr>
                <w:rFonts w:ascii="Times New Roman" w:eastAsia="Times New Roman" w:hAnsi="Times New Roman" w:cs="Times New Roman"/>
                <w:lang w:eastAsia="ru-RU"/>
              </w:rPr>
              <w:t xml:space="preserve">_____________________ </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i/>
                <w:lang w:eastAsia="ru-RU"/>
              </w:rPr>
            </w:pPr>
            <w:proofErr w:type="spellStart"/>
            <w:r w:rsidRPr="005C14E7">
              <w:rPr>
                <w:rFonts w:ascii="Times New Roman" w:eastAsia="Times New Roman" w:hAnsi="Times New Roman" w:cs="Times New Roman"/>
                <w:lang w:eastAsia="ru-RU"/>
              </w:rPr>
              <w:t>м.п</w:t>
            </w:r>
            <w:proofErr w:type="spellEnd"/>
            <w:r w:rsidRPr="005C14E7">
              <w:rPr>
                <w:rFonts w:ascii="Times New Roman" w:eastAsia="Times New Roman" w:hAnsi="Times New Roman" w:cs="Times New Roman"/>
                <w:lang w:eastAsia="ru-RU"/>
              </w:rPr>
              <w:t>.</w:t>
            </w:r>
          </w:p>
        </w:tc>
        <w:tc>
          <w:tcPr>
            <w:tcW w:w="4576" w:type="dxa"/>
          </w:tcPr>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b/>
                <w:lang w:eastAsia="ru-RU"/>
              </w:rPr>
            </w:pPr>
            <w:r w:rsidRPr="005C14E7">
              <w:rPr>
                <w:rFonts w:ascii="Times New Roman" w:eastAsia="Times New Roman" w:hAnsi="Times New Roman" w:cs="Times New Roman"/>
                <w:b/>
                <w:lang w:eastAsia="ru-RU"/>
              </w:rPr>
              <w:t>Поставщик:</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r w:rsidRPr="005C14E7">
              <w:rPr>
                <w:rFonts w:ascii="Times New Roman" w:eastAsia="Times New Roman" w:hAnsi="Times New Roman" w:cs="Times New Roman"/>
                <w:lang w:eastAsia="ru-RU"/>
              </w:rPr>
              <w:t xml:space="preserve">________________________ </w:t>
            </w:r>
          </w:p>
          <w:p w:rsidR="005C14E7" w:rsidRPr="005C14E7" w:rsidRDefault="005C14E7" w:rsidP="005C14E7">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5C14E7">
              <w:rPr>
                <w:rFonts w:ascii="Times New Roman" w:eastAsia="Times New Roman" w:hAnsi="Times New Roman" w:cs="Times New Roman"/>
                <w:lang w:eastAsia="ru-RU"/>
              </w:rPr>
              <w:t>м.п</w:t>
            </w:r>
            <w:proofErr w:type="spellEnd"/>
            <w:r w:rsidRPr="005C14E7">
              <w:rPr>
                <w:rFonts w:ascii="Times New Roman" w:eastAsia="Times New Roman" w:hAnsi="Times New Roman" w:cs="Times New Roman"/>
                <w:i/>
                <w:lang w:eastAsia="ru-RU"/>
              </w:rPr>
              <w:t>.</w:t>
            </w:r>
          </w:p>
        </w:tc>
      </w:tr>
    </w:tbl>
    <w:p w:rsidR="00AC33C4" w:rsidRPr="005C14E7" w:rsidRDefault="00AC33C4" w:rsidP="005C14E7">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 xml:space="preserve">                              </w:t>
      </w:r>
      <w:r w:rsidR="005C14E7">
        <w:rPr>
          <w:rFonts w:ascii="Times New Roman CYR" w:eastAsia="Times New Roman" w:hAnsi="Times New Roman CYR" w:cs="Times New Roman CYR"/>
          <w:b/>
          <w:sz w:val="24"/>
          <w:szCs w:val="24"/>
          <w:lang w:eastAsia="ru-RU"/>
        </w:rPr>
        <w:t xml:space="preserve">                           </w:t>
      </w:r>
    </w:p>
    <w:p w:rsidR="005C14E7" w:rsidRDefault="005C14E7"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sectPr w:rsidR="005C14E7" w:rsidSect="004D04FC">
          <w:headerReference w:type="even" r:id="rId44"/>
          <w:footerReference w:type="even" r:id="rId45"/>
          <w:footerReference w:type="default" r:id="rId46"/>
          <w:pgSz w:w="11906" w:h="16838" w:code="9"/>
          <w:pgMar w:top="794" w:right="851" w:bottom="539" w:left="1418" w:header="709" w:footer="709" w:gutter="0"/>
          <w:cols w:space="708"/>
          <w:titlePg/>
          <w:docGrid w:linePitch="360"/>
        </w:sectPr>
      </w:pPr>
    </w:p>
    <w:p w:rsidR="005C14E7" w:rsidRPr="005C14E7" w:rsidRDefault="005C14E7" w:rsidP="005C14E7">
      <w:pPr>
        <w:widowControl w:val="0"/>
        <w:autoSpaceDE w:val="0"/>
        <w:autoSpaceDN w:val="0"/>
        <w:adjustRightInd w:val="0"/>
        <w:spacing w:after="0" w:line="240" w:lineRule="auto"/>
        <w:ind w:firstLine="708"/>
        <w:jc w:val="center"/>
        <w:rPr>
          <w:rFonts w:ascii="Times New Roman CYR" w:eastAsia="Times New Roman" w:hAnsi="Times New Roman CYR" w:cs="Times New Roman CYR"/>
          <w:b/>
          <w:sz w:val="24"/>
          <w:szCs w:val="24"/>
          <w:lang w:eastAsia="ru-RU"/>
        </w:rPr>
      </w:pPr>
      <w:r w:rsidRPr="005C14E7">
        <w:rPr>
          <w:rFonts w:ascii="Times New Roman CYR" w:eastAsia="Times New Roman" w:hAnsi="Times New Roman CYR" w:cs="Times New Roman CYR"/>
          <w:b/>
          <w:sz w:val="24"/>
          <w:szCs w:val="24"/>
          <w:lang w:eastAsia="ru-RU"/>
        </w:rPr>
        <w:lastRenderedPageBreak/>
        <w:t xml:space="preserve">ЧАСТЬ </w:t>
      </w:r>
      <w:r w:rsidRPr="005C14E7">
        <w:rPr>
          <w:rFonts w:ascii="Times New Roman CYR" w:eastAsia="Times New Roman" w:hAnsi="Times New Roman CYR" w:cs="Times New Roman CYR"/>
          <w:b/>
          <w:sz w:val="24"/>
          <w:szCs w:val="24"/>
          <w:lang w:val="en-US" w:eastAsia="ru-RU"/>
        </w:rPr>
        <w:t>III</w:t>
      </w:r>
    </w:p>
    <w:p w:rsidR="005C14E7" w:rsidRPr="005C14E7" w:rsidRDefault="005C14E7" w:rsidP="005C14E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C14E7">
        <w:rPr>
          <w:rFonts w:ascii="Times New Roman" w:eastAsia="Times New Roman" w:hAnsi="Times New Roman" w:cs="Times New Roman"/>
          <w:b/>
          <w:sz w:val="24"/>
          <w:szCs w:val="24"/>
          <w:lang w:eastAsia="ru-RU"/>
        </w:rPr>
        <w:t xml:space="preserve"> ОПИСАНИЕ ОБЪЕКТА ЗАКУПКИ</w:t>
      </w:r>
    </w:p>
    <w:p w:rsidR="005C14E7" w:rsidRPr="005C14E7" w:rsidRDefault="005C14E7" w:rsidP="005C14E7">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C14E7" w:rsidRPr="005C14E7" w:rsidRDefault="005C14E7" w:rsidP="005C14E7">
      <w:pPr>
        <w:widowControl w:val="0"/>
        <w:numPr>
          <w:ilvl w:val="0"/>
          <w:numId w:val="40"/>
        </w:numPr>
        <w:autoSpaceDE w:val="0"/>
        <w:autoSpaceDN w:val="0"/>
        <w:adjustRightInd w:val="0"/>
        <w:spacing w:after="0" w:line="240" w:lineRule="auto"/>
        <w:ind w:left="0" w:right="153" w:firstLine="360"/>
        <w:contextualSpacing/>
        <w:jc w:val="both"/>
        <w:rPr>
          <w:rFonts w:ascii="Times New Roman" w:eastAsia="Times New Roman" w:hAnsi="Times New Roman" w:cs="Times New Roman"/>
          <w:sz w:val="24"/>
          <w:szCs w:val="24"/>
          <w:lang w:eastAsia="ru-RU"/>
        </w:rPr>
      </w:pPr>
      <w:r w:rsidRPr="005C14E7">
        <w:rPr>
          <w:rFonts w:ascii="Times New Roman" w:eastAsia="Times New Roman" w:hAnsi="Times New Roman" w:cs="Times New Roman"/>
          <w:b/>
          <w:bCs/>
          <w:sz w:val="24"/>
          <w:szCs w:val="24"/>
          <w:lang w:eastAsia="ru-RU"/>
        </w:rPr>
        <w:t>Характеристики объекта закупок.</w:t>
      </w:r>
    </w:p>
    <w:p w:rsidR="005C14E7" w:rsidRPr="005C14E7" w:rsidRDefault="005C14E7" w:rsidP="005C14E7">
      <w:pPr>
        <w:widowControl w:val="0"/>
        <w:autoSpaceDE w:val="0"/>
        <w:autoSpaceDN w:val="0"/>
        <w:adjustRightInd w:val="0"/>
        <w:spacing w:after="0" w:line="240" w:lineRule="auto"/>
        <w:ind w:left="360" w:right="153"/>
        <w:contextualSpacing/>
        <w:jc w:val="both"/>
        <w:rPr>
          <w:rFonts w:ascii="Times New Roman" w:eastAsia="Times New Roman" w:hAnsi="Times New Roman" w:cs="Times New Roman"/>
          <w:b/>
          <w:bCs/>
          <w:sz w:val="24"/>
          <w:szCs w:val="24"/>
          <w:lang w:val="en-US" w:eastAsia="ru-RU"/>
        </w:rPr>
      </w:pPr>
    </w:p>
    <w:p w:rsidR="005C14E7" w:rsidRPr="005C14E7" w:rsidRDefault="005C14E7" w:rsidP="005C14E7">
      <w:pPr>
        <w:spacing w:after="0" w:line="240" w:lineRule="auto"/>
        <w:ind w:firstLine="709"/>
        <w:jc w:val="both"/>
        <w:rPr>
          <w:rFonts w:ascii="Times New Roman" w:eastAsia="Times New Roman" w:hAnsi="Times New Roman" w:cs="Times New Roman"/>
          <w:color w:val="000000"/>
          <w:spacing w:val="3"/>
          <w:sz w:val="24"/>
          <w:szCs w:val="24"/>
        </w:rPr>
      </w:pPr>
      <w:r w:rsidRPr="005C14E7">
        <w:rPr>
          <w:rFonts w:ascii="Times New Roman" w:eastAsia="Times New Roman" w:hAnsi="Times New Roman" w:cs="Times New Roman"/>
          <w:color w:val="000000"/>
          <w:spacing w:val="3"/>
          <w:sz w:val="24"/>
          <w:szCs w:val="24"/>
        </w:rPr>
        <w:t xml:space="preserve">- 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 проверка работоспособности товара осуществляется </w:t>
      </w:r>
      <w:proofErr w:type="gramStart"/>
      <w:r w:rsidRPr="005C14E7">
        <w:rPr>
          <w:rFonts w:ascii="Times New Roman" w:eastAsia="Times New Roman" w:hAnsi="Times New Roman" w:cs="Times New Roman"/>
          <w:color w:val="000000"/>
          <w:spacing w:val="3"/>
          <w:sz w:val="24"/>
          <w:szCs w:val="24"/>
        </w:rPr>
        <w:t>при</w:t>
      </w:r>
      <w:proofErr w:type="gramEnd"/>
      <w:r w:rsidRPr="005C14E7">
        <w:rPr>
          <w:rFonts w:ascii="Times New Roman" w:eastAsia="Times New Roman" w:hAnsi="Times New Roman" w:cs="Times New Roman"/>
          <w:color w:val="000000"/>
          <w:spacing w:val="3"/>
          <w:sz w:val="24"/>
          <w:szCs w:val="24"/>
        </w:rPr>
        <w:t xml:space="preserve"> его доставки.</w:t>
      </w:r>
    </w:p>
    <w:p w:rsidR="005C14E7" w:rsidRPr="005C14E7" w:rsidRDefault="005C14E7" w:rsidP="005C14E7">
      <w:pPr>
        <w:spacing w:after="0" w:line="240" w:lineRule="auto"/>
        <w:ind w:firstLine="709"/>
        <w:jc w:val="both"/>
        <w:rPr>
          <w:rFonts w:ascii="Times New Roman" w:eastAsia="Times New Roman" w:hAnsi="Times New Roman" w:cs="Times New Roman"/>
          <w:color w:val="000000"/>
          <w:spacing w:val="3"/>
          <w:sz w:val="24"/>
          <w:szCs w:val="24"/>
        </w:rPr>
      </w:pPr>
    </w:p>
    <w:p w:rsidR="005C14E7" w:rsidRPr="005C14E7" w:rsidRDefault="005C14E7" w:rsidP="005C14E7">
      <w:pPr>
        <w:spacing w:after="0" w:line="240" w:lineRule="auto"/>
        <w:ind w:firstLine="709"/>
        <w:jc w:val="both"/>
        <w:rPr>
          <w:rFonts w:ascii="Times New Roman" w:eastAsia="Times New Roman" w:hAnsi="Times New Roman" w:cs="Times New Roman"/>
          <w:color w:val="000000"/>
          <w:spacing w:val="3"/>
          <w:sz w:val="24"/>
          <w:szCs w:val="24"/>
        </w:rPr>
      </w:pPr>
      <w:r w:rsidRPr="005C14E7">
        <w:rPr>
          <w:rFonts w:ascii="Times New Roman" w:eastAsia="Times New Roman" w:hAnsi="Times New Roman" w:cs="Times New Roman"/>
          <w:color w:val="000000"/>
          <w:spacing w:val="3"/>
          <w:sz w:val="24"/>
          <w:szCs w:val="24"/>
        </w:rPr>
        <w:t>- поставляемый товар должен по качеству и комплектности соответствовать техническим характеристикам, быть исправным;</w:t>
      </w:r>
    </w:p>
    <w:p w:rsidR="005C14E7" w:rsidRPr="005C14E7" w:rsidRDefault="005C14E7" w:rsidP="005C14E7">
      <w:pPr>
        <w:spacing w:after="0" w:line="240" w:lineRule="auto"/>
        <w:ind w:firstLine="709"/>
        <w:jc w:val="both"/>
        <w:rPr>
          <w:rFonts w:ascii="Times New Roman" w:eastAsia="Times New Roman" w:hAnsi="Times New Roman" w:cs="Times New Roman"/>
          <w:color w:val="000000"/>
          <w:spacing w:val="3"/>
          <w:sz w:val="24"/>
          <w:szCs w:val="24"/>
        </w:rPr>
      </w:pPr>
    </w:p>
    <w:p w:rsidR="005C14E7" w:rsidRPr="005C14E7" w:rsidRDefault="005C14E7" w:rsidP="005C14E7">
      <w:pPr>
        <w:spacing w:after="0" w:line="240" w:lineRule="auto"/>
        <w:ind w:firstLine="709"/>
        <w:jc w:val="both"/>
        <w:rPr>
          <w:rFonts w:ascii="Times New Roman" w:eastAsia="Times New Roman" w:hAnsi="Times New Roman" w:cs="Times New Roman"/>
          <w:color w:val="000000"/>
          <w:spacing w:val="3"/>
          <w:sz w:val="24"/>
          <w:szCs w:val="24"/>
        </w:rPr>
      </w:pPr>
      <w:r w:rsidRPr="005C14E7">
        <w:rPr>
          <w:rFonts w:ascii="Times New Roman" w:eastAsia="Times New Roman" w:hAnsi="Times New Roman" w:cs="Times New Roman"/>
          <w:color w:val="000000"/>
          <w:spacing w:val="3"/>
          <w:sz w:val="24"/>
          <w:szCs w:val="24"/>
        </w:rPr>
        <w:t xml:space="preserve">- упаковка и маркировка товара должны соответствовать требованиям ГОСТа, импортный товар, оборудование – международным стандартам; </w:t>
      </w:r>
    </w:p>
    <w:p w:rsidR="005C14E7" w:rsidRPr="005C14E7" w:rsidRDefault="005C14E7" w:rsidP="005C14E7">
      <w:pPr>
        <w:spacing w:after="0" w:line="240" w:lineRule="auto"/>
        <w:ind w:firstLine="709"/>
        <w:jc w:val="both"/>
        <w:rPr>
          <w:rFonts w:ascii="Times New Roman" w:eastAsia="Times New Roman" w:hAnsi="Times New Roman" w:cs="Times New Roman"/>
          <w:color w:val="000000"/>
          <w:spacing w:val="3"/>
          <w:sz w:val="24"/>
          <w:szCs w:val="24"/>
        </w:rPr>
      </w:pPr>
    </w:p>
    <w:p w:rsidR="005C14E7" w:rsidRPr="005C14E7" w:rsidRDefault="005C14E7" w:rsidP="005C14E7">
      <w:pPr>
        <w:spacing w:after="0" w:line="240" w:lineRule="auto"/>
        <w:ind w:firstLine="709"/>
        <w:jc w:val="both"/>
        <w:rPr>
          <w:rFonts w:ascii="Times New Roman" w:eastAsia="Times New Roman" w:hAnsi="Times New Roman" w:cs="Times New Roman"/>
          <w:color w:val="000000"/>
          <w:spacing w:val="3"/>
          <w:sz w:val="24"/>
          <w:szCs w:val="24"/>
        </w:rPr>
      </w:pPr>
      <w:r w:rsidRPr="005C14E7">
        <w:rPr>
          <w:rFonts w:ascii="Times New Roman" w:eastAsia="Times New Roman" w:hAnsi="Times New Roman" w:cs="Times New Roman"/>
          <w:color w:val="000000"/>
          <w:spacing w:val="3"/>
          <w:sz w:val="24"/>
          <w:szCs w:val="24"/>
        </w:rPr>
        <w:t>-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5C14E7" w:rsidRPr="005C14E7" w:rsidRDefault="005C14E7" w:rsidP="005C14E7">
      <w:pPr>
        <w:spacing w:after="0" w:line="240" w:lineRule="auto"/>
        <w:ind w:firstLine="709"/>
        <w:jc w:val="both"/>
        <w:rPr>
          <w:rFonts w:ascii="Times New Roman" w:eastAsia="Times New Roman" w:hAnsi="Times New Roman" w:cs="Times New Roman"/>
          <w:color w:val="000000"/>
          <w:spacing w:val="3"/>
          <w:sz w:val="24"/>
          <w:szCs w:val="24"/>
        </w:rPr>
      </w:pPr>
    </w:p>
    <w:p w:rsidR="005C14E7" w:rsidRPr="005C14E7" w:rsidRDefault="005C14E7" w:rsidP="005C14E7">
      <w:pPr>
        <w:spacing w:after="0" w:line="240" w:lineRule="auto"/>
        <w:ind w:firstLine="709"/>
        <w:jc w:val="both"/>
        <w:rPr>
          <w:rFonts w:ascii="Times New Roman" w:eastAsia="Times New Roman" w:hAnsi="Times New Roman" w:cs="Times New Roman"/>
          <w:color w:val="000000"/>
          <w:spacing w:val="3"/>
          <w:sz w:val="24"/>
          <w:szCs w:val="24"/>
        </w:rPr>
      </w:pPr>
      <w:r w:rsidRPr="005C14E7">
        <w:rPr>
          <w:rFonts w:ascii="Times New Roman" w:eastAsia="Times New Roman" w:hAnsi="Times New Roman" w:cs="Times New Roman"/>
          <w:color w:val="000000"/>
          <w:spacing w:val="3"/>
          <w:sz w:val="24"/>
          <w:szCs w:val="24"/>
        </w:rPr>
        <w:t>- упаковка должна обеспечивать сохранность товара при транспортировке и погрузо-разгрузочных работах к месту доставки.</w:t>
      </w:r>
    </w:p>
    <w:p w:rsidR="005C14E7" w:rsidRPr="005C14E7" w:rsidRDefault="005C14E7" w:rsidP="005C14E7">
      <w:pPr>
        <w:spacing w:after="0" w:line="240" w:lineRule="auto"/>
        <w:ind w:firstLine="709"/>
        <w:jc w:val="both"/>
        <w:rPr>
          <w:rFonts w:ascii="Times New Roman" w:eastAsia="Times New Roman" w:hAnsi="Times New Roman" w:cs="Times New Roman"/>
          <w:color w:val="000000"/>
          <w:spacing w:val="3"/>
          <w:sz w:val="24"/>
          <w:szCs w:val="24"/>
        </w:rPr>
      </w:pPr>
    </w:p>
    <w:p w:rsidR="005C14E7" w:rsidRPr="005C14E7" w:rsidRDefault="005C14E7" w:rsidP="005C14E7">
      <w:pPr>
        <w:spacing w:after="0" w:line="240" w:lineRule="auto"/>
        <w:ind w:firstLine="709"/>
        <w:jc w:val="both"/>
        <w:rPr>
          <w:rFonts w:ascii="Times New Roman" w:eastAsia="Times New Roman" w:hAnsi="Times New Roman" w:cs="Times New Roman"/>
          <w:color w:val="000000"/>
          <w:spacing w:val="3"/>
          <w:sz w:val="24"/>
          <w:szCs w:val="24"/>
        </w:rPr>
      </w:pPr>
    </w:p>
    <w:p w:rsidR="005C14E7" w:rsidRPr="005C14E7" w:rsidRDefault="005C14E7" w:rsidP="005C14E7">
      <w:pPr>
        <w:autoSpaceDE w:val="0"/>
        <w:autoSpaceDN w:val="0"/>
        <w:adjustRightInd w:val="0"/>
        <w:spacing w:after="0" w:line="240" w:lineRule="auto"/>
        <w:ind w:firstLine="900"/>
        <w:jc w:val="center"/>
        <w:rPr>
          <w:rFonts w:eastAsia="Times New Roman" w:cs="Times New Roman"/>
          <w:sz w:val="20"/>
          <w:szCs w:val="20"/>
          <w:lang w:eastAsia="ar-SA"/>
        </w:rPr>
      </w:pPr>
    </w:p>
    <w:tbl>
      <w:tblPr>
        <w:tblpPr w:leftFromText="180" w:rightFromText="180" w:vertAnchor="text" w:horzAnchor="page" w:tblpX="1" w:tblpY="1"/>
        <w:tblW w:w="15160" w:type="dxa"/>
        <w:tblLook w:val="0000" w:firstRow="0" w:lastRow="0" w:firstColumn="0" w:lastColumn="0" w:noHBand="0" w:noVBand="0"/>
      </w:tblPr>
      <w:tblGrid>
        <w:gridCol w:w="2261"/>
        <w:gridCol w:w="1866"/>
        <w:gridCol w:w="7480"/>
        <w:gridCol w:w="3553"/>
      </w:tblGrid>
      <w:tr w:rsidR="005C14E7" w:rsidRPr="005C14E7" w:rsidTr="005E16A6">
        <w:trPr>
          <w:trHeight w:val="416"/>
        </w:trPr>
        <w:tc>
          <w:tcPr>
            <w:tcW w:w="2261"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single" w:sz="4" w:space="0" w:color="auto"/>
              <w:left w:val="nil"/>
              <w:bottom w:val="nil"/>
              <w:right w:val="nil"/>
            </w:tcBorders>
            <w:shd w:val="clear" w:color="auto" w:fill="auto"/>
            <w:noWrap/>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3553"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Приложение №1</w:t>
            </w:r>
          </w:p>
        </w:tc>
      </w:tr>
      <w:tr w:rsidR="005C14E7" w:rsidRPr="005C14E7" w:rsidTr="005E16A6">
        <w:trPr>
          <w:trHeight w:val="315"/>
        </w:trPr>
        <w:tc>
          <w:tcPr>
            <w:tcW w:w="2261"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tcBorders>
              <w:top w:val="nil"/>
              <w:left w:val="nil"/>
              <w:bottom w:val="nil"/>
              <w:right w:val="nil"/>
            </w:tcBorders>
            <w:shd w:val="clear" w:color="auto" w:fill="auto"/>
            <w:noWrap/>
            <w:vAlign w:val="bottom"/>
          </w:tcPr>
          <w:p w:rsidR="005C14E7" w:rsidRPr="005C14E7" w:rsidRDefault="005C14E7" w:rsidP="005C14E7">
            <w:pPr>
              <w:spacing w:after="0" w:line="240" w:lineRule="auto"/>
              <w:jc w:val="center"/>
              <w:rPr>
                <w:rFonts w:eastAsia="Times New Roman" w:cs="Times New Roman"/>
                <w:color w:val="000000"/>
                <w:sz w:val="20"/>
                <w:szCs w:val="20"/>
                <w:lang w:eastAsia="ru-RU"/>
              </w:rPr>
            </w:pPr>
            <w:r w:rsidRPr="005C14E7">
              <w:rPr>
                <w:rFonts w:eastAsia="Times New Roman" w:cs="Times New Roman"/>
                <w:color w:val="000000"/>
                <w:sz w:val="20"/>
                <w:szCs w:val="20"/>
                <w:lang w:eastAsia="ru-RU"/>
              </w:rPr>
              <w:t>Наименование</w:t>
            </w:r>
          </w:p>
        </w:tc>
        <w:tc>
          <w:tcPr>
            <w:tcW w:w="7480" w:type="dxa"/>
            <w:tcBorders>
              <w:top w:val="nil"/>
              <w:left w:val="nil"/>
              <w:bottom w:val="single" w:sz="4" w:space="0" w:color="auto"/>
              <w:right w:val="nil"/>
            </w:tcBorders>
            <w:shd w:val="clear" w:color="auto" w:fill="auto"/>
            <w:noWrap/>
            <w:vAlign w:val="center"/>
          </w:tcPr>
          <w:p w:rsidR="005C14E7" w:rsidRPr="005C14E7" w:rsidRDefault="005C14E7" w:rsidP="005C14E7">
            <w:pPr>
              <w:spacing w:after="0" w:line="240" w:lineRule="auto"/>
              <w:jc w:val="center"/>
              <w:rPr>
                <w:rFonts w:eastAsia="Times New Roman" w:cs="Times New Roman"/>
                <w:sz w:val="20"/>
                <w:szCs w:val="20"/>
                <w:lang w:eastAsia="ru-RU"/>
              </w:rPr>
            </w:pPr>
            <w:r w:rsidRPr="005C14E7">
              <w:rPr>
                <w:rFonts w:eastAsia="Times New Roman" w:cs="Times New Roman"/>
                <w:color w:val="000000"/>
                <w:sz w:val="20"/>
                <w:szCs w:val="20"/>
                <w:lang w:eastAsia="ru-RU"/>
              </w:rPr>
              <w:t>Характеристика</w:t>
            </w:r>
          </w:p>
        </w:tc>
        <w:tc>
          <w:tcPr>
            <w:tcW w:w="3553" w:type="dxa"/>
            <w:tcBorders>
              <w:top w:val="nil"/>
              <w:left w:val="nil"/>
              <w:bottom w:val="single" w:sz="8" w:space="0" w:color="auto"/>
              <w:right w:val="nil"/>
            </w:tcBorders>
            <w:shd w:val="clear" w:color="auto" w:fill="auto"/>
            <w:noWrap/>
            <w:vAlign w:val="bottom"/>
          </w:tcPr>
          <w:p w:rsidR="005C14E7" w:rsidRPr="005C14E7" w:rsidRDefault="005C14E7" w:rsidP="005C14E7">
            <w:pPr>
              <w:spacing w:after="0" w:line="240" w:lineRule="auto"/>
              <w:jc w:val="center"/>
              <w:rPr>
                <w:rFonts w:eastAsia="Times New Roman" w:cs="Times New Roman"/>
                <w:color w:val="000000"/>
                <w:sz w:val="20"/>
                <w:szCs w:val="20"/>
                <w:lang w:eastAsia="ru-RU"/>
              </w:rPr>
            </w:pPr>
            <w:r w:rsidRPr="005C14E7">
              <w:rPr>
                <w:rFonts w:eastAsia="Times New Roman" w:cs="Times New Roman"/>
                <w:color w:val="000000"/>
                <w:sz w:val="20"/>
                <w:szCs w:val="20"/>
                <w:lang w:eastAsia="ru-RU"/>
              </w:rPr>
              <w:t>Количество</w:t>
            </w:r>
          </w:p>
        </w:tc>
      </w:tr>
      <w:tr w:rsidR="005C14E7" w:rsidRPr="005C14E7" w:rsidTr="005E16A6">
        <w:trPr>
          <w:trHeight w:val="289"/>
        </w:trPr>
        <w:tc>
          <w:tcPr>
            <w:tcW w:w="2261"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4E7" w:rsidRPr="005C14E7" w:rsidRDefault="005C14E7" w:rsidP="005C14E7">
            <w:pPr>
              <w:spacing w:after="0" w:line="240" w:lineRule="auto"/>
              <w:jc w:val="center"/>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Электронный защитный жилет KP&amp;P 2014 </w:t>
            </w:r>
            <w:proofErr w:type="spellStart"/>
            <w:r w:rsidRPr="005C14E7">
              <w:rPr>
                <w:rFonts w:eastAsia="Times New Roman" w:cs="Times New Roman"/>
                <w:color w:val="000000"/>
                <w:sz w:val="20"/>
                <w:szCs w:val="20"/>
                <w:lang w:eastAsia="ru-RU"/>
              </w:rPr>
              <w:t>New</w:t>
            </w:r>
            <w:proofErr w:type="spellEnd"/>
            <w:r w:rsidRPr="005C14E7">
              <w:rPr>
                <w:rFonts w:eastAsia="Times New Roman" w:cs="Times New Roman"/>
                <w:color w:val="000000"/>
                <w:sz w:val="20"/>
                <w:szCs w:val="20"/>
                <w:lang w:eastAsia="ru-RU"/>
              </w:rPr>
              <w:t>*</w:t>
            </w:r>
          </w:p>
        </w:tc>
        <w:tc>
          <w:tcPr>
            <w:tcW w:w="7480" w:type="dxa"/>
            <w:tcBorders>
              <w:top w:val="single" w:sz="4" w:space="0" w:color="auto"/>
              <w:left w:val="nil"/>
              <w:bottom w:val="single" w:sz="4" w:space="0" w:color="auto"/>
              <w:right w:val="single" w:sz="4" w:space="0" w:color="auto"/>
            </w:tcBorders>
            <w:shd w:val="clear" w:color="auto" w:fill="auto"/>
            <w:noWrap/>
            <w:vAlign w:val="center"/>
          </w:tcPr>
          <w:p w:rsidR="005C14E7" w:rsidRPr="005C14E7" w:rsidRDefault="005C14E7" w:rsidP="005C14E7">
            <w:pPr>
              <w:spacing w:after="0" w:line="240" w:lineRule="auto"/>
              <w:rPr>
                <w:rFonts w:eastAsia="Times New Roman" w:cs="Times New Roman"/>
                <w:sz w:val="20"/>
                <w:szCs w:val="20"/>
                <w:lang w:eastAsia="ru-RU"/>
              </w:rPr>
            </w:pPr>
            <w:r w:rsidRPr="005C14E7">
              <w:rPr>
                <w:rFonts w:eastAsia="Times New Roman" w:cs="Times New Roman"/>
                <w:sz w:val="20"/>
                <w:szCs w:val="20"/>
                <w:lang w:eastAsia="ru-RU"/>
              </w:rPr>
              <w:t>Размерный ряд 1,2,3,4,5</w:t>
            </w:r>
          </w:p>
        </w:tc>
        <w:tc>
          <w:tcPr>
            <w:tcW w:w="3553" w:type="dxa"/>
            <w:vMerge w:val="restart"/>
            <w:tcBorders>
              <w:top w:val="single" w:sz="8" w:space="0" w:color="auto"/>
              <w:left w:val="nil"/>
              <w:bottom w:val="single" w:sz="8" w:space="0" w:color="auto"/>
              <w:right w:val="single" w:sz="8" w:space="0" w:color="auto"/>
            </w:tcBorders>
            <w:shd w:val="clear" w:color="auto" w:fill="auto"/>
            <w:vAlign w:val="center"/>
          </w:tcPr>
          <w:p w:rsidR="005C14E7" w:rsidRPr="005C14E7" w:rsidRDefault="005C14E7" w:rsidP="005C14E7">
            <w:pPr>
              <w:spacing w:after="0" w:line="240" w:lineRule="auto"/>
              <w:jc w:val="center"/>
              <w:rPr>
                <w:rFonts w:eastAsia="Times New Roman" w:cs="Times New Roman"/>
                <w:color w:val="000000"/>
                <w:sz w:val="20"/>
                <w:szCs w:val="20"/>
                <w:lang w:eastAsia="ru-RU"/>
              </w:rPr>
            </w:pPr>
            <w:r w:rsidRPr="005C14E7">
              <w:rPr>
                <w:rFonts w:eastAsia="Times New Roman" w:cs="Times New Roman"/>
                <w:color w:val="000000"/>
                <w:sz w:val="20"/>
                <w:szCs w:val="20"/>
                <w:lang w:eastAsia="ru-RU"/>
              </w:rPr>
              <w:t>в соответствии со стандартами Всемирной Федерации Тхэквондо</w:t>
            </w:r>
            <w:proofErr w:type="gramStart"/>
            <w:r w:rsidRPr="005C14E7">
              <w:rPr>
                <w:rFonts w:eastAsia="Times New Roman" w:cs="Times New Roman"/>
                <w:color w:val="000000"/>
                <w:sz w:val="20"/>
                <w:szCs w:val="20"/>
                <w:lang w:eastAsia="ru-RU"/>
              </w:rPr>
              <w:t xml:space="preserve"> ,</w:t>
            </w:r>
            <w:proofErr w:type="gramEnd"/>
            <w:r w:rsidRPr="005C14E7">
              <w:rPr>
                <w:rFonts w:eastAsia="Times New Roman" w:cs="Times New Roman"/>
                <w:color w:val="000000"/>
                <w:sz w:val="20"/>
                <w:szCs w:val="20"/>
                <w:lang w:eastAsia="ru-RU"/>
              </w:rPr>
              <w:t xml:space="preserve"> минимальное количество жилетов для использование на соревнованиях из расчёта на 1-у площадку (татами., корт) </w:t>
            </w:r>
          </w:p>
        </w:tc>
      </w:tr>
      <w:tr w:rsidR="005C14E7" w:rsidRPr="005C14E7" w:rsidTr="005E16A6">
        <w:trPr>
          <w:trHeight w:val="300"/>
        </w:trPr>
        <w:tc>
          <w:tcPr>
            <w:tcW w:w="2261"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single" w:sz="4" w:space="0" w:color="auto"/>
              <w:left w:val="nil"/>
              <w:bottom w:val="single" w:sz="4" w:space="0" w:color="auto"/>
              <w:right w:val="single" w:sz="4" w:space="0" w:color="auto"/>
            </w:tcBorders>
            <w:shd w:val="clear" w:color="auto" w:fill="auto"/>
            <w:noWrap/>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Цвет красный и синий</w:t>
            </w:r>
          </w:p>
        </w:tc>
        <w:tc>
          <w:tcPr>
            <w:tcW w:w="3553" w:type="dxa"/>
            <w:vMerge/>
            <w:tcBorders>
              <w:top w:val="single" w:sz="8" w:space="0" w:color="FF0000"/>
              <w:left w:val="nil"/>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300"/>
        </w:trPr>
        <w:tc>
          <w:tcPr>
            <w:tcW w:w="2261"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Работает в стандарте беспроводной связи </w:t>
            </w:r>
            <w:proofErr w:type="spellStart"/>
            <w:r w:rsidRPr="005C14E7">
              <w:rPr>
                <w:rFonts w:eastAsia="Times New Roman" w:cs="Times New Roman"/>
                <w:color w:val="000000"/>
                <w:sz w:val="20"/>
                <w:szCs w:val="20"/>
                <w:lang w:eastAsia="ru-RU"/>
              </w:rPr>
              <w:t>ZigBee</w:t>
            </w:r>
            <w:proofErr w:type="spellEnd"/>
            <w:r w:rsidRPr="005C14E7">
              <w:rPr>
                <w:rFonts w:eastAsia="Times New Roman" w:cs="Times New Roman"/>
                <w:color w:val="000000"/>
                <w:sz w:val="20"/>
                <w:szCs w:val="20"/>
                <w:lang w:eastAsia="ru-RU"/>
              </w:rPr>
              <w:t xml:space="preserve"> (</w:t>
            </w:r>
            <w:proofErr w:type="spellStart"/>
            <w:r w:rsidRPr="005C14E7">
              <w:rPr>
                <w:rFonts w:eastAsia="Times New Roman" w:cs="Times New Roman"/>
                <w:color w:val="000000"/>
                <w:sz w:val="20"/>
                <w:szCs w:val="20"/>
                <w:lang w:eastAsia="ru-RU"/>
              </w:rPr>
              <w:t>Wi-Fi</w:t>
            </w:r>
            <w:proofErr w:type="spellEnd"/>
            <w:r w:rsidRPr="005C14E7">
              <w:rPr>
                <w:rFonts w:eastAsia="Times New Roman" w:cs="Times New Roman"/>
                <w:color w:val="000000"/>
                <w:sz w:val="20"/>
                <w:szCs w:val="20"/>
                <w:lang w:eastAsia="ru-RU"/>
              </w:rPr>
              <w:t xml:space="preserve">) 802.11n 2400Мгц 100мВт </w:t>
            </w:r>
          </w:p>
        </w:tc>
        <w:tc>
          <w:tcPr>
            <w:tcW w:w="3553" w:type="dxa"/>
            <w:vMerge/>
            <w:tcBorders>
              <w:top w:val="single" w:sz="8" w:space="0" w:color="FF0000"/>
              <w:left w:val="nil"/>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300"/>
        </w:trPr>
        <w:tc>
          <w:tcPr>
            <w:tcW w:w="2261"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имеет встроенный трансмиттер на аккумуляторной батарее </w:t>
            </w:r>
          </w:p>
        </w:tc>
        <w:tc>
          <w:tcPr>
            <w:tcW w:w="3553" w:type="dxa"/>
            <w:vMerge/>
            <w:tcBorders>
              <w:top w:val="single" w:sz="8" w:space="0" w:color="FF0000"/>
              <w:left w:val="nil"/>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300"/>
        </w:trPr>
        <w:tc>
          <w:tcPr>
            <w:tcW w:w="2261"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5C14E7" w:rsidRPr="005C14E7" w:rsidRDefault="005C14E7" w:rsidP="005C14E7">
            <w:pPr>
              <w:spacing w:after="0" w:line="240" w:lineRule="auto"/>
              <w:rPr>
                <w:rFonts w:eastAsia="Times New Roman" w:cs="Times New Roman"/>
                <w:color w:val="000000"/>
                <w:sz w:val="20"/>
                <w:szCs w:val="20"/>
                <w:lang w:eastAsia="ru-RU"/>
              </w:rPr>
            </w:pPr>
            <w:proofErr w:type="gramStart"/>
            <w:r w:rsidRPr="005C14E7">
              <w:rPr>
                <w:rFonts w:eastAsia="Times New Roman" w:cs="Times New Roman"/>
                <w:color w:val="000000"/>
                <w:sz w:val="20"/>
                <w:szCs w:val="20"/>
                <w:lang w:eastAsia="ru-RU"/>
              </w:rPr>
              <w:t>Сертифицирован</w:t>
            </w:r>
            <w:proofErr w:type="gramEnd"/>
            <w:r w:rsidRPr="005C14E7">
              <w:rPr>
                <w:rFonts w:eastAsia="Times New Roman" w:cs="Times New Roman"/>
                <w:color w:val="000000"/>
                <w:sz w:val="20"/>
                <w:szCs w:val="20"/>
                <w:lang w:eastAsia="ru-RU"/>
              </w:rPr>
              <w:t xml:space="preserve"> Всемирной Федерацией Тхэквондо</w:t>
            </w:r>
          </w:p>
        </w:tc>
        <w:tc>
          <w:tcPr>
            <w:tcW w:w="3553" w:type="dxa"/>
            <w:vMerge/>
            <w:tcBorders>
              <w:top w:val="single" w:sz="8" w:space="0" w:color="FF0000"/>
              <w:left w:val="nil"/>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529"/>
        </w:trPr>
        <w:tc>
          <w:tcPr>
            <w:tcW w:w="2261"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Имеет внутренний </w:t>
            </w:r>
            <w:proofErr w:type="gramStart"/>
            <w:r w:rsidRPr="005C14E7">
              <w:rPr>
                <w:rFonts w:eastAsia="Times New Roman" w:cs="Times New Roman"/>
                <w:color w:val="000000"/>
                <w:sz w:val="20"/>
                <w:szCs w:val="20"/>
                <w:lang w:eastAsia="ru-RU"/>
              </w:rPr>
              <w:t>сенсор</w:t>
            </w:r>
            <w:proofErr w:type="gramEnd"/>
            <w:r w:rsidRPr="005C14E7">
              <w:rPr>
                <w:rFonts w:eastAsia="Times New Roman" w:cs="Times New Roman"/>
                <w:color w:val="000000"/>
                <w:sz w:val="20"/>
                <w:szCs w:val="20"/>
                <w:lang w:eastAsia="ru-RU"/>
              </w:rPr>
              <w:t xml:space="preserve"> построенный на технологии NFC предназначенный для фиксации контакта и определения точности попадания</w:t>
            </w:r>
          </w:p>
        </w:tc>
        <w:tc>
          <w:tcPr>
            <w:tcW w:w="3553" w:type="dxa"/>
            <w:vMerge/>
            <w:tcBorders>
              <w:top w:val="single" w:sz="8" w:space="0" w:color="FF0000"/>
              <w:left w:val="nil"/>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638"/>
        </w:trPr>
        <w:tc>
          <w:tcPr>
            <w:tcW w:w="2261"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Имеет внутренний датчик давления сделанный по новым технологиям</w:t>
            </w:r>
            <w:proofErr w:type="gramStart"/>
            <w:r w:rsidRPr="005C14E7">
              <w:rPr>
                <w:rFonts w:eastAsia="Times New Roman" w:cs="Times New Roman"/>
                <w:color w:val="000000"/>
                <w:sz w:val="20"/>
                <w:szCs w:val="20"/>
                <w:lang w:eastAsia="ru-RU"/>
              </w:rPr>
              <w:t xml:space="preserve"> ,</w:t>
            </w:r>
            <w:proofErr w:type="gramEnd"/>
            <w:r w:rsidRPr="005C14E7">
              <w:rPr>
                <w:rFonts w:eastAsia="Times New Roman" w:cs="Times New Roman"/>
                <w:color w:val="000000"/>
                <w:sz w:val="20"/>
                <w:szCs w:val="20"/>
                <w:lang w:eastAsia="ru-RU"/>
              </w:rPr>
              <w:t xml:space="preserve"> на основе специальной нано мембраны толщина которой 0,4 мм служит для определения силы удара</w:t>
            </w:r>
          </w:p>
        </w:tc>
        <w:tc>
          <w:tcPr>
            <w:tcW w:w="3553" w:type="dxa"/>
            <w:vMerge w:val="restart"/>
            <w:tcBorders>
              <w:top w:val="single" w:sz="8" w:space="0" w:color="auto"/>
              <w:left w:val="nil"/>
              <w:bottom w:val="single" w:sz="8" w:space="0" w:color="auto"/>
              <w:right w:val="single" w:sz="8" w:space="0" w:color="auto"/>
            </w:tcBorders>
            <w:shd w:val="clear" w:color="auto" w:fill="auto"/>
            <w:vAlign w:val="center"/>
          </w:tcPr>
          <w:p w:rsidR="005C14E7" w:rsidRPr="005C14E7" w:rsidRDefault="005C14E7" w:rsidP="005C14E7">
            <w:pPr>
              <w:spacing w:after="0" w:line="240" w:lineRule="auto"/>
              <w:jc w:val="center"/>
              <w:rPr>
                <w:rFonts w:eastAsia="Times New Roman" w:cs="Times New Roman"/>
                <w:color w:val="000000"/>
                <w:sz w:val="20"/>
                <w:szCs w:val="20"/>
                <w:lang w:eastAsia="ru-RU"/>
              </w:rPr>
            </w:pPr>
            <w:r w:rsidRPr="005C14E7">
              <w:rPr>
                <w:rFonts w:eastAsia="Times New Roman" w:cs="Times New Roman"/>
                <w:color w:val="000000"/>
                <w:sz w:val="20"/>
                <w:szCs w:val="20"/>
                <w:lang w:eastAsia="ru-RU"/>
              </w:rPr>
              <w:t>2 жилета красного цвета (размеры 2 и 3),   2 жилета синего цвета (размеры 2 и 3)</w:t>
            </w:r>
          </w:p>
        </w:tc>
      </w:tr>
      <w:tr w:rsidR="005C14E7" w:rsidRPr="005C14E7" w:rsidTr="005E16A6">
        <w:trPr>
          <w:trHeight w:val="300"/>
        </w:trPr>
        <w:tc>
          <w:tcPr>
            <w:tcW w:w="2261"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5C14E7" w:rsidRPr="005C14E7" w:rsidRDefault="005C14E7" w:rsidP="005C14E7">
            <w:pPr>
              <w:spacing w:after="0" w:line="240" w:lineRule="auto"/>
              <w:rPr>
                <w:rFonts w:eastAsia="Times New Roman" w:cs="Times New Roman"/>
                <w:color w:val="000000"/>
                <w:sz w:val="20"/>
                <w:szCs w:val="20"/>
                <w:lang w:eastAsia="ru-RU"/>
              </w:rPr>
            </w:pPr>
            <w:proofErr w:type="gramStart"/>
            <w:r w:rsidRPr="005C14E7">
              <w:rPr>
                <w:rFonts w:eastAsia="Times New Roman" w:cs="Times New Roman"/>
                <w:color w:val="000000"/>
                <w:sz w:val="20"/>
                <w:szCs w:val="20"/>
                <w:lang w:eastAsia="ru-RU"/>
              </w:rPr>
              <w:t>Предназначен</w:t>
            </w:r>
            <w:proofErr w:type="gramEnd"/>
            <w:r w:rsidRPr="005C14E7">
              <w:rPr>
                <w:rFonts w:eastAsia="Times New Roman" w:cs="Times New Roman"/>
                <w:color w:val="000000"/>
                <w:sz w:val="20"/>
                <w:szCs w:val="20"/>
                <w:lang w:eastAsia="ru-RU"/>
              </w:rPr>
              <w:t xml:space="preserve"> для Тренировочного процесса и соревнований по Тхэквондо ВТФ</w:t>
            </w:r>
          </w:p>
        </w:tc>
        <w:tc>
          <w:tcPr>
            <w:tcW w:w="3553" w:type="dxa"/>
            <w:vMerge/>
            <w:tcBorders>
              <w:top w:val="nil"/>
              <w:left w:val="nil"/>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600"/>
        </w:trPr>
        <w:tc>
          <w:tcPr>
            <w:tcW w:w="2261"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Взаимодействует с Блоком Приема Передачи Данных KP&amp;P* и Сенсорными носками (футы) KP&amp;P* и Сенсорными перчатками </w:t>
            </w:r>
          </w:p>
        </w:tc>
        <w:tc>
          <w:tcPr>
            <w:tcW w:w="3553" w:type="dxa"/>
            <w:vMerge/>
            <w:tcBorders>
              <w:top w:val="nil"/>
              <w:left w:val="nil"/>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1800"/>
        </w:trPr>
        <w:tc>
          <w:tcPr>
            <w:tcW w:w="2261" w:type="dxa"/>
            <w:tcBorders>
              <w:top w:val="nil"/>
              <w:left w:val="nil"/>
              <w:bottom w:val="nil"/>
              <w:right w:val="nil"/>
            </w:tcBorders>
            <w:shd w:val="clear" w:color="auto" w:fill="auto"/>
            <w:noWrap/>
            <w:vAlign w:val="bottom"/>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Принцип работы: </w:t>
            </w:r>
            <w:proofErr w:type="gramStart"/>
            <w:r w:rsidRPr="005C14E7">
              <w:rPr>
                <w:rFonts w:eastAsia="Times New Roman" w:cs="Times New Roman"/>
                <w:color w:val="000000"/>
                <w:sz w:val="20"/>
                <w:szCs w:val="20"/>
                <w:lang w:eastAsia="ru-RU"/>
              </w:rPr>
              <w:t xml:space="preserve">Датчик давления при попадание по жилету оценивает силу попадания по заданной шкале в Единицах </w:t>
            </w:r>
            <w:proofErr w:type="spellStart"/>
            <w:r w:rsidRPr="005C14E7">
              <w:rPr>
                <w:rFonts w:eastAsia="Times New Roman" w:cs="Times New Roman"/>
                <w:color w:val="000000"/>
                <w:sz w:val="20"/>
                <w:szCs w:val="20"/>
                <w:lang w:eastAsia="ru-RU"/>
              </w:rPr>
              <w:t>KPnP</w:t>
            </w:r>
            <w:proofErr w:type="spellEnd"/>
            <w:r w:rsidRPr="005C14E7">
              <w:rPr>
                <w:rFonts w:eastAsia="Times New Roman" w:cs="Times New Roman"/>
                <w:color w:val="000000"/>
                <w:sz w:val="20"/>
                <w:szCs w:val="20"/>
                <w:lang w:eastAsia="ru-RU"/>
              </w:rPr>
              <w:t xml:space="preserve"> и передаёт информацию на трансмиттер, внутренний Сенсор принимает информацию с чипа NFC встроенного в Сенсорные Футы либо Перчатки и передаёт эту информацию на трансмиттер, Встроенный Трансмиттер принимает информацию с датчика давления и сенсора и передаёт эту информацию на Блок ППД</w:t>
            </w:r>
            <w:proofErr w:type="gramEnd"/>
          </w:p>
        </w:tc>
        <w:tc>
          <w:tcPr>
            <w:tcW w:w="3553" w:type="dxa"/>
            <w:tcBorders>
              <w:top w:val="single" w:sz="8" w:space="0" w:color="auto"/>
              <w:left w:val="nil"/>
              <w:bottom w:val="single" w:sz="8" w:space="0" w:color="auto"/>
              <w:right w:val="single" w:sz="8" w:space="0" w:color="auto"/>
            </w:tcBorders>
            <w:shd w:val="clear" w:color="auto" w:fill="auto"/>
            <w:vAlign w:val="center"/>
          </w:tcPr>
          <w:p w:rsidR="005C14E7" w:rsidRPr="005C14E7" w:rsidRDefault="005C14E7" w:rsidP="005C14E7">
            <w:pPr>
              <w:spacing w:after="0" w:line="240" w:lineRule="auto"/>
              <w:jc w:val="center"/>
              <w:rPr>
                <w:rFonts w:eastAsia="Times New Roman" w:cs="Times New Roman"/>
                <w:color w:val="000000"/>
                <w:sz w:val="20"/>
                <w:szCs w:val="20"/>
                <w:lang w:eastAsia="ru-RU"/>
              </w:rPr>
            </w:pPr>
            <w:r w:rsidRPr="005C14E7">
              <w:rPr>
                <w:rFonts w:eastAsia="Times New Roman" w:cs="Times New Roman"/>
                <w:color w:val="000000"/>
                <w:sz w:val="20"/>
                <w:szCs w:val="20"/>
                <w:lang w:eastAsia="ru-RU"/>
              </w:rPr>
              <w:t>размерный ряд подбирается в соответствии с весовыми и возрастными категориями проходящего соревнования</w:t>
            </w:r>
          </w:p>
        </w:tc>
      </w:tr>
      <w:tr w:rsidR="005C14E7" w:rsidRPr="005C14E7" w:rsidTr="005E16A6">
        <w:trPr>
          <w:trHeight w:val="289"/>
        </w:trPr>
        <w:tc>
          <w:tcPr>
            <w:tcW w:w="2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4E7" w:rsidRPr="005C14E7" w:rsidRDefault="005C14E7" w:rsidP="005C14E7">
            <w:pPr>
              <w:spacing w:after="0" w:line="240" w:lineRule="auto"/>
              <w:jc w:val="center"/>
              <w:rPr>
                <w:rFonts w:eastAsia="Times New Roman" w:cs="Times New Roman"/>
                <w:color w:val="000000"/>
                <w:sz w:val="20"/>
                <w:szCs w:val="20"/>
                <w:lang w:eastAsia="ru-RU"/>
              </w:rPr>
            </w:pPr>
            <w:r w:rsidRPr="005C14E7">
              <w:rPr>
                <w:rFonts w:eastAsia="Times New Roman" w:cs="Times New Roman"/>
                <w:color w:val="000000"/>
                <w:sz w:val="20"/>
                <w:szCs w:val="20"/>
                <w:lang w:eastAsia="ru-RU"/>
              </w:rPr>
              <w:t>Комплект (Блок ППД, Джойстики/3шт, Пульт управления/</w:t>
            </w:r>
            <w:proofErr w:type="spellStart"/>
            <w:r w:rsidRPr="005C14E7">
              <w:rPr>
                <w:rFonts w:eastAsia="Times New Roman" w:cs="Times New Roman"/>
                <w:color w:val="000000"/>
                <w:sz w:val="20"/>
                <w:szCs w:val="20"/>
                <w:lang w:eastAsia="ru-RU"/>
              </w:rPr>
              <w:t>кейборд</w:t>
            </w:r>
            <w:proofErr w:type="spellEnd"/>
            <w:r w:rsidRPr="005C14E7">
              <w:rPr>
                <w:rFonts w:eastAsia="Times New Roman" w:cs="Times New Roman"/>
                <w:color w:val="000000"/>
                <w:sz w:val="20"/>
                <w:szCs w:val="20"/>
                <w:lang w:eastAsia="ru-RU"/>
              </w:rPr>
              <w:t>, Зарядное устройство, Кейс)</w:t>
            </w:r>
          </w:p>
        </w:tc>
        <w:tc>
          <w:tcPr>
            <w:tcW w:w="1866" w:type="dxa"/>
            <w:vMerge w:val="restart"/>
            <w:tcBorders>
              <w:top w:val="single" w:sz="4" w:space="0" w:color="auto"/>
              <w:left w:val="nil"/>
              <w:bottom w:val="single" w:sz="8" w:space="0" w:color="auto"/>
              <w:right w:val="single" w:sz="4" w:space="0" w:color="auto"/>
            </w:tcBorders>
            <w:shd w:val="clear" w:color="auto" w:fill="auto"/>
            <w:vAlign w:val="center"/>
          </w:tcPr>
          <w:p w:rsidR="005C14E7" w:rsidRPr="005C14E7" w:rsidRDefault="005C14E7" w:rsidP="005C14E7">
            <w:pPr>
              <w:spacing w:after="0" w:line="240" w:lineRule="auto"/>
              <w:jc w:val="center"/>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Блок Приема Передачи Данных KP&amp;P 2014 </w:t>
            </w:r>
            <w:proofErr w:type="spellStart"/>
            <w:r w:rsidRPr="005C14E7">
              <w:rPr>
                <w:rFonts w:eastAsia="Times New Roman" w:cs="Times New Roman"/>
                <w:color w:val="000000"/>
                <w:sz w:val="20"/>
                <w:szCs w:val="20"/>
                <w:lang w:eastAsia="ru-RU"/>
              </w:rPr>
              <w:t>New</w:t>
            </w:r>
            <w:proofErr w:type="spellEnd"/>
            <w:r w:rsidRPr="005C14E7">
              <w:rPr>
                <w:rFonts w:eastAsia="Times New Roman" w:cs="Times New Roman"/>
                <w:color w:val="000000"/>
                <w:sz w:val="20"/>
                <w:szCs w:val="20"/>
                <w:lang w:eastAsia="ru-RU"/>
              </w:rPr>
              <w:t>*</w:t>
            </w:r>
          </w:p>
        </w:tc>
        <w:tc>
          <w:tcPr>
            <w:tcW w:w="7480" w:type="dxa"/>
            <w:tcBorders>
              <w:top w:val="single" w:sz="4" w:space="0" w:color="auto"/>
              <w:left w:val="nil"/>
              <w:bottom w:val="single" w:sz="4" w:space="0" w:color="auto"/>
              <w:right w:val="nil"/>
            </w:tcBorders>
            <w:shd w:val="clear" w:color="auto" w:fill="auto"/>
            <w:noWrap/>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Работает в стандарте беспроводной связи </w:t>
            </w:r>
            <w:proofErr w:type="spellStart"/>
            <w:r w:rsidRPr="005C14E7">
              <w:rPr>
                <w:rFonts w:eastAsia="Times New Roman" w:cs="Times New Roman"/>
                <w:color w:val="000000"/>
                <w:sz w:val="20"/>
                <w:szCs w:val="20"/>
                <w:lang w:eastAsia="ru-RU"/>
              </w:rPr>
              <w:t>ZigBee</w:t>
            </w:r>
            <w:proofErr w:type="spellEnd"/>
            <w:r w:rsidRPr="005C14E7">
              <w:rPr>
                <w:rFonts w:eastAsia="Times New Roman" w:cs="Times New Roman"/>
                <w:color w:val="000000"/>
                <w:sz w:val="20"/>
                <w:szCs w:val="20"/>
                <w:lang w:eastAsia="ru-RU"/>
              </w:rPr>
              <w:t xml:space="preserve"> (</w:t>
            </w:r>
            <w:proofErr w:type="spellStart"/>
            <w:r w:rsidRPr="005C14E7">
              <w:rPr>
                <w:rFonts w:eastAsia="Times New Roman" w:cs="Times New Roman"/>
                <w:color w:val="000000"/>
                <w:sz w:val="20"/>
                <w:szCs w:val="20"/>
                <w:lang w:eastAsia="ru-RU"/>
              </w:rPr>
              <w:t>Wi-Fi</w:t>
            </w:r>
            <w:proofErr w:type="spellEnd"/>
            <w:r w:rsidRPr="005C14E7">
              <w:rPr>
                <w:rFonts w:eastAsia="Times New Roman" w:cs="Times New Roman"/>
                <w:color w:val="000000"/>
                <w:sz w:val="20"/>
                <w:szCs w:val="20"/>
                <w:lang w:eastAsia="ru-RU"/>
              </w:rPr>
              <w:t xml:space="preserve">) 802.11n 2400Мгц 100мВт </w:t>
            </w:r>
          </w:p>
        </w:tc>
        <w:tc>
          <w:tcPr>
            <w:tcW w:w="3553" w:type="dxa"/>
            <w:vMerge w:val="restart"/>
            <w:tcBorders>
              <w:top w:val="single" w:sz="8" w:space="0" w:color="auto"/>
              <w:left w:val="single" w:sz="4" w:space="0" w:color="auto"/>
              <w:bottom w:val="single" w:sz="8" w:space="0" w:color="auto"/>
              <w:right w:val="single" w:sz="8" w:space="0" w:color="auto"/>
            </w:tcBorders>
            <w:shd w:val="clear" w:color="auto" w:fill="auto"/>
            <w:noWrap/>
            <w:vAlign w:val="center"/>
          </w:tcPr>
          <w:p w:rsidR="005C14E7" w:rsidRPr="005C14E7" w:rsidRDefault="005C14E7" w:rsidP="005C14E7">
            <w:pPr>
              <w:spacing w:after="0" w:line="240" w:lineRule="auto"/>
              <w:jc w:val="center"/>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1 штука </w:t>
            </w:r>
          </w:p>
        </w:tc>
      </w:tr>
      <w:tr w:rsidR="005C14E7" w:rsidRPr="005C14E7" w:rsidTr="005E16A6">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8" w:space="0" w:color="FF0000"/>
              <w:left w:val="nil"/>
              <w:bottom w:val="single" w:sz="8"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5C14E7" w:rsidRPr="005C14E7" w:rsidRDefault="005C14E7" w:rsidP="005C14E7">
            <w:pPr>
              <w:spacing w:after="0" w:line="240" w:lineRule="auto"/>
              <w:rPr>
                <w:rFonts w:eastAsia="Times New Roman" w:cs="Times New Roman"/>
                <w:color w:val="000000"/>
                <w:sz w:val="20"/>
                <w:szCs w:val="20"/>
                <w:lang w:eastAsia="ru-RU"/>
              </w:rPr>
            </w:pPr>
            <w:proofErr w:type="gramStart"/>
            <w:r w:rsidRPr="005C14E7">
              <w:rPr>
                <w:rFonts w:eastAsia="Times New Roman" w:cs="Times New Roman"/>
                <w:color w:val="000000"/>
                <w:sz w:val="20"/>
                <w:szCs w:val="20"/>
                <w:lang w:eastAsia="ru-RU"/>
              </w:rPr>
              <w:t>Сертифицирован</w:t>
            </w:r>
            <w:proofErr w:type="gramEnd"/>
            <w:r w:rsidRPr="005C14E7">
              <w:rPr>
                <w:rFonts w:eastAsia="Times New Roman" w:cs="Times New Roman"/>
                <w:color w:val="000000"/>
                <w:sz w:val="20"/>
                <w:szCs w:val="20"/>
                <w:lang w:eastAsia="ru-RU"/>
              </w:rPr>
              <w:t xml:space="preserve"> Всемирной Федерацией Тхэквондо</w:t>
            </w:r>
          </w:p>
        </w:tc>
        <w:tc>
          <w:tcPr>
            <w:tcW w:w="3553" w:type="dxa"/>
            <w:vMerge/>
            <w:tcBorders>
              <w:top w:val="single" w:sz="8" w:space="0" w:color="FF0000"/>
              <w:left w:val="single" w:sz="4" w:space="0" w:color="auto"/>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349"/>
        </w:trPr>
        <w:tc>
          <w:tcPr>
            <w:tcW w:w="2261"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8" w:space="0" w:color="FF0000"/>
              <w:left w:val="nil"/>
              <w:bottom w:val="single" w:sz="8"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соединяется с ЭВМ (Ноутбук, ПК и т.д.) через порт USB 2.0. и питается также через этот порт</w:t>
            </w:r>
          </w:p>
        </w:tc>
        <w:tc>
          <w:tcPr>
            <w:tcW w:w="3553" w:type="dxa"/>
            <w:vMerge/>
            <w:tcBorders>
              <w:top w:val="single" w:sz="8" w:space="0" w:color="FF0000"/>
              <w:left w:val="single" w:sz="4" w:space="0" w:color="auto"/>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600"/>
        </w:trPr>
        <w:tc>
          <w:tcPr>
            <w:tcW w:w="2261"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8" w:space="0" w:color="FF0000"/>
              <w:left w:val="nil"/>
              <w:bottom w:val="single" w:sz="8"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5C14E7" w:rsidRPr="005C14E7" w:rsidRDefault="005C14E7" w:rsidP="005C14E7">
            <w:pPr>
              <w:spacing w:after="0" w:line="240" w:lineRule="auto"/>
              <w:rPr>
                <w:rFonts w:eastAsia="Times New Roman" w:cs="Times New Roman"/>
                <w:color w:val="000000"/>
                <w:sz w:val="20"/>
                <w:szCs w:val="20"/>
                <w:lang w:eastAsia="ru-RU"/>
              </w:rPr>
            </w:pPr>
            <w:proofErr w:type="gramStart"/>
            <w:r w:rsidRPr="005C14E7">
              <w:rPr>
                <w:rFonts w:eastAsia="Times New Roman" w:cs="Times New Roman"/>
                <w:color w:val="000000"/>
                <w:sz w:val="20"/>
                <w:szCs w:val="20"/>
                <w:lang w:eastAsia="ru-RU"/>
              </w:rPr>
              <w:t>Предназначен</w:t>
            </w:r>
            <w:proofErr w:type="gramEnd"/>
            <w:r w:rsidRPr="005C14E7">
              <w:rPr>
                <w:rFonts w:eastAsia="Times New Roman" w:cs="Times New Roman"/>
                <w:color w:val="000000"/>
                <w:sz w:val="20"/>
                <w:szCs w:val="20"/>
                <w:lang w:eastAsia="ru-RU"/>
              </w:rPr>
              <w:t xml:space="preserve"> для Приёма и обработки данных с Электронных защитных жилетов KP&amp;P* и Джойстиков KP&amp;P*</w:t>
            </w:r>
          </w:p>
        </w:tc>
        <w:tc>
          <w:tcPr>
            <w:tcW w:w="3553" w:type="dxa"/>
            <w:vMerge/>
            <w:tcBorders>
              <w:top w:val="single" w:sz="8" w:space="0" w:color="FF0000"/>
              <w:left w:val="single" w:sz="4" w:space="0" w:color="auto"/>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8" w:space="0" w:color="FF0000"/>
              <w:left w:val="nil"/>
              <w:bottom w:val="single" w:sz="8"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Взаимодействует с Электронными жилетами и джойстиками</w:t>
            </w:r>
          </w:p>
        </w:tc>
        <w:tc>
          <w:tcPr>
            <w:tcW w:w="3553" w:type="dxa"/>
            <w:vMerge/>
            <w:tcBorders>
              <w:top w:val="single" w:sz="8" w:space="0" w:color="FF0000"/>
              <w:left w:val="single" w:sz="4" w:space="0" w:color="auto"/>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1403"/>
        </w:trPr>
        <w:tc>
          <w:tcPr>
            <w:tcW w:w="2261"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single" w:sz="8" w:space="0" w:color="FF0000"/>
              <w:left w:val="nil"/>
              <w:bottom w:val="single" w:sz="8"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single" w:sz="4" w:space="0" w:color="auto"/>
              <w:left w:val="nil"/>
              <w:bottom w:val="single" w:sz="4" w:space="0" w:color="auto"/>
              <w:right w:val="single" w:sz="4" w:space="0" w:color="auto"/>
            </w:tcBorders>
            <w:shd w:val="clear" w:color="auto" w:fill="auto"/>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Принцип работы: Принимает информацию с Электронных защитных жилетов KP&amp;P и джойстиков. Обрабатывает принятую информацию и передаёт её на ЭВМ (Ноутбук, ПК и т.д.) на котором установлено программное обеспечение</w:t>
            </w:r>
            <w:proofErr w:type="gramStart"/>
            <w:r w:rsidRPr="005C14E7">
              <w:rPr>
                <w:rFonts w:eastAsia="Times New Roman" w:cs="Times New Roman"/>
                <w:color w:val="000000"/>
                <w:sz w:val="20"/>
                <w:szCs w:val="20"/>
                <w:lang w:eastAsia="ru-RU"/>
              </w:rPr>
              <w:t xml:space="preserve"> .</w:t>
            </w:r>
            <w:proofErr w:type="gramEnd"/>
            <w:r w:rsidRPr="005C14E7">
              <w:rPr>
                <w:rFonts w:eastAsia="Times New Roman" w:cs="Times New Roman"/>
                <w:color w:val="000000"/>
                <w:sz w:val="20"/>
                <w:szCs w:val="20"/>
                <w:lang w:eastAsia="ru-RU"/>
              </w:rPr>
              <w:t xml:space="preserve"> Передаёт информацию с ЭВМ на джойстики и жилеты</w:t>
            </w:r>
          </w:p>
        </w:tc>
        <w:tc>
          <w:tcPr>
            <w:tcW w:w="3553" w:type="dxa"/>
            <w:vMerge/>
            <w:tcBorders>
              <w:top w:val="single" w:sz="8" w:space="0" w:color="FF0000"/>
              <w:left w:val="single" w:sz="4" w:space="0" w:color="auto"/>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val="restart"/>
            <w:tcBorders>
              <w:top w:val="single" w:sz="8" w:space="0" w:color="auto"/>
              <w:left w:val="single" w:sz="4" w:space="0" w:color="auto"/>
              <w:bottom w:val="single" w:sz="8" w:space="0" w:color="FF0000"/>
              <w:right w:val="single" w:sz="4" w:space="0" w:color="auto"/>
            </w:tcBorders>
            <w:shd w:val="clear" w:color="auto" w:fill="auto"/>
            <w:vAlign w:val="center"/>
          </w:tcPr>
          <w:p w:rsidR="005C14E7" w:rsidRPr="005C14E7" w:rsidRDefault="005C14E7" w:rsidP="005C14E7">
            <w:pPr>
              <w:spacing w:after="0" w:line="240" w:lineRule="auto"/>
              <w:jc w:val="center"/>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Джойстики  KP&amp;P 2014 </w:t>
            </w:r>
            <w:proofErr w:type="spellStart"/>
            <w:r w:rsidRPr="005C14E7">
              <w:rPr>
                <w:rFonts w:eastAsia="Times New Roman" w:cs="Times New Roman"/>
                <w:color w:val="000000"/>
                <w:sz w:val="20"/>
                <w:szCs w:val="20"/>
                <w:lang w:eastAsia="ru-RU"/>
              </w:rPr>
              <w:t>New</w:t>
            </w:r>
            <w:proofErr w:type="spellEnd"/>
            <w:r w:rsidRPr="005C14E7">
              <w:rPr>
                <w:rFonts w:eastAsia="Times New Roman" w:cs="Times New Roman"/>
                <w:color w:val="000000"/>
                <w:sz w:val="20"/>
                <w:szCs w:val="20"/>
                <w:lang w:eastAsia="ru-RU"/>
              </w:rPr>
              <w:t>*</w:t>
            </w:r>
          </w:p>
        </w:tc>
        <w:tc>
          <w:tcPr>
            <w:tcW w:w="7480" w:type="dxa"/>
            <w:tcBorders>
              <w:top w:val="single" w:sz="4" w:space="0" w:color="auto"/>
              <w:left w:val="nil"/>
              <w:bottom w:val="single" w:sz="4" w:space="0" w:color="auto"/>
              <w:right w:val="nil"/>
            </w:tcBorders>
            <w:shd w:val="clear" w:color="auto" w:fill="auto"/>
            <w:noWrap/>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Работает в стандарте беспроводной связи </w:t>
            </w:r>
            <w:proofErr w:type="spellStart"/>
            <w:r w:rsidRPr="005C14E7">
              <w:rPr>
                <w:rFonts w:eastAsia="Times New Roman" w:cs="Times New Roman"/>
                <w:color w:val="000000"/>
                <w:sz w:val="20"/>
                <w:szCs w:val="20"/>
                <w:lang w:eastAsia="ru-RU"/>
              </w:rPr>
              <w:t>ZigBee</w:t>
            </w:r>
            <w:proofErr w:type="spellEnd"/>
            <w:r w:rsidRPr="005C14E7">
              <w:rPr>
                <w:rFonts w:eastAsia="Times New Roman" w:cs="Times New Roman"/>
                <w:color w:val="000000"/>
                <w:sz w:val="20"/>
                <w:szCs w:val="20"/>
                <w:lang w:eastAsia="ru-RU"/>
              </w:rPr>
              <w:t xml:space="preserve"> (</w:t>
            </w:r>
            <w:proofErr w:type="spellStart"/>
            <w:r w:rsidRPr="005C14E7">
              <w:rPr>
                <w:rFonts w:eastAsia="Times New Roman" w:cs="Times New Roman"/>
                <w:color w:val="000000"/>
                <w:sz w:val="20"/>
                <w:szCs w:val="20"/>
                <w:lang w:eastAsia="ru-RU"/>
              </w:rPr>
              <w:t>Wi-Fi</w:t>
            </w:r>
            <w:proofErr w:type="spellEnd"/>
            <w:r w:rsidRPr="005C14E7">
              <w:rPr>
                <w:rFonts w:eastAsia="Times New Roman" w:cs="Times New Roman"/>
                <w:color w:val="000000"/>
                <w:sz w:val="20"/>
                <w:szCs w:val="20"/>
                <w:lang w:eastAsia="ru-RU"/>
              </w:rPr>
              <w:t xml:space="preserve">) 802.11n 2400Мгц 100мВт </w:t>
            </w:r>
          </w:p>
        </w:tc>
        <w:tc>
          <w:tcPr>
            <w:tcW w:w="3553" w:type="dxa"/>
            <w:vMerge w:val="restart"/>
            <w:tcBorders>
              <w:top w:val="single" w:sz="8" w:space="0" w:color="auto"/>
              <w:left w:val="single" w:sz="4" w:space="0" w:color="auto"/>
              <w:bottom w:val="single" w:sz="8" w:space="0" w:color="auto"/>
              <w:right w:val="single" w:sz="8" w:space="0" w:color="auto"/>
            </w:tcBorders>
            <w:shd w:val="clear" w:color="auto" w:fill="auto"/>
            <w:vAlign w:val="center"/>
          </w:tcPr>
          <w:p w:rsidR="005C14E7" w:rsidRPr="005C14E7" w:rsidRDefault="005C14E7" w:rsidP="005C14E7">
            <w:pPr>
              <w:spacing w:after="0" w:line="240" w:lineRule="auto"/>
              <w:jc w:val="center"/>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3 штуки в соответствии с правилами Всемирной </w:t>
            </w:r>
            <w:proofErr w:type="spellStart"/>
            <w:r w:rsidRPr="005C14E7">
              <w:rPr>
                <w:rFonts w:eastAsia="Times New Roman" w:cs="Times New Roman"/>
                <w:color w:val="000000"/>
                <w:sz w:val="20"/>
                <w:szCs w:val="20"/>
                <w:lang w:eastAsia="ru-RU"/>
              </w:rPr>
              <w:t>ФедерацииТхэквондо</w:t>
            </w:r>
            <w:proofErr w:type="spellEnd"/>
            <w:r w:rsidRPr="005C14E7">
              <w:rPr>
                <w:rFonts w:eastAsia="Times New Roman" w:cs="Times New Roman"/>
                <w:color w:val="000000"/>
                <w:sz w:val="20"/>
                <w:szCs w:val="20"/>
                <w:lang w:eastAsia="ru-RU"/>
              </w:rPr>
              <w:t xml:space="preserve"> </w:t>
            </w:r>
          </w:p>
        </w:tc>
      </w:tr>
      <w:tr w:rsidR="005C14E7" w:rsidRPr="005C14E7" w:rsidTr="005E16A6">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nil"/>
              <w:left w:val="single" w:sz="4" w:space="0" w:color="auto"/>
              <w:bottom w:val="single" w:sz="8" w:space="0" w:color="FF0000"/>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имеет встроенный </w:t>
            </w:r>
            <w:proofErr w:type="gramStart"/>
            <w:r w:rsidRPr="005C14E7">
              <w:rPr>
                <w:rFonts w:eastAsia="Times New Roman" w:cs="Times New Roman"/>
                <w:color w:val="000000"/>
                <w:sz w:val="20"/>
                <w:szCs w:val="20"/>
                <w:lang w:eastAsia="ru-RU"/>
              </w:rPr>
              <w:t>аккумулятор</w:t>
            </w:r>
            <w:proofErr w:type="gramEnd"/>
            <w:r w:rsidRPr="005C14E7">
              <w:rPr>
                <w:rFonts w:eastAsia="Times New Roman" w:cs="Times New Roman"/>
                <w:color w:val="000000"/>
                <w:sz w:val="20"/>
                <w:szCs w:val="20"/>
                <w:lang w:eastAsia="ru-RU"/>
              </w:rPr>
              <w:t xml:space="preserve">  работающий при полной зарядке до 25 часов</w:t>
            </w:r>
          </w:p>
        </w:tc>
        <w:tc>
          <w:tcPr>
            <w:tcW w:w="3553" w:type="dxa"/>
            <w:vMerge/>
            <w:tcBorders>
              <w:top w:val="single" w:sz="8" w:space="0" w:color="FF0000"/>
              <w:left w:val="single" w:sz="4" w:space="0" w:color="auto"/>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nil"/>
              <w:left w:val="single" w:sz="4" w:space="0" w:color="auto"/>
              <w:bottom w:val="single" w:sz="8" w:space="0" w:color="FF0000"/>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5C14E7" w:rsidRPr="005C14E7" w:rsidRDefault="005C14E7" w:rsidP="005C14E7">
            <w:pPr>
              <w:spacing w:after="0" w:line="240" w:lineRule="auto"/>
              <w:rPr>
                <w:rFonts w:eastAsia="Times New Roman" w:cs="Times New Roman"/>
                <w:color w:val="000000"/>
                <w:sz w:val="20"/>
                <w:szCs w:val="20"/>
                <w:lang w:eastAsia="ru-RU"/>
              </w:rPr>
            </w:pPr>
            <w:proofErr w:type="gramStart"/>
            <w:r w:rsidRPr="005C14E7">
              <w:rPr>
                <w:rFonts w:eastAsia="Times New Roman" w:cs="Times New Roman"/>
                <w:color w:val="000000"/>
                <w:sz w:val="20"/>
                <w:szCs w:val="20"/>
                <w:lang w:eastAsia="ru-RU"/>
              </w:rPr>
              <w:t>Сертифицирован</w:t>
            </w:r>
            <w:proofErr w:type="gramEnd"/>
            <w:r w:rsidRPr="005C14E7">
              <w:rPr>
                <w:rFonts w:eastAsia="Times New Roman" w:cs="Times New Roman"/>
                <w:color w:val="000000"/>
                <w:sz w:val="20"/>
                <w:szCs w:val="20"/>
                <w:lang w:eastAsia="ru-RU"/>
              </w:rPr>
              <w:t xml:space="preserve"> Всемирной Федерацией Тхэквондо</w:t>
            </w:r>
          </w:p>
        </w:tc>
        <w:tc>
          <w:tcPr>
            <w:tcW w:w="3553" w:type="dxa"/>
            <w:vMerge/>
            <w:tcBorders>
              <w:top w:val="single" w:sz="8" w:space="0" w:color="FF0000"/>
              <w:left w:val="single" w:sz="4" w:space="0" w:color="auto"/>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nil"/>
              <w:left w:val="single" w:sz="4" w:space="0" w:color="auto"/>
              <w:bottom w:val="single" w:sz="8" w:space="0" w:color="FF0000"/>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Взаимодействует с Блоком Приема Передачи Данных KP&amp;P* и электронными жилетами</w:t>
            </w:r>
          </w:p>
        </w:tc>
        <w:tc>
          <w:tcPr>
            <w:tcW w:w="3553" w:type="dxa"/>
            <w:vMerge/>
            <w:tcBorders>
              <w:top w:val="single" w:sz="8" w:space="0" w:color="FF0000"/>
              <w:left w:val="single" w:sz="4" w:space="0" w:color="auto"/>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300"/>
        </w:trPr>
        <w:tc>
          <w:tcPr>
            <w:tcW w:w="2261"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nil"/>
              <w:left w:val="single" w:sz="4" w:space="0" w:color="auto"/>
              <w:bottom w:val="single" w:sz="8" w:space="0" w:color="FF0000"/>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4" w:space="0" w:color="auto"/>
              <w:right w:val="single" w:sz="4" w:space="0" w:color="auto"/>
            </w:tcBorders>
            <w:shd w:val="clear" w:color="auto" w:fill="auto"/>
            <w:noWrap/>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Используется боковыми судьями на соревнованиях для оценки попаданий спортсменов.</w:t>
            </w:r>
          </w:p>
        </w:tc>
        <w:tc>
          <w:tcPr>
            <w:tcW w:w="3553" w:type="dxa"/>
            <w:vMerge/>
            <w:tcBorders>
              <w:top w:val="single" w:sz="8" w:space="0" w:color="FF0000"/>
              <w:left w:val="single" w:sz="4" w:space="0" w:color="auto"/>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1129"/>
        </w:trPr>
        <w:tc>
          <w:tcPr>
            <w:tcW w:w="2261"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vMerge/>
            <w:tcBorders>
              <w:top w:val="nil"/>
              <w:left w:val="single" w:sz="4" w:space="0" w:color="auto"/>
              <w:bottom w:val="single" w:sz="8"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7480" w:type="dxa"/>
            <w:tcBorders>
              <w:top w:val="nil"/>
              <w:left w:val="nil"/>
              <w:bottom w:val="single" w:sz="8" w:space="0" w:color="auto"/>
              <w:right w:val="single" w:sz="4" w:space="0" w:color="auto"/>
            </w:tcBorders>
            <w:shd w:val="clear" w:color="auto" w:fill="auto"/>
            <w:vAlign w:val="center"/>
          </w:tcPr>
          <w:p w:rsidR="005C14E7" w:rsidRPr="005C14E7" w:rsidRDefault="005C14E7" w:rsidP="005C14E7">
            <w:pPr>
              <w:spacing w:after="0" w:line="240" w:lineRule="auto"/>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Имеет 6 кнопок , 3-и красные и 3-и синие  в соответствии с цветами экипировки спортсменов. Каждая кнопка имеет своё назначение, 1-а кнопка оценивает попадание ногой в голову, 2-я кнопка оценивает попадание рукой в корпус и 3-я кнопка оценивает сложную технику </w:t>
            </w:r>
          </w:p>
        </w:tc>
        <w:tc>
          <w:tcPr>
            <w:tcW w:w="3553" w:type="dxa"/>
            <w:vMerge/>
            <w:tcBorders>
              <w:top w:val="single" w:sz="8" w:space="0" w:color="FF0000"/>
              <w:left w:val="single" w:sz="4" w:space="0" w:color="auto"/>
              <w:bottom w:val="single" w:sz="8" w:space="0" w:color="auto"/>
              <w:right w:val="single" w:sz="8"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r>
      <w:tr w:rsidR="005C14E7" w:rsidRPr="005C14E7" w:rsidTr="005E16A6">
        <w:trPr>
          <w:trHeight w:val="323"/>
        </w:trPr>
        <w:tc>
          <w:tcPr>
            <w:tcW w:w="2261" w:type="dxa"/>
            <w:vMerge/>
            <w:tcBorders>
              <w:top w:val="single" w:sz="4" w:space="0" w:color="auto"/>
              <w:left w:val="single" w:sz="4" w:space="0" w:color="auto"/>
              <w:bottom w:val="single" w:sz="4" w:space="0" w:color="auto"/>
              <w:right w:val="single" w:sz="4" w:space="0" w:color="auto"/>
            </w:tcBorders>
            <w:vAlign w:val="center"/>
          </w:tcPr>
          <w:p w:rsidR="005C14E7" w:rsidRPr="005C14E7" w:rsidRDefault="005C14E7" w:rsidP="005C14E7">
            <w:pPr>
              <w:spacing w:after="0" w:line="240" w:lineRule="auto"/>
              <w:rPr>
                <w:rFonts w:eastAsia="Times New Roman" w:cs="Times New Roman"/>
                <w:color w:val="000000"/>
                <w:sz w:val="20"/>
                <w:szCs w:val="20"/>
                <w:lang w:eastAsia="ru-RU"/>
              </w:rPr>
            </w:pPr>
          </w:p>
        </w:tc>
        <w:tc>
          <w:tcPr>
            <w:tcW w:w="1866" w:type="dxa"/>
            <w:tcBorders>
              <w:top w:val="single" w:sz="8" w:space="0" w:color="auto"/>
              <w:left w:val="nil"/>
              <w:bottom w:val="single" w:sz="8" w:space="0" w:color="FF0000"/>
              <w:right w:val="single" w:sz="8" w:space="0" w:color="auto"/>
            </w:tcBorders>
            <w:shd w:val="clear" w:color="auto" w:fill="auto"/>
            <w:vAlign w:val="center"/>
          </w:tcPr>
          <w:p w:rsidR="005C14E7" w:rsidRPr="005C14E7" w:rsidRDefault="005C14E7" w:rsidP="005C14E7">
            <w:pPr>
              <w:spacing w:after="0" w:line="240" w:lineRule="auto"/>
              <w:jc w:val="center"/>
              <w:rPr>
                <w:rFonts w:eastAsia="Times New Roman" w:cs="Times New Roman"/>
                <w:color w:val="000000"/>
                <w:sz w:val="20"/>
                <w:szCs w:val="20"/>
                <w:lang w:eastAsia="ru-RU"/>
              </w:rPr>
            </w:pPr>
            <w:r w:rsidRPr="005C14E7">
              <w:rPr>
                <w:rFonts w:eastAsia="Times New Roman" w:cs="Times New Roman"/>
                <w:color w:val="000000"/>
                <w:sz w:val="20"/>
                <w:szCs w:val="20"/>
                <w:lang w:eastAsia="ru-RU"/>
              </w:rPr>
              <w:t xml:space="preserve">Сетевой адаптер </w:t>
            </w:r>
            <w:r w:rsidRPr="005C14E7">
              <w:rPr>
                <w:rFonts w:eastAsia="Times New Roman" w:cs="Times New Roman"/>
                <w:color w:val="000000"/>
                <w:sz w:val="20"/>
                <w:szCs w:val="20"/>
                <w:lang w:eastAsia="ru-RU"/>
              </w:rPr>
              <w:lastRenderedPageBreak/>
              <w:t>(зарядное устройство) KP&amp;P*</w:t>
            </w:r>
          </w:p>
        </w:tc>
        <w:tc>
          <w:tcPr>
            <w:tcW w:w="7480" w:type="dxa"/>
            <w:tcBorders>
              <w:top w:val="single" w:sz="8" w:space="0" w:color="auto"/>
              <w:left w:val="single" w:sz="8" w:space="0" w:color="auto"/>
              <w:bottom w:val="single" w:sz="4" w:space="0" w:color="auto"/>
              <w:right w:val="single" w:sz="4" w:space="0" w:color="auto"/>
            </w:tcBorders>
            <w:shd w:val="clear" w:color="auto" w:fill="auto"/>
            <w:vAlign w:val="bottom"/>
          </w:tcPr>
          <w:p w:rsidR="005C14E7" w:rsidRPr="005C14E7" w:rsidRDefault="005C14E7" w:rsidP="005C14E7">
            <w:pPr>
              <w:spacing w:after="0" w:line="240" w:lineRule="auto"/>
              <w:rPr>
                <w:rFonts w:eastAsia="Times New Roman" w:cs="Times New Roman"/>
                <w:color w:val="000000"/>
                <w:sz w:val="20"/>
                <w:szCs w:val="20"/>
                <w:lang w:eastAsia="ru-RU"/>
              </w:rPr>
            </w:pPr>
            <w:proofErr w:type="gramStart"/>
            <w:r w:rsidRPr="005C14E7">
              <w:rPr>
                <w:rFonts w:eastAsia="Times New Roman" w:cs="Times New Roman"/>
                <w:color w:val="000000"/>
                <w:sz w:val="20"/>
                <w:szCs w:val="20"/>
                <w:lang w:eastAsia="ru-RU"/>
              </w:rPr>
              <w:lastRenderedPageBreak/>
              <w:t xml:space="preserve">Работает от Сети 220 Вольт </w:t>
            </w:r>
            <w:r w:rsidRPr="005C14E7">
              <w:rPr>
                <w:rFonts w:ascii="Calibri" w:hAnsi="Calibri"/>
                <w:color w:val="000000"/>
              </w:rPr>
              <w:t xml:space="preserve"> </w:t>
            </w:r>
            <w:r w:rsidRPr="005C14E7">
              <w:rPr>
                <w:rFonts w:ascii="Calibri" w:hAnsi="Calibri"/>
                <w:color w:val="000000"/>
                <w:sz w:val="20"/>
                <w:szCs w:val="20"/>
              </w:rPr>
              <w:t>Предназначен</w:t>
            </w:r>
            <w:proofErr w:type="gramEnd"/>
            <w:r w:rsidRPr="005C14E7">
              <w:rPr>
                <w:rFonts w:ascii="Calibri" w:hAnsi="Calibri"/>
                <w:color w:val="000000"/>
                <w:sz w:val="20"/>
                <w:szCs w:val="20"/>
              </w:rPr>
              <w:t xml:space="preserve"> для Зарядки аккумуляторов во </w:t>
            </w:r>
            <w:r w:rsidRPr="005C14E7">
              <w:rPr>
                <w:rFonts w:ascii="Calibri" w:hAnsi="Calibri"/>
                <w:color w:val="000000"/>
                <w:sz w:val="20"/>
                <w:szCs w:val="20"/>
              </w:rPr>
              <w:lastRenderedPageBreak/>
              <w:t>встроенном трансмиттере в Электронном жилете и джойстиках</w:t>
            </w:r>
          </w:p>
        </w:tc>
        <w:tc>
          <w:tcPr>
            <w:tcW w:w="3553" w:type="dxa"/>
            <w:tcBorders>
              <w:top w:val="single" w:sz="8" w:space="0" w:color="auto"/>
              <w:left w:val="single" w:sz="4" w:space="0" w:color="auto"/>
              <w:bottom w:val="single" w:sz="8" w:space="0" w:color="auto"/>
              <w:right w:val="single" w:sz="8" w:space="0" w:color="auto"/>
            </w:tcBorders>
            <w:shd w:val="clear" w:color="auto" w:fill="auto"/>
            <w:vAlign w:val="center"/>
          </w:tcPr>
          <w:p w:rsidR="005C14E7" w:rsidRPr="005C14E7" w:rsidRDefault="005C14E7" w:rsidP="005C14E7">
            <w:pPr>
              <w:spacing w:after="0" w:line="240" w:lineRule="auto"/>
              <w:jc w:val="center"/>
              <w:rPr>
                <w:rFonts w:eastAsia="Times New Roman" w:cs="Times New Roman"/>
                <w:color w:val="000000"/>
                <w:sz w:val="20"/>
                <w:szCs w:val="20"/>
                <w:lang w:eastAsia="ru-RU"/>
              </w:rPr>
            </w:pPr>
            <w:r w:rsidRPr="005C14E7">
              <w:rPr>
                <w:rFonts w:eastAsia="Times New Roman" w:cs="Times New Roman"/>
                <w:color w:val="000000"/>
                <w:sz w:val="20"/>
                <w:szCs w:val="20"/>
                <w:lang w:eastAsia="ru-RU"/>
              </w:rPr>
              <w:lastRenderedPageBreak/>
              <w:t xml:space="preserve"> количество 5 штук, </w:t>
            </w:r>
          </w:p>
        </w:tc>
      </w:tr>
    </w:tbl>
    <w:p w:rsidR="005C14E7" w:rsidRPr="005C14E7" w:rsidRDefault="005C14E7" w:rsidP="005C14E7">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5C14E7" w:rsidRPr="005C14E7" w:rsidRDefault="005C14E7" w:rsidP="005C14E7">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5C14E7" w:rsidRPr="005C14E7" w:rsidRDefault="005C14E7" w:rsidP="005C14E7">
      <w:pPr>
        <w:autoSpaceDE w:val="0"/>
        <w:autoSpaceDN w:val="0"/>
        <w:adjustRightInd w:val="0"/>
        <w:spacing w:after="0" w:line="240" w:lineRule="auto"/>
        <w:rPr>
          <w:rFonts w:eastAsia="Times New Roman" w:cs="Times New Roman"/>
          <w:sz w:val="20"/>
          <w:szCs w:val="20"/>
          <w:lang w:eastAsia="ar-SA"/>
        </w:rPr>
      </w:pPr>
    </w:p>
    <w:p w:rsidR="005C14E7" w:rsidRPr="005C14E7" w:rsidRDefault="005C14E7" w:rsidP="005C14E7">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5C14E7" w:rsidRPr="005C14E7" w:rsidRDefault="005C14E7" w:rsidP="005C14E7">
      <w:pPr>
        <w:autoSpaceDE w:val="0"/>
        <w:autoSpaceDN w:val="0"/>
        <w:adjustRightInd w:val="0"/>
        <w:spacing w:after="0" w:line="240" w:lineRule="auto"/>
        <w:ind w:left="-360" w:firstLine="900"/>
        <w:jc w:val="center"/>
        <w:rPr>
          <w:rFonts w:eastAsia="Times New Roman" w:cs="Times New Roman"/>
          <w:sz w:val="20"/>
          <w:szCs w:val="20"/>
          <w:lang w:val="en-US" w:eastAsia="ar-SA"/>
        </w:rPr>
      </w:pPr>
    </w:p>
    <w:p w:rsidR="005C14E7" w:rsidRPr="005C14E7" w:rsidRDefault="005C14E7" w:rsidP="005C14E7">
      <w:pPr>
        <w:autoSpaceDE w:val="0"/>
        <w:autoSpaceDN w:val="0"/>
        <w:adjustRightInd w:val="0"/>
        <w:spacing w:after="0" w:line="240" w:lineRule="auto"/>
        <w:ind w:left="1080"/>
        <w:contextualSpacing/>
        <w:rPr>
          <w:rFonts w:ascii="Times New Roman" w:eastAsia="Times New Roman" w:hAnsi="Times New Roman" w:cs="Times New Roman"/>
          <w:sz w:val="24"/>
          <w:szCs w:val="24"/>
          <w:lang w:eastAsia="ar-SA"/>
        </w:rPr>
      </w:pPr>
      <w:r w:rsidRPr="005C14E7">
        <w:rPr>
          <w:rFonts w:ascii="Times New Roman" w:eastAsia="Times New Roman" w:hAnsi="Times New Roman" w:cs="Times New Roman"/>
          <w:sz w:val="24"/>
          <w:szCs w:val="24"/>
          <w:lang w:eastAsia="ar-SA"/>
        </w:rPr>
        <w:t>*или эквивалент*</w:t>
      </w:r>
    </w:p>
    <w:p w:rsidR="005C14E7" w:rsidRPr="005C14E7" w:rsidRDefault="005C14E7" w:rsidP="005C14E7">
      <w:pPr>
        <w:autoSpaceDE w:val="0"/>
        <w:autoSpaceDN w:val="0"/>
        <w:adjustRightInd w:val="0"/>
        <w:spacing w:after="0" w:line="240" w:lineRule="auto"/>
        <w:rPr>
          <w:rFonts w:eastAsia="Times New Roman" w:cs="Times New Roman"/>
          <w:sz w:val="20"/>
          <w:szCs w:val="20"/>
          <w:lang w:eastAsia="ru-RU"/>
        </w:rPr>
      </w:pPr>
    </w:p>
    <w:p w:rsidR="005C14E7" w:rsidRPr="005C14E7" w:rsidRDefault="005C14E7" w:rsidP="005C14E7">
      <w:pPr>
        <w:spacing w:after="0" w:line="240" w:lineRule="auto"/>
        <w:ind w:firstLine="709"/>
        <w:jc w:val="both"/>
        <w:rPr>
          <w:rFonts w:ascii="Times New Roman" w:eastAsia="Times New Roman" w:hAnsi="Times New Roman" w:cs="Times New Roman"/>
          <w:color w:val="000000"/>
          <w:spacing w:val="3"/>
          <w:sz w:val="24"/>
          <w:szCs w:val="24"/>
          <w:lang w:val="en-US"/>
        </w:rPr>
      </w:pPr>
    </w:p>
    <w:p w:rsidR="005C14E7" w:rsidRPr="005C14E7" w:rsidRDefault="005C14E7" w:rsidP="005C14E7">
      <w:pPr>
        <w:tabs>
          <w:tab w:val="left" w:pos="3165"/>
        </w:tabs>
        <w:suppressAutoHyphens/>
        <w:snapToGrid w:val="0"/>
        <w:spacing w:after="0" w:line="240" w:lineRule="auto"/>
        <w:rPr>
          <w:rFonts w:ascii="Times New Roman" w:eastAsia="Times New Roman" w:hAnsi="Times New Roman" w:cs="Times New Roman"/>
          <w:b/>
          <w:sz w:val="24"/>
          <w:szCs w:val="24"/>
          <w:lang w:eastAsia="ar-SA"/>
        </w:rPr>
      </w:pPr>
      <w:r w:rsidRPr="005C14E7">
        <w:rPr>
          <w:rFonts w:ascii="Times New Roman" w:eastAsia="Times New Roman" w:hAnsi="Times New Roman" w:cs="Times New Roman"/>
          <w:b/>
          <w:sz w:val="24"/>
          <w:szCs w:val="24"/>
          <w:lang w:eastAsia="ar-SA"/>
        </w:rPr>
        <w:t xml:space="preserve">                                                                                    2.Обоснование начальной (максимальной) цены контракта.</w:t>
      </w:r>
    </w:p>
    <w:p w:rsidR="005C14E7" w:rsidRPr="005C14E7" w:rsidRDefault="005C14E7" w:rsidP="005C14E7">
      <w:pPr>
        <w:suppressAutoHyphens/>
        <w:snapToGrid w:val="0"/>
        <w:spacing w:after="0" w:line="240" w:lineRule="auto"/>
        <w:jc w:val="center"/>
        <w:rPr>
          <w:rFonts w:ascii="Times New Roman" w:eastAsia="Times New Roman" w:hAnsi="Times New Roman" w:cs="Times New Roman"/>
          <w:sz w:val="24"/>
          <w:szCs w:val="24"/>
          <w:lang w:eastAsia="ar-SA"/>
        </w:rPr>
      </w:pPr>
    </w:p>
    <w:p w:rsidR="005C14E7" w:rsidRPr="005C14E7" w:rsidRDefault="005C14E7" w:rsidP="005C14E7">
      <w:pPr>
        <w:suppressAutoHyphens/>
        <w:snapToGrid w:val="0"/>
        <w:spacing w:after="0" w:line="240" w:lineRule="auto"/>
        <w:rPr>
          <w:rFonts w:ascii="Times New Roman" w:eastAsia="Times New Roman" w:hAnsi="Times New Roman" w:cs="Times New Roman"/>
          <w:lang w:eastAsia="ar-SA"/>
        </w:rPr>
      </w:pPr>
      <w:r w:rsidRPr="005C14E7">
        <w:rPr>
          <w:rFonts w:ascii="Times New Roman" w:eastAsia="Times New Roman" w:hAnsi="Times New Roman" w:cs="Times New Roman"/>
          <w:lang w:eastAsia="ar-SA"/>
        </w:rPr>
        <w:t>Способ изучения рынка: метод сопоставления рыночных цен.</w:t>
      </w:r>
    </w:p>
    <w:p w:rsidR="005C14E7" w:rsidRPr="005C14E7" w:rsidRDefault="005C14E7" w:rsidP="005C14E7">
      <w:pPr>
        <w:suppressAutoHyphens/>
        <w:snapToGrid w:val="0"/>
        <w:spacing w:after="0" w:line="240" w:lineRule="auto"/>
        <w:rPr>
          <w:rFonts w:ascii="Times New Roman" w:eastAsia="Times New Roman" w:hAnsi="Times New Roman" w:cs="Times New Roman"/>
          <w:lang w:eastAsia="ar-SA"/>
        </w:rPr>
      </w:pPr>
      <w:r w:rsidRPr="005C14E7">
        <w:rPr>
          <w:rFonts w:ascii="Times New Roman" w:eastAsia="Times New Roman" w:hAnsi="Times New Roman" w:cs="Times New Roman"/>
          <w:lang w:eastAsia="ar-SA"/>
        </w:rPr>
        <w:t>Дата изучения рынка: 11.06.2014 г.</w:t>
      </w:r>
    </w:p>
    <w:p w:rsidR="005C14E7" w:rsidRPr="005C14E7" w:rsidRDefault="005C14E7" w:rsidP="005C14E7">
      <w:pPr>
        <w:suppressAutoHyphens/>
        <w:snapToGrid w:val="0"/>
        <w:spacing w:after="0" w:line="240" w:lineRule="auto"/>
        <w:rPr>
          <w:rFonts w:ascii="Times New Roman" w:eastAsia="Times New Roman" w:hAnsi="Times New Roman" w:cs="Times New Roman"/>
          <w:sz w:val="24"/>
          <w:szCs w:val="24"/>
          <w:lang w:eastAsia="ar-SA"/>
        </w:rPr>
      </w:pPr>
    </w:p>
    <w:p w:rsidR="005C14E7" w:rsidRPr="005C14E7" w:rsidRDefault="005C14E7" w:rsidP="005C14E7">
      <w:pPr>
        <w:suppressAutoHyphens/>
        <w:snapToGrid w:val="0"/>
        <w:spacing w:after="0" w:line="240" w:lineRule="auto"/>
        <w:jc w:val="center"/>
        <w:rPr>
          <w:rFonts w:ascii="Times New Roman" w:eastAsia="Times New Roman" w:hAnsi="Times New Roman" w:cs="Times New Roman"/>
          <w:sz w:val="24"/>
          <w:szCs w:val="24"/>
          <w:lang w:eastAsia="ar-SA"/>
        </w:rPr>
      </w:pPr>
      <w:r w:rsidRPr="005C14E7">
        <w:rPr>
          <w:rFonts w:ascii="Times New Roman" w:eastAsia="Times New Roman" w:hAnsi="Times New Roman" w:cs="Times New Roman"/>
          <w:sz w:val="24"/>
          <w:szCs w:val="24"/>
          <w:lang w:eastAsia="ar-SA"/>
        </w:rPr>
        <w:t>Источники информации:</w:t>
      </w:r>
    </w:p>
    <w:p w:rsidR="005C14E7" w:rsidRPr="005C14E7" w:rsidRDefault="005C14E7" w:rsidP="005C14E7">
      <w:pPr>
        <w:suppressAutoHyphens/>
        <w:snapToGrid w:val="0"/>
        <w:spacing w:after="0" w:line="240" w:lineRule="auto"/>
        <w:jc w:val="center"/>
        <w:rPr>
          <w:rFonts w:ascii="Times New Roman" w:eastAsia="Times New Roman" w:hAnsi="Times New Roman" w:cs="Times New Roman"/>
          <w:sz w:val="20"/>
          <w:szCs w:val="20"/>
          <w:lang w:eastAsia="ar-SA"/>
        </w:rPr>
      </w:pPr>
    </w:p>
    <w:tbl>
      <w:tblPr>
        <w:tblW w:w="5092" w:type="pct"/>
        <w:tblLook w:val="04A0" w:firstRow="1" w:lastRow="0" w:firstColumn="1" w:lastColumn="0" w:noHBand="0" w:noVBand="1"/>
      </w:tblPr>
      <w:tblGrid>
        <w:gridCol w:w="1085"/>
        <w:gridCol w:w="14925"/>
      </w:tblGrid>
      <w:tr w:rsidR="005C14E7" w:rsidRPr="005C14E7" w:rsidTr="005E16A6">
        <w:tc>
          <w:tcPr>
            <w:tcW w:w="339" w:type="pct"/>
            <w:tcBorders>
              <w:top w:val="single" w:sz="4" w:space="0" w:color="000000"/>
              <w:left w:val="single" w:sz="4" w:space="0" w:color="000000"/>
              <w:bottom w:val="single" w:sz="4" w:space="0" w:color="000000"/>
              <w:right w:val="nil"/>
            </w:tcBorders>
            <w:hideMark/>
          </w:tcPr>
          <w:p w:rsidR="005C14E7" w:rsidRPr="005C14E7" w:rsidRDefault="005C14E7" w:rsidP="005C14E7">
            <w:pPr>
              <w:suppressAutoHyphens/>
              <w:snapToGrid w:val="0"/>
              <w:spacing w:after="0" w:line="240" w:lineRule="auto"/>
              <w:jc w:val="center"/>
              <w:rPr>
                <w:rFonts w:ascii="Times New Roman" w:eastAsia="Times New Roman" w:hAnsi="Times New Roman" w:cs="Times New Roman"/>
                <w:sz w:val="24"/>
                <w:szCs w:val="24"/>
                <w:lang w:eastAsia="ar-SA"/>
              </w:rPr>
            </w:pPr>
            <w:r w:rsidRPr="005C14E7">
              <w:rPr>
                <w:rFonts w:ascii="Times New Roman" w:eastAsia="Times New Roman" w:hAnsi="Times New Roman" w:cs="Times New Roman"/>
                <w:sz w:val="24"/>
                <w:szCs w:val="24"/>
                <w:lang w:eastAsia="ar-SA"/>
              </w:rPr>
              <w:t xml:space="preserve">№ </w:t>
            </w:r>
            <w:proofErr w:type="gramStart"/>
            <w:r w:rsidRPr="005C14E7">
              <w:rPr>
                <w:rFonts w:ascii="Times New Roman" w:eastAsia="Times New Roman" w:hAnsi="Times New Roman" w:cs="Times New Roman"/>
                <w:sz w:val="24"/>
                <w:szCs w:val="24"/>
                <w:lang w:eastAsia="ar-SA"/>
              </w:rPr>
              <w:t>п</w:t>
            </w:r>
            <w:proofErr w:type="gramEnd"/>
            <w:r w:rsidRPr="005C14E7">
              <w:rPr>
                <w:rFonts w:ascii="Times New Roman" w:eastAsia="Times New Roman" w:hAnsi="Times New Roman" w:cs="Times New Roman"/>
                <w:sz w:val="24"/>
                <w:szCs w:val="24"/>
                <w:lang w:eastAsia="ar-SA"/>
              </w:rPr>
              <w:t>/п</w:t>
            </w:r>
          </w:p>
        </w:tc>
        <w:tc>
          <w:tcPr>
            <w:tcW w:w="4661" w:type="pct"/>
            <w:tcBorders>
              <w:top w:val="single" w:sz="4" w:space="0" w:color="000000"/>
              <w:left w:val="single" w:sz="4" w:space="0" w:color="000000"/>
              <w:bottom w:val="single" w:sz="4" w:space="0" w:color="000000"/>
              <w:right w:val="single" w:sz="4" w:space="0" w:color="000000"/>
            </w:tcBorders>
            <w:vAlign w:val="center"/>
            <w:hideMark/>
          </w:tcPr>
          <w:p w:rsidR="005C14E7" w:rsidRPr="005C14E7" w:rsidRDefault="005C14E7" w:rsidP="005C14E7">
            <w:pPr>
              <w:suppressAutoHyphens/>
              <w:snapToGrid w:val="0"/>
              <w:spacing w:after="0" w:line="240" w:lineRule="auto"/>
              <w:jc w:val="center"/>
              <w:rPr>
                <w:rFonts w:ascii="Times New Roman" w:eastAsia="Times New Roman" w:hAnsi="Times New Roman" w:cs="Times New Roman"/>
                <w:sz w:val="24"/>
                <w:szCs w:val="24"/>
                <w:lang w:eastAsia="ar-SA"/>
              </w:rPr>
            </w:pPr>
            <w:r w:rsidRPr="005C14E7">
              <w:rPr>
                <w:rFonts w:ascii="Times New Roman" w:eastAsia="Times New Roman" w:hAnsi="Times New Roman" w:cs="Times New Roman"/>
                <w:sz w:val="24"/>
                <w:szCs w:val="24"/>
                <w:lang w:eastAsia="ar-SA"/>
              </w:rPr>
              <w:t>Участники исследования</w:t>
            </w:r>
          </w:p>
        </w:tc>
      </w:tr>
      <w:tr w:rsidR="005C14E7" w:rsidRPr="005C14E7" w:rsidTr="005E16A6">
        <w:tc>
          <w:tcPr>
            <w:tcW w:w="339" w:type="pct"/>
            <w:tcBorders>
              <w:top w:val="single" w:sz="4" w:space="0" w:color="000000"/>
              <w:left w:val="single" w:sz="4" w:space="0" w:color="000000"/>
              <w:bottom w:val="single" w:sz="4" w:space="0" w:color="000000"/>
              <w:right w:val="nil"/>
            </w:tcBorders>
            <w:hideMark/>
          </w:tcPr>
          <w:p w:rsidR="005C14E7" w:rsidRPr="005C14E7" w:rsidRDefault="005C14E7" w:rsidP="005C14E7">
            <w:pPr>
              <w:suppressAutoHyphens/>
              <w:snapToGrid w:val="0"/>
              <w:spacing w:after="0" w:line="240" w:lineRule="auto"/>
              <w:jc w:val="center"/>
              <w:rPr>
                <w:rFonts w:ascii="Times New Roman" w:eastAsia="Times New Roman" w:hAnsi="Times New Roman" w:cs="Times New Roman"/>
                <w:sz w:val="24"/>
                <w:szCs w:val="24"/>
                <w:lang w:eastAsia="ar-SA"/>
              </w:rPr>
            </w:pPr>
            <w:r w:rsidRPr="005C14E7">
              <w:rPr>
                <w:rFonts w:ascii="Times New Roman" w:eastAsia="Times New Roman" w:hAnsi="Times New Roman" w:cs="Times New Roman"/>
                <w:sz w:val="24"/>
                <w:szCs w:val="24"/>
                <w:lang w:eastAsia="ar-SA"/>
              </w:rPr>
              <w:t>1</w:t>
            </w:r>
          </w:p>
        </w:tc>
        <w:tc>
          <w:tcPr>
            <w:tcW w:w="4661" w:type="pct"/>
            <w:tcBorders>
              <w:top w:val="single" w:sz="4" w:space="0" w:color="000000"/>
              <w:left w:val="single" w:sz="4" w:space="0" w:color="000000"/>
              <w:bottom w:val="single" w:sz="4" w:space="0" w:color="000000"/>
              <w:right w:val="single" w:sz="4" w:space="0" w:color="000000"/>
            </w:tcBorders>
            <w:hideMark/>
          </w:tcPr>
          <w:p w:rsidR="005C14E7" w:rsidRPr="005C14E7" w:rsidRDefault="005C14E7" w:rsidP="005C14E7">
            <w:pPr>
              <w:suppressAutoHyphens/>
              <w:snapToGrid w:val="0"/>
              <w:spacing w:after="0" w:line="240" w:lineRule="auto"/>
              <w:rPr>
                <w:rFonts w:ascii="Times New Roman" w:eastAsia="Times New Roman" w:hAnsi="Times New Roman" w:cs="Times New Roman"/>
                <w:sz w:val="20"/>
                <w:szCs w:val="20"/>
                <w:lang w:eastAsia="ar-SA"/>
              </w:rPr>
            </w:pPr>
            <w:r w:rsidRPr="005C14E7">
              <w:rPr>
                <w:rFonts w:ascii="Times New Roman" w:eastAsia="Times New Roman" w:hAnsi="Times New Roman" w:cs="Times New Roman"/>
                <w:sz w:val="20"/>
                <w:szCs w:val="20"/>
                <w:lang w:eastAsia="ar-SA"/>
              </w:rPr>
              <w:t>Поставщик 1</w:t>
            </w:r>
          </w:p>
        </w:tc>
      </w:tr>
      <w:tr w:rsidR="005C14E7" w:rsidRPr="005C14E7" w:rsidTr="005E16A6">
        <w:tc>
          <w:tcPr>
            <w:tcW w:w="339" w:type="pct"/>
            <w:tcBorders>
              <w:top w:val="single" w:sz="4" w:space="0" w:color="000000"/>
              <w:left w:val="single" w:sz="4" w:space="0" w:color="000000"/>
              <w:bottom w:val="single" w:sz="4" w:space="0" w:color="000000"/>
              <w:right w:val="nil"/>
            </w:tcBorders>
            <w:hideMark/>
          </w:tcPr>
          <w:p w:rsidR="005C14E7" w:rsidRPr="005C14E7" w:rsidRDefault="005C14E7" w:rsidP="005C14E7">
            <w:pPr>
              <w:suppressAutoHyphens/>
              <w:snapToGrid w:val="0"/>
              <w:spacing w:after="0" w:line="240" w:lineRule="auto"/>
              <w:jc w:val="center"/>
              <w:rPr>
                <w:rFonts w:ascii="Times New Roman" w:eastAsia="Times New Roman" w:hAnsi="Times New Roman" w:cs="Times New Roman"/>
                <w:sz w:val="24"/>
                <w:szCs w:val="24"/>
                <w:lang w:eastAsia="ar-SA"/>
              </w:rPr>
            </w:pPr>
            <w:r w:rsidRPr="005C14E7">
              <w:rPr>
                <w:rFonts w:ascii="Times New Roman" w:eastAsia="Times New Roman" w:hAnsi="Times New Roman" w:cs="Times New Roman"/>
                <w:sz w:val="24"/>
                <w:szCs w:val="24"/>
                <w:lang w:eastAsia="ar-SA"/>
              </w:rPr>
              <w:t>2</w:t>
            </w:r>
          </w:p>
        </w:tc>
        <w:tc>
          <w:tcPr>
            <w:tcW w:w="4661" w:type="pct"/>
            <w:tcBorders>
              <w:top w:val="single" w:sz="4" w:space="0" w:color="000000"/>
              <w:left w:val="single" w:sz="4" w:space="0" w:color="000000"/>
              <w:bottom w:val="single" w:sz="4" w:space="0" w:color="000000"/>
              <w:right w:val="single" w:sz="4" w:space="0" w:color="000000"/>
            </w:tcBorders>
            <w:hideMark/>
          </w:tcPr>
          <w:p w:rsidR="005C14E7" w:rsidRPr="005C14E7" w:rsidRDefault="005C14E7" w:rsidP="005C14E7">
            <w:pPr>
              <w:suppressAutoHyphens/>
              <w:snapToGrid w:val="0"/>
              <w:spacing w:after="0" w:line="240" w:lineRule="auto"/>
              <w:rPr>
                <w:rFonts w:ascii="Times New Roman" w:eastAsia="Times New Roman" w:hAnsi="Times New Roman" w:cs="Times New Roman"/>
                <w:sz w:val="20"/>
                <w:szCs w:val="20"/>
                <w:lang w:eastAsia="ar-SA"/>
              </w:rPr>
            </w:pPr>
            <w:r w:rsidRPr="005C14E7">
              <w:rPr>
                <w:rFonts w:ascii="Times New Roman" w:eastAsia="Times New Roman" w:hAnsi="Times New Roman" w:cs="Times New Roman"/>
                <w:sz w:val="20"/>
                <w:szCs w:val="20"/>
                <w:lang w:eastAsia="ar-SA"/>
              </w:rPr>
              <w:t>Поставщик 2</w:t>
            </w:r>
          </w:p>
        </w:tc>
      </w:tr>
      <w:tr w:rsidR="005C14E7" w:rsidRPr="005C14E7" w:rsidTr="005E16A6">
        <w:tc>
          <w:tcPr>
            <w:tcW w:w="339" w:type="pct"/>
            <w:tcBorders>
              <w:top w:val="single" w:sz="4" w:space="0" w:color="000000"/>
              <w:left w:val="single" w:sz="4" w:space="0" w:color="000000"/>
              <w:bottom w:val="single" w:sz="4" w:space="0" w:color="000000"/>
              <w:right w:val="nil"/>
            </w:tcBorders>
            <w:hideMark/>
          </w:tcPr>
          <w:p w:rsidR="005C14E7" w:rsidRPr="005C14E7" w:rsidRDefault="005C14E7" w:rsidP="005C14E7">
            <w:pPr>
              <w:suppressAutoHyphens/>
              <w:snapToGrid w:val="0"/>
              <w:spacing w:after="0" w:line="240" w:lineRule="auto"/>
              <w:jc w:val="center"/>
              <w:rPr>
                <w:rFonts w:ascii="Times New Roman" w:eastAsia="Times New Roman" w:hAnsi="Times New Roman" w:cs="Times New Roman"/>
                <w:sz w:val="24"/>
                <w:szCs w:val="24"/>
                <w:lang w:eastAsia="ar-SA"/>
              </w:rPr>
            </w:pPr>
            <w:r w:rsidRPr="005C14E7">
              <w:rPr>
                <w:rFonts w:ascii="Times New Roman" w:eastAsia="Times New Roman" w:hAnsi="Times New Roman" w:cs="Times New Roman"/>
                <w:sz w:val="24"/>
                <w:szCs w:val="24"/>
                <w:lang w:eastAsia="ar-SA"/>
              </w:rPr>
              <w:t>3</w:t>
            </w:r>
          </w:p>
        </w:tc>
        <w:tc>
          <w:tcPr>
            <w:tcW w:w="4661" w:type="pct"/>
            <w:tcBorders>
              <w:top w:val="single" w:sz="4" w:space="0" w:color="000000"/>
              <w:left w:val="single" w:sz="4" w:space="0" w:color="000000"/>
              <w:bottom w:val="single" w:sz="4" w:space="0" w:color="000000"/>
              <w:right w:val="single" w:sz="4" w:space="0" w:color="000000"/>
            </w:tcBorders>
            <w:hideMark/>
          </w:tcPr>
          <w:p w:rsidR="005C14E7" w:rsidRPr="005C14E7" w:rsidRDefault="005C14E7" w:rsidP="005C14E7">
            <w:pPr>
              <w:suppressAutoHyphens/>
              <w:snapToGrid w:val="0"/>
              <w:spacing w:after="0" w:line="240" w:lineRule="auto"/>
              <w:rPr>
                <w:rFonts w:ascii="Times New Roman" w:eastAsia="Times New Roman" w:hAnsi="Times New Roman" w:cs="Times New Roman"/>
                <w:sz w:val="20"/>
                <w:szCs w:val="20"/>
                <w:lang w:eastAsia="ar-SA"/>
              </w:rPr>
            </w:pPr>
            <w:r w:rsidRPr="005C14E7">
              <w:rPr>
                <w:rFonts w:ascii="Times New Roman" w:eastAsia="Times New Roman" w:hAnsi="Times New Roman" w:cs="Times New Roman"/>
                <w:sz w:val="20"/>
                <w:szCs w:val="20"/>
                <w:lang w:eastAsia="ar-SA"/>
              </w:rPr>
              <w:t>Поставщик 3</w:t>
            </w:r>
          </w:p>
        </w:tc>
      </w:tr>
    </w:tbl>
    <w:p w:rsidR="005C14E7" w:rsidRPr="005C14E7" w:rsidRDefault="005C14E7" w:rsidP="005C14E7">
      <w:pPr>
        <w:suppressAutoHyphens/>
        <w:snapToGrid w:val="0"/>
        <w:spacing w:after="0" w:line="240" w:lineRule="auto"/>
        <w:rPr>
          <w:rFonts w:ascii="Times New Roman" w:eastAsia="Times New Roman" w:hAnsi="Times New Roman" w:cs="Times New Roman"/>
          <w:sz w:val="24"/>
          <w:szCs w:val="24"/>
          <w:lang w:eastAsia="ar-SA"/>
        </w:rPr>
      </w:pPr>
    </w:p>
    <w:p w:rsidR="005C14E7" w:rsidRPr="005C14E7" w:rsidRDefault="005C14E7" w:rsidP="005C14E7">
      <w:pPr>
        <w:suppressAutoHyphens/>
        <w:snapToGrid w:val="0"/>
        <w:spacing w:after="0" w:line="240" w:lineRule="auto"/>
        <w:ind w:firstLine="708"/>
        <w:jc w:val="both"/>
        <w:rPr>
          <w:rFonts w:ascii="Times New Roman" w:eastAsia="Times New Roman" w:hAnsi="Times New Roman" w:cs="Times New Roman"/>
          <w:lang w:eastAsia="ar-SA"/>
        </w:rPr>
      </w:pPr>
      <w:r w:rsidRPr="005C14E7">
        <w:rPr>
          <w:rFonts w:ascii="Times New Roman" w:eastAsia="Times New Roman" w:hAnsi="Times New Roman" w:cs="Times New Roman"/>
          <w:lang w:eastAsia="ar-SA"/>
        </w:rPr>
        <w:t>Источником информации при установлении начальной (максимальной) цены контракта является информация о цене товара, полученная по запросу Заказчика у поставщиков, осуществляющих поставку  товаров, планируемых к закупке.</w:t>
      </w:r>
    </w:p>
    <w:p w:rsidR="005C14E7" w:rsidRPr="005C14E7" w:rsidRDefault="005C14E7" w:rsidP="005C14E7">
      <w:pPr>
        <w:suppressAutoHyphens/>
        <w:snapToGrid w:val="0"/>
        <w:spacing w:before="100" w:after="100" w:line="240" w:lineRule="auto"/>
        <w:jc w:val="center"/>
        <w:rPr>
          <w:rFonts w:ascii="Times New Roman" w:eastAsia="Times New Roman" w:hAnsi="Times New Roman" w:cs="Times New Roman"/>
          <w:sz w:val="24"/>
          <w:szCs w:val="24"/>
          <w:lang w:eastAsia="ar-SA"/>
        </w:rPr>
      </w:pPr>
    </w:p>
    <w:p w:rsidR="005C14E7" w:rsidRPr="005C14E7" w:rsidRDefault="005C14E7" w:rsidP="005C14E7">
      <w:pPr>
        <w:suppressAutoHyphens/>
        <w:snapToGrid w:val="0"/>
        <w:spacing w:before="100" w:after="100" w:line="240" w:lineRule="auto"/>
        <w:jc w:val="center"/>
        <w:rPr>
          <w:rFonts w:ascii="Times New Roman" w:eastAsia="Times New Roman" w:hAnsi="Times New Roman" w:cs="Times New Roman"/>
          <w:lang w:eastAsia="ar-SA"/>
        </w:rPr>
      </w:pPr>
      <w:r w:rsidRPr="005C14E7">
        <w:rPr>
          <w:rFonts w:ascii="Times New Roman" w:eastAsia="Times New Roman" w:hAnsi="Times New Roman" w:cs="Times New Roman"/>
          <w:lang w:eastAsia="ar-SA"/>
        </w:rPr>
        <w:t>Результаты изучения рынка:</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5"/>
        <w:gridCol w:w="1840"/>
        <w:gridCol w:w="1839"/>
        <w:gridCol w:w="1839"/>
        <w:gridCol w:w="3735"/>
      </w:tblGrid>
      <w:tr w:rsidR="005C14E7" w:rsidRPr="005C14E7" w:rsidTr="005E16A6">
        <w:trPr>
          <w:cantSplit/>
          <w:trHeight w:val="475"/>
        </w:trPr>
        <w:tc>
          <w:tcPr>
            <w:tcW w:w="2086" w:type="pct"/>
            <w:vMerge w:val="restar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uppressAutoHyphens/>
              <w:snapToGrid w:val="0"/>
              <w:spacing w:before="100" w:after="100" w:line="240" w:lineRule="auto"/>
              <w:jc w:val="center"/>
              <w:rPr>
                <w:rFonts w:ascii="Times New Roman" w:eastAsia="Times New Roman" w:hAnsi="Times New Roman" w:cs="Times New Roman"/>
                <w:sz w:val="18"/>
                <w:szCs w:val="18"/>
                <w:lang w:eastAsia="ar-SA"/>
              </w:rPr>
            </w:pPr>
            <w:r w:rsidRPr="005C14E7">
              <w:rPr>
                <w:rFonts w:ascii="Times New Roman" w:eastAsia="Times New Roman" w:hAnsi="Times New Roman" w:cs="Times New Roman"/>
                <w:sz w:val="18"/>
                <w:szCs w:val="18"/>
                <w:lang w:eastAsia="ar-SA"/>
              </w:rPr>
              <w:t>Наименование товаров (работ, услуг)</w:t>
            </w:r>
          </w:p>
        </w:tc>
        <w:tc>
          <w:tcPr>
            <w:tcW w:w="1737" w:type="pct"/>
            <w:gridSpan w:val="3"/>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uppressAutoHyphens/>
              <w:snapToGrid w:val="0"/>
              <w:spacing w:before="100" w:after="100" w:line="240" w:lineRule="auto"/>
              <w:jc w:val="center"/>
              <w:rPr>
                <w:rFonts w:ascii="Times New Roman" w:eastAsia="Times New Roman" w:hAnsi="Times New Roman" w:cs="Times New Roman"/>
                <w:sz w:val="18"/>
                <w:szCs w:val="18"/>
                <w:lang w:eastAsia="ar-SA"/>
              </w:rPr>
            </w:pPr>
            <w:r w:rsidRPr="005C14E7">
              <w:rPr>
                <w:rFonts w:ascii="Times New Roman" w:eastAsia="Times New Roman" w:hAnsi="Times New Roman" w:cs="Times New Roman"/>
                <w:sz w:val="18"/>
                <w:szCs w:val="18"/>
                <w:lang w:eastAsia="ar-SA"/>
              </w:rPr>
              <w:t>Цена участника исследования, руб.</w:t>
            </w:r>
          </w:p>
        </w:tc>
        <w:tc>
          <w:tcPr>
            <w:tcW w:w="1176" w:type="pct"/>
            <w:vMerge w:val="restar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uppressAutoHyphens/>
              <w:snapToGrid w:val="0"/>
              <w:spacing w:before="100" w:after="100" w:line="240" w:lineRule="auto"/>
              <w:jc w:val="center"/>
              <w:rPr>
                <w:rFonts w:ascii="Times New Roman" w:eastAsia="Times New Roman" w:hAnsi="Times New Roman" w:cs="Times New Roman"/>
                <w:sz w:val="18"/>
                <w:szCs w:val="18"/>
                <w:lang w:eastAsia="ar-SA"/>
              </w:rPr>
            </w:pPr>
            <w:r w:rsidRPr="005C14E7">
              <w:rPr>
                <w:rFonts w:ascii="Times New Roman" w:eastAsia="Times New Roman" w:hAnsi="Times New Roman" w:cs="Times New Roman"/>
                <w:sz w:val="18"/>
                <w:szCs w:val="18"/>
                <w:lang w:eastAsia="ar-SA"/>
              </w:rPr>
              <w:t xml:space="preserve">Среднерыночная цена товара, </w:t>
            </w:r>
            <w:proofErr w:type="spellStart"/>
            <w:r w:rsidRPr="005C14E7">
              <w:rPr>
                <w:rFonts w:ascii="Times New Roman" w:eastAsia="Times New Roman" w:hAnsi="Times New Roman" w:cs="Times New Roman"/>
                <w:sz w:val="18"/>
                <w:szCs w:val="18"/>
                <w:lang w:eastAsia="ar-SA"/>
              </w:rPr>
              <w:t>руб</w:t>
            </w:r>
            <w:proofErr w:type="spellEnd"/>
          </w:p>
        </w:tc>
      </w:tr>
      <w:tr w:rsidR="005C14E7" w:rsidRPr="005C14E7" w:rsidTr="005E16A6">
        <w:trPr>
          <w:cantSplit/>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rPr>
                <w:rFonts w:ascii="Times New Roman" w:eastAsia="Times New Roman" w:hAnsi="Times New Roman" w:cs="Times New Roman"/>
                <w:sz w:val="18"/>
                <w:szCs w:val="18"/>
                <w:lang w:eastAsia="ar-SA"/>
              </w:rPr>
            </w:pPr>
          </w:p>
        </w:tc>
        <w:tc>
          <w:tcPr>
            <w:tcW w:w="579"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uppressAutoHyphens/>
              <w:snapToGrid w:val="0"/>
              <w:spacing w:before="100" w:after="100" w:line="240" w:lineRule="auto"/>
              <w:jc w:val="center"/>
              <w:rPr>
                <w:rFonts w:ascii="Times New Roman" w:eastAsia="Times New Roman" w:hAnsi="Times New Roman" w:cs="Times New Roman"/>
                <w:sz w:val="18"/>
                <w:szCs w:val="18"/>
                <w:lang w:eastAsia="ar-SA"/>
              </w:rPr>
            </w:pPr>
            <w:r w:rsidRPr="005C14E7">
              <w:rPr>
                <w:rFonts w:ascii="Times New Roman" w:eastAsia="Times New Roman" w:hAnsi="Times New Roman" w:cs="Times New Roman"/>
                <w:sz w:val="18"/>
                <w:szCs w:val="18"/>
                <w:lang w:eastAsia="ar-SA"/>
              </w:rPr>
              <w:t>1</w:t>
            </w:r>
          </w:p>
        </w:tc>
        <w:tc>
          <w:tcPr>
            <w:tcW w:w="579"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uppressAutoHyphens/>
              <w:snapToGrid w:val="0"/>
              <w:spacing w:before="100" w:after="100" w:line="240" w:lineRule="auto"/>
              <w:jc w:val="center"/>
              <w:rPr>
                <w:rFonts w:ascii="Times New Roman" w:eastAsia="Times New Roman" w:hAnsi="Times New Roman" w:cs="Times New Roman"/>
                <w:sz w:val="18"/>
                <w:szCs w:val="18"/>
                <w:lang w:eastAsia="ar-SA"/>
              </w:rPr>
            </w:pPr>
            <w:r w:rsidRPr="005C14E7">
              <w:rPr>
                <w:rFonts w:ascii="Times New Roman" w:eastAsia="Times New Roman" w:hAnsi="Times New Roman" w:cs="Times New Roman"/>
                <w:sz w:val="18"/>
                <w:szCs w:val="18"/>
                <w:lang w:eastAsia="ar-SA"/>
              </w:rPr>
              <w:t>2</w:t>
            </w:r>
          </w:p>
        </w:tc>
        <w:tc>
          <w:tcPr>
            <w:tcW w:w="579"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uppressAutoHyphens/>
              <w:snapToGrid w:val="0"/>
              <w:spacing w:before="100" w:after="100" w:line="240" w:lineRule="auto"/>
              <w:jc w:val="center"/>
              <w:rPr>
                <w:rFonts w:ascii="Times New Roman" w:eastAsia="Times New Roman" w:hAnsi="Times New Roman" w:cs="Times New Roman"/>
                <w:sz w:val="18"/>
                <w:szCs w:val="18"/>
                <w:lang w:eastAsia="ar-SA"/>
              </w:rPr>
            </w:pPr>
            <w:r w:rsidRPr="005C14E7">
              <w:rPr>
                <w:rFonts w:ascii="Times New Roman" w:eastAsia="Times New Roman" w:hAnsi="Times New Roman" w:cs="Times New Roman"/>
                <w:sz w:val="18"/>
                <w:szCs w:val="18"/>
                <w:lang w:eastAsia="ar-S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rPr>
                <w:rFonts w:ascii="Times New Roman" w:eastAsia="Times New Roman" w:hAnsi="Times New Roman" w:cs="Times New Roman"/>
                <w:sz w:val="18"/>
                <w:szCs w:val="18"/>
                <w:lang w:eastAsia="ar-SA"/>
              </w:rPr>
            </w:pPr>
          </w:p>
        </w:tc>
      </w:tr>
      <w:tr w:rsidR="005C14E7" w:rsidRPr="005C14E7" w:rsidTr="005E16A6">
        <w:trPr>
          <w:trHeight w:val="492"/>
        </w:trPr>
        <w:tc>
          <w:tcPr>
            <w:tcW w:w="2086" w:type="pct"/>
            <w:tcBorders>
              <w:top w:val="single" w:sz="4" w:space="0" w:color="auto"/>
              <w:left w:val="single" w:sz="4" w:space="0" w:color="auto"/>
              <w:bottom w:val="single" w:sz="4" w:space="0" w:color="auto"/>
              <w:right w:val="single" w:sz="4" w:space="0" w:color="auto"/>
            </w:tcBorders>
            <w:hideMark/>
          </w:tcPr>
          <w:p w:rsidR="005C14E7" w:rsidRPr="005C14E7" w:rsidRDefault="005C14E7" w:rsidP="005C14E7">
            <w:pPr>
              <w:spacing w:after="0" w:line="240" w:lineRule="auto"/>
              <w:jc w:val="both"/>
              <w:rPr>
                <w:rFonts w:ascii="Times New Roman" w:hAnsi="Times New Roman" w:cs="Arial"/>
                <w:sz w:val="20"/>
                <w:szCs w:val="20"/>
              </w:rPr>
            </w:pPr>
            <w:r w:rsidRPr="005C14E7">
              <w:rPr>
                <w:rFonts w:ascii="Times New Roman" w:hAnsi="Times New Roman" w:cs="FreeSans"/>
                <w:i/>
                <w:sz w:val="20"/>
                <w:szCs w:val="20"/>
                <w:lang w:eastAsia="zh-CN" w:bidi="hi-IN"/>
              </w:rPr>
              <w:t xml:space="preserve">Поставка </w:t>
            </w:r>
            <w:r w:rsidRPr="005C14E7">
              <w:rPr>
                <w:rFonts w:ascii="Times New Roman" w:hAnsi="Times New Roman" w:cs="Times New Roman"/>
                <w:i/>
                <w:sz w:val="20"/>
                <w:szCs w:val="20"/>
              </w:rPr>
              <w:t xml:space="preserve">электронной судейской системы для </w:t>
            </w:r>
            <w:proofErr w:type="spellStart"/>
            <w:r w:rsidRPr="005C14E7">
              <w:rPr>
                <w:rFonts w:ascii="Times New Roman" w:hAnsi="Times New Roman" w:cs="Times New Roman"/>
                <w:i/>
                <w:sz w:val="20"/>
                <w:szCs w:val="20"/>
              </w:rPr>
              <w:t>тхэвондо</w:t>
            </w:r>
            <w:proofErr w:type="spellEnd"/>
          </w:p>
        </w:tc>
        <w:tc>
          <w:tcPr>
            <w:tcW w:w="579"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jc w:val="center"/>
              <w:rPr>
                <w:rFonts w:ascii="Times New Roman" w:hAnsi="Times New Roman" w:cs="Arial"/>
                <w:sz w:val="18"/>
                <w:szCs w:val="18"/>
              </w:rPr>
            </w:pPr>
            <w:r w:rsidRPr="005C14E7">
              <w:rPr>
                <w:rFonts w:ascii="Times New Roman" w:hAnsi="Times New Roman" w:cs="Arial"/>
                <w:sz w:val="18"/>
                <w:szCs w:val="18"/>
              </w:rPr>
              <w:t>95000</w:t>
            </w:r>
          </w:p>
        </w:tc>
        <w:tc>
          <w:tcPr>
            <w:tcW w:w="579"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jc w:val="center"/>
              <w:rPr>
                <w:rFonts w:ascii="Times New Roman" w:hAnsi="Times New Roman" w:cs="Arial"/>
                <w:sz w:val="18"/>
                <w:szCs w:val="18"/>
              </w:rPr>
            </w:pPr>
            <w:r w:rsidRPr="005C14E7">
              <w:rPr>
                <w:rFonts w:ascii="Times New Roman" w:hAnsi="Times New Roman" w:cs="Arial"/>
                <w:sz w:val="18"/>
                <w:szCs w:val="18"/>
              </w:rPr>
              <w:t>105000</w:t>
            </w:r>
          </w:p>
        </w:tc>
        <w:tc>
          <w:tcPr>
            <w:tcW w:w="579"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jc w:val="center"/>
              <w:rPr>
                <w:rFonts w:ascii="Times New Roman" w:hAnsi="Times New Roman" w:cs="Arial"/>
                <w:sz w:val="18"/>
                <w:szCs w:val="18"/>
              </w:rPr>
            </w:pPr>
            <w:r w:rsidRPr="005C14E7">
              <w:rPr>
                <w:rFonts w:ascii="Times New Roman" w:hAnsi="Times New Roman" w:cs="Arial"/>
                <w:sz w:val="18"/>
                <w:szCs w:val="18"/>
              </w:rPr>
              <w:t>100000</w:t>
            </w:r>
          </w:p>
        </w:tc>
        <w:tc>
          <w:tcPr>
            <w:tcW w:w="1176" w:type="pct"/>
            <w:tcBorders>
              <w:top w:val="single" w:sz="4" w:space="0" w:color="auto"/>
              <w:left w:val="single" w:sz="4" w:space="0" w:color="auto"/>
              <w:bottom w:val="single" w:sz="4" w:space="0" w:color="auto"/>
              <w:right w:val="single" w:sz="4" w:space="0" w:color="auto"/>
            </w:tcBorders>
            <w:vAlign w:val="center"/>
            <w:hideMark/>
          </w:tcPr>
          <w:p w:rsidR="005C14E7" w:rsidRPr="005C14E7" w:rsidRDefault="005C14E7" w:rsidP="005C14E7">
            <w:pPr>
              <w:spacing w:after="0" w:line="240" w:lineRule="auto"/>
              <w:jc w:val="center"/>
              <w:rPr>
                <w:rFonts w:ascii="Times New Roman" w:hAnsi="Times New Roman" w:cs="Arial"/>
                <w:sz w:val="18"/>
                <w:szCs w:val="18"/>
              </w:rPr>
            </w:pPr>
            <w:r w:rsidRPr="005C14E7">
              <w:rPr>
                <w:rFonts w:ascii="Times New Roman" w:hAnsi="Times New Roman" w:cs="Arial"/>
                <w:sz w:val="18"/>
                <w:szCs w:val="18"/>
              </w:rPr>
              <w:t>100000</w:t>
            </w:r>
          </w:p>
        </w:tc>
      </w:tr>
    </w:tbl>
    <w:p w:rsidR="005C14E7" w:rsidRPr="005C14E7" w:rsidRDefault="005C14E7" w:rsidP="005C14E7">
      <w:pPr>
        <w:suppressAutoHyphens/>
        <w:snapToGrid w:val="0"/>
        <w:spacing w:before="100" w:after="100" w:line="240" w:lineRule="auto"/>
        <w:jc w:val="both"/>
        <w:rPr>
          <w:rFonts w:ascii="Times New Roman" w:eastAsia="Times New Roman" w:hAnsi="Times New Roman" w:cs="Times New Roman"/>
          <w:lang w:eastAsia="ar-SA"/>
        </w:rPr>
      </w:pPr>
      <w:r w:rsidRPr="005C14E7">
        <w:rPr>
          <w:rFonts w:ascii="Times New Roman" w:eastAsia="Times New Roman" w:hAnsi="Times New Roman" w:cs="Times New Roman"/>
          <w:lang w:eastAsia="ar-SA"/>
        </w:rPr>
        <w:t>Среднерыночная цена товара составляет: 100 00 рублей.</w:t>
      </w:r>
    </w:p>
    <w:p w:rsidR="005C14E7" w:rsidRPr="005C14E7" w:rsidRDefault="005C14E7" w:rsidP="005C14E7">
      <w:pPr>
        <w:suppressAutoHyphens/>
        <w:snapToGrid w:val="0"/>
        <w:spacing w:before="100" w:after="100" w:line="240" w:lineRule="auto"/>
        <w:jc w:val="both"/>
        <w:rPr>
          <w:rFonts w:ascii="Times New Roman" w:eastAsia="Times New Roman" w:hAnsi="Times New Roman" w:cs="Times New Roman"/>
          <w:lang w:eastAsia="ar-SA"/>
        </w:rPr>
      </w:pPr>
    </w:p>
    <w:p w:rsidR="005C14E7" w:rsidRPr="005C14E7" w:rsidRDefault="005C14E7" w:rsidP="005C14E7">
      <w:pPr>
        <w:suppressAutoHyphens/>
        <w:snapToGrid w:val="0"/>
        <w:spacing w:before="100" w:after="100" w:line="240" w:lineRule="auto"/>
        <w:jc w:val="both"/>
        <w:rPr>
          <w:rFonts w:ascii="Times New Roman" w:eastAsia="Times New Roman" w:hAnsi="Times New Roman" w:cs="Times New Roman"/>
          <w:lang w:eastAsia="ar-SA"/>
        </w:rPr>
      </w:pPr>
      <w:r w:rsidRPr="005C14E7">
        <w:rPr>
          <w:rFonts w:ascii="Times New Roman" w:eastAsia="Times New Roman" w:hAnsi="Times New Roman" w:cs="Times New Roman"/>
          <w:lang w:eastAsia="ar-SA"/>
        </w:rPr>
        <w:t>ВЫВОД: Проведенные исследования позволяют определить максимальную цену контракта в размере 100 000 (ста тысяч) рублей.</w:t>
      </w:r>
    </w:p>
    <w:p w:rsidR="005C14E7" w:rsidRPr="005C14E7" w:rsidRDefault="005C14E7" w:rsidP="005C14E7">
      <w:pPr>
        <w:spacing w:after="0" w:line="240" w:lineRule="auto"/>
        <w:rPr>
          <w:rFonts w:ascii="Times New Roman" w:eastAsia="Calibri" w:hAnsi="Times New Roman" w:cs="Times New Roman"/>
          <w:lang w:eastAsia="ru-RU"/>
        </w:rPr>
      </w:pPr>
    </w:p>
    <w:p w:rsidR="005C14E7" w:rsidRPr="005C14E7" w:rsidRDefault="005C14E7" w:rsidP="005C14E7">
      <w:pPr>
        <w:suppressAutoHyphens/>
        <w:snapToGrid w:val="0"/>
        <w:spacing w:after="0" w:line="240" w:lineRule="auto"/>
        <w:jc w:val="center"/>
        <w:rPr>
          <w:rFonts w:ascii="Times New Roman" w:eastAsia="Calibri" w:hAnsi="Times New Roman" w:cs="Times New Roman"/>
          <w:sz w:val="24"/>
          <w:szCs w:val="24"/>
          <w:lang w:eastAsia="ar-SA"/>
        </w:rPr>
      </w:pPr>
    </w:p>
    <w:p w:rsidR="005C14E7" w:rsidRPr="005C14E7" w:rsidRDefault="005C14E7" w:rsidP="005C14E7">
      <w:pPr>
        <w:suppressAutoHyphens/>
        <w:snapToGrid w:val="0"/>
        <w:spacing w:after="0" w:line="240" w:lineRule="auto"/>
        <w:jc w:val="center"/>
        <w:rPr>
          <w:rFonts w:ascii="Times New Roman" w:eastAsia="Calibri" w:hAnsi="Times New Roman" w:cs="Times New Roman"/>
          <w:sz w:val="24"/>
          <w:szCs w:val="24"/>
          <w:lang w:eastAsia="ar-SA"/>
        </w:rPr>
      </w:pPr>
    </w:p>
    <w:p w:rsidR="005C14E7" w:rsidRPr="005C14E7" w:rsidRDefault="005C14E7" w:rsidP="005C14E7">
      <w:pPr>
        <w:suppressAutoHyphens/>
        <w:snapToGrid w:val="0"/>
        <w:spacing w:after="0" w:line="240" w:lineRule="auto"/>
        <w:jc w:val="center"/>
        <w:rPr>
          <w:rFonts w:ascii="Times New Roman" w:eastAsia="Calibri" w:hAnsi="Times New Roman" w:cs="Times New Roman"/>
          <w:sz w:val="24"/>
          <w:szCs w:val="24"/>
          <w:lang w:eastAsia="ar-SA"/>
        </w:rPr>
      </w:pPr>
    </w:p>
    <w:p w:rsidR="005C14E7" w:rsidRPr="005C14E7" w:rsidRDefault="005C14E7" w:rsidP="005C14E7">
      <w:pPr>
        <w:snapToGrid w:val="0"/>
        <w:spacing w:after="0" w:line="240" w:lineRule="auto"/>
        <w:rPr>
          <w:rFonts w:ascii="Times New Roman" w:eastAsia="Calibri" w:hAnsi="Times New Roman" w:cs="Times New Roman"/>
          <w:sz w:val="24"/>
          <w:szCs w:val="24"/>
          <w:lang w:eastAsia="ru-RU"/>
        </w:rPr>
      </w:pPr>
    </w:p>
    <w:p w:rsidR="005C14E7" w:rsidRPr="005C14E7" w:rsidRDefault="005C14E7" w:rsidP="005C14E7">
      <w:pPr>
        <w:snapToGrid w:val="0"/>
        <w:spacing w:after="0" w:line="240" w:lineRule="auto"/>
        <w:rPr>
          <w:rFonts w:ascii="Times New Roman" w:eastAsia="Calibri" w:hAnsi="Times New Roman" w:cs="Times New Roman"/>
          <w:sz w:val="24"/>
          <w:szCs w:val="24"/>
          <w:lang w:eastAsia="ru-RU"/>
        </w:rPr>
      </w:pPr>
    </w:p>
    <w:p w:rsidR="005C14E7" w:rsidRPr="005C14E7" w:rsidRDefault="005C14E7" w:rsidP="005C14E7"/>
    <w:p w:rsidR="005C14E7" w:rsidRPr="005C14E7" w:rsidRDefault="005C14E7" w:rsidP="005C14E7"/>
    <w:p w:rsidR="005C14E7" w:rsidRPr="005C14E7" w:rsidRDefault="005C14E7" w:rsidP="005C14E7"/>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7C514E" w:rsidRDefault="007C514E" w:rsidP="007C514E">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sectPr w:rsidR="007C514E" w:rsidSect="005C14E7">
      <w:pgSz w:w="16838" w:h="11906" w:orient="landscape" w:code="9"/>
      <w:pgMar w:top="1418" w:right="794" w:bottom="851" w:left="53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A6" w:rsidRDefault="005E16A6" w:rsidP="004D04FC">
      <w:pPr>
        <w:spacing w:after="0" w:line="240" w:lineRule="auto"/>
      </w:pPr>
      <w:r>
        <w:separator/>
      </w:r>
    </w:p>
  </w:endnote>
  <w:endnote w:type="continuationSeparator" w:id="0">
    <w:p w:rsidR="005E16A6" w:rsidRDefault="005E16A6"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A6" w:rsidRDefault="005E16A6"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E16A6" w:rsidRDefault="005E16A6" w:rsidP="00200C7B">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A6" w:rsidRPr="00EF6212" w:rsidRDefault="005E16A6"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296DF3">
      <w:rPr>
        <w:rStyle w:val="af2"/>
        <w:noProof/>
        <w:sz w:val="20"/>
        <w:szCs w:val="20"/>
      </w:rPr>
      <w:t>25</w:t>
    </w:r>
    <w:r w:rsidRPr="00EF6212">
      <w:rPr>
        <w:rStyle w:val="af2"/>
        <w:sz w:val="20"/>
        <w:szCs w:val="20"/>
      </w:rPr>
      <w:fldChar w:fldCharType="end"/>
    </w:r>
  </w:p>
  <w:p w:rsidR="005E16A6" w:rsidRDefault="005E16A6"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A6" w:rsidRDefault="005E16A6" w:rsidP="004D04FC">
      <w:pPr>
        <w:spacing w:after="0" w:line="240" w:lineRule="auto"/>
      </w:pPr>
      <w:r>
        <w:separator/>
      </w:r>
    </w:p>
  </w:footnote>
  <w:footnote w:type="continuationSeparator" w:id="0">
    <w:p w:rsidR="005E16A6" w:rsidRDefault="005E16A6" w:rsidP="004D04FC">
      <w:pPr>
        <w:spacing w:after="0" w:line="240" w:lineRule="auto"/>
      </w:pPr>
      <w:r>
        <w:continuationSeparator/>
      </w:r>
    </w:p>
  </w:footnote>
  <w:footnote w:id="1">
    <w:p w:rsidR="005E16A6" w:rsidRDefault="005E16A6"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8"/>
          <w:szCs w:val="28"/>
        </w:rPr>
      </w:pPr>
      <w:r>
        <w:rPr>
          <w:rStyle w:val="aff8"/>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3"/>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f3"/>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5E16A6" w:rsidRDefault="005E16A6" w:rsidP="005C14E7">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8"/>
        </w:rPr>
        <w:footnoteRef/>
      </w:r>
      <w:r>
        <w:t xml:space="preserve"> Указывается с 1 января 2016 года (ст. 114 Закона № 44-ФЗ)</w:t>
      </w:r>
    </w:p>
  </w:footnote>
  <w:footnote w:id="3">
    <w:p w:rsidR="005E16A6" w:rsidRDefault="005E16A6">
      <w:pPr>
        <w:pStyle w:val="aff6"/>
      </w:pPr>
      <w:r>
        <w:t>* В соответствии с системой налогообложения, применяемой участником аукциона</w:t>
      </w:r>
      <w:r w:rsidR="007E16A0">
        <w:t xml:space="preserve">. </w:t>
      </w:r>
    </w:p>
  </w:footnote>
  <w:footnote w:id="4">
    <w:p w:rsidR="005E16A6" w:rsidRDefault="005E16A6" w:rsidP="005C14E7">
      <w:pPr>
        <w:pStyle w:val="af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rStyle w:val="aff8"/>
        </w:rPr>
        <w:t>*</w:t>
      </w:r>
      <w:r>
        <w:rPr>
          <w:sz w:val="18"/>
          <w:szCs w:val="18"/>
        </w:rPr>
        <w:t>В соответствии с системой налогообложения, применяемой поставщиком электронного аукциона</w:t>
      </w:r>
    </w:p>
    <w:p w:rsidR="005E16A6" w:rsidRDefault="005E16A6" w:rsidP="005C14E7">
      <w:pPr>
        <w:pStyle w:val="af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A6" w:rsidRDefault="005E16A6">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E16A6" w:rsidRDefault="005E16A6">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3">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7">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7">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9">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3"/>
  </w:num>
  <w:num w:numId="2">
    <w:abstractNumId w:val="19"/>
  </w:num>
  <w:num w:numId="3">
    <w:abstractNumId w:val="21"/>
  </w:num>
  <w:num w:numId="4">
    <w:abstractNumId w:val="5"/>
  </w:num>
  <w:num w:numId="5">
    <w:abstractNumId w:val="34"/>
  </w:num>
  <w:num w:numId="6">
    <w:abstractNumId w:val="6"/>
  </w:num>
  <w:num w:numId="7">
    <w:abstractNumId w:val="32"/>
  </w:num>
  <w:num w:numId="8">
    <w:abstractNumId w:val="14"/>
  </w:num>
  <w:num w:numId="9">
    <w:abstractNumId w:val="30"/>
  </w:num>
  <w:num w:numId="10">
    <w:abstractNumId w:val="0"/>
  </w:num>
  <w:num w:numId="11">
    <w:abstractNumId w:val="31"/>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7"/>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38"/>
  </w:num>
  <w:num w:numId="20">
    <w:abstractNumId w:val="22"/>
  </w:num>
  <w:num w:numId="21">
    <w:abstractNumId w:val="36"/>
  </w:num>
  <w:num w:numId="22">
    <w:abstractNumId w:val="37"/>
  </w:num>
  <w:num w:numId="23">
    <w:abstractNumId w:val="29"/>
  </w:num>
  <w:num w:numId="24">
    <w:abstractNumId w:val="2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9"/>
  </w:num>
  <w:num w:numId="32">
    <w:abstractNumId w:val="25"/>
  </w:num>
  <w:num w:numId="33">
    <w:abstractNumId w:val="15"/>
  </w:num>
  <w:num w:numId="34">
    <w:abstractNumId w:val="2"/>
  </w:num>
  <w:num w:numId="35">
    <w:abstractNumId w:val="12"/>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6"/>
  </w:num>
  <w:num w:numId="39">
    <w:abstractNumId w:val="17"/>
  </w:num>
  <w:num w:numId="40">
    <w:abstractNumId w:val="24"/>
  </w:num>
  <w:num w:numId="41">
    <w:abstractNumId w:val="13"/>
  </w:num>
  <w:num w:numId="42">
    <w:abstractNumId w:val="26"/>
    <w:lvlOverride w:ilvl="0">
      <w:startOverride w:val="1"/>
    </w:lvlOverride>
  </w:num>
  <w:num w:numId="4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22F4F"/>
    <w:rsid w:val="00030520"/>
    <w:rsid w:val="00036EED"/>
    <w:rsid w:val="00051274"/>
    <w:rsid w:val="000602A4"/>
    <w:rsid w:val="00076FDE"/>
    <w:rsid w:val="000827D2"/>
    <w:rsid w:val="00084BDF"/>
    <w:rsid w:val="00093456"/>
    <w:rsid w:val="00096767"/>
    <w:rsid w:val="000A6766"/>
    <w:rsid w:val="00101634"/>
    <w:rsid w:val="00103E58"/>
    <w:rsid w:val="0011338B"/>
    <w:rsid w:val="001158AF"/>
    <w:rsid w:val="00117EDD"/>
    <w:rsid w:val="00127430"/>
    <w:rsid w:val="00171F33"/>
    <w:rsid w:val="001E4399"/>
    <w:rsid w:val="001F635B"/>
    <w:rsid w:val="00200C7B"/>
    <w:rsid w:val="00205339"/>
    <w:rsid w:val="002155A1"/>
    <w:rsid w:val="0026523C"/>
    <w:rsid w:val="002714D1"/>
    <w:rsid w:val="00273233"/>
    <w:rsid w:val="002762D8"/>
    <w:rsid w:val="0028226B"/>
    <w:rsid w:val="002935DF"/>
    <w:rsid w:val="00294D8B"/>
    <w:rsid w:val="00296DF3"/>
    <w:rsid w:val="00297251"/>
    <w:rsid w:val="002B00FF"/>
    <w:rsid w:val="002B15FD"/>
    <w:rsid w:val="002C0516"/>
    <w:rsid w:val="002C7892"/>
    <w:rsid w:val="002D5728"/>
    <w:rsid w:val="002E18A7"/>
    <w:rsid w:val="00310B38"/>
    <w:rsid w:val="00316367"/>
    <w:rsid w:val="00320F9E"/>
    <w:rsid w:val="00321AB4"/>
    <w:rsid w:val="0035557F"/>
    <w:rsid w:val="00365223"/>
    <w:rsid w:val="003736EF"/>
    <w:rsid w:val="00384620"/>
    <w:rsid w:val="003A2B1D"/>
    <w:rsid w:val="003C15AD"/>
    <w:rsid w:val="003C28E4"/>
    <w:rsid w:val="003C6E0F"/>
    <w:rsid w:val="003E09E6"/>
    <w:rsid w:val="003E2D20"/>
    <w:rsid w:val="00401BAA"/>
    <w:rsid w:val="00403A9B"/>
    <w:rsid w:val="00431D12"/>
    <w:rsid w:val="004961D8"/>
    <w:rsid w:val="004A63E6"/>
    <w:rsid w:val="004C6004"/>
    <w:rsid w:val="004C6645"/>
    <w:rsid w:val="004D04FC"/>
    <w:rsid w:val="00510EBF"/>
    <w:rsid w:val="0051307B"/>
    <w:rsid w:val="00516302"/>
    <w:rsid w:val="00540707"/>
    <w:rsid w:val="0055408E"/>
    <w:rsid w:val="00554C51"/>
    <w:rsid w:val="00586332"/>
    <w:rsid w:val="00597786"/>
    <w:rsid w:val="005A39A3"/>
    <w:rsid w:val="005C14E7"/>
    <w:rsid w:val="005C7155"/>
    <w:rsid w:val="005D3B0E"/>
    <w:rsid w:val="005D4C5B"/>
    <w:rsid w:val="005D54F6"/>
    <w:rsid w:val="005E16A6"/>
    <w:rsid w:val="006140D8"/>
    <w:rsid w:val="00630BD7"/>
    <w:rsid w:val="0066019C"/>
    <w:rsid w:val="0067116B"/>
    <w:rsid w:val="00682EC0"/>
    <w:rsid w:val="0068756A"/>
    <w:rsid w:val="006A1944"/>
    <w:rsid w:val="006A376C"/>
    <w:rsid w:val="006A475E"/>
    <w:rsid w:val="006C6498"/>
    <w:rsid w:val="006E42AF"/>
    <w:rsid w:val="006E4461"/>
    <w:rsid w:val="00707681"/>
    <w:rsid w:val="00720655"/>
    <w:rsid w:val="007314B3"/>
    <w:rsid w:val="00733039"/>
    <w:rsid w:val="0074210B"/>
    <w:rsid w:val="007668A4"/>
    <w:rsid w:val="00773879"/>
    <w:rsid w:val="00773CC3"/>
    <w:rsid w:val="007B17BD"/>
    <w:rsid w:val="007B2746"/>
    <w:rsid w:val="007C0762"/>
    <w:rsid w:val="007C514E"/>
    <w:rsid w:val="007C6871"/>
    <w:rsid w:val="007E16A0"/>
    <w:rsid w:val="007E60D4"/>
    <w:rsid w:val="007F3030"/>
    <w:rsid w:val="008020F5"/>
    <w:rsid w:val="008062E9"/>
    <w:rsid w:val="008120B2"/>
    <w:rsid w:val="00822EE1"/>
    <w:rsid w:val="00826D60"/>
    <w:rsid w:val="0084662D"/>
    <w:rsid w:val="008503C9"/>
    <w:rsid w:val="008634FA"/>
    <w:rsid w:val="0087192E"/>
    <w:rsid w:val="008A080F"/>
    <w:rsid w:val="008A4F7C"/>
    <w:rsid w:val="008B5F93"/>
    <w:rsid w:val="008C2052"/>
    <w:rsid w:val="008C384B"/>
    <w:rsid w:val="008F257D"/>
    <w:rsid w:val="0090381F"/>
    <w:rsid w:val="00947945"/>
    <w:rsid w:val="00994EBF"/>
    <w:rsid w:val="009A17BE"/>
    <w:rsid w:val="009A5FB4"/>
    <w:rsid w:val="009C56CB"/>
    <w:rsid w:val="009D38C2"/>
    <w:rsid w:val="009D4F8A"/>
    <w:rsid w:val="009E1829"/>
    <w:rsid w:val="009F05A7"/>
    <w:rsid w:val="009F2288"/>
    <w:rsid w:val="00A04045"/>
    <w:rsid w:val="00A2244B"/>
    <w:rsid w:val="00A22B0F"/>
    <w:rsid w:val="00A2767D"/>
    <w:rsid w:val="00A31D5F"/>
    <w:rsid w:val="00A32A27"/>
    <w:rsid w:val="00A473E8"/>
    <w:rsid w:val="00A52E16"/>
    <w:rsid w:val="00A53E20"/>
    <w:rsid w:val="00A672BD"/>
    <w:rsid w:val="00A73369"/>
    <w:rsid w:val="00A75119"/>
    <w:rsid w:val="00A76C91"/>
    <w:rsid w:val="00A87DA1"/>
    <w:rsid w:val="00A93B3A"/>
    <w:rsid w:val="00A94F6B"/>
    <w:rsid w:val="00AA52A2"/>
    <w:rsid w:val="00AA7C10"/>
    <w:rsid w:val="00AA7FE5"/>
    <w:rsid w:val="00AB5225"/>
    <w:rsid w:val="00AC33C4"/>
    <w:rsid w:val="00AC6357"/>
    <w:rsid w:val="00AD53FE"/>
    <w:rsid w:val="00B2308B"/>
    <w:rsid w:val="00B24CE8"/>
    <w:rsid w:val="00B3512A"/>
    <w:rsid w:val="00B361F7"/>
    <w:rsid w:val="00B43F42"/>
    <w:rsid w:val="00B70D04"/>
    <w:rsid w:val="00B73F23"/>
    <w:rsid w:val="00BA0790"/>
    <w:rsid w:val="00BB528B"/>
    <w:rsid w:val="00BC6097"/>
    <w:rsid w:val="00BE413B"/>
    <w:rsid w:val="00BF1362"/>
    <w:rsid w:val="00BF39F9"/>
    <w:rsid w:val="00BF75CC"/>
    <w:rsid w:val="00C003AE"/>
    <w:rsid w:val="00C064B9"/>
    <w:rsid w:val="00C06F44"/>
    <w:rsid w:val="00C07BBA"/>
    <w:rsid w:val="00C36FE8"/>
    <w:rsid w:val="00C50F90"/>
    <w:rsid w:val="00C870C8"/>
    <w:rsid w:val="00C949C1"/>
    <w:rsid w:val="00CA53DA"/>
    <w:rsid w:val="00CB4D74"/>
    <w:rsid w:val="00CC2586"/>
    <w:rsid w:val="00CC6B26"/>
    <w:rsid w:val="00CD4736"/>
    <w:rsid w:val="00CE1723"/>
    <w:rsid w:val="00CF0715"/>
    <w:rsid w:val="00CF39D6"/>
    <w:rsid w:val="00D136F0"/>
    <w:rsid w:val="00D16A5F"/>
    <w:rsid w:val="00D2429E"/>
    <w:rsid w:val="00D42102"/>
    <w:rsid w:val="00D4659D"/>
    <w:rsid w:val="00D53FD4"/>
    <w:rsid w:val="00D61322"/>
    <w:rsid w:val="00D8226C"/>
    <w:rsid w:val="00D85925"/>
    <w:rsid w:val="00DB0BCE"/>
    <w:rsid w:val="00DB6A6F"/>
    <w:rsid w:val="00DF1094"/>
    <w:rsid w:val="00E0081C"/>
    <w:rsid w:val="00E04F6F"/>
    <w:rsid w:val="00E34EBE"/>
    <w:rsid w:val="00E551B5"/>
    <w:rsid w:val="00E6343A"/>
    <w:rsid w:val="00E7295A"/>
    <w:rsid w:val="00E82CA9"/>
    <w:rsid w:val="00E87615"/>
    <w:rsid w:val="00EC28BC"/>
    <w:rsid w:val="00ED1EB1"/>
    <w:rsid w:val="00EE20BD"/>
    <w:rsid w:val="00F0468E"/>
    <w:rsid w:val="00F1342B"/>
    <w:rsid w:val="00F278BC"/>
    <w:rsid w:val="00F4373B"/>
    <w:rsid w:val="00F565B3"/>
    <w:rsid w:val="00F63FE7"/>
    <w:rsid w:val="00F742E0"/>
    <w:rsid w:val="00F80F83"/>
    <w:rsid w:val="00F833C4"/>
    <w:rsid w:val="00F94189"/>
    <w:rsid w:val="00FD3ADF"/>
    <w:rsid w:val="00FD4F64"/>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uiPriority w:val="99"/>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uiPriority w:val="99"/>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uiPriority w:val="99"/>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aliases w:val="Знак2"/>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aliases w:val="Знак2 Знак1"/>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uiPriority w:val="99"/>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uiPriority w:val="99"/>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Заголовок 1 Знак1"/>
    <w:aliases w:val="Document Header1 Знак1,H1 Знак1"/>
    <w:basedOn w:val="a3"/>
    <w:rsid w:val="005C14E7"/>
    <w:rPr>
      <w:rFonts w:asciiTheme="majorHAnsi" w:eastAsiaTheme="majorEastAsia" w:hAnsiTheme="majorHAnsi" w:cstheme="majorBidi"/>
      <w:b/>
      <w:bCs/>
      <w:color w:val="365F91" w:themeColor="accent1" w:themeShade="BF"/>
      <w:sz w:val="28"/>
      <w:szCs w:val="28"/>
    </w:rPr>
  </w:style>
  <w:style w:type="character" w:customStyle="1" w:styleId="311">
    <w:name w:val="Основной текст 3 Знак1"/>
    <w:aliases w:val="Знак2 Знак"/>
    <w:basedOn w:val="a3"/>
    <w:semiHidden/>
    <w:rsid w:val="005C14E7"/>
    <w:rPr>
      <w:sz w:val="16"/>
      <w:szCs w:val="16"/>
    </w:rPr>
  </w:style>
  <w:style w:type="paragraph" w:customStyle="1" w:styleId="112">
    <w:name w:val="Знак Знак11"/>
    <w:basedOn w:val="a2"/>
    <w:rsid w:val="005C14E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0">
    <w:name w:val="Основной текст с отступом 22"/>
    <w:basedOn w:val="a2"/>
    <w:rsid w:val="005C14E7"/>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f">
    <w:name w:val="Абзац списка2"/>
    <w:basedOn w:val="a2"/>
    <w:rsid w:val="005C14E7"/>
    <w:pPr>
      <w:ind w:left="720"/>
      <w:contextualSpacing/>
    </w:pPr>
    <w:rPr>
      <w:rFonts w:ascii="Calibri" w:eastAsia="Times New Roman" w:hAnsi="Calibri" w:cs="Times New Roman"/>
    </w:rPr>
  </w:style>
  <w:style w:type="paragraph" w:customStyle="1" w:styleId="Default">
    <w:name w:val="Default"/>
    <w:uiPriority w:val="99"/>
    <w:rsid w:val="005C14E7"/>
    <w:pPr>
      <w:autoSpaceDE w:val="0"/>
      <w:autoSpaceDN w:val="0"/>
      <w:adjustRightInd w:val="0"/>
      <w:spacing w:after="0" w:line="240" w:lineRule="auto"/>
    </w:pPr>
    <w:rPr>
      <w:rFonts w:ascii="ISOCPEUR" w:eastAsia="Times New Roman" w:hAnsi="ISOCPEUR" w:cs="ISOCPEUR"/>
      <w:color w:val="000000"/>
      <w:sz w:val="24"/>
      <w:szCs w:val="24"/>
      <w:lang w:eastAsia="ru-RU"/>
    </w:rPr>
  </w:style>
  <w:style w:type="character" w:customStyle="1" w:styleId="43">
    <w:name w:val="Знак Знак4"/>
    <w:rsid w:val="005C14E7"/>
    <w:rPr>
      <w:rFonts w:ascii="Arial" w:hAnsi="Arial" w:cs="Arial" w:hint="default"/>
      <w:sz w:val="24"/>
      <w:lang w:val="ru-RU" w:eastAsia="ru-RU" w:bidi="ar-SA"/>
    </w:rPr>
  </w:style>
  <w:style w:type="character" w:customStyle="1" w:styleId="plagiat">
    <w:name w:val="plagiat"/>
    <w:uiPriority w:val="99"/>
    <w:rsid w:val="005C14E7"/>
  </w:style>
  <w:style w:type="character" w:customStyle="1" w:styleId="FontStyle30">
    <w:name w:val="Font Style30"/>
    <w:rsid w:val="005C14E7"/>
    <w:rPr>
      <w:rFonts w:ascii="Times New Roman" w:hAnsi="Times New Roman" w:cs="Times New Roman" w:hint="default"/>
      <w:sz w:val="22"/>
    </w:rPr>
  </w:style>
  <w:style w:type="table" w:customStyle="1" w:styleId="113">
    <w:name w:val="Сетка таблицы11"/>
    <w:basedOn w:val="a4"/>
    <w:uiPriority w:val="59"/>
    <w:rsid w:val="005C14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uiPriority w:val="59"/>
    <w:rsid w:val="005C14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uiPriority w:val="99"/>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uiPriority w:val="99"/>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uiPriority w:val="99"/>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aliases w:val="Знак2"/>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aliases w:val="Знак2 Знак1"/>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uiPriority w:val="99"/>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uiPriority w:val="99"/>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Заголовок 1 Знак1"/>
    <w:aliases w:val="Document Header1 Знак1,H1 Знак1"/>
    <w:basedOn w:val="a3"/>
    <w:rsid w:val="005C14E7"/>
    <w:rPr>
      <w:rFonts w:asciiTheme="majorHAnsi" w:eastAsiaTheme="majorEastAsia" w:hAnsiTheme="majorHAnsi" w:cstheme="majorBidi"/>
      <w:b/>
      <w:bCs/>
      <w:color w:val="365F91" w:themeColor="accent1" w:themeShade="BF"/>
      <w:sz w:val="28"/>
      <w:szCs w:val="28"/>
    </w:rPr>
  </w:style>
  <w:style w:type="character" w:customStyle="1" w:styleId="311">
    <w:name w:val="Основной текст 3 Знак1"/>
    <w:aliases w:val="Знак2 Знак"/>
    <w:basedOn w:val="a3"/>
    <w:semiHidden/>
    <w:rsid w:val="005C14E7"/>
    <w:rPr>
      <w:sz w:val="16"/>
      <w:szCs w:val="16"/>
    </w:rPr>
  </w:style>
  <w:style w:type="paragraph" w:customStyle="1" w:styleId="112">
    <w:name w:val="Знак Знак11"/>
    <w:basedOn w:val="a2"/>
    <w:rsid w:val="005C14E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0">
    <w:name w:val="Основной текст с отступом 22"/>
    <w:basedOn w:val="a2"/>
    <w:rsid w:val="005C14E7"/>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f">
    <w:name w:val="Абзац списка2"/>
    <w:basedOn w:val="a2"/>
    <w:rsid w:val="005C14E7"/>
    <w:pPr>
      <w:ind w:left="720"/>
      <w:contextualSpacing/>
    </w:pPr>
    <w:rPr>
      <w:rFonts w:ascii="Calibri" w:eastAsia="Times New Roman" w:hAnsi="Calibri" w:cs="Times New Roman"/>
    </w:rPr>
  </w:style>
  <w:style w:type="paragraph" w:customStyle="1" w:styleId="Default">
    <w:name w:val="Default"/>
    <w:uiPriority w:val="99"/>
    <w:rsid w:val="005C14E7"/>
    <w:pPr>
      <w:autoSpaceDE w:val="0"/>
      <w:autoSpaceDN w:val="0"/>
      <w:adjustRightInd w:val="0"/>
      <w:spacing w:after="0" w:line="240" w:lineRule="auto"/>
    </w:pPr>
    <w:rPr>
      <w:rFonts w:ascii="ISOCPEUR" w:eastAsia="Times New Roman" w:hAnsi="ISOCPEUR" w:cs="ISOCPEUR"/>
      <w:color w:val="000000"/>
      <w:sz w:val="24"/>
      <w:szCs w:val="24"/>
      <w:lang w:eastAsia="ru-RU"/>
    </w:rPr>
  </w:style>
  <w:style w:type="character" w:customStyle="1" w:styleId="43">
    <w:name w:val="Знак Знак4"/>
    <w:rsid w:val="005C14E7"/>
    <w:rPr>
      <w:rFonts w:ascii="Arial" w:hAnsi="Arial" w:cs="Arial" w:hint="default"/>
      <w:sz w:val="24"/>
      <w:lang w:val="ru-RU" w:eastAsia="ru-RU" w:bidi="ar-SA"/>
    </w:rPr>
  </w:style>
  <w:style w:type="character" w:customStyle="1" w:styleId="plagiat">
    <w:name w:val="plagiat"/>
    <w:uiPriority w:val="99"/>
    <w:rsid w:val="005C14E7"/>
  </w:style>
  <w:style w:type="character" w:customStyle="1" w:styleId="FontStyle30">
    <w:name w:val="Font Style30"/>
    <w:rsid w:val="005C14E7"/>
    <w:rPr>
      <w:rFonts w:ascii="Times New Roman" w:hAnsi="Times New Roman" w:cs="Times New Roman" w:hint="default"/>
      <w:sz w:val="22"/>
    </w:rPr>
  </w:style>
  <w:style w:type="table" w:customStyle="1" w:styleId="113">
    <w:name w:val="Сетка таблицы11"/>
    <w:basedOn w:val="a4"/>
    <w:uiPriority w:val="59"/>
    <w:rsid w:val="005C14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uiPriority w:val="59"/>
    <w:rsid w:val="005C14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42">
      <w:bodyDiv w:val="1"/>
      <w:marLeft w:val="0"/>
      <w:marRight w:val="0"/>
      <w:marTop w:val="0"/>
      <w:marBottom w:val="0"/>
      <w:divBdr>
        <w:top w:val="none" w:sz="0" w:space="0" w:color="auto"/>
        <w:left w:val="none" w:sz="0" w:space="0" w:color="auto"/>
        <w:bottom w:val="none" w:sz="0" w:space="0" w:color="auto"/>
        <w:right w:val="none" w:sz="0" w:space="0" w:color="auto"/>
      </w:divBdr>
    </w:div>
    <w:div w:id="72440072">
      <w:bodyDiv w:val="1"/>
      <w:marLeft w:val="0"/>
      <w:marRight w:val="0"/>
      <w:marTop w:val="0"/>
      <w:marBottom w:val="0"/>
      <w:divBdr>
        <w:top w:val="none" w:sz="0" w:space="0" w:color="auto"/>
        <w:left w:val="none" w:sz="0" w:space="0" w:color="auto"/>
        <w:bottom w:val="none" w:sz="0" w:space="0" w:color="auto"/>
        <w:right w:val="none" w:sz="0" w:space="0" w:color="auto"/>
      </w:divBdr>
      <w:divsChild>
        <w:div w:id="1955594403">
          <w:marLeft w:val="0"/>
          <w:marRight w:val="0"/>
          <w:marTop w:val="0"/>
          <w:marBottom w:val="0"/>
          <w:divBdr>
            <w:top w:val="none" w:sz="0" w:space="0" w:color="auto"/>
            <w:left w:val="none" w:sz="0" w:space="0" w:color="auto"/>
            <w:bottom w:val="none" w:sz="0" w:space="0" w:color="auto"/>
            <w:right w:val="none" w:sz="0" w:space="0" w:color="auto"/>
          </w:divBdr>
        </w:div>
      </w:divsChild>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357781664">
      <w:bodyDiv w:val="1"/>
      <w:marLeft w:val="0"/>
      <w:marRight w:val="0"/>
      <w:marTop w:val="0"/>
      <w:marBottom w:val="0"/>
      <w:divBdr>
        <w:top w:val="none" w:sz="0" w:space="0" w:color="auto"/>
        <w:left w:val="none" w:sz="0" w:space="0" w:color="auto"/>
        <w:bottom w:val="none" w:sz="0" w:space="0" w:color="auto"/>
        <w:right w:val="none" w:sz="0" w:space="0" w:color="auto"/>
      </w:divBdr>
    </w:div>
    <w:div w:id="598104000">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F2183F21DBD15826C46D5FD392E916EB5DCEBCAD1DD9A2C9951F86AC836710AEC5C8048368CFP5d9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consultantplus://offline/ref=2F9AFD54C811E1B3D545404771B7293A23441836A0920CFEFE89E177952DCC6F478F2445C7k8w2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FB1AD1CDBA2C9951F86AC836710AEC5C8048768PCd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mz-kon@ivgoradm.ru" TargetMode="External"/><Relationship Id="rId40" Type="http://schemas.openxmlformats.org/officeDocument/2006/relationships/hyperlink" Target="consultantplus://offline/ref=30E067655EC717D3C1E5623CBE914F6FD5BC25B174AF6D9923EF2C53D1983F71AFFEE1CD8469TCx4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file:///\\diana\AppData\Local\Microsoft\Windows\Temporary%20Internet%20Files\y.shmotkina\AppData\Local\Microsoft\Windows\Temporary%20Internet%20Files\Content.IE5\UYK45LAQ\&#1040;&#1044;&#1086;&#1093;&#1088;&#1072;&#1085;&#1072;.doc"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EBCAD1DD9A2C9951F86AC836710AEC5C8048368CDP5dEL"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587B9-A5DD-4901-9D40-A880C921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38</Pages>
  <Words>15751</Words>
  <Characters>89782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Андрей Александрович Федирко</cp:lastModifiedBy>
  <cp:revision>5</cp:revision>
  <cp:lastPrinted>2014-06-27T06:49:00Z</cp:lastPrinted>
  <dcterms:created xsi:type="dcterms:W3CDTF">2014-06-27T05:59:00Z</dcterms:created>
  <dcterms:modified xsi:type="dcterms:W3CDTF">2014-06-27T11:04:00Z</dcterms:modified>
</cp:coreProperties>
</file>