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3876"/>
        <w:gridCol w:w="5816"/>
      </w:tblGrid>
      <w:tr w:rsidR="00D60B55" w:rsidRPr="00813D73" w:rsidTr="00D60B55">
        <w:trPr>
          <w:trHeight w:val="1236"/>
          <w:jc w:val="center"/>
        </w:trPr>
        <w:tc>
          <w:tcPr>
            <w:tcW w:w="2278" w:type="pct"/>
            <w:vAlign w:val="center"/>
          </w:tcPr>
          <w:p w:rsidR="00D60B55" w:rsidRPr="00813D73" w:rsidRDefault="00813D73" w:rsidP="00813D73">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813D73">
              <w:rPr>
                <w:rFonts w:ascii="Times New Roman" w:eastAsia="Times New Roman" w:hAnsi="Times New Roman" w:cs="Times New Roman"/>
                <w:sz w:val="28"/>
                <w:szCs w:val="28"/>
              </w:rPr>
              <w:t>Администрация города Иванова</w:t>
            </w:r>
          </w:p>
        </w:tc>
        <w:tc>
          <w:tcPr>
            <w:tcW w:w="2722" w:type="pct"/>
          </w:tcPr>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13D73">
              <w:rPr>
                <w:rFonts w:ascii="Times New Roman" w:eastAsia="Times New Roman" w:hAnsi="Times New Roman" w:cs="Times New Roman"/>
                <w:color w:val="000000"/>
                <w:sz w:val="28"/>
                <w:szCs w:val="28"/>
                <w:lang w:eastAsia="ru-RU"/>
              </w:rPr>
              <w:t xml:space="preserve">________________________________________  </w:t>
            </w:r>
          </w:p>
          <w:p w:rsidR="00D60B55" w:rsidRPr="00813D73"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813D73">
              <w:rPr>
                <w:rFonts w:ascii="Times New Roman" w:eastAsia="Times New Roman" w:hAnsi="Times New Roman" w:cs="Times New Roman"/>
                <w:color w:val="000000"/>
                <w:sz w:val="28"/>
                <w:szCs w:val="28"/>
                <w:lang w:eastAsia="ru-RU"/>
              </w:rPr>
              <w:t xml:space="preserve">    </w:t>
            </w:r>
            <w:r w:rsidRPr="00813D73">
              <w:rPr>
                <w:rFonts w:ascii="Times New Roman" w:eastAsia="Times New Roman" w:hAnsi="Times New Roman" w:cs="Times New Roman"/>
                <w:color w:val="000000"/>
                <w:sz w:val="24"/>
                <w:szCs w:val="24"/>
                <w:lang w:eastAsia="ru-RU"/>
              </w:rPr>
              <w:t>М.П.                                                    подпись</w:t>
            </w:r>
          </w:p>
        </w:tc>
      </w:tr>
    </w:tbl>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394572" w:rsidRPr="00813D73" w:rsidRDefault="00394572"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813D73">
        <w:rPr>
          <w:rFonts w:ascii="Times New Roman" w:eastAsia="Times New Roman" w:hAnsi="Times New Roman" w:cs="Times New Roman"/>
          <w:b/>
          <w:color w:val="000000"/>
          <w:sz w:val="28"/>
          <w:szCs w:val="20"/>
          <w:lang w:eastAsia="ru-RU"/>
        </w:rPr>
        <w:t xml:space="preserve">                       </w:t>
      </w:r>
    </w:p>
    <w:p w:rsidR="00D60B55" w:rsidRPr="00813D73"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813D73">
        <w:rPr>
          <w:rFonts w:ascii="Times New Roman" w:eastAsia="Times New Roman" w:hAnsi="Times New Roman" w:cs="Times New Roman"/>
          <w:b/>
          <w:color w:val="000000"/>
          <w:sz w:val="28"/>
          <w:szCs w:val="20"/>
          <w:lang w:eastAsia="ru-RU"/>
        </w:rPr>
        <w:t xml:space="preserve">ДОКУМЕНТАЦИЯ </w:t>
      </w:r>
    </w:p>
    <w:p w:rsidR="00D60B55" w:rsidRPr="00813D73"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813D73">
        <w:rPr>
          <w:rFonts w:ascii="Times New Roman" w:eastAsia="Times New Roman" w:hAnsi="Times New Roman" w:cs="Times New Roman"/>
          <w:b/>
          <w:color w:val="000000"/>
          <w:sz w:val="28"/>
          <w:szCs w:val="20"/>
          <w:lang w:eastAsia="ru-RU"/>
        </w:rPr>
        <w:t>ОБ ЭЛЕКТРОННОМ АУКЦИОНЕ</w:t>
      </w: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Pr="00813D73"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13D73">
        <w:rPr>
          <w:rFonts w:ascii="Times New Roman" w:eastAsia="Times New Roman" w:hAnsi="Times New Roman" w:cs="Times New Roman"/>
          <w:b/>
          <w:color w:val="000000"/>
          <w:sz w:val="28"/>
          <w:szCs w:val="28"/>
          <w:u w:val="single"/>
          <w:lang w:eastAsia="ru-RU"/>
        </w:rPr>
        <w:t>Категория.</w:t>
      </w:r>
      <w:r w:rsidRPr="00813D73">
        <w:rPr>
          <w:rFonts w:ascii="Times New Roman" w:eastAsia="Times New Roman" w:hAnsi="Times New Roman" w:cs="Times New Roman"/>
          <w:color w:val="000000"/>
          <w:sz w:val="28"/>
          <w:szCs w:val="28"/>
          <w:lang w:eastAsia="ru-RU"/>
        </w:rPr>
        <w:t xml:space="preserve"> Услуги</w:t>
      </w:r>
    </w:p>
    <w:p w:rsidR="00820D14" w:rsidRPr="00813D73" w:rsidRDefault="00820D14"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13D73" w:rsidRPr="00813D73" w:rsidRDefault="00D60B55" w:rsidP="00813D73">
      <w:pPr>
        <w:jc w:val="both"/>
        <w:rPr>
          <w:rFonts w:ascii="Times New Roman" w:eastAsia="Times New Roman" w:hAnsi="Times New Roman" w:cs="Times New Roman"/>
          <w:sz w:val="28"/>
          <w:szCs w:val="28"/>
          <w:lang w:eastAsia="ru-RU"/>
        </w:rPr>
      </w:pPr>
      <w:r w:rsidRPr="00813D73">
        <w:rPr>
          <w:rFonts w:ascii="Times New Roman" w:eastAsia="Times New Roman" w:hAnsi="Times New Roman" w:cs="Times New Roman"/>
          <w:b/>
          <w:color w:val="000000"/>
          <w:sz w:val="28"/>
          <w:szCs w:val="28"/>
          <w:u w:val="single"/>
          <w:lang w:eastAsia="ru-RU"/>
        </w:rPr>
        <w:t>Наименование объекта закупки</w:t>
      </w:r>
      <w:r w:rsidRPr="00813D73">
        <w:rPr>
          <w:rFonts w:ascii="Times New Roman" w:eastAsia="Times New Roman" w:hAnsi="Times New Roman" w:cs="Times New Roman"/>
          <w:b/>
          <w:color w:val="000000"/>
          <w:sz w:val="28"/>
          <w:szCs w:val="28"/>
          <w:lang w:eastAsia="ru-RU"/>
        </w:rPr>
        <w:t xml:space="preserve">. </w:t>
      </w:r>
      <w:r w:rsidR="002030F4" w:rsidRPr="002030F4">
        <w:rPr>
          <w:rFonts w:ascii="Times New Roman" w:eastAsia="Times New Roman" w:hAnsi="Times New Roman" w:cs="Times New Roman"/>
          <w:sz w:val="28"/>
          <w:szCs w:val="28"/>
        </w:rPr>
        <w:t>Организация 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«Семинар для начинающих предпринимателей: как начать собственное дело» в объеме 18 академических часов, количество обучающихся не менее 15 человек.</w:t>
      </w:r>
    </w:p>
    <w:p w:rsidR="00D60B55" w:rsidRPr="00F80932" w:rsidRDefault="00D60B55" w:rsidP="00813D73">
      <w:pPr>
        <w:widowControl w:val="0"/>
        <w:autoSpaceDE w:val="0"/>
        <w:autoSpaceDN w:val="0"/>
        <w:adjustRightInd w:val="0"/>
        <w:spacing w:after="0" w:line="240" w:lineRule="auto"/>
        <w:ind w:left="4253" w:hanging="4253"/>
        <w:jc w:val="both"/>
        <w:rPr>
          <w:rFonts w:ascii="Times New Roman" w:eastAsia="Times New Roman" w:hAnsi="Times New Roman" w:cs="Times New Roman"/>
          <w:sz w:val="32"/>
          <w:szCs w:val="32"/>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3C482E" w:rsidRDefault="003C482E"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5</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CA1061" w:rsidRDefault="003C482E"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CA1061" w:rsidRDefault="003C482E"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CA1061" w:rsidRDefault="003C482E"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36</w:t>
            </w:r>
          </w:p>
        </w:tc>
      </w:tr>
    </w:tbl>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Pr="00D60B55">
        <w:rPr>
          <w:rFonts w:ascii="Times New Roman" w:eastAsia="Times New Roman" w:hAnsi="Times New Roman" w:cs="Times New Roman"/>
          <w:b/>
          <w:caps/>
          <w:color w:val="000000"/>
          <w:sz w:val="28"/>
          <w:szCs w:val="28"/>
          <w:lang w:eastAsia="ru-RU"/>
        </w:rPr>
        <w:lastRenderedPageBreak/>
        <w:t>Часть I</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aps/>
          <w:color w:val="000000"/>
          <w:sz w:val="28"/>
          <w:szCs w:val="28"/>
          <w:lang w:eastAsia="ru-RU"/>
        </w:rPr>
        <w:t>ЭЛЕКТРОННЫЙ АУКЦИОН</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D60B55" w:rsidRPr="00D60B55" w:rsidRDefault="00D60B55" w:rsidP="00D60B5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D60B55" w:rsidRPr="00D60B55" w:rsidRDefault="00D60B55" w:rsidP="00D60B5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60B55">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D60B55">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bCs/>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D60B55">
        <w:rPr>
          <w:rFonts w:ascii="Times New Roman" w:eastAsia="Times New Roman" w:hAnsi="Times New Roman" w:cs="Times New Roman"/>
          <w:color w:val="0D0D0D"/>
          <w:sz w:val="24"/>
          <w:szCs w:val="24"/>
          <w:lang w:val="x-none" w:eastAsia="x-none"/>
        </w:rPr>
        <w:t>Документация об электронн</w:t>
      </w:r>
      <w:r w:rsidRPr="00D60B55">
        <w:rPr>
          <w:rFonts w:ascii="Times New Roman" w:eastAsia="Times New Roman" w:hAnsi="Times New Roman" w:cs="Times New Roman"/>
          <w:color w:val="0D0D0D"/>
          <w:sz w:val="24"/>
          <w:szCs w:val="24"/>
          <w:lang w:eastAsia="x-none"/>
        </w:rPr>
        <w:t>ом</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color w:val="0D0D0D"/>
          <w:sz w:val="24"/>
          <w:szCs w:val="24"/>
          <w:lang w:eastAsia="x-none"/>
        </w:rPr>
        <w:t xml:space="preserve">аукционе </w:t>
      </w:r>
      <w:r w:rsidRPr="00D60B55">
        <w:rPr>
          <w:rFonts w:ascii="Times New Roman" w:eastAsia="Times New Roman" w:hAnsi="Times New Roman" w:cs="Times New Roman"/>
          <w:color w:val="0D0D0D"/>
          <w:sz w:val="24"/>
          <w:szCs w:val="24"/>
          <w:lang w:val="x-none" w:eastAsia="x-none"/>
        </w:rPr>
        <w:t xml:space="preserve">размещена </w:t>
      </w: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D60B55">
        <w:rPr>
          <w:rFonts w:ascii="Times New Roman" w:eastAsia="Times New Roman" w:hAnsi="Times New Roman" w:cs="Times New Roman"/>
          <w:b/>
          <w:bCs/>
          <w:color w:val="0D0D0D"/>
          <w:sz w:val="24"/>
          <w:szCs w:val="24"/>
          <w:vertAlign w:val="superscript"/>
          <w:lang w:eastAsia="ru-RU"/>
        </w:rPr>
        <w:footnoteReference w:id="1"/>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D60B55" w:rsidRPr="00D60B55" w:rsidRDefault="00D60B55" w:rsidP="00D60B55">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60B55" w:rsidRPr="00D60B55" w:rsidRDefault="00D60B55" w:rsidP="00D60B5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 xml:space="preserve">единой информационной системе </w:t>
      </w:r>
      <w:r w:rsidRPr="00D60B55">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D60B55">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D60B55">
        <w:rPr>
          <w:rFonts w:ascii="Times New Roman" w:eastAsia="Times New Roman" w:hAnsi="Times New Roman" w:cs="Times New Roman"/>
          <w:color w:val="0D0D0D"/>
          <w:sz w:val="24"/>
          <w:szCs w:val="24"/>
          <w:lang w:val="x-none" w:eastAsia="x-none"/>
        </w:rPr>
        <w:t xml:space="preserve">документации </w:t>
      </w:r>
      <w:r w:rsidRPr="00D60B55">
        <w:rPr>
          <w:rFonts w:ascii="Times New Roman" w:eastAsia="Times New Roman" w:hAnsi="Times New Roman" w:cs="Times New Roman"/>
          <w:color w:val="0D0D0D"/>
          <w:spacing w:val="-1"/>
          <w:sz w:val="24"/>
          <w:szCs w:val="24"/>
          <w:lang w:val="x-none" w:eastAsia="x-none"/>
        </w:rPr>
        <w:t>об электронном аукционе</w:t>
      </w:r>
      <w:r w:rsidRPr="00D60B55">
        <w:rPr>
          <w:rFonts w:ascii="Times New Roman" w:eastAsia="Times New Roman" w:hAnsi="Times New Roman" w:cs="Times New Roman"/>
          <w:color w:val="0D0D0D"/>
          <w:sz w:val="24"/>
          <w:szCs w:val="24"/>
          <w:lang w:val="x-none" w:eastAsia="x-none"/>
        </w:rPr>
        <w:t xml:space="preserve"> в случае возникновения таковых.</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D60B55">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60B55">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60B55" w:rsidRPr="00D60B55" w:rsidRDefault="00D60B55" w:rsidP="00D60B5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D60B55">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D60B55">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60B55">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D60B55">
        <w:rPr>
          <w:rFonts w:ascii="Times New Roman" w:eastAsia="Times New Roman" w:hAnsi="Times New Roman" w:cs="Times New Roman"/>
          <w:b/>
          <w:color w:val="0D0D0D"/>
          <w:sz w:val="24"/>
          <w:szCs w:val="24"/>
          <w:lang w:eastAsia="ru-RU"/>
        </w:rPr>
        <w:t>оператора электронной площадки уведомлений о</w:t>
      </w:r>
      <w:r w:rsidRPr="00D60B55">
        <w:rPr>
          <w:rFonts w:ascii="Times New Roman" w:eastAsia="Times New Roman" w:hAnsi="Times New Roman" w:cs="Times New Roman"/>
          <w:b/>
          <w:color w:val="0D0D0D"/>
          <w:sz w:val="24"/>
          <w:szCs w:val="20"/>
          <w:lang w:eastAsia="ru-RU"/>
        </w:rPr>
        <w:t xml:space="preserve"> разъяснении или изменений к </w:t>
      </w:r>
      <w:r w:rsidRPr="00D60B55">
        <w:rPr>
          <w:rFonts w:ascii="Times New Roman" w:eastAsia="Times New Roman" w:hAnsi="Times New Roman" w:cs="Times New Roman"/>
          <w:b/>
          <w:color w:val="0D0D0D"/>
          <w:spacing w:val="2"/>
          <w:sz w:val="24"/>
          <w:szCs w:val="24"/>
          <w:lang w:eastAsia="ru-RU"/>
        </w:rPr>
        <w:t xml:space="preserve">документации </w:t>
      </w:r>
      <w:r w:rsidRPr="00D60B55">
        <w:rPr>
          <w:rFonts w:ascii="Times New Roman" w:eastAsia="Times New Roman" w:hAnsi="Times New Roman" w:cs="Times New Roman"/>
          <w:b/>
          <w:color w:val="0D0D0D"/>
          <w:spacing w:val="-1"/>
          <w:sz w:val="24"/>
          <w:szCs w:val="24"/>
          <w:lang w:eastAsia="ru-RU"/>
        </w:rPr>
        <w:t>об электронном аукционе.</w:t>
      </w:r>
      <w:proofErr w:type="gramEnd"/>
    </w:p>
    <w:p w:rsidR="00D60B55" w:rsidRPr="00D60B55" w:rsidRDefault="00D60B55" w:rsidP="00D60B55">
      <w:pPr>
        <w:spacing w:after="0" w:line="240" w:lineRule="auto"/>
        <w:rPr>
          <w:rFonts w:ascii="Times New Roman" w:eastAsia="Times New Roman" w:hAnsi="Times New Roman" w:cs="Times New Roman"/>
          <w:color w:val="0D0D0D"/>
          <w:sz w:val="24"/>
          <w:szCs w:val="24"/>
          <w:lang w:eastAsia="ru-RU"/>
        </w:rPr>
        <w:sectPr w:rsidR="00D60B55" w:rsidRPr="00D60B55">
          <w:footerReference w:type="default" r:id="rId10"/>
          <w:footnotePr>
            <w:numFmt w:val="chicago"/>
            <w:numRestart w:val="eachPage"/>
          </w:footnotePr>
          <w:pgSz w:w="11906" w:h="16838"/>
          <w:pgMar w:top="851" w:right="851" w:bottom="851" w:left="1701" w:header="709" w:footer="709" w:gutter="0"/>
          <w:pgNumType w:start="1"/>
          <w:cols w:space="720"/>
        </w:sect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D60B55">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 ОБЩИЕ СВЕДЕНИЯ</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 </w:t>
      </w:r>
      <w:proofErr w:type="gramStart"/>
      <w:r w:rsidRPr="00D60B55">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60B55">
        <w:rPr>
          <w:rFonts w:ascii="Times New Roman" w:eastAsia="Times New Roman" w:hAnsi="Times New Roman" w:cs="Times New Roman"/>
          <w:color w:val="0D0D0D"/>
          <w:sz w:val="24"/>
          <w:szCs w:val="24"/>
          <w:lang w:val="en-US" w:eastAsia="ru-RU"/>
        </w:rPr>
        <w:t>II</w:t>
      </w:r>
      <w:r w:rsidRPr="00D60B55">
        <w:rPr>
          <w:rFonts w:ascii="Times New Roman" w:eastAsia="Times New Roman" w:hAnsi="Times New Roman" w:cs="Times New Roman"/>
          <w:color w:val="0D0D0D"/>
          <w:sz w:val="24"/>
          <w:szCs w:val="24"/>
          <w:lang w:eastAsia="ru-RU"/>
        </w:rPr>
        <w:t xml:space="preserve">), описание объекта закупки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1.2. Законодательное регулирование.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1.2.1. </w:t>
      </w:r>
      <w:proofErr w:type="gramStart"/>
      <w:r w:rsidRPr="00D60B55">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1.3. Заказчик, уполномоченный орган.</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1.3.1. Заказчик указан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настоящей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1.3.2. </w:t>
      </w:r>
      <w:proofErr w:type="gramStart"/>
      <w:r w:rsidRPr="00D60B55">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D60B55">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D60B55">
        <w:rPr>
          <w:rFonts w:ascii="Times New Roman" w:eastAsia="Times New Roman" w:hAnsi="Times New Roman" w:cs="Times New Roman"/>
          <w:b/>
          <w:bCs/>
          <w:color w:val="0D0D0D"/>
          <w:sz w:val="24"/>
          <w:szCs w:val="24"/>
          <w:lang w:eastAsia="ru-RU"/>
        </w:rPr>
        <w:t>идентификационный код закупки</w:t>
      </w:r>
      <w:r w:rsidRPr="00D60B55">
        <w:rPr>
          <w:rFonts w:ascii="Times New Roman" w:eastAsia="Times New Roman" w:hAnsi="Times New Roman" w:cs="Times New Roman"/>
          <w:b/>
          <w:bCs/>
          <w:color w:val="0D0D0D"/>
          <w:sz w:val="24"/>
          <w:szCs w:val="24"/>
          <w:vertAlign w:val="superscript"/>
          <w:lang w:eastAsia="ru-RU"/>
        </w:rPr>
        <w:footnoteReference w:id="2"/>
      </w:r>
      <w:r w:rsidRPr="00D60B55">
        <w:rPr>
          <w:rFonts w:ascii="Times New Roman" w:eastAsia="Times New Roman" w:hAnsi="Times New Roman" w:cs="Times New Roman"/>
          <w:b/>
          <w:color w:val="0D0D0D"/>
          <w:sz w:val="24"/>
          <w:szCs w:val="24"/>
          <w:lang w:eastAsia="ru-RU"/>
        </w:rPr>
        <w:t>. Место</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b/>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1.4.2. Место</w:t>
      </w:r>
      <w:r w:rsidRPr="00D60B55">
        <w:rPr>
          <w:rFonts w:ascii="Times New Roman" w:eastAsia="Times New Roman" w:hAnsi="Times New Roman" w:cs="Times New Roman"/>
          <w:bCs/>
          <w:color w:val="0D0D0D"/>
          <w:sz w:val="24"/>
          <w:szCs w:val="24"/>
          <w:lang w:eastAsia="ru-RU"/>
        </w:rPr>
        <w:t xml:space="preserve"> </w:t>
      </w:r>
      <w:r w:rsidRPr="00D60B55">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color w:val="0D0D0D"/>
          <w:sz w:val="24"/>
          <w:szCs w:val="24"/>
          <w:lang w:eastAsia="ru-RU"/>
        </w:rPr>
        <w:t xml:space="preserve">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1.5. Начальная (максимальная) цена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i/>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1.7. Требования к участникам закупки.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D60B55">
        <w:rPr>
          <w:rFonts w:ascii="Times New Roman" w:eastAsia="Times New Roman" w:hAnsi="Times New Roman" w:cs="Times New Roman"/>
          <w:color w:val="0D0D0D"/>
          <w:sz w:val="24"/>
          <w:szCs w:val="24"/>
          <w:lang w:eastAsia="ru-RU"/>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D60B55">
        <w:rPr>
          <w:rFonts w:ascii="Times New Roman" w:eastAsia="Times New Roman" w:hAnsi="Times New Roman" w:cs="Times New Roman"/>
          <w:bCs/>
          <w:color w:val="0D0D0D"/>
          <w:sz w:val="24"/>
          <w:szCs w:val="24"/>
          <w:lang w:eastAsia="ru-RU"/>
        </w:rPr>
        <w:t>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Участник закупки должен соответствовать:</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D60B55">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D60B55">
        <w:rPr>
          <w:rFonts w:ascii="Times New Roman" w:eastAsia="Times New Roman" w:hAnsi="Times New Roman" w:cs="Times New Roman"/>
          <w:b/>
          <w:iCs/>
          <w:sz w:val="24"/>
          <w:szCs w:val="24"/>
          <w:lang w:eastAsia="ru-RU"/>
        </w:rPr>
        <w:t>или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 Единые требования к участникам закупки (</w:t>
      </w:r>
      <w:r w:rsidRPr="00D60B55">
        <w:rPr>
          <w:rFonts w:ascii="Times New Roman" w:eastAsia="Times New Roman" w:hAnsi="Times New Roman" w:cs="Times New Roman"/>
          <w:sz w:val="24"/>
          <w:szCs w:val="24"/>
          <w:lang w:eastAsia="ru-RU"/>
        </w:rPr>
        <w:t>предъявляются в равной мере ко всем участникам закупок)</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1.7.5.1. </w:t>
      </w:r>
      <w:proofErr w:type="gramStart"/>
      <w:r w:rsidRPr="00D60B55">
        <w:rPr>
          <w:rFonts w:ascii="Times New Roman" w:eastAsia="Times New Roman" w:hAnsi="Times New Roman" w:cs="Times New Roman"/>
          <w:color w:val="0D0D0D"/>
          <w:sz w:val="24"/>
          <w:szCs w:val="24"/>
          <w:lang w:val="en-US" w:eastAsia="ru-RU"/>
        </w:rPr>
        <w:t>C</w:t>
      </w:r>
      <w:proofErr w:type="spellStart"/>
      <w:r w:rsidRPr="00D60B55">
        <w:rPr>
          <w:rFonts w:ascii="Times New Roman" w:eastAsia="Times New Roman" w:hAnsi="Times New Roman" w:cs="Times New Roman"/>
          <w:sz w:val="24"/>
          <w:szCs w:val="24"/>
          <w:lang w:eastAsia="ru-RU"/>
        </w:rPr>
        <w:t>оответствие</w:t>
      </w:r>
      <w:proofErr w:type="spellEnd"/>
      <w:r w:rsidRPr="00D60B55">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60B55">
        <w:rPr>
          <w:rFonts w:ascii="Times New Roman" w:eastAsia="Times New Roman" w:hAnsi="Times New Roman" w:cs="Times New Roman"/>
          <w:color w:val="0D0D0D"/>
          <w:sz w:val="24"/>
          <w:szCs w:val="24"/>
          <w:lang w:eastAsia="ru-RU"/>
        </w:rPr>
        <w:t xml:space="preserve">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1.7.5.2. </w:t>
      </w:r>
      <w:proofErr w:type="spellStart"/>
      <w:r w:rsidRPr="00D60B55">
        <w:rPr>
          <w:rFonts w:ascii="Times New Roman" w:eastAsia="Times New Roman" w:hAnsi="Times New Roman" w:cs="Times New Roman"/>
          <w:color w:val="0D0D0D"/>
          <w:sz w:val="24"/>
          <w:szCs w:val="24"/>
          <w:lang w:eastAsia="ru-RU"/>
        </w:rPr>
        <w:t>Непроведение</w:t>
      </w:r>
      <w:proofErr w:type="spellEnd"/>
      <w:r w:rsidRPr="00D60B55">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1.7.5.3. </w:t>
      </w:r>
      <w:proofErr w:type="spellStart"/>
      <w:r w:rsidRPr="00D60B55">
        <w:rPr>
          <w:rFonts w:ascii="Times New Roman" w:eastAsia="Times New Roman" w:hAnsi="Times New Roman" w:cs="Times New Roman"/>
          <w:color w:val="0D0D0D"/>
          <w:sz w:val="24"/>
          <w:szCs w:val="24"/>
          <w:lang w:eastAsia="ru-RU"/>
        </w:rPr>
        <w:t>Неприостановление</w:t>
      </w:r>
      <w:proofErr w:type="spellEnd"/>
      <w:r w:rsidRPr="00D60B55">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1" w:history="1">
        <w:r w:rsidRPr="00D60B55">
          <w:rPr>
            <w:rFonts w:ascii="Times New Roman" w:eastAsia="Times New Roman" w:hAnsi="Times New Roman" w:cs="Times New Roman"/>
            <w:color w:val="0D0D0D"/>
            <w:sz w:val="24"/>
            <w:szCs w:val="24"/>
            <w:u w:val="single"/>
            <w:lang w:eastAsia="ru-RU"/>
          </w:rPr>
          <w:t>Кодексом</w:t>
        </w:r>
      </w:hyperlink>
      <w:r w:rsidRPr="00D60B55">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1.7.5.4. </w:t>
      </w:r>
      <w:proofErr w:type="gramStart"/>
      <w:r w:rsidRPr="00D60B55">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3"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Times New Roman" w:hAnsi="Times New Roman" w:cs="Times New Roman"/>
          <w:color w:val="0D0D0D"/>
          <w:sz w:val="24"/>
          <w:szCs w:val="24"/>
          <w:lang w:eastAsia="ru-RU"/>
        </w:rPr>
        <w:t>указанных</w:t>
      </w:r>
      <w:proofErr w:type="gramEnd"/>
      <w:r w:rsidRPr="00D60B55">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1.7.5.5. </w:t>
      </w:r>
      <w:proofErr w:type="gramStart"/>
      <w:r w:rsidRPr="00D60B55">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60B55">
        <w:rPr>
          <w:rFonts w:ascii="Times New Roman" w:eastAsia="Times New Roman" w:hAnsi="Times New Roman" w:cs="Times New Roman"/>
          <w:color w:val="0D0D0D"/>
          <w:sz w:val="24"/>
          <w:szCs w:val="24"/>
          <w:lang w:eastAsia="ru-RU"/>
        </w:rPr>
        <w:t xml:space="preserve"> услуги, </w:t>
      </w:r>
      <w:proofErr w:type="gramStart"/>
      <w:r w:rsidRPr="00D60B55">
        <w:rPr>
          <w:rFonts w:ascii="Times New Roman" w:eastAsia="Times New Roman" w:hAnsi="Times New Roman" w:cs="Times New Roman"/>
          <w:color w:val="0D0D0D"/>
          <w:sz w:val="24"/>
          <w:szCs w:val="24"/>
          <w:lang w:eastAsia="ru-RU"/>
        </w:rPr>
        <w:t>являющихся</w:t>
      </w:r>
      <w:proofErr w:type="gramEnd"/>
      <w:r w:rsidRPr="00D60B55">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1.7.5.7. </w:t>
      </w:r>
      <w:proofErr w:type="gramStart"/>
      <w:r w:rsidRPr="00D60B55">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Times New Roman" w:hAnsi="Times New Roman" w:cs="Times New Roman"/>
          <w:color w:val="0D0D0D"/>
          <w:sz w:val="24"/>
          <w:szCs w:val="24"/>
          <w:lang w:eastAsia="ru-RU"/>
        </w:rPr>
        <w:t>неполнородными</w:t>
      </w:r>
      <w:proofErr w:type="spellEnd"/>
      <w:r w:rsidRPr="00D60B55">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60B55">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финансовых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60B55">
        <w:rPr>
          <w:rFonts w:ascii="Times New Roman" w:eastAsia="Times New Roman" w:hAnsi="Times New Roman" w:cs="Times New Roman"/>
          <w:color w:val="0D0D0D"/>
          <w:sz w:val="24"/>
          <w:szCs w:val="24"/>
          <w:lang w:eastAsia="ru-RU"/>
        </w:rPr>
        <w:t>ств в св</w:t>
      </w:r>
      <w:proofErr w:type="gramEnd"/>
      <w:r w:rsidRPr="00D60B55">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1.9.1. </w:t>
      </w:r>
      <w:proofErr w:type="gramStart"/>
      <w:r w:rsidRPr="00D60B55">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D60B55">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1.10. </w:t>
      </w:r>
      <w:r w:rsidRPr="00D60B55">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товарами, работами,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60B55">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D60B55">
          <w:rPr>
            <w:rFonts w:ascii="Times New Roman" w:eastAsia="Times New Roman" w:hAnsi="Times New Roman" w:cs="Times New Roman"/>
            <w:color w:val="0D0D0D"/>
            <w:sz w:val="24"/>
            <w:szCs w:val="24"/>
            <w:u w:val="single"/>
            <w:lang w:eastAsia="ru-RU"/>
          </w:rPr>
          <w:t>пунктах</w:t>
        </w:r>
      </w:hyperlink>
      <w:r w:rsidRPr="00D60B55">
        <w:rPr>
          <w:rFonts w:ascii="Times New Roman" w:eastAsia="Times New Roman" w:hAnsi="Times New Roman" w:cs="Times New Roman"/>
          <w:color w:val="0D0D0D"/>
          <w:sz w:val="24"/>
          <w:szCs w:val="24"/>
          <w:lang w:eastAsia="ru-RU"/>
        </w:rPr>
        <w:t xml:space="preserve"> 1.7.5. и </w:t>
      </w:r>
      <w:hyperlink r:id="rId15" w:history="1">
        <w:r w:rsidRPr="00D60B55">
          <w:rPr>
            <w:rFonts w:ascii="Times New Roman" w:eastAsia="Times New Roman" w:hAnsi="Times New Roman" w:cs="Times New Roman"/>
            <w:color w:val="0D0D0D"/>
            <w:sz w:val="24"/>
            <w:szCs w:val="24"/>
            <w:u w:val="single"/>
            <w:lang w:eastAsia="ru-RU"/>
          </w:rPr>
          <w:t>1.7.6</w:t>
        </w:r>
      </w:hyperlink>
      <w:r w:rsidRPr="00D60B55">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60B55">
        <w:rPr>
          <w:rFonts w:ascii="Times New Roman" w:eastAsia="Times New Roman" w:hAnsi="Times New Roman" w:cs="Times New Roman"/>
          <w:color w:val="0D0D0D"/>
          <w:sz w:val="24"/>
          <w:szCs w:val="24"/>
          <w:lang w:eastAsia="ru-RU"/>
        </w:rPr>
        <w:t xml:space="preserve"> соответствия указанным требованиям.</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 ДОКУМЕНТАЦИЯ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D60B55">
        <w:rPr>
          <w:rFonts w:ascii="Times New Roman" w:eastAsia="Times New Roman" w:hAnsi="Times New Roman" w:cs="Times New Roman"/>
          <w:color w:val="0D0D0D"/>
          <w:sz w:val="24"/>
          <w:szCs w:val="24"/>
          <w:lang w:eastAsia="ru-RU"/>
        </w:rPr>
        <w:lastRenderedPageBreak/>
        <w:t>соответствии с пунктами 2.2 и 2.3 раздела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Times New Roman"/>
          <w:color w:val="0D0D0D"/>
          <w:sz w:val="24"/>
          <w:szCs w:val="24"/>
          <w:lang w:eastAsia="ru-RU"/>
        </w:rPr>
        <w:t>без взимания 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Calibri" w:hAnsi="Times New Roman" w:cs="Times New Roman"/>
          <w:color w:val="0D0D0D"/>
          <w:sz w:val="24"/>
          <w:szCs w:val="16"/>
        </w:rPr>
        <w:t>позднее</w:t>
      </w:r>
      <w:proofErr w:type="gramEnd"/>
      <w:r w:rsidRPr="00D60B55">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D60B55">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60B55">
        <w:rPr>
          <w:rFonts w:ascii="Times New Roman" w:eastAsia="Calibri" w:hAnsi="Times New Roman" w:cs="Times New Roman"/>
          <w:b/>
          <w:color w:val="0D0D0D"/>
          <w:sz w:val="24"/>
          <w:szCs w:val="16"/>
        </w:rPr>
        <w:t>Информационной карте аукциона в электронной форме.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16"/>
        </w:rPr>
        <w:t xml:space="preserve">2.2.4. </w:t>
      </w:r>
      <w:r w:rsidRPr="00D60B55">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60B55">
        <w:rPr>
          <w:rFonts w:ascii="Times New Roman" w:eastAsia="Times New Roman" w:hAnsi="Times New Roman" w:cs="Times New Roman"/>
          <w:color w:val="0D0D0D"/>
          <w:sz w:val="24"/>
          <w:szCs w:val="24"/>
          <w:lang w:eastAsia="ru-RU"/>
        </w:rPr>
        <w:t>позднее</w:t>
      </w:r>
      <w:proofErr w:type="gramEnd"/>
      <w:r w:rsidRPr="00D60B55">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60B55">
        <w:rPr>
          <w:rFonts w:ascii="Times New Roman" w:eastAsia="Times New Roman" w:hAnsi="Times New Roman" w:cs="Times New Roman"/>
          <w:color w:val="0D0D0D"/>
          <w:sz w:val="24"/>
          <w:szCs w:val="24"/>
          <w:lang w:eastAsia="ru-RU"/>
        </w:rPr>
        <w:t>с даты принятия</w:t>
      </w:r>
      <w:proofErr w:type="gramEnd"/>
      <w:r w:rsidRPr="00D60B55">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D60B55">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D60B55">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D60B55">
        <w:rPr>
          <w:rFonts w:ascii="Times New Roman" w:eastAsia="Times New Roman" w:hAnsi="Times New Roman" w:cs="Times New Roman"/>
          <w:color w:val="0D0D0D"/>
          <w:sz w:val="24"/>
          <w:szCs w:val="24"/>
          <w:lang w:eastAsia="ru-RU"/>
        </w:rPr>
        <w:t>.</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2.4. Отмена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(инструкция по заполнению заявки)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3.1.1. </w:t>
      </w:r>
      <w:proofErr w:type="gramStart"/>
      <w:r w:rsidRPr="00D60B55">
        <w:rPr>
          <w:rFonts w:ascii="Times New Roman" w:eastAsia="Times New Roman" w:hAnsi="Times New Roman" w:cs="Times New Roman"/>
          <w:color w:val="0D0D0D"/>
          <w:sz w:val="24"/>
          <w:szCs w:val="24"/>
          <w:lang w:eastAsia="ru-RU"/>
        </w:rPr>
        <w:t xml:space="preserve">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w:t>
      </w:r>
      <w:r w:rsidRPr="00D60B55">
        <w:rPr>
          <w:rFonts w:ascii="Times New Roman" w:eastAsia="Times New Roman" w:hAnsi="Times New Roman" w:cs="Times New Roman"/>
          <w:color w:val="0D0D0D"/>
          <w:sz w:val="24"/>
          <w:szCs w:val="24"/>
          <w:lang w:eastAsia="ru-RU"/>
        </w:rPr>
        <w:lastRenderedPageBreak/>
        <w:t>оператор электронной площадки, заказчик, уполномоченный орган, должны быть составлены на русском языке.</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3.2.2.1 при заключении контракта на поставку товара: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60B55">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D60B55">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 согласие, предусмотренное под</w:t>
      </w:r>
      <w:hyperlink r:id="rId16"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60B55">
        <w:rPr>
          <w:rFonts w:ascii="Times New Roman" w:eastAsia="Times New Roman" w:hAnsi="Times New Roman" w:cs="Times New Roman"/>
          <w:sz w:val="24"/>
          <w:szCs w:val="24"/>
          <w:lang w:eastAsia="ru-RU"/>
        </w:rPr>
        <w:t xml:space="preserve"> согласие, предусмотренное под</w:t>
      </w:r>
      <w:hyperlink r:id="rId17"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xml:space="preserve">, указание на товарный знак (его словесное обозначение) (при наличии), знак обслуживания (при наличии), фирменное наименование (при наличии), </w:t>
      </w:r>
      <w:r w:rsidRPr="00D60B55">
        <w:rPr>
          <w:rFonts w:ascii="Times New Roman" w:eastAsia="Times New Roman" w:hAnsi="Times New Roman" w:cs="Times New Roman"/>
          <w:sz w:val="24"/>
          <w:szCs w:val="24"/>
          <w:lang w:eastAsia="ru-RU"/>
        </w:rPr>
        <w:lastRenderedPageBreak/>
        <w:t>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б) согласие, предусмотренное под</w:t>
      </w:r>
      <w:hyperlink r:id="rId18"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60B55">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9" w:anchor="Par4" w:history="1">
        <w:r w:rsidRPr="00D60B55">
          <w:rPr>
            <w:rFonts w:ascii="Times New Roman" w:eastAsia="Times New Roman" w:hAnsi="Times New Roman" w:cs="Times New Roman"/>
            <w:color w:val="0000FF"/>
            <w:sz w:val="24"/>
            <w:szCs w:val="24"/>
            <w:u w:val="single"/>
            <w:lang w:eastAsia="ru-RU"/>
          </w:rPr>
          <w:t>пунктом 3.2.2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60B55">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20" w:history="1">
        <w:r w:rsidRPr="00D60B55">
          <w:rPr>
            <w:rFonts w:ascii="Times New Roman" w:eastAsia="Calibri" w:hAnsi="Times New Roman" w:cs="Times New Roman"/>
            <w:color w:val="0D0D0D"/>
            <w:sz w:val="24"/>
            <w:szCs w:val="24"/>
            <w:u w:val="single"/>
          </w:rPr>
          <w:t>пунктом 1</w:t>
        </w:r>
      </w:hyperlink>
      <w:r w:rsidRPr="00D60B55">
        <w:rPr>
          <w:rFonts w:ascii="Times New Roman" w:eastAsia="Calibri" w:hAnsi="Times New Roman" w:cs="Times New Roman"/>
          <w:color w:val="0D0D0D"/>
          <w:sz w:val="24"/>
          <w:szCs w:val="24"/>
        </w:rPr>
        <w:t xml:space="preserve">.7.5.1 пункта 1.7.5 и пунктом 1.7.6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D60B55">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color w:val="0D0D0D"/>
          <w:sz w:val="24"/>
          <w:szCs w:val="24"/>
        </w:rPr>
        <w:t xml:space="preserve">3) </w:t>
      </w:r>
      <w:r w:rsidRPr="00D60B55">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60B55">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60B55">
        <w:rPr>
          <w:rFonts w:ascii="Times New Roman" w:eastAsia="Calibri" w:hAnsi="Times New Roman" w:cs="Times New Roman"/>
          <w:color w:val="0D0D0D"/>
          <w:sz w:val="24"/>
          <w:szCs w:val="24"/>
        </w:rPr>
        <w:t xml:space="preserve"> контракта является крупной сделкой;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1" w:history="1">
        <w:r w:rsidRPr="00D60B55">
          <w:rPr>
            <w:rFonts w:ascii="Times New Roman" w:eastAsia="Calibri" w:hAnsi="Times New Roman" w:cs="Times New Roman"/>
            <w:color w:val="0D0D0D"/>
            <w:sz w:val="24"/>
            <w:szCs w:val="24"/>
            <w:u w:val="single"/>
          </w:rPr>
          <w:t>статьями 28</w:t>
        </w:r>
      </w:hyperlink>
      <w:r w:rsidRPr="00D60B55">
        <w:rPr>
          <w:rFonts w:ascii="Times New Roman" w:eastAsia="Calibri" w:hAnsi="Times New Roman" w:cs="Times New Roman"/>
          <w:color w:val="0D0D0D"/>
          <w:sz w:val="24"/>
          <w:szCs w:val="24"/>
        </w:rPr>
        <w:t>, 29 Закона № 44-ФЗ, или копии этих документов;</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sidRPr="00D60B55">
          <w:rPr>
            <w:rFonts w:ascii="Times New Roman" w:eastAsia="Calibri" w:hAnsi="Times New Roman" w:cs="Times New Roman"/>
            <w:color w:val="0D0D0D"/>
            <w:sz w:val="24"/>
            <w:szCs w:val="24"/>
            <w:u w:val="single"/>
          </w:rPr>
          <w:t>статьей 14</w:t>
        </w:r>
      </w:hyperlink>
      <w:r w:rsidRPr="00D60B55">
        <w:rPr>
          <w:rFonts w:ascii="Times New Roman" w:eastAsia="Calibri" w:hAnsi="Times New Roman" w:cs="Times New Roman"/>
          <w:color w:val="0D0D0D"/>
          <w:sz w:val="24"/>
          <w:szCs w:val="24"/>
        </w:rPr>
        <w:t xml:space="preserve"> Закона № 44-ФЗ, или копии этих документов;</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D0D0D"/>
          <w:sz w:val="24"/>
          <w:szCs w:val="24"/>
        </w:rPr>
        <w:t xml:space="preserve">7) </w:t>
      </w:r>
      <w:r w:rsidRPr="00D60B55">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D60B5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24"/>
        </w:rPr>
        <w:t xml:space="preserve">4.1.2. </w:t>
      </w:r>
      <w:r w:rsidRPr="00D60B55">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D60B55">
        <w:rPr>
          <w:rFonts w:ascii="Times New Roman" w:eastAsia="Calibri" w:hAnsi="Times New Roman" w:cs="Times New Roman"/>
          <w:color w:val="0D0D0D"/>
          <w:sz w:val="24"/>
          <w:szCs w:val="24"/>
        </w:rPr>
        <w:t xml:space="preserve">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D60B55">
        <w:rPr>
          <w:rFonts w:ascii="Times New Roman" w:eastAsia="Calibri" w:hAnsi="Times New Roman" w:cs="Times New Roman"/>
          <w:color w:val="0D0D0D"/>
          <w:sz w:val="24"/>
          <w:szCs w:val="24"/>
        </w:rPr>
        <w:t>Закона № 44-ФЗ</w:t>
      </w:r>
      <w:r w:rsidRPr="00D60B55">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Calibri" w:hAnsi="Times New Roman" w:cs="Times New Roman"/>
          <w:color w:val="0D0D0D"/>
          <w:sz w:val="24"/>
          <w:szCs w:val="24"/>
        </w:rPr>
        <w:t xml:space="preserve">Адрес электронной площадки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60B55">
        <w:rPr>
          <w:rFonts w:ascii="Times New Roman" w:eastAsia="Times New Roman" w:hAnsi="Times New Roman" w:cs="Times New Roman"/>
          <w:bCs/>
          <w:color w:val="0D0D0D"/>
          <w:sz w:val="24"/>
          <w:szCs w:val="24"/>
          <w:lang w:eastAsia="ru-RU"/>
        </w:rPr>
        <w:t>порядке</w:t>
      </w:r>
      <w:proofErr w:type="gramEnd"/>
      <w:r w:rsidRPr="00D60B55">
        <w:rPr>
          <w:rFonts w:ascii="Times New Roman" w:eastAsia="Times New Roman" w:hAnsi="Times New Roman" w:cs="Times New Roman"/>
          <w:bCs/>
          <w:color w:val="0D0D0D"/>
          <w:sz w:val="24"/>
          <w:szCs w:val="24"/>
          <w:lang w:eastAsia="ru-RU"/>
        </w:rPr>
        <w:t xml:space="preserve"> предусмотренном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5.2. Порядок проведения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D60B55">
        <w:rPr>
          <w:rFonts w:ascii="Times New Roman" w:eastAsia="Times New Roman" w:hAnsi="Times New Roman" w:cs="Times New Roman"/>
          <w:color w:val="0D0D0D"/>
          <w:sz w:val="24"/>
          <w:szCs w:val="24"/>
          <w:lang w:eastAsia="ru-RU"/>
        </w:rPr>
        <w:t>аккредитованные</w:t>
      </w:r>
      <w:proofErr w:type="gramEnd"/>
      <w:r w:rsidRPr="00D60B55">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5.2.2. </w:t>
      </w:r>
      <w:proofErr w:type="gramStart"/>
      <w:r w:rsidRPr="00D60B55">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sidRPr="00D60B55">
          <w:rPr>
            <w:rFonts w:ascii="Times New Roman" w:eastAsia="Times New Roman" w:hAnsi="Times New Roman" w:cs="Times New Roman"/>
            <w:color w:val="0D0D0D"/>
            <w:sz w:val="24"/>
            <w:szCs w:val="24"/>
            <w:u w:val="single"/>
            <w:lang w:eastAsia="ru-RU"/>
          </w:rPr>
          <w:t>пункта</w:t>
        </w:r>
      </w:hyperlink>
      <w:r w:rsidRPr="00D60B55">
        <w:rPr>
          <w:rFonts w:ascii="Times New Roman" w:eastAsia="Times New Roman" w:hAnsi="Times New Roman" w:cs="Times New Roman"/>
          <w:color w:val="0D0D0D"/>
          <w:sz w:val="24"/>
          <w:szCs w:val="24"/>
          <w:lang w:eastAsia="ru-RU"/>
        </w:rPr>
        <w:t xml:space="preserve"> 5.2.3 раздела 1.2.</w:t>
      </w:r>
      <w:proofErr w:type="gramEnd"/>
      <w:r w:rsidRPr="00D60B55">
        <w:rPr>
          <w:rFonts w:ascii="Times New Roman" w:eastAsia="Times New Roman" w:hAnsi="Times New Roman" w:cs="Times New Roman"/>
          <w:color w:val="0D0D0D"/>
          <w:sz w:val="24"/>
          <w:szCs w:val="24"/>
          <w:lang w:eastAsia="ru-RU"/>
        </w:rPr>
        <w:t xml:space="preserve"> «Общие условия </w:t>
      </w:r>
      <w:r w:rsidRPr="00D60B55">
        <w:rPr>
          <w:rFonts w:ascii="Times New Roman" w:eastAsia="Times New Roman" w:hAnsi="Times New Roman" w:cs="Times New Roman"/>
          <w:color w:val="0D0D0D"/>
          <w:sz w:val="24"/>
          <w:szCs w:val="24"/>
          <w:lang w:eastAsia="ru-RU"/>
        </w:rPr>
        <w:lastRenderedPageBreak/>
        <w:t>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D60B55">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D60B55">
        <w:rPr>
          <w:rFonts w:ascii="Times New Roman" w:eastAsia="Times New Roman" w:hAnsi="Times New Roman" w:cs="Times New Roman"/>
          <w:color w:val="0D0D0D"/>
          <w:sz w:val="24"/>
          <w:szCs w:val="24"/>
          <w:lang w:eastAsia="ru-RU"/>
        </w:rPr>
        <w:t xml:space="preserve">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 ЗАКЛЮЧЕНИЕ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6.1. Порядок заключения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6.2. Обеспечение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bCs/>
          <w:color w:val="0D0D0D"/>
          <w:sz w:val="24"/>
          <w:szCs w:val="24"/>
          <w:lang w:eastAsia="ru-RU"/>
        </w:rPr>
        <w:t>6.2.1.</w:t>
      </w:r>
      <w:r w:rsidRPr="00D60B55">
        <w:rPr>
          <w:rFonts w:ascii="Courier New" w:eastAsia="Times New Roman" w:hAnsi="Courier New" w:cs="Courier New"/>
          <w:bCs/>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 xml:space="preserve">Если в </w:t>
      </w:r>
      <w:r w:rsidRPr="00D60B55">
        <w:rPr>
          <w:rFonts w:ascii="Times New Roman" w:eastAsia="Times New Roman" w:hAnsi="Times New Roman" w:cs="Courier New"/>
          <w:b/>
          <w:i/>
          <w:color w:val="0D0D0D"/>
          <w:sz w:val="24"/>
          <w:szCs w:val="24"/>
          <w:lang w:eastAsia="ru-RU"/>
        </w:rPr>
        <w:t xml:space="preserve">Информационной </w:t>
      </w:r>
      <w:r w:rsidRPr="00D60B55">
        <w:rPr>
          <w:rFonts w:ascii="Times New Roman" w:eastAsia="Times New Roman" w:hAnsi="Times New Roman" w:cs="Times New Roman"/>
          <w:b/>
          <w:i/>
          <w:color w:val="0D0D0D"/>
          <w:sz w:val="24"/>
          <w:szCs w:val="24"/>
          <w:lang w:eastAsia="ru-RU"/>
        </w:rPr>
        <w:t>карте электронного аукциона</w:t>
      </w:r>
      <w:r w:rsidRPr="00D60B55">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D60B55">
        <w:rPr>
          <w:rFonts w:ascii="Times New Roman" w:eastAsia="Times New Roman" w:hAnsi="Times New Roman" w:cs="Times New Roman"/>
          <w:color w:val="0D0D0D"/>
          <w:sz w:val="24"/>
          <w:szCs w:val="24"/>
          <w:lang w:eastAsia="ru-RU"/>
        </w:rPr>
        <w:t xml:space="preserve">участником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D60B55">
          <w:rPr>
            <w:rFonts w:ascii="Times New Roman" w:eastAsia="Times New Roman" w:hAnsi="Times New Roman" w:cs="Times New Roman"/>
            <w:bCs/>
            <w:color w:val="0D0D0D"/>
            <w:sz w:val="24"/>
            <w:szCs w:val="24"/>
            <w:u w:val="single"/>
            <w:lang w:eastAsia="ru-RU"/>
          </w:rPr>
          <w:t>статьи 45</w:t>
        </w:r>
      </w:hyperlink>
      <w:r w:rsidRPr="00D60B55">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6.2.3. В случае </w:t>
      </w:r>
      <w:proofErr w:type="spellStart"/>
      <w:r w:rsidRPr="00D60B55">
        <w:rPr>
          <w:rFonts w:ascii="Times New Roman" w:eastAsia="Times New Roman" w:hAnsi="Times New Roman" w:cs="Times New Roman"/>
          <w:bCs/>
          <w:color w:val="0D0D0D"/>
          <w:sz w:val="24"/>
          <w:szCs w:val="24"/>
          <w:lang w:eastAsia="ru-RU"/>
        </w:rPr>
        <w:t>непредоставления</w:t>
      </w:r>
      <w:proofErr w:type="spellEnd"/>
      <w:r w:rsidRPr="00D60B55">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6.2.4. </w:t>
      </w:r>
      <w:proofErr w:type="gramStart"/>
      <w:r w:rsidRPr="00D60B55">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60B55">
        <w:rPr>
          <w:rFonts w:ascii="Times New Roman" w:eastAsia="Times New Roman" w:hAnsi="Times New Roman" w:cs="Times New Roman"/>
          <w:bCs/>
          <w:color w:val="0D0D0D"/>
          <w:sz w:val="24"/>
          <w:szCs w:val="24"/>
          <w:lang w:eastAsia="ru-RU"/>
        </w:rPr>
        <w:t xml:space="preserve"> Закона №44-ФЗ</w:t>
      </w:r>
      <w:r w:rsidRPr="00D60B55">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60B55">
        <w:rPr>
          <w:rFonts w:ascii="Times New Roman" w:eastAsia="Times New Roman" w:hAnsi="Times New Roman" w:cs="Times New Roman"/>
          <w:color w:val="0D0D0D"/>
          <w:sz w:val="24"/>
          <w:szCs w:val="24"/>
          <w:lang w:eastAsia="ru-RU"/>
        </w:rPr>
        <w:t xml:space="preserve">, предусмотренные </w:t>
      </w:r>
      <w:hyperlink r:id="rId25" w:history="1">
        <w:r w:rsidRPr="00D60B55">
          <w:rPr>
            <w:rFonts w:ascii="Times New Roman" w:eastAsia="Times New Roman" w:hAnsi="Times New Roman" w:cs="Times New Roman"/>
            <w:color w:val="0D0D0D"/>
            <w:sz w:val="24"/>
            <w:szCs w:val="24"/>
            <w:u w:val="single"/>
            <w:lang w:eastAsia="ru-RU"/>
          </w:rPr>
          <w:t>статьей 37</w:t>
        </w:r>
      </w:hyperlink>
      <w:r w:rsidRPr="00D60B55">
        <w:rPr>
          <w:rFonts w:ascii="Times New Roman" w:eastAsia="Times New Roman" w:hAnsi="Times New Roman" w:cs="Times New Roman"/>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Закона №44-ФЗ</w:t>
      </w:r>
      <w:r w:rsidRPr="00D60B55">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6.2.5. </w:t>
      </w:r>
      <w:r w:rsidRPr="00D60B55">
        <w:rPr>
          <w:rFonts w:ascii="Times New Roman" w:eastAsia="Times New Roman" w:hAnsi="Times New Roman" w:cs="Times New Roman"/>
          <w:sz w:val="24"/>
          <w:szCs w:val="24"/>
          <w:lang w:eastAsia="ru-RU"/>
        </w:rPr>
        <w:t>В случае</w:t>
      </w:r>
      <w:proofErr w:type="gramStart"/>
      <w:r w:rsidRPr="00D60B55">
        <w:rPr>
          <w:rFonts w:ascii="Times New Roman" w:eastAsia="Times New Roman" w:hAnsi="Times New Roman" w:cs="Times New Roman"/>
          <w:sz w:val="24"/>
          <w:szCs w:val="24"/>
          <w:lang w:eastAsia="ru-RU"/>
        </w:rPr>
        <w:t>,</w:t>
      </w:r>
      <w:proofErr w:type="gramEnd"/>
      <w:r w:rsidRPr="00D60B55">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D60B55">
          <w:rPr>
            <w:rFonts w:ascii="Times New Roman" w:eastAsia="Times New Roman" w:hAnsi="Times New Roman" w:cs="Times New Roman"/>
            <w:color w:val="0000FF"/>
            <w:sz w:val="24"/>
            <w:szCs w:val="24"/>
            <w:u w:val="single"/>
            <w:lang w:eastAsia="ru-RU"/>
          </w:rPr>
          <w:t>частью 1 статьи 37</w:t>
        </w:r>
      </w:hyperlink>
      <w:r w:rsidRPr="00D60B55">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7" w:history="1">
        <w:r w:rsidRPr="00D60B55">
          <w:rPr>
            <w:rFonts w:ascii="Times New Roman" w:eastAsia="Times New Roman" w:hAnsi="Times New Roman" w:cs="Times New Roman"/>
            <w:color w:val="0000FF"/>
            <w:sz w:val="24"/>
            <w:szCs w:val="24"/>
            <w:u w:val="single"/>
            <w:lang w:eastAsia="ru-RU"/>
          </w:rPr>
          <w:t>частью 2 статьи 37</w:t>
        </w:r>
      </w:hyperlink>
      <w:r w:rsidRPr="00D60B55">
        <w:rPr>
          <w:rFonts w:ascii="Times New Roman" w:eastAsia="Times New Roman" w:hAnsi="Times New Roman" w:cs="Times New Roman"/>
          <w:sz w:val="24"/>
          <w:szCs w:val="24"/>
          <w:lang w:eastAsia="ru-RU"/>
        </w:rPr>
        <w:t xml:space="preserve"> Закона № 44-ФЗ</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lastRenderedPageBreak/>
        <w:t>6.2.8. В случае</w:t>
      </w:r>
      <w:proofErr w:type="gramStart"/>
      <w:r w:rsidRPr="00D60B55">
        <w:rPr>
          <w:rFonts w:ascii="Times New Roman" w:eastAsia="Times New Roman" w:hAnsi="Times New Roman" w:cs="Times New Roman"/>
          <w:bCs/>
          <w:color w:val="0D0D0D"/>
          <w:sz w:val="24"/>
          <w:szCs w:val="24"/>
          <w:lang w:eastAsia="ru-RU"/>
        </w:rPr>
        <w:t>,</w:t>
      </w:r>
      <w:proofErr w:type="gramEnd"/>
      <w:r w:rsidRPr="00D60B55">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6.2.9.1.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6.2.9.3. </w:t>
      </w:r>
      <w:proofErr w:type="gramStart"/>
      <w:r w:rsidRPr="00D60B55">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8" w:history="1">
        <w:r w:rsidRPr="00D60B55">
          <w:rPr>
            <w:rFonts w:ascii="Times New Roman" w:eastAsia="Times New Roman" w:hAnsi="Times New Roman" w:cs="Times New Roman"/>
            <w:color w:val="0D0D0D"/>
            <w:sz w:val="24"/>
            <w:szCs w:val="24"/>
            <w:u w:val="single"/>
            <w:lang w:eastAsia="ru-RU"/>
          </w:rPr>
          <w:t>статьей 74.1</w:t>
        </w:r>
      </w:hyperlink>
      <w:r w:rsidRPr="00D60B55">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9" w:history="1">
        <w:r w:rsidRPr="00D60B55">
          <w:rPr>
            <w:rFonts w:ascii="Times New Roman" w:eastAsia="Times New Roman" w:hAnsi="Times New Roman" w:cs="Times New Roman"/>
            <w:color w:val="0D0D0D"/>
            <w:sz w:val="24"/>
            <w:szCs w:val="24"/>
            <w:u w:val="single"/>
            <w:lang w:eastAsia="ru-RU"/>
          </w:rPr>
          <w:t>частью 13 статьи 44</w:t>
        </w:r>
      </w:hyperlink>
      <w:r w:rsidRPr="00D60B55">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60B55">
        <w:rPr>
          <w:rFonts w:ascii="Times New Roman" w:eastAsia="Times New Roman" w:hAnsi="Times New Roman" w:cs="Times New Roman"/>
          <w:color w:val="0D0D0D"/>
          <w:sz w:val="24"/>
          <w:szCs w:val="24"/>
          <w:lang w:eastAsia="ru-RU"/>
        </w:rPr>
        <w:t>ств пр</w:t>
      </w:r>
      <w:proofErr w:type="gramEnd"/>
      <w:r w:rsidRPr="00D60B55">
        <w:rPr>
          <w:rFonts w:ascii="Times New Roman" w:eastAsia="Times New Roman" w:hAnsi="Times New Roman" w:cs="Times New Roman"/>
          <w:color w:val="0D0D0D"/>
          <w:sz w:val="24"/>
          <w:szCs w:val="24"/>
          <w:lang w:eastAsia="ru-RU"/>
        </w:rPr>
        <w:t xml:space="preserve">инципалом в соответствии со </w:t>
      </w:r>
      <w:hyperlink r:id="rId30" w:history="1">
        <w:r w:rsidRPr="00D60B55">
          <w:rPr>
            <w:rFonts w:ascii="Times New Roman" w:eastAsia="Times New Roman" w:hAnsi="Times New Roman" w:cs="Times New Roman"/>
            <w:color w:val="0D0D0D"/>
            <w:sz w:val="24"/>
            <w:szCs w:val="24"/>
            <w:u w:val="single"/>
            <w:lang w:eastAsia="ru-RU"/>
          </w:rPr>
          <w:t>статьей 96</w:t>
        </w:r>
      </w:hyperlink>
      <w:r w:rsidRPr="00D60B55">
        <w:rPr>
          <w:rFonts w:ascii="Times New Roman" w:eastAsia="Times New Roman" w:hAnsi="Times New Roman" w:cs="Times New Roman"/>
          <w:color w:val="0D0D0D"/>
          <w:sz w:val="24"/>
          <w:szCs w:val="24"/>
          <w:lang w:eastAsia="ru-RU"/>
        </w:rPr>
        <w:t xml:space="preserve"> Закона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1" w:history="1">
        <w:r w:rsidRPr="00D60B55">
          <w:rPr>
            <w:rFonts w:ascii="Times New Roman" w:eastAsia="Times New Roman" w:hAnsi="Times New Roman" w:cs="Times New Roman"/>
            <w:color w:val="0D0D0D"/>
            <w:sz w:val="24"/>
            <w:szCs w:val="24"/>
            <w:u w:val="single"/>
            <w:lang w:eastAsia="ru-RU"/>
          </w:rPr>
          <w:t>статей 44</w:t>
        </w:r>
      </w:hyperlink>
      <w:r w:rsidRPr="00D60B55">
        <w:rPr>
          <w:rFonts w:ascii="Times New Roman" w:eastAsia="Times New Roman" w:hAnsi="Times New Roman" w:cs="Times New Roman"/>
          <w:color w:val="0D0D0D"/>
          <w:sz w:val="24"/>
          <w:szCs w:val="24"/>
          <w:lang w:eastAsia="ru-RU"/>
        </w:rPr>
        <w:t xml:space="preserve"> и </w:t>
      </w:r>
      <w:hyperlink r:id="rId32" w:history="1">
        <w:r w:rsidRPr="00D60B55">
          <w:rPr>
            <w:rFonts w:ascii="Times New Roman" w:eastAsia="Times New Roman" w:hAnsi="Times New Roman" w:cs="Times New Roman"/>
            <w:color w:val="0D0D0D"/>
            <w:sz w:val="24"/>
            <w:szCs w:val="24"/>
            <w:u w:val="single"/>
            <w:lang w:eastAsia="ru-RU"/>
          </w:rPr>
          <w:t>96</w:t>
        </w:r>
      </w:hyperlink>
      <w:r w:rsidRPr="00D60B55">
        <w:rPr>
          <w:rFonts w:ascii="Times New Roman" w:eastAsia="Times New Roman" w:hAnsi="Times New Roman" w:cs="Times New Roman"/>
          <w:color w:val="0D0D0D"/>
          <w:sz w:val="24"/>
          <w:szCs w:val="24"/>
          <w:lang w:eastAsia="ru-RU"/>
        </w:rPr>
        <w:t xml:space="preserve">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3" w:history="1">
        <w:r w:rsidRPr="00D60B55">
          <w:rPr>
            <w:rFonts w:ascii="Times New Roman" w:eastAsia="Times New Roman" w:hAnsi="Times New Roman" w:cs="Times New Roman"/>
            <w:color w:val="000000"/>
            <w:sz w:val="24"/>
            <w:szCs w:val="24"/>
            <w:u w:val="single"/>
            <w:lang w:eastAsia="ru-RU"/>
          </w:rPr>
          <w:t>перечень</w:t>
        </w:r>
      </w:hyperlink>
      <w:r w:rsidRPr="00D60B55">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4" w:history="1">
        <w:r w:rsidRPr="00D60B55">
          <w:rPr>
            <w:rFonts w:ascii="Times New Roman" w:eastAsia="Times New Roman" w:hAnsi="Times New Roman" w:cs="Times New Roman"/>
            <w:color w:val="0D0D0D"/>
            <w:sz w:val="24"/>
            <w:szCs w:val="24"/>
            <w:u w:val="single"/>
            <w:lang w:eastAsia="ru-RU"/>
          </w:rPr>
          <w:t>порядок</w:t>
        </w:r>
      </w:hyperlink>
      <w:r w:rsidRPr="00D60B55">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5" w:history="1">
        <w:r w:rsidRPr="00D60B55">
          <w:rPr>
            <w:rFonts w:ascii="Times New Roman" w:eastAsia="Times New Roman" w:hAnsi="Times New Roman" w:cs="Times New Roman"/>
            <w:color w:val="0D0D0D"/>
            <w:sz w:val="24"/>
            <w:szCs w:val="24"/>
            <w:u w:val="single"/>
            <w:lang w:eastAsia="ru-RU"/>
          </w:rPr>
          <w:t>форма</w:t>
        </w:r>
      </w:hyperlink>
      <w:r w:rsidRPr="00D60B55">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срок действия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5) копия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 </w:t>
      </w:r>
      <w:hyperlink r:id="rId36" w:history="1">
        <w:r w:rsidRPr="00D60B55">
          <w:rPr>
            <w:rFonts w:ascii="Times New Roman" w:eastAsia="Times New Roman" w:hAnsi="Times New Roman" w:cs="Times New Roman"/>
            <w:color w:val="0D0D0D"/>
            <w:sz w:val="24"/>
            <w:szCs w:val="24"/>
            <w:u w:val="single"/>
            <w:lang w:eastAsia="ru-RU"/>
          </w:rPr>
          <w:t>иные</w:t>
        </w:r>
      </w:hyperlink>
      <w:r w:rsidRPr="00D60B55">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6.2.13. Указанные в </w:t>
      </w:r>
      <w:hyperlink r:id="rId37" w:anchor="Par29" w:history="1">
        <w:r w:rsidRPr="00D60B55">
          <w:rPr>
            <w:rFonts w:ascii="Times New Roman" w:eastAsia="Times New Roman" w:hAnsi="Times New Roman" w:cs="Times New Roman"/>
            <w:color w:val="0D0D0D"/>
            <w:sz w:val="24"/>
            <w:szCs w:val="24"/>
            <w:u w:val="single"/>
            <w:lang w:eastAsia="ru-RU"/>
          </w:rPr>
          <w:t>6.2.12</w:t>
        </w:r>
      </w:hyperlink>
      <w:r w:rsidRPr="00D60B55">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color w:val="0D0D0D"/>
          <w:sz w:val="24"/>
          <w:szCs w:val="24"/>
          <w:lang w:eastAsia="ru-RU"/>
        </w:rPr>
        <w:t>6.2.14.</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 счет, указанный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6.3.1. </w:t>
      </w:r>
      <w:proofErr w:type="gramStart"/>
      <w:r w:rsidRPr="00D60B55">
        <w:rPr>
          <w:rFonts w:ascii="Times New Roman" w:eastAsia="Times New Roman" w:hAnsi="Times New Roman" w:cs="Times New Roman"/>
          <w:color w:val="0D0D0D"/>
          <w:sz w:val="24"/>
          <w:szCs w:val="24"/>
          <w:lang w:eastAsia="ru-RU"/>
        </w:rPr>
        <w:t xml:space="preserve">В случае если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D60B55">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D60B55">
        <w:rPr>
          <w:rFonts w:ascii="Times New Roman" w:eastAsia="Times New Roman" w:hAnsi="Times New Roman" w:cs="Times New Roman"/>
          <w:color w:val="0D0D0D"/>
          <w:sz w:val="24"/>
          <w:szCs w:val="24"/>
          <w:lang w:eastAsia="ru-RU"/>
        </w:rPr>
        <w:t xml:space="preserve"> (цены лота),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6.3.2.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6.4. Права и обязанности заказчика.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D60B55">
        <w:rPr>
          <w:rFonts w:ascii="Times New Roman" w:eastAsia="Times New Roman" w:hAnsi="Times New Roman" w:cs="Courier New"/>
          <w:b/>
          <w:color w:val="0D0D0D"/>
          <w:sz w:val="24"/>
          <w:szCs w:val="24"/>
          <w:lang w:eastAsia="ru-RU"/>
        </w:rPr>
        <w:t xml:space="preserve">7. </w:t>
      </w:r>
      <w:r w:rsidRPr="00D60B55">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60B55">
        <w:rPr>
          <w:rFonts w:ascii="Courier New" w:eastAsia="Times New Roman" w:hAnsi="Courier New" w:cs="Courier New"/>
          <w:color w:val="0D0D0D"/>
          <w:sz w:val="24"/>
          <w:szCs w:val="24"/>
          <w:lang w:eastAsia="ru-RU"/>
        </w:rPr>
        <w:t xml:space="preserve"> </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D60B55" w:rsidRPr="003C482E"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7.1. </w:t>
      </w:r>
      <w:proofErr w:type="gramStart"/>
      <w:r w:rsidRPr="00D60B55">
        <w:rPr>
          <w:rFonts w:ascii="Times New Roman" w:eastAsia="Times New Roman" w:hAnsi="Times New Roman" w:cs="Times New Roman"/>
          <w:color w:val="0D0D0D"/>
          <w:sz w:val="24"/>
          <w:szCs w:val="24"/>
          <w:lang w:eastAsia="ru-RU"/>
        </w:rPr>
        <w:t xml:space="preserve">Любой участник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60B55">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D60B55" w:rsidRPr="00D60B55" w:rsidRDefault="00D60B55" w:rsidP="00D60B55">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w:t>
      </w:r>
      <w:r w:rsidRPr="00D60B55">
        <w:rPr>
          <w:rFonts w:ascii="Times New Roman" w:eastAsia="Times New Roman" w:hAnsi="Times New Roman" w:cs="Times New Roman"/>
          <w:caps/>
          <w:sz w:val="24"/>
          <w:szCs w:val="24"/>
          <w:lang w:eastAsia="ru-RU"/>
        </w:rPr>
        <w:t>Разделе</w:t>
      </w:r>
      <w:r w:rsidRPr="00D60B55">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4937" w:type="pct"/>
        <w:jc w:val="center"/>
        <w:tblInd w:w="-39" w:type="dxa"/>
        <w:tblLayout w:type="fixed"/>
        <w:tblLook w:val="0000" w:firstRow="0" w:lastRow="0" w:firstColumn="0" w:lastColumn="0" w:noHBand="0" w:noVBand="0"/>
      </w:tblPr>
      <w:tblGrid>
        <w:gridCol w:w="481"/>
        <w:gridCol w:w="1245"/>
        <w:gridCol w:w="2433"/>
        <w:gridCol w:w="5571"/>
      </w:tblGrid>
      <w:tr w:rsidR="00D60B55" w:rsidRPr="00D60B55" w:rsidTr="00B47A7A">
        <w:trPr>
          <w:trHeight w:val="1708"/>
          <w:jc w:val="center"/>
        </w:trPr>
        <w:tc>
          <w:tcPr>
            <w:tcW w:w="247"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color w:val="0D0D0D"/>
                <w:sz w:val="24"/>
                <w:szCs w:val="24"/>
                <w:lang w:eastAsia="ru-RU"/>
              </w:rPr>
              <w:br w:type="page"/>
            </w:r>
            <w:r w:rsidRPr="00D60B55">
              <w:rPr>
                <w:rFonts w:ascii="Times New Roman" w:eastAsia="Times New Roman" w:hAnsi="Times New Roman" w:cs="Times New Roman"/>
                <w:i/>
                <w:sz w:val="20"/>
                <w:szCs w:val="20"/>
                <w:lang w:eastAsia="ru-RU"/>
              </w:rPr>
              <w:t>№</w:t>
            </w:r>
          </w:p>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60B55">
              <w:rPr>
                <w:rFonts w:ascii="Times New Roman" w:eastAsia="Times New Roman" w:hAnsi="Times New Roman" w:cs="Times New Roman"/>
                <w:i/>
                <w:sz w:val="20"/>
                <w:szCs w:val="20"/>
                <w:lang w:eastAsia="ru-RU"/>
              </w:rPr>
              <w:t>п</w:t>
            </w:r>
            <w:proofErr w:type="gramEnd"/>
            <w:r w:rsidRPr="00D60B55">
              <w:rPr>
                <w:rFonts w:ascii="Times New Roman" w:eastAsia="Times New Roman" w:hAnsi="Times New Roman" w:cs="Times New Roman"/>
                <w:i/>
                <w:sz w:val="20"/>
                <w:szCs w:val="20"/>
                <w:lang w:eastAsia="ru-RU"/>
              </w:rPr>
              <w:t>/п</w:t>
            </w:r>
          </w:p>
        </w:tc>
        <w:tc>
          <w:tcPr>
            <w:tcW w:w="64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Наименование пункта</w:t>
            </w:r>
          </w:p>
        </w:tc>
        <w:tc>
          <w:tcPr>
            <w:tcW w:w="2864"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Текст пояснений</w:t>
            </w:r>
          </w:p>
        </w:tc>
      </w:tr>
      <w:tr w:rsidR="00F80932" w:rsidRPr="00D60B55" w:rsidTr="00B47A7A">
        <w:trPr>
          <w:trHeight w:val="715"/>
          <w:jc w:val="center"/>
        </w:trPr>
        <w:tc>
          <w:tcPr>
            <w:tcW w:w="247" w:type="pct"/>
            <w:vMerge w:val="restart"/>
            <w:tcBorders>
              <w:top w:val="single" w:sz="4" w:space="0" w:color="auto"/>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640" w:type="pct"/>
            <w:vMerge w:val="restart"/>
            <w:tcBorders>
              <w:top w:val="single" w:sz="4" w:space="0" w:color="auto"/>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Заказчика</w:t>
            </w:r>
          </w:p>
        </w:tc>
        <w:tc>
          <w:tcPr>
            <w:tcW w:w="2864" w:type="pct"/>
            <w:tcBorders>
              <w:top w:val="single" w:sz="4" w:space="0" w:color="auto"/>
              <w:left w:val="single" w:sz="4" w:space="0" w:color="auto"/>
              <w:bottom w:val="single" w:sz="4" w:space="0" w:color="auto"/>
              <w:right w:val="single" w:sz="4" w:space="0" w:color="auto"/>
            </w:tcBorders>
          </w:tcPr>
          <w:p w:rsidR="00F80932" w:rsidRPr="009A5249" w:rsidRDefault="009A5249" w:rsidP="00F80932">
            <w:pPr>
              <w:rPr>
                <w:rFonts w:ascii="Times New Roman" w:hAnsi="Times New Roman" w:cs="Times New Roman"/>
                <w:sz w:val="24"/>
                <w:szCs w:val="24"/>
              </w:rPr>
            </w:pPr>
            <w:r w:rsidRPr="009A5249">
              <w:rPr>
                <w:rFonts w:ascii="Times New Roman" w:eastAsia="Times New Roman" w:hAnsi="Times New Roman" w:cs="Times New Roman"/>
                <w:sz w:val="24"/>
                <w:szCs w:val="24"/>
              </w:rPr>
              <w:t>Администрация города Иванова</w:t>
            </w:r>
          </w:p>
        </w:tc>
      </w:tr>
      <w:tr w:rsidR="00F80932" w:rsidRPr="00D60B55" w:rsidTr="00B47A7A">
        <w:trPr>
          <w:trHeight w:val="823"/>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Место нахождения/почтовый адрес:</w:t>
            </w:r>
          </w:p>
        </w:tc>
        <w:tc>
          <w:tcPr>
            <w:tcW w:w="2864" w:type="pct"/>
            <w:tcBorders>
              <w:top w:val="single" w:sz="4" w:space="0" w:color="auto"/>
              <w:left w:val="single" w:sz="4" w:space="0" w:color="auto"/>
              <w:bottom w:val="single" w:sz="4" w:space="0" w:color="auto"/>
              <w:right w:val="single" w:sz="4" w:space="0" w:color="auto"/>
            </w:tcBorders>
          </w:tcPr>
          <w:p w:rsidR="00F80932" w:rsidRPr="00F80932" w:rsidRDefault="00F80932" w:rsidP="009A5249">
            <w:pPr>
              <w:keepNext/>
              <w:keepLines/>
              <w:rPr>
                <w:rFonts w:ascii="Times New Roman" w:hAnsi="Times New Roman" w:cs="Times New Roman"/>
                <w:sz w:val="24"/>
                <w:szCs w:val="24"/>
              </w:rPr>
            </w:pPr>
            <w:r w:rsidRPr="00F80932">
              <w:rPr>
                <w:rFonts w:ascii="Times New Roman" w:hAnsi="Times New Roman" w:cs="Times New Roman"/>
                <w:sz w:val="24"/>
                <w:szCs w:val="24"/>
              </w:rPr>
              <w:t>153000, Российская Федерация, Ивановская область, Иваново г, пл. Революции, д.6, оф.</w:t>
            </w:r>
            <w:r w:rsidR="009A5249">
              <w:rPr>
                <w:rFonts w:ascii="Times New Roman" w:hAnsi="Times New Roman" w:cs="Times New Roman"/>
                <w:sz w:val="24"/>
                <w:szCs w:val="24"/>
              </w:rPr>
              <w:t>522</w:t>
            </w:r>
          </w:p>
        </w:tc>
      </w:tr>
      <w:tr w:rsidR="00F80932" w:rsidRPr="00D60B55" w:rsidTr="00DE71B4">
        <w:trPr>
          <w:trHeight w:val="558"/>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почты:</w:t>
            </w:r>
          </w:p>
        </w:tc>
        <w:tc>
          <w:tcPr>
            <w:tcW w:w="2864" w:type="pct"/>
            <w:tcBorders>
              <w:top w:val="single" w:sz="4" w:space="0" w:color="auto"/>
              <w:left w:val="single" w:sz="4" w:space="0" w:color="auto"/>
              <w:bottom w:val="single" w:sz="4" w:space="0" w:color="auto"/>
              <w:right w:val="single" w:sz="4" w:space="0" w:color="auto"/>
            </w:tcBorders>
          </w:tcPr>
          <w:p w:rsidR="00F80932" w:rsidRPr="00DE71B4" w:rsidRDefault="009A5249" w:rsidP="00DE71B4">
            <w:pPr>
              <w:spacing w:after="0" w:line="240" w:lineRule="auto"/>
              <w:rPr>
                <w:rFonts w:ascii="Times New Roman" w:eastAsia="Times New Roman" w:hAnsi="Times New Roman" w:cs="Times New Roman"/>
                <w:sz w:val="24"/>
                <w:szCs w:val="24"/>
                <w:lang w:eastAsia="ru-RU"/>
              </w:rPr>
            </w:pPr>
            <w:r w:rsidRPr="009A5249">
              <w:rPr>
                <w:rFonts w:ascii="Times New Roman" w:eastAsia="Times New Roman" w:hAnsi="Times New Roman" w:cs="Times New Roman"/>
                <w:color w:val="000000"/>
                <w:sz w:val="24"/>
                <w:szCs w:val="24"/>
                <w:lang w:eastAsia="ru-RU"/>
              </w:rPr>
              <w:t>econ@ivgoradm.ru</w:t>
            </w:r>
          </w:p>
        </w:tc>
      </w:tr>
      <w:tr w:rsidR="00F80932" w:rsidRPr="00D60B55" w:rsidTr="00B47A7A">
        <w:trPr>
          <w:trHeight w:val="501"/>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Номер  контактного телефона:</w:t>
            </w:r>
          </w:p>
        </w:tc>
        <w:tc>
          <w:tcPr>
            <w:tcW w:w="2864" w:type="pct"/>
            <w:tcBorders>
              <w:top w:val="single" w:sz="4" w:space="0" w:color="auto"/>
              <w:left w:val="single" w:sz="4" w:space="0" w:color="auto"/>
              <w:bottom w:val="single" w:sz="4" w:space="0" w:color="auto"/>
              <w:right w:val="single" w:sz="4" w:space="0" w:color="auto"/>
            </w:tcBorders>
          </w:tcPr>
          <w:p w:rsidR="00F80932" w:rsidRPr="00DE71B4" w:rsidRDefault="00F80932" w:rsidP="00DE71B4">
            <w:pPr>
              <w:rPr>
                <w:rFonts w:ascii="Times New Roman" w:eastAsia="Times New Roman" w:hAnsi="Times New Roman" w:cs="Times New Roman"/>
                <w:sz w:val="24"/>
                <w:szCs w:val="24"/>
                <w:lang w:eastAsia="ru-RU"/>
              </w:rPr>
            </w:pPr>
            <w:r w:rsidRPr="009A5249">
              <w:rPr>
                <w:rFonts w:ascii="Times New Roman" w:hAnsi="Times New Roman" w:cs="Times New Roman"/>
                <w:sz w:val="24"/>
                <w:szCs w:val="24"/>
              </w:rPr>
              <w:t>7-4932-</w:t>
            </w:r>
            <w:r w:rsidR="00DE71B4">
              <w:rPr>
                <w:rFonts w:ascii="Times New Roman" w:eastAsia="Times New Roman" w:hAnsi="Times New Roman" w:cs="Times New Roman"/>
                <w:color w:val="000000"/>
                <w:sz w:val="24"/>
                <w:szCs w:val="24"/>
                <w:lang w:eastAsia="ru-RU"/>
              </w:rPr>
              <w:t xml:space="preserve">59 </w:t>
            </w:r>
            <w:r w:rsidR="009A5249" w:rsidRPr="009A5249">
              <w:rPr>
                <w:rFonts w:ascii="Times New Roman" w:eastAsia="Times New Roman" w:hAnsi="Times New Roman" w:cs="Times New Roman"/>
                <w:color w:val="000000"/>
                <w:sz w:val="24"/>
                <w:szCs w:val="24"/>
                <w:lang w:eastAsia="ru-RU"/>
              </w:rPr>
              <w:t>46 03</w:t>
            </w:r>
          </w:p>
        </w:tc>
      </w:tr>
      <w:tr w:rsidR="009A3DE2" w:rsidRPr="00D60B55" w:rsidTr="00B47A7A">
        <w:trPr>
          <w:trHeight w:val="509"/>
          <w:jc w:val="center"/>
        </w:trPr>
        <w:tc>
          <w:tcPr>
            <w:tcW w:w="247" w:type="pct"/>
            <w:vMerge/>
            <w:tcBorders>
              <w:left w:val="single" w:sz="4" w:space="0" w:color="auto"/>
              <w:bottom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Ответственное должностное лицо:</w:t>
            </w:r>
          </w:p>
        </w:tc>
        <w:tc>
          <w:tcPr>
            <w:tcW w:w="2864" w:type="pct"/>
            <w:tcBorders>
              <w:top w:val="single" w:sz="4" w:space="0" w:color="auto"/>
              <w:left w:val="single" w:sz="4" w:space="0" w:color="auto"/>
              <w:bottom w:val="single" w:sz="4" w:space="0" w:color="auto"/>
              <w:right w:val="single" w:sz="4" w:space="0" w:color="auto"/>
            </w:tcBorders>
          </w:tcPr>
          <w:p w:rsidR="009A3DE2" w:rsidRPr="00F80932" w:rsidRDefault="009A5249" w:rsidP="009A3DE2">
            <w:pPr>
              <w:keepNext/>
              <w:keepLines/>
              <w:rPr>
                <w:rFonts w:ascii="Times New Roman" w:hAnsi="Times New Roman" w:cs="Times New Roman"/>
                <w:sz w:val="24"/>
                <w:szCs w:val="24"/>
              </w:rPr>
            </w:pPr>
            <w:r>
              <w:rPr>
                <w:rFonts w:ascii="Times New Roman" w:eastAsia="Times New Roman" w:hAnsi="Times New Roman" w:cs="Times New Roman"/>
                <w:sz w:val="24"/>
                <w:szCs w:val="24"/>
                <w:lang w:eastAsia="ru-RU"/>
              </w:rPr>
              <w:t>Павлова Мария Романовна</w:t>
            </w:r>
          </w:p>
        </w:tc>
      </w:tr>
      <w:tr w:rsidR="009A3DE2" w:rsidRPr="00D60B55" w:rsidTr="00B47A7A">
        <w:trPr>
          <w:trHeight w:val="509"/>
          <w:jc w:val="center"/>
        </w:trPr>
        <w:tc>
          <w:tcPr>
            <w:tcW w:w="247" w:type="pct"/>
            <w:tcBorders>
              <w:left w:val="single" w:sz="4" w:space="0" w:color="auto"/>
              <w:bottom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640" w:type="pct"/>
            <w:tcBorders>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Контрактная служба /контрактный управляющий</w:t>
            </w:r>
          </w:p>
        </w:tc>
        <w:tc>
          <w:tcPr>
            <w:tcW w:w="2864" w:type="pct"/>
            <w:tcBorders>
              <w:top w:val="single" w:sz="4" w:space="0" w:color="auto"/>
              <w:left w:val="single" w:sz="4" w:space="0" w:color="auto"/>
              <w:bottom w:val="single" w:sz="4" w:space="0" w:color="auto"/>
              <w:right w:val="single" w:sz="4" w:space="0" w:color="auto"/>
            </w:tcBorders>
          </w:tcPr>
          <w:p w:rsidR="009A3DE2" w:rsidRPr="00F80932" w:rsidRDefault="009A5249" w:rsidP="009A3DE2">
            <w:pPr>
              <w:keepNext/>
              <w:keepLines/>
              <w:jc w:val="both"/>
              <w:rPr>
                <w:rFonts w:ascii="Times New Roman" w:hAnsi="Times New Roman" w:cs="Times New Roman"/>
                <w:sz w:val="24"/>
                <w:szCs w:val="24"/>
              </w:rPr>
            </w:pPr>
            <w:r>
              <w:rPr>
                <w:rFonts w:ascii="Times New Roman" w:hAnsi="Times New Roman" w:cs="Times New Roman"/>
                <w:sz w:val="24"/>
                <w:szCs w:val="24"/>
              </w:rPr>
              <w:t>Семенова Любовь Михайловна</w:t>
            </w:r>
          </w:p>
        </w:tc>
      </w:tr>
      <w:tr w:rsidR="002B4886" w:rsidRPr="00D60B55" w:rsidTr="00B47A7A">
        <w:trPr>
          <w:trHeight w:val="179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Уполномоченный</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орган, в соответствии со статьей  26 </w:t>
            </w:r>
            <w:r w:rsidRPr="00D60B55">
              <w:rPr>
                <w:rFonts w:ascii="Times New Roman" w:eastAsia="Calibri" w:hAnsi="Times New Roman" w:cs="Times New Roman"/>
                <w:color w:val="000000"/>
                <w:sz w:val="24"/>
                <w:szCs w:val="24"/>
              </w:rPr>
              <w:t>Федерального закона от 05.04.2013</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D60B55">
              <w:rPr>
                <w:rFonts w:ascii="Times New Roman" w:eastAsia="Times New Roman" w:hAnsi="Times New Roman" w:cs="Times New Roman"/>
                <w:color w:val="000000"/>
                <w:sz w:val="24"/>
                <w:szCs w:val="24"/>
                <w:lang w:eastAsia="ru-RU"/>
              </w:rPr>
              <w:t xml:space="preserve">РФ, </w:t>
            </w:r>
            <w:r w:rsidRPr="00D60B55">
              <w:rPr>
                <w:rFonts w:ascii="Times New Roman" w:eastAsia="Times New Roman" w:hAnsi="Times New Roman" w:cs="Times New Roman"/>
                <w:sz w:val="24"/>
                <w:szCs w:val="24"/>
                <w:lang w:eastAsia="ru-RU"/>
              </w:rPr>
              <w:t>153000, Ивановская обл., г. Иваново, пл. Революции, д. 6, к. 5</w:t>
            </w:r>
            <w:r w:rsidR="002030F4">
              <w:rPr>
                <w:rFonts w:ascii="Times New Roman" w:eastAsia="Times New Roman" w:hAnsi="Times New Roman" w:cs="Times New Roman"/>
                <w:sz w:val="24"/>
                <w:szCs w:val="24"/>
                <w:lang w:eastAsia="ru-RU"/>
              </w:rPr>
              <w:t>19</w:t>
            </w:r>
            <w:r w:rsidRPr="00D60B55">
              <w:rPr>
                <w:rFonts w:ascii="Times New Roman" w:eastAsia="Times New Roman" w:hAnsi="Times New Roman" w:cs="Times New Roman"/>
                <w:sz w:val="24"/>
                <w:szCs w:val="24"/>
                <w:lang w:eastAsia="ru-RU"/>
              </w:rPr>
              <w:t>.</w:t>
            </w:r>
            <w:proofErr w:type="gramEnd"/>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Адрес электронной почты:</w:t>
            </w:r>
            <w:r w:rsidRPr="00D60B55">
              <w:rPr>
                <w:rFonts w:ascii="Times New Roman" w:eastAsia="Times New Roman" w:hAnsi="Times New Roman" w:cs="Times New Roman"/>
                <w:sz w:val="24"/>
                <w:szCs w:val="24"/>
                <w:lang w:eastAsia="ru-RU"/>
              </w:rPr>
              <w:t xml:space="preserve"> </w:t>
            </w:r>
            <w:hyperlink r:id="rId38" w:history="1">
              <w:r w:rsidRPr="00D60B55">
                <w:rPr>
                  <w:rFonts w:ascii="Times New Roman" w:eastAsia="Times New Roman" w:hAnsi="Times New Roman" w:cs="Times New Roman"/>
                  <w:color w:val="0000FF"/>
                  <w:sz w:val="24"/>
                  <w:szCs w:val="24"/>
                  <w:u w:val="single"/>
                  <w:lang w:val="en-US" w:eastAsia="ru-RU"/>
                </w:rPr>
                <w:t>mz</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kon</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ivgoradm</w:t>
              </w:r>
              <w:r w:rsidRPr="00D60B55">
                <w:rPr>
                  <w:rFonts w:ascii="Times New Roman" w:eastAsia="Times New Roman" w:hAnsi="Times New Roman" w:cs="Times New Roman"/>
                  <w:color w:val="0000FF"/>
                  <w:sz w:val="24"/>
                  <w:szCs w:val="24"/>
                  <w:u w:val="single"/>
                  <w:lang w:eastAsia="ru-RU"/>
                </w:rPr>
                <w:t>.</w:t>
              </w:r>
              <w:proofErr w:type="spellStart"/>
              <w:r w:rsidRPr="00D60B55">
                <w:rPr>
                  <w:rFonts w:ascii="Times New Roman" w:eastAsia="Times New Roman" w:hAnsi="Times New Roman" w:cs="Times New Roman"/>
                  <w:color w:val="0000FF"/>
                  <w:sz w:val="24"/>
                  <w:szCs w:val="24"/>
                  <w:u w:val="single"/>
                  <w:lang w:val="en-US" w:eastAsia="ru-RU"/>
                </w:rPr>
                <w:t>ru</w:t>
              </w:r>
              <w:proofErr w:type="spellEnd"/>
            </w:hyperlink>
            <w:r w:rsidRPr="00D60B55">
              <w:rPr>
                <w:rFonts w:ascii="Times New Roman" w:eastAsia="Times New Roman" w:hAnsi="Times New Roman" w:cs="Times New Roman"/>
                <w:sz w:val="24"/>
                <w:szCs w:val="24"/>
                <w:lang w:eastAsia="ru-RU"/>
              </w:rPr>
              <w:t>.</w:t>
            </w:r>
          </w:p>
        </w:tc>
      </w:tr>
      <w:tr w:rsidR="002B4886" w:rsidRPr="00D60B55" w:rsidTr="00B47A7A">
        <w:trPr>
          <w:trHeight w:val="109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F1559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60B55">
              <w:rPr>
                <w:rFonts w:ascii="Times New Roman" w:eastAsia="Times New Roman" w:hAnsi="Times New Roman" w:cs="Times New Roman"/>
                <w:sz w:val="24"/>
                <w:szCs w:val="24"/>
                <w:lang w:eastAsia="ru-RU"/>
              </w:rPr>
              <w:t>www</w:t>
            </w:r>
            <w:proofErr w:type="spellEnd"/>
            <w:r w:rsidRPr="00D60B55">
              <w:rPr>
                <w:rFonts w:ascii="Times New Roman" w:eastAsia="Times New Roman" w:hAnsi="Times New Roman" w:cs="Times New Roman"/>
                <w:sz w:val="24"/>
                <w:szCs w:val="24"/>
                <w:lang w:eastAsia="ru-RU"/>
              </w:rPr>
              <w:t>.</w:t>
            </w:r>
            <w:proofErr w:type="spellStart"/>
            <w:r w:rsidR="00F15598">
              <w:rPr>
                <w:rFonts w:ascii="Times New Roman" w:eastAsia="Times New Roman" w:hAnsi="Times New Roman" w:cs="Times New Roman"/>
                <w:sz w:val="24"/>
                <w:szCs w:val="24"/>
                <w:lang w:val="en-US" w:eastAsia="ru-RU"/>
              </w:rPr>
              <w:t>roseltorg</w:t>
            </w:r>
            <w:proofErr w:type="spellEnd"/>
            <w:r w:rsidRPr="00D60B55">
              <w:rPr>
                <w:rFonts w:ascii="Times New Roman" w:eastAsia="Times New Roman" w:hAnsi="Times New Roman" w:cs="Times New Roman"/>
                <w:sz w:val="24"/>
                <w:szCs w:val="24"/>
                <w:lang w:eastAsia="ru-RU"/>
              </w:rPr>
              <w:t>.</w:t>
            </w:r>
            <w:proofErr w:type="spellStart"/>
            <w:r w:rsidRPr="00D60B55">
              <w:rPr>
                <w:rFonts w:ascii="Times New Roman" w:eastAsia="Times New Roman" w:hAnsi="Times New Roman" w:cs="Times New Roman"/>
                <w:sz w:val="24"/>
                <w:szCs w:val="24"/>
                <w:lang w:eastAsia="ru-RU"/>
              </w:rPr>
              <w:t>ru</w:t>
            </w:r>
            <w:proofErr w:type="spellEnd"/>
          </w:p>
        </w:tc>
      </w:tr>
      <w:tr w:rsidR="002B4886" w:rsidRPr="00D60B55" w:rsidTr="00B47A7A">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Используемый способ определения поставщиков (подрядчиков, исполнителей)</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Электронный аукцион</w:t>
            </w:r>
          </w:p>
        </w:tc>
      </w:tr>
      <w:tr w:rsidR="002B4886" w:rsidRPr="00D60B55" w:rsidTr="00B47A7A">
        <w:trPr>
          <w:trHeight w:val="58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и описание объекта закупки</w:t>
            </w:r>
          </w:p>
        </w:tc>
        <w:tc>
          <w:tcPr>
            <w:tcW w:w="2864" w:type="pct"/>
            <w:tcBorders>
              <w:top w:val="single" w:sz="4" w:space="0" w:color="auto"/>
              <w:left w:val="single" w:sz="4" w:space="0" w:color="auto"/>
              <w:bottom w:val="single" w:sz="4" w:space="0" w:color="auto"/>
              <w:right w:val="single" w:sz="4" w:space="0" w:color="auto"/>
            </w:tcBorders>
            <w:shd w:val="clear" w:color="auto" w:fill="auto"/>
          </w:tcPr>
          <w:p w:rsidR="00F15598" w:rsidRPr="002030F4" w:rsidRDefault="002030F4" w:rsidP="00F15598">
            <w:pPr>
              <w:spacing w:after="0" w:line="240" w:lineRule="auto"/>
              <w:jc w:val="both"/>
              <w:rPr>
                <w:rFonts w:ascii="Times New Roman" w:eastAsia="Times New Roman" w:hAnsi="Times New Roman" w:cs="Times New Roman"/>
                <w:sz w:val="24"/>
                <w:szCs w:val="24"/>
                <w:lang w:eastAsia="ru-RU"/>
              </w:rPr>
            </w:pPr>
            <w:r w:rsidRPr="002030F4">
              <w:rPr>
                <w:rFonts w:ascii="Times New Roman" w:eastAsia="Times New Roman" w:hAnsi="Times New Roman" w:cs="Times New Roman"/>
                <w:sz w:val="24"/>
                <w:szCs w:val="24"/>
              </w:rPr>
              <w:t>Организация 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w:t>
            </w:r>
            <w:r>
              <w:rPr>
                <w:rFonts w:ascii="Times New Roman" w:eastAsia="Times New Roman" w:hAnsi="Times New Roman" w:cs="Times New Roman"/>
                <w:sz w:val="24"/>
                <w:szCs w:val="24"/>
              </w:rPr>
              <w:t xml:space="preserve">трацию в городе Иванове на тему </w:t>
            </w:r>
            <w:r w:rsidRPr="002030F4">
              <w:rPr>
                <w:rFonts w:ascii="Times New Roman" w:eastAsia="Times New Roman" w:hAnsi="Times New Roman" w:cs="Times New Roman"/>
                <w:sz w:val="24"/>
                <w:szCs w:val="24"/>
              </w:rPr>
              <w:t>«Семинар для начинающи</w:t>
            </w:r>
            <w:r>
              <w:rPr>
                <w:rFonts w:ascii="Times New Roman" w:eastAsia="Times New Roman" w:hAnsi="Times New Roman" w:cs="Times New Roman"/>
                <w:sz w:val="24"/>
                <w:szCs w:val="24"/>
              </w:rPr>
              <w:t xml:space="preserve">х </w:t>
            </w:r>
            <w:r w:rsidRPr="002030F4">
              <w:rPr>
                <w:rFonts w:ascii="Times New Roman" w:eastAsia="Times New Roman" w:hAnsi="Times New Roman" w:cs="Times New Roman"/>
                <w:sz w:val="24"/>
                <w:szCs w:val="24"/>
              </w:rPr>
              <w:t>предпринимателей: как начать собственное дело» в объеме 18 академических часов, количество обучающихся не менее 15 человек.</w:t>
            </w:r>
          </w:p>
          <w:p w:rsidR="002B4886" w:rsidRPr="00D60B55" w:rsidRDefault="002B4886" w:rsidP="00F1559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соответствии с частью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xml:space="preserve">» документации об электронном аукционе </w:t>
            </w:r>
          </w:p>
        </w:tc>
      </w:tr>
      <w:tr w:rsidR="002B4886" w:rsidRPr="00D60B55" w:rsidTr="00B47A7A">
        <w:trPr>
          <w:trHeight w:val="38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864"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60B55">
              <w:rPr>
                <w:rFonts w:ascii="Times New Roman" w:eastAsia="Times New Roman" w:hAnsi="Times New Roman" w:cs="Times New Roman"/>
                <w:sz w:val="24"/>
                <w:szCs w:val="24"/>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2B4886" w:rsidRPr="00D60B55" w:rsidTr="00B47A7A">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864" w:type="pct"/>
            <w:tcBorders>
              <w:top w:val="single" w:sz="4" w:space="0" w:color="auto"/>
              <w:left w:val="single" w:sz="4" w:space="0" w:color="auto"/>
              <w:bottom w:val="single" w:sz="4" w:space="0" w:color="auto"/>
              <w:right w:val="single" w:sz="4" w:space="0" w:color="auto"/>
            </w:tcBorders>
          </w:tcPr>
          <w:p w:rsidR="003C482E" w:rsidRPr="003C482E" w:rsidRDefault="003C482E" w:rsidP="00DE71B4">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Н</w:t>
            </w:r>
            <w:r w:rsidRPr="003C482E">
              <w:rPr>
                <w:rFonts w:ascii="Times New Roman" w:eastAsia="Times New Roman" w:hAnsi="Times New Roman" w:cs="Times New Roman"/>
                <w:sz w:val="24"/>
                <w:szCs w:val="24"/>
              </w:rPr>
              <w:t xml:space="preserve">а территории Исполнителя в </w:t>
            </w:r>
            <w:proofErr w:type="spellStart"/>
            <w:r w:rsidRPr="003C482E">
              <w:rPr>
                <w:rFonts w:ascii="Times New Roman" w:eastAsia="Times New Roman" w:hAnsi="Times New Roman" w:cs="Times New Roman"/>
                <w:sz w:val="24"/>
                <w:szCs w:val="24"/>
              </w:rPr>
              <w:t>г</w:t>
            </w:r>
            <w:proofErr w:type="gramStart"/>
            <w:r w:rsidRPr="003C482E">
              <w:rPr>
                <w:rFonts w:ascii="Times New Roman" w:eastAsia="Times New Roman" w:hAnsi="Times New Roman" w:cs="Times New Roman"/>
                <w:sz w:val="24"/>
                <w:szCs w:val="24"/>
              </w:rPr>
              <w:t>.И</w:t>
            </w:r>
            <w:proofErr w:type="gramEnd"/>
            <w:r w:rsidRPr="003C482E">
              <w:rPr>
                <w:rFonts w:ascii="Times New Roman" w:eastAsia="Times New Roman" w:hAnsi="Times New Roman" w:cs="Times New Roman"/>
                <w:sz w:val="24"/>
                <w:szCs w:val="24"/>
              </w:rPr>
              <w:t>ваново</w:t>
            </w:r>
            <w:proofErr w:type="spellEnd"/>
            <w:r w:rsidRPr="003C482E">
              <w:rPr>
                <w:rFonts w:ascii="Times New Roman" w:eastAsia="Times New Roman" w:hAnsi="Times New Roman" w:cs="Times New Roman"/>
                <w:sz w:val="24"/>
                <w:szCs w:val="24"/>
              </w:rPr>
              <w:t>.</w:t>
            </w:r>
          </w:p>
          <w:p w:rsidR="002B4886" w:rsidRPr="00D60B55" w:rsidRDefault="003C482E" w:rsidP="003C482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в</w:t>
            </w:r>
            <w:r w:rsidR="00EE2DDC">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sz w:val="24"/>
                <w:szCs w:val="24"/>
                <w:lang w:eastAsia="ru-RU"/>
              </w:rPr>
              <w:t>соответствии с</w:t>
            </w:r>
            <w:r w:rsidR="00887E57">
              <w:rPr>
                <w:rFonts w:ascii="Times New Roman" w:eastAsia="Times New Roman" w:hAnsi="Times New Roman" w:cs="Times New Roman"/>
                <w:sz w:val="24"/>
                <w:szCs w:val="24"/>
                <w:lang w:eastAsia="ru-RU"/>
              </w:rPr>
              <w:t xml:space="preserve"> </w:t>
            </w:r>
            <w:r w:rsidR="00DE71B4">
              <w:rPr>
                <w:rFonts w:ascii="Times New Roman" w:eastAsia="Times New Roman" w:hAnsi="Times New Roman" w:cs="Times New Roman"/>
                <w:sz w:val="24"/>
                <w:szCs w:val="24"/>
                <w:lang w:eastAsia="ru-RU"/>
              </w:rPr>
              <w:t xml:space="preserve">требованиями, предъявляемыми к учебной программе </w:t>
            </w:r>
            <w:r w:rsidR="00D2284E">
              <w:rPr>
                <w:rFonts w:ascii="Times New Roman" w:eastAsia="Times New Roman" w:hAnsi="Times New Roman" w:cs="Times New Roman"/>
                <w:sz w:val="24"/>
                <w:szCs w:val="24"/>
                <w:lang w:eastAsia="ru-RU"/>
              </w:rPr>
              <w:t>(часть</w:t>
            </w:r>
            <w:r w:rsidR="002B4886" w:rsidRPr="00D60B55">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sz w:val="24"/>
                <w:szCs w:val="24"/>
                <w:lang w:val="en-US" w:eastAsia="ru-RU"/>
              </w:rPr>
              <w:t>III</w:t>
            </w:r>
            <w:r w:rsidR="002B4886" w:rsidRPr="00D60B55">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color w:val="000000"/>
                <w:sz w:val="24"/>
                <w:szCs w:val="24"/>
                <w:lang w:eastAsia="ru-RU"/>
              </w:rPr>
              <w:t>Описание объекта закупки</w:t>
            </w:r>
            <w:r w:rsidR="002B4886" w:rsidRPr="00D60B55">
              <w:rPr>
                <w:rFonts w:ascii="Times New Roman" w:eastAsia="Times New Roman" w:hAnsi="Times New Roman" w:cs="Times New Roman"/>
                <w:sz w:val="24"/>
                <w:szCs w:val="24"/>
                <w:lang w:eastAsia="ru-RU"/>
              </w:rPr>
              <w:t>» документации об электронном аукционе</w:t>
            </w:r>
            <w:r w:rsidR="00D2284E">
              <w:rPr>
                <w:rFonts w:ascii="Times New Roman" w:eastAsia="Times New Roman" w:hAnsi="Times New Roman" w:cs="Times New Roman"/>
                <w:sz w:val="24"/>
                <w:szCs w:val="24"/>
                <w:lang w:eastAsia="ru-RU"/>
              </w:rPr>
              <w:t>)</w:t>
            </w:r>
            <w:r w:rsidR="00F15598">
              <w:rPr>
                <w:rFonts w:ascii="Times New Roman" w:eastAsia="Times New Roman" w:hAnsi="Times New Roman" w:cs="Times New Roman"/>
                <w:sz w:val="24"/>
                <w:szCs w:val="24"/>
                <w:lang w:eastAsia="ru-RU"/>
              </w:rPr>
              <w:t>.</w:t>
            </w:r>
            <w:r w:rsidR="002B4886" w:rsidRPr="00D60B55">
              <w:rPr>
                <w:rFonts w:ascii="Times New Roman" w:eastAsia="Times New Roman" w:hAnsi="Times New Roman" w:cs="Times New Roman"/>
                <w:sz w:val="24"/>
                <w:szCs w:val="24"/>
                <w:lang w:eastAsia="ru-RU"/>
              </w:rPr>
              <w:t xml:space="preserve"> </w:t>
            </w:r>
          </w:p>
        </w:tc>
      </w:tr>
      <w:tr w:rsidR="002B4886" w:rsidRPr="00D60B55" w:rsidTr="00B47A7A">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864" w:type="pct"/>
            <w:tcBorders>
              <w:top w:val="single" w:sz="4" w:space="0" w:color="auto"/>
              <w:left w:val="single" w:sz="4" w:space="0" w:color="auto"/>
              <w:bottom w:val="single" w:sz="4" w:space="0" w:color="auto"/>
              <w:right w:val="single" w:sz="4" w:space="0" w:color="auto"/>
            </w:tcBorders>
          </w:tcPr>
          <w:p w:rsidR="002B4886" w:rsidRPr="009342D7" w:rsidRDefault="00F15598" w:rsidP="009342D7">
            <w:pPr>
              <w:suppressAutoHyphens/>
              <w:autoSpaceDN w:val="0"/>
              <w:spacing w:after="0" w:line="240" w:lineRule="auto"/>
              <w:jc w:val="both"/>
              <w:rPr>
                <w:rFonts w:ascii="Times New Roman" w:eastAsia="Times New Roman" w:hAnsi="Times New Roman" w:cs="Times New Roman"/>
                <w:sz w:val="24"/>
                <w:szCs w:val="24"/>
                <w:lang w:eastAsia="ru-RU"/>
              </w:rPr>
            </w:pPr>
            <w:r w:rsidRPr="00F15598">
              <w:rPr>
                <w:rFonts w:ascii="Times New Roman" w:eastAsia="Times New Roman" w:hAnsi="Times New Roman" w:cs="Times New Roman"/>
                <w:sz w:val="24"/>
                <w:szCs w:val="24"/>
              </w:rPr>
              <w:t>в соответствии с расписанием занятий и до 14.12.2014</w:t>
            </w:r>
            <w:r>
              <w:rPr>
                <w:rFonts w:ascii="Times New Roman" w:eastAsia="Times New Roman" w:hAnsi="Times New Roman" w:cs="Times New Roman"/>
                <w:sz w:val="24"/>
                <w:szCs w:val="24"/>
              </w:rPr>
              <w:t>г</w:t>
            </w:r>
            <w:r w:rsidR="009342D7" w:rsidRPr="009342D7">
              <w:rPr>
                <w:rFonts w:ascii="Times New Roman" w:eastAsia="Times New Roman" w:hAnsi="Times New Roman" w:cs="Times New Roman"/>
                <w:sz w:val="24"/>
                <w:szCs w:val="24"/>
              </w:rPr>
              <w:t>.</w:t>
            </w:r>
          </w:p>
        </w:tc>
      </w:tr>
      <w:tr w:rsidR="002B4886" w:rsidRPr="00D60B55" w:rsidTr="00B47A7A">
        <w:trPr>
          <w:trHeight w:val="186"/>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10</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Начальная (максимальная) цена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030F4" w:rsidP="002030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49 999</w:t>
            </w:r>
            <w:r w:rsidR="00F155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95</w:t>
            </w:r>
            <w:r w:rsidR="00F15598">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sz w:val="24"/>
                <w:szCs w:val="24"/>
                <w:lang w:eastAsia="ru-RU"/>
              </w:rPr>
              <w:t xml:space="preserve">руб. </w:t>
            </w:r>
          </w:p>
        </w:tc>
      </w:tr>
      <w:tr w:rsidR="002B4886" w:rsidRPr="00D60B55" w:rsidTr="00B47A7A">
        <w:trPr>
          <w:trHeight w:val="186"/>
          <w:jc w:val="center"/>
        </w:trPr>
        <w:tc>
          <w:tcPr>
            <w:tcW w:w="247" w:type="pct"/>
            <w:vMerge/>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Обоснование начальной (максимальной) цены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D60B55">
              <w:rPr>
                <w:rFonts w:ascii="Times New Roman" w:eastAsia="Times New Roman" w:hAnsi="Times New Roman" w:cs="Times New Roman"/>
                <w:sz w:val="24"/>
                <w:szCs w:val="24"/>
                <w:lang w:eastAsia="ru-RU"/>
              </w:rPr>
              <w:t xml:space="preserve">метода сопоставимых рыночных цен (анализа рынка). </w:t>
            </w:r>
          </w:p>
          <w:p w:rsidR="002B4886" w:rsidRPr="00D60B55" w:rsidRDefault="002B4886" w:rsidP="002B4886">
            <w:pPr>
              <w:spacing w:after="0" w:line="240" w:lineRule="auto"/>
              <w:jc w:val="both"/>
              <w:outlineLvl w:val="1"/>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документации об электронном аукционе.</w:t>
            </w:r>
          </w:p>
        </w:tc>
      </w:tr>
      <w:tr w:rsidR="002B4886" w:rsidRPr="00D60B55" w:rsidTr="00B47A7A">
        <w:trPr>
          <w:trHeight w:val="186"/>
          <w:jc w:val="center"/>
        </w:trPr>
        <w:tc>
          <w:tcPr>
            <w:tcW w:w="247" w:type="pct"/>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Источник финансирования</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9A3DE2"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города Иванова</w:t>
            </w:r>
          </w:p>
        </w:tc>
      </w:tr>
      <w:tr w:rsidR="002B4886" w:rsidRPr="00D60B55" w:rsidTr="00B47A7A">
        <w:trPr>
          <w:trHeight w:val="73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caps/>
                <w:sz w:val="24"/>
                <w:szCs w:val="24"/>
                <w:lang w:eastAsia="ru-RU"/>
              </w:rPr>
              <w:t>р</w:t>
            </w:r>
            <w:r w:rsidRPr="00D60B55">
              <w:rPr>
                <w:rFonts w:ascii="Times New Roman" w:eastAsia="Times New Roman" w:hAnsi="Times New Roman" w:cs="Times New Roman"/>
                <w:sz w:val="24"/>
                <w:szCs w:val="24"/>
                <w:lang w:eastAsia="ru-RU"/>
              </w:rPr>
              <w:t>оссийский рубль</w:t>
            </w:r>
          </w:p>
        </w:tc>
      </w:tr>
      <w:tr w:rsidR="002B4886" w:rsidRPr="00D60B55" w:rsidTr="00B47A7A">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D60B55">
              <w:rPr>
                <w:rFonts w:ascii="Times New Roman" w:eastAsia="Times New Roman" w:hAnsi="Times New Roman" w:cs="Times New Roman"/>
                <w:sz w:val="24"/>
                <w:szCs w:val="24"/>
                <w:lang w:eastAsia="ru-RU"/>
              </w:rPr>
              <w:lastRenderedPageBreak/>
              <w:t>используемого при оплате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Не предусмотрен</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4886" w:rsidRPr="00D60B55" w:rsidTr="00B47A7A">
        <w:trPr>
          <w:trHeight w:val="41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14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формирования  цены контракта</w:t>
            </w:r>
          </w:p>
        </w:tc>
        <w:tc>
          <w:tcPr>
            <w:tcW w:w="2864" w:type="pct"/>
            <w:tcBorders>
              <w:top w:val="single" w:sz="4" w:space="0" w:color="auto"/>
              <w:left w:val="single" w:sz="4" w:space="0" w:color="auto"/>
              <w:bottom w:val="single" w:sz="4" w:space="0" w:color="auto"/>
              <w:right w:val="single" w:sz="4" w:space="0" w:color="auto"/>
            </w:tcBorders>
          </w:tcPr>
          <w:p w:rsidR="00236A1A" w:rsidRPr="0055408A" w:rsidRDefault="002B4886" w:rsidP="00236A1A">
            <w:pPr>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8"/>
                <w:lang w:eastAsia="ru-RU"/>
              </w:rPr>
              <w:t xml:space="preserve">Цена контракта включает </w:t>
            </w:r>
            <w:r w:rsidR="00236A1A" w:rsidRPr="0055408A">
              <w:rPr>
                <w:rFonts w:ascii="Times New Roman" w:eastAsia="Times New Roman" w:hAnsi="Times New Roman" w:cs="Times New Roman"/>
                <w:sz w:val="24"/>
                <w:szCs w:val="24"/>
                <w:lang w:eastAsia="ru-RU"/>
              </w:rPr>
              <w:t>в себя затраты, издержки и иные расходы Исполнителя, в том числе сопутств</w:t>
            </w:r>
            <w:r w:rsidR="00236A1A">
              <w:rPr>
                <w:rFonts w:ascii="Times New Roman" w:eastAsia="Times New Roman" w:hAnsi="Times New Roman" w:cs="Times New Roman"/>
                <w:sz w:val="24"/>
                <w:szCs w:val="24"/>
                <w:lang w:eastAsia="ru-RU"/>
              </w:rPr>
              <w:t xml:space="preserve">ующие, связанные с исполнением </w:t>
            </w:r>
            <w:r w:rsidR="00236A1A" w:rsidRPr="0055408A">
              <w:rPr>
                <w:rFonts w:ascii="Times New Roman" w:eastAsia="Times New Roman" w:hAnsi="Times New Roman" w:cs="Times New Roman"/>
                <w:sz w:val="24"/>
                <w:szCs w:val="24"/>
                <w:lang w:eastAsia="ru-RU"/>
              </w:rPr>
              <w:t xml:space="preserve"> Контракта, в том числе налоги</w:t>
            </w:r>
            <w:r w:rsidR="00236A1A">
              <w:rPr>
                <w:rFonts w:ascii="Times New Roman" w:eastAsia="Times New Roman" w:hAnsi="Times New Roman" w:cs="Times New Roman"/>
                <w:sz w:val="24"/>
                <w:szCs w:val="24"/>
                <w:lang w:eastAsia="ru-RU"/>
              </w:rPr>
              <w:t xml:space="preserve"> </w:t>
            </w:r>
            <w:r w:rsidR="00236A1A" w:rsidRPr="00D60B55">
              <w:rPr>
                <w:rFonts w:ascii="Times New Roman" w:eastAsia="Times New Roman" w:hAnsi="Times New Roman" w:cs="Times New Roman"/>
                <w:sz w:val="24"/>
                <w:szCs w:val="28"/>
                <w:lang w:eastAsia="ru-RU"/>
              </w:rPr>
              <w:t>(в том числе НДС</w:t>
            </w:r>
            <w:r w:rsidR="00236A1A" w:rsidRPr="00D60B55">
              <w:rPr>
                <w:rFonts w:ascii="Times New Roman" w:eastAsia="Times New Roman" w:hAnsi="Times New Roman" w:cs="Times New Roman"/>
                <w:sz w:val="24"/>
                <w:szCs w:val="28"/>
                <w:vertAlign w:val="superscript"/>
                <w:lang w:eastAsia="ru-RU"/>
              </w:rPr>
              <w:footnoteReference w:customMarkFollows="1" w:id="3"/>
              <w:sym w:font="Symbol" w:char="F02A"/>
            </w:r>
            <w:r w:rsidR="00236A1A" w:rsidRPr="00D60B55">
              <w:rPr>
                <w:rFonts w:ascii="Times New Roman" w:eastAsia="Times New Roman" w:hAnsi="Times New Roman" w:cs="Times New Roman"/>
                <w:sz w:val="24"/>
                <w:szCs w:val="28"/>
                <w:lang w:eastAsia="ru-RU"/>
              </w:rPr>
              <w:t>)</w:t>
            </w:r>
            <w:r w:rsidR="00236A1A" w:rsidRPr="0055408A">
              <w:rPr>
                <w:rFonts w:ascii="Times New Roman" w:eastAsia="Times New Roman" w:hAnsi="Times New Roman" w:cs="Times New Roman"/>
                <w:sz w:val="24"/>
                <w:szCs w:val="24"/>
                <w:lang w:eastAsia="ru-RU"/>
              </w:rPr>
              <w:t>, сборы и иные обязательные платежи, предусмотренные законодательством РФ.</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2B4886" w:rsidRPr="00D60B55" w:rsidTr="00B47A7A">
        <w:trPr>
          <w:trHeight w:val="18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5.2.4</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Величина </w:t>
            </w:r>
          </w:p>
          <w:p w:rsidR="002B4886" w:rsidRPr="00D60B55" w:rsidRDefault="002B4886" w:rsidP="002B4886">
            <w:pPr>
              <w:keepNext/>
              <w:keepLines/>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2B4886" w:rsidRPr="00D60B55" w:rsidTr="00B47A7A">
        <w:trPr>
          <w:trHeight w:val="18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2864"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Осуществляется в соответствии с требованиями Закона № 44-ФЗ.</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2B4886" w:rsidRPr="00D60B55" w:rsidTr="00B47A7A">
        <w:trPr>
          <w:trHeight w:val="579"/>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и срок оплаты</w:t>
            </w:r>
          </w:p>
        </w:tc>
        <w:tc>
          <w:tcPr>
            <w:tcW w:w="2864" w:type="pct"/>
            <w:tcBorders>
              <w:top w:val="single" w:sz="4" w:space="0" w:color="auto"/>
              <w:left w:val="single" w:sz="4" w:space="0" w:color="auto"/>
              <w:bottom w:val="single" w:sz="4" w:space="0" w:color="auto"/>
              <w:right w:val="single" w:sz="4" w:space="0" w:color="auto"/>
            </w:tcBorders>
          </w:tcPr>
          <w:p w:rsidR="002B4886" w:rsidRPr="00CD0106" w:rsidRDefault="0054584D" w:rsidP="0054584D">
            <w:pPr>
              <w:spacing w:after="0" w:line="240" w:lineRule="auto"/>
              <w:jc w:val="both"/>
              <w:rPr>
                <w:rFonts w:ascii="Times New Roman" w:eastAsia="Times New Roman" w:hAnsi="Times New Roman" w:cs="Times New Roman"/>
                <w:sz w:val="24"/>
                <w:szCs w:val="24"/>
                <w:lang w:eastAsia="ru-RU"/>
              </w:rPr>
            </w:pPr>
            <w:r w:rsidRPr="0054584D">
              <w:rPr>
                <w:rFonts w:ascii="Times New Roman" w:eastAsia="Times New Roman" w:hAnsi="Times New Roman" w:cs="Times New Roman"/>
                <w:sz w:val="24"/>
                <w:szCs w:val="24"/>
                <w:lang w:eastAsia="ru-RU"/>
              </w:rPr>
              <w:t>Оплата оказываемых услуг производится на основании выставленных счетов после подписания актов сдачи-приемки услуг до 31 декабря 2014 года</w:t>
            </w:r>
            <w:r>
              <w:rPr>
                <w:rFonts w:ascii="Times New Roman" w:eastAsia="Times New Roman" w:hAnsi="Times New Roman" w:cs="Times New Roman"/>
                <w:sz w:val="24"/>
                <w:szCs w:val="24"/>
                <w:lang w:eastAsia="ru-RU"/>
              </w:rPr>
              <w:t>.</w:t>
            </w:r>
          </w:p>
        </w:tc>
      </w:tr>
      <w:tr w:rsidR="002B4886" w:rsidRPr="00D60B55" w:rsidTr="00B47A7A">
        <w:trPr>
          <w:trHeight w:val="301"/>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Требования к участникам электронного аукциона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Участник электронного аукциона должен соответствовать следующим единым требованиям:</w:t>
            </w:r>
          </w:p>
          <w:p w:rsidR="004726CA" w:rsidRDefault="004726CA" w:rsidP="004726CA">
            <w:pPr>
              <w:numPr>
                <w:ilvl w:val="0"/>
                <w:numId w:val="12"/>
              </w:numPr>
              <w:autoSpaceDE w:val="0"/>
              <w:autoSpaceDN w:val="0"/>
              <w:adjustRightInd w:val="0"/>
              <w:spacing w:after="0" w:line="240" w:lineRule="auto"/>
              <w:ind w:left="34" w:firstLine="0"/>
              <w:jc w:val="both"/>
              <w:rPr>
                <w:rFonts w:ascii="Times New Roman" w:eastAsia="Times New Roman" w:hAnsi="Times New Roman" w:cs="Times New Roman"/>
                <w:sz w:val="24"/>
                <w:szCs w:val="24"/>
                <w:lang w:eastAsia="ru-RU"/>
              </w:rPr>
            </w:pPr>
            <w:r w:rsidRPr="004726CA">
              <w:rPr>
                <w:rFonts w:ascii="Times New Roman" w:eastAsia="Times New Roman" w:hAnsi="Times New Roman" w:cs="Times New Roman"/>
                <w:sz w:val="24"/>
                <w:szCs w:val="24"/>
                <w:lang w:eastAsia="ru-RU"/>
              </w:rPr>
              <w:t>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r w:rsidR="00E51EB3">
              <w:rPr>
                <w:rFonts w:ascii="Times New Roman" w:eastAsia="Times New Roman" w:hAnsi="Times New Roman" w:cs="Times New Roman"/>
                <w:sz w:val="24"/>
                <w:szCs w:val="24"/>
                <w:lang w:eastAsia="ru-RU"/>
              </w:rPr>
              <w:t>:</w:t>
            </w:r>
          </w:p>
          <w:p w:rsidR="00B47A7A" w:rsidRPr="009365F6" w:rsidRDefault="00110149" w:rsidP="001101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действующей лицензии на осуществление образовательной деятельности;</w:t>
            </w:r>
          </w:p>
          <w:p w:rsidR="002B4886" w:rsidRPr="00D60B55" w:rsidRDefault="00B47A7A" w:rsidP="00585A21">
            <w:pPr>
              <w:spacing w:after="0" w:line="240" w:lineRule="atLeast"/>
              <w:jc w:val="both"/>
              <w:rPr>
                <w:rFonts w:ascii="Times New Roman" w:eastAsia="Calibri" w:hAnsi="Times New Roman" w:cs="Times New Roman"/>
                <w:sz w:val="24"/>
                <w:szCs w:val="24"/>
              </w:rPr>
            </w:pPr>
            <w:r w:rsidRPr="00E6330A">
              <w:rPr>
                <w:rFonts w:ascii="Times New Roman" w:hAnsi="Times New Roman" w:cs="Times New Roman"/>
                <w:i/>
                <w:sz w:val="24"/>
                <w:szCs w:val="24"/>
              </w:rPr>
              <w:t xml:space="preserve"> </w:t>
            </w:r>
            <w:r w:rsidR="004726CA">
              <w:rPr>
                <w:rFonts w:ascii="Times New Roman" w:eastAsia="Calibri" w:hAnsi="Times New Roman" w:cs="Times New Roman"/>
                <w:sz w:val="24"/>
                <w:szCs w:val="24"/>
              </w:rPr>
              <w:t xml:space="preserve">2) </w:t>
            </w:r>
            <w:proofErr w:type="spellStart"/>
            <w:r w:rsidR="002B4886" w:rsidRPr="00D60B55">
              <w:rPr>
                <w:rFonts w:ascii="Times New Roman" w:eastAsia="Calibri" w:hAnsi="Times New Roman" w:cs="Times New Roman"/>
                <w:sz w:val="24"/>
                <w:szCs w:val="24"/>
              </w:rPr>
              <w:t>непроведение</w:t>
            </w:r>
            <w:proofErr w:type="spellEnd"/>
            <w:r w:rsidR="002B4886" w:rsidRPr="00D60B55">
              <w:rPr>
                <w:rFonts w:ascii="Times New Roman" w:eastAsia="Calibri"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w:t>
            </w:r>
            <w:r w:rsidR="002B4886" w:rsidRPr="00D60B55">
              <w:rPr>
                <w:rFonts w:ascii="Times New Roman" w:eastAsia="Calibri" w:hAnsi="Times New Roman" w:cs="Times New Roman"/>
                <w:sz w:val="24"/>
                <w:szCs w:val="24"/>
              </w:rPr>
              <w:lastRenderedPageBreak/>
              <w:t>юридического лица или индивидуального предпринимателя несостоятельным (банкротом) и об открытии конкурсного производства;</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B4886" w:rsidRPr="00D60B55">
              <w:rPr>
                <w:rFonts w:ascii="Times New Roman" w:eastAsia="Calibri" w:hAnsi="Times New Roman" w:cs="Times New Roman"/>
                <w:sz w:val="24"/>
                <w:szCs w:val="24"/>
              </w:rPr>
              <w:t xml:space="preserve">) </w:t>
            </w:r>
            <w:proofErr w:type="spellStart"/>
            <w:r w:rsidR="002B4886" w:rsidRPr="00D60B55">
              <w:rPr>
                <w:rFonts w:ascii="Times New Roman" w:eastAsia="Calibri" w:hAnsi="Times New Roman" w:cs="Times New Roman"/>
                <w:sz w:val="24"/>
                <w:szCs w:val="24"/>
              </w:rPr>
              <w:t>неприостановление</w:t>
            </w:r>
            <w:proofErr w:type="spellEnd"/>
            <w:r w:rsidR="002B4886" w:rsidRPr="00D60B55">
              <w:rPr>
                <w:rFonts w:ascii="Times New Roman" w:eastAsia="Calibri" w:hAnsi="Times New Roman" w:cs="Times New Roman"/>
                <w:sz w:val="24"/>
                <w:szCs w:val="24"/>
              </w:rPr>
              <w:t xml:space="preserve"> деятельности участника электронного аукциона в порядке, установленном </w:t>
            </w:r>
            <w:hyperlink r:id="rId39" w:history="1">
              <w:r w:rsidR="002B4886" w:rsidRPr="00D60B55">
                <w:rPr>
                  <w:rFonts w:ascii="Times New Roman" w:eastAsia="Calibri" w:hAnsi="Times New Roman" w:cs="Times New Roman"/>
                  <w:color w:val="0000FF"/>
                  <w:sz w:val="24"/>
                  <w:szCs w:val="24"/>
                  <w:u w:val="single"/>
                </w:rPr>
                <w:t>Кодексом</w:t>
              </w:r>
            </w:hyperlink>
            <w:r w:rsidR="002B4886"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2B4886" w:rsidRPr="00D60B55">
              <w:rPr>
                <w:rFonts w:ascii="Times New Roman" w:eastAsia="Calibri" w:hAnsi="Times New Roman" w:cs="Times New Roman"/>
                <w:sz w:val="24"/>
                <w:szCs w:val="24"/>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002B4886" w:rsidRPr="00D60B55">
                <w:rPr>
                  <w:rFonts w:ascii="Times New Roman" w:eastAsia="Calibri" w:hAnsi="Times New Roman" w:cs="Times New Roman"/>
                  <w:color w:val="0000FF"/>
                  <w:sz w:val="24"/>
                  <w:szCs w:val="24"/>
                  <w:u w:val="single"/>
                </w:rPr>
                <w:t>законодательством</w:t>
              </w:r>
            </w:hyperlink>
            <w:r w:rsidR="002B4886"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2B4886" w:rsidRPr="00D60B55">
              <w:rPr>
                <w:rFonts w:ascii="Times New Roman" w:eastAsia="Calibri" w:hAnsi="Times New Roman" w:cs="Times New Roman"/>
                <w:sz w:val="24"/>
                <w:szCs w:val="24"/>
              </w:rPr>
              <w:t xml:space="preserve"> признании обязанности </w:t>
            </w:r>
            <w:proofErr w:type="gramStart"/>
            <w:r w:rsidR="002B4886" w:rsidRPr="00D60B55">
              <w:rPr>
                <w:rFonts w:ascii="Times New Roman" w:eastAsia="Calibri" w:hAnsi="Times New Roman" w:cs="Times New Roman"/>
                <w:sz w:val="24"/>
                <w:szCs w:val="24"/>
              </w:rPr>
              <w:t>заявителя</w:t>
            </w:r>
            <w:proofErr w:type="gramEnd"/>
            <w:r w:rsidR="002B4886" w:rsidRPr="00D60B55">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1" w:history="1">
              <w:r w:rsidR="002B4886" w:rsidRPr="00D60B55">
                <w:rPr>
                  <w:rFonts w:ascii="Times New Roman" w:eastAsia="Calibri" w:hAnsi="Times New Roman" w:cs="Times New Roman"/>
                  <w:color w:val="0000FF"/>
                  <w:sz w:val="24"/>
                  <w:szCs w:val="24"/>
                  <w:u w:val="single"/>
                </w:rPr>
                <w:t>законодательством</w:t>
              </w:r>
            </w:hyperlink>
            <w:r w:rsidR="002B4886"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2B4886" w:rsidRPr="00D60B55">
              <w:rPr>
                <w:rFonts w:ascii="Times New Roman" w:eastAsia="Calibri" w:hAnsi="Times New Roman" w:cs="Times New Roman"/>
                <w:sz w:val="24"/>
                <w:szCs w:val="24"/>
              </w:rPr>
              <w:t>указанных</w:t>
            </w:r>
            <w:proofErr w:type="gramEnd"/>
            <w:r w:rsidR="002B4886"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5</w:t>
            </w:r>
            <w:r w:rsidR="002B4886" w:rsidRPr="00D60B55">
              <w:rPr>
                <w:rFonts w:ascii="Times New Roman" w:eastAsia="Calibri" w:hAnsi="Times New Roman" w:cs="Times New Roman"/>
                <w:sz w:val="24"/>
                <w:szCs w:val="24"/>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2B4886" w:rsidRPr="00D60B55">
              <w:rPr>
                <w:rFonts w:ascii="Times New Roman" w:eastAsia="Calibri"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w:t>
            </w:r>
            <w:r w:rsidR="002B4886" w:rsidRPr="00D60B55">
              <w:rPr>
                <w:rFonts w:ascii="Times New Roman" w:eastAsia="Calibri" w:hAnsi="Times New Roman" w:cs="Times New Roman"/>
                <w:sz w:val="24"/>
                <w:szCs w:val="24"/>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2B4886" w:rsidRPr="00D60B55">
              <w:rPr>
                <w:rFonts w:ascii="Times New Roman" w:eastAsia="Calibri" w:hAnsi="Times New Roman" w:cs="Times New Roman"/>
                <w:sz w:val="24"/>
                <w:szCs w:val="24"/>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B4886" w:rsidRPr="00D60B55">
              <w:rPr>
                <w:rFonts w:ascii="Times New Roman" w:eastAsia="Calibri" w:hAnsi="Times New Roman" w:cs="Times New Roman"/>
                <w:sz w:val="24"/>
                <w:szCs w:val="24"/>
              </w:rPr>
              <w:t>неполнородными</w:t>
            </w:r>
            <w:proofErr w:type="spellEnd"/>
            <w:r w:rsidR="002B4886"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002B4886" w:rsidRPr="00D60B55">
              <w:rPr>
                <w:rFonts w:ascii="Times New Roman" w:eastAsia="Calibri" w:hAnsi="Times New Roman" w:cs="Times New Roman"/>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4886" w:rsidRPr="00D60B55" w:rsidRDefault="004726CA" w:rsidP="002B4886">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7</w:t>
            </w:r>
            <w:r w:rsidR="002B4886" w:rsidRPr="00D60B55">
              <w:rPr>
                <w:rFonts w:ascii="Times New Roman" w:eastAsia="Calibri" w:hAnsi="Times New Roman" w:cs="Times New Roman"/>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B4886" w:rsidRPr="00D60B55" w:rsidTr="00585A21">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19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spacing w:after="0" w:line="240" w:lineRule="atLeast"/>
              <w:ind w:right="-10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DE71B4">
        <w:trPr>
          <w:trHeight w:val="27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20</w:t>
            </w:r>
          </w:p>
        </w:tc>
        <w:tc>
          <w:tcPr>
            <w:tcW w:w="640"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1.9.1</w:t>
            </w:r>
            <w:r w:rsidR="0028167E">
              <w:rPr>
                <w:rFonts w:ascii="Times New Roman" w:eastAsia="Times New Roman" w:hAnsi="Times New Roman" w:cs="Times New Roman"/>
                <w:sz w:val="24"/>
                <w:szCs w:val="24"/>
                <w:lang w:eastAsia="ru-RU"/>
              </w:rPr>
              <w:t>,</w:t>
            </w:r>
          </w:p>
          <w:p w:rsidR="0028167E" w:rsidRPr="00D60B55" w:rsidRDefault="0028167E" w:rsidP="002B4886">
            <w:pPr>
              <w:keepNext/>
              <w:keepLines/>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Преимущества, предоставляемые заказчи</w:t>
            </w:r>
            <w:r w:rsidR="0028167E">
              <w:rPr>
                <w:rFonts w:ascii="Times New Roman" w:eastAsia="Calibri" w:hAnsi="Times New Roman" w:cs="Times New Roman"/>
                <w:sz w:val="24"/>
                <w:szCs w:val="24"/>
              </w:rPr>
              <w:t>ком в соответствии со ст. 28-30</w:t>
            </w:r>
            <w:r w:rsidRPr="00D60B55">
              <w:rPr>
                <w:rFonts w:ascii="Times New Roman" w:eastAsia="Calibri" w:hAnsi="Times New Roman" w:cs="Times New Roman"/>
                <w:sz w:val="24"/>
                <w:szCs w:val="24"/>
              </w:rPr>
              <w:t xml:space="preserve"> Закона № 44-ФЗ </w:t>
            </w:r>
          </w:p>
        </w:tc>
        <w:tc>
          <w:tcPr>
            <w:tcW w:w="2864" w:type="pct"/>
            <w:tcBorders>
              <w:top w:val="single" w:sz="4" w:space="0" w:color="auto"/>
              <w:left w:val="single" w:sz="4" w:space="0" w:color="auto"/>
              <w:bottom w:val="single" w:sz="4" w:space="0" w:color="auto"/>
              <w:right w:val="single" w:sz="4" w:space="0" w:color="auto"/>
            </w:tcBorders>
          </w:tcPr>
          <w:p w:rsidR="002B4886" w:rsidRPr="00B13126" w:rsidRDefault="003B0DF1" w:rsidP="00820D14">
            <w:pPr>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538"/>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autoSpaceDE w:val="0"/>
              <w:autoSpaceDN w:val="0"/>
              <w:adjustRightInd w:val="0"/>
              <w:spacing w:after="0" w:line="240" w:lineRule="atLeast"/>
              <w:ind w:right="-104"/>
              <w:rPr>
                <w:rFonts w:ascii="Times New Roman" w:eastAsia="Calibri" w:hAnsi="Times New Roman" w:cs="Times New Roman"/>
                <w:sz w:val="24"/>
                <w:szCs w:val="24"/>
              </w:rPr>
            </w:pPr>
            <w:r w:rsidRPr="00D60B55">
              <w:rPr>
                <w:rFonts w:ascii="Times New Roman" w:eastAsia="Calibri"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3B0DF1" w:rsidP="00820D14">
            <w:pPr>
              <w:keepNext/>
              <w:keepLines/>
              <w:spacing w:after="0" w:line="240" w:lineRule="atLeast"/>
              <w:rPr>
                <w:rFonts w:ascii="Times New Roman" w:eastAsia="Calibri" w:hAnsi="Times New Roman" w:cs="Times New Roman"/>
                <w:caps/>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639"/>
          <w:jc w:val="center"/>
        </w:trPr>
        <w:tc>
          <w:tcPr>
            <w:tcW w:w="247" w:type="pct"/>
            <w:vMerge/>
            <w:tcBorders>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tLeast"/>
              <w:rPr>
                <w:rFonts w:ascii="Times New Roman" w:eastAsia="Times New Roman" w:hAnsi="Times New Roman" w:cs="Times New Roman"/>
                <w:b/>
                <w:bCs/>
                <w:sz w:val="24"/>
                <w:szCs w:val="24"/>
                <w:lang w:eastAsia="ru-RU"/>
              </w:rPr>
            </w:pPr>
            <w:proofErr w:type="gramStart"/>
            <w:r w:rsidRPr="00D60B55">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caps/>
                <w:sz w:val="24"/>
                <w:szCs w:val="24"/>
                <w:lang w:eastAsia="ru-RU"/>
              </w:rPr>
            </w:pPr>
            <w:r w:rsidRPr="00D60B55">
              <w:rPr>
                <w:rFonts w:ascii="Times New Roman" w:eastAsia="Calibri" w:hAnsi="Times New Roman" w:cs="Times New Roman"/>
                <w:caps/>
                <w:sz w:val="24"/>
                <w:szCs w:val="24"/>
              </w:rPr>
              <w:t>н</w:t>
            </w:r>
            <w:r w:rsidRPr="00D60B55">
              <w:rPr>
                <w:rFonts w:ascii="Times New Roman" w:eastAsia="Calibri" w:hAnsi="Times New Roman" w:cs="Times New Roman"/>
                <w:sz w:val="24"/>
                <w:szCs w:val="24"/>
              </w:rPr>
              <w:t xml:space="preserve">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D60B55">
              <w:rPr>
                <w:rFonts w:ascii="Times New Roman" w:eastAsia="Times New Roman" w:hAnsi="Times New Roman" w:cs="Times New Roman"/>
                <w:b/>
                <w:sz w:val="24"/>
                <w:szCs w:val="24"/>
                <w:lang w:eastAsia="ru-RU"/>
              </w:rPr>
              <w:t>из двух частей</w:t>
            </w:r>
            <w:r w:rsidRPr="00D60B55">
              <w:rPr>
                <w:rFonts w:ascii="Times New Roman" w:eastAsia="Times New Roman" w:hAnsi="Times New Roman" w:cs="Times New Roman"/>
                <w:sz w:val="24"/>
                <w:szCs w:val="24"/>
                <w:lang w:eastAsia="ru-RU"/>
              </w:rPr>
              <w:t>.</w:t>
            </w:r>
          </w:p>
          <w:p w:rsidR="002B4886" w:rsidRPr="00D60B55" w:rsidRDefault="002B4886" w:rsidP="00E51EB3">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Первая </w:t>
            </w:r>
            <w:r w:rsidRPr="00D60B55">
              <w:rPr>
                <w:rFonts w:ascii="Times New Roman" w:eastAsia="Times New Roman" w:hAnsi="Times New Roman" w:cs="Times New Roman"/>
                <w:sz w:val="24"/>
                <w:szCs w:val="24"/>
                <w:lang w:eastAsia="ru-RU"/>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2B4886" w:rsidRPr="00D60B55" w:rsidRDefault="002B4886" w:rsidP="00E51EB3">
            <w:pPr>
              <w:keepNext/>
              <w:keepLines/>
              <w:spacing w:after="0" w:line="240" w:lineRule="atLeast"/>
              <w:jc w:val="both"/>
              <w:rPr>
                <w:rFonts w:ascii="Times New Roman" w:eastAsia="Calibri" w:hAnsi="Times New Roman" w:cs="Times New Roman"/>
                <w:i/>
                <w:sz w:val="24"/>
                <w:szCs w:val="24"/>
              </w:rPr>
            </w:pPr>
            <w:proofErr w:type="gramStart"/>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2B4886" w:rsidP="002B4886">
            <w:pPr>
              <w:keepNext/>
              <w:keepLine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b/>
                <w:sz w:val="24"/>
                <w:szCs w:val="24"/>
              </w:rPr>
              <w:t>Вторая часть заявки</w:t>
            </w:r>
            <w:r w:rsidRPr="00D60B55">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2B4886" w:rsidRPr="00D60B55" w:rsidRDefault="002B4886" w:rsidP="00686F0D">
            <w:pPr>
              <w:keepNext/>
              <w:keepLines/>
              <w:widowControl w:val="0"/>
              <w:numPr>
                <w:ilvl w:val="0"/>
                <w:numId w:val="1"/>
              </w:numPr>
              <w:tabs>
                <w:tab w:val="left" w:pos="328"/>
              </w:tabs>
              <w:autoSpaceDE w:val="0"/>
              <w:autoSpaceDN w:val="0"/>
              <w:adjustRightInd w:val="0"/>
              <w:spacing w:after="0" w:line="240" w:lineRule="atLeast"/>
              <w:ind w:left="0" w:hanging="63"/>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D60B55">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2B4886" w:rsidRPr="00D60B55" w:rsidRDefault="002B4886" w:rsidP="00686F0D">
            <w:pPr>
              <w:keepNext/>
              <w:keepLines/>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
          <w:p w:rsidR="00F642DB" w:rsidRDefault="002B4886" w:rsidP="00F642DB">
            <w:pPr>
              <w:spacing w:after="0" w:line="240" w:lineRule="atLeast"/>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sz w:val="24"/>
                <w:szCs w:val="24"/>
              </w:rPr>
              <w:t xml:space="preserve">2. </w:t>
            </w:r>
            <w:r w:rsidR="00207E6C" w:rsidRPr="00207E6C">
              <w:rPr>
                <w:rFonts w:ascii="Times New Roman" w:eastAsia="Times New Roman" w:hAnsi="Times New Roman" w:cs="Times New Roman"/>
                <w:sz w:val="24"/>
                <w:szCs w:val="24"/>
                <w:lang w:eastAsia="ru-RU"/>
              </w:rPr>
              <w:t>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оказание услуг, являющихся объектом закупки:</w:t>
            </w:r>
            <w:r w:rsidR="00F642DB">
              <w:rPr>
                <w:rFonts w:ascii="Times New Roman" w:eastAsia="Times New Roman" w:hAnsi="Times New Roman" w:cs="Times New Roman"/>
                <w:sz w:val="24"/>
                <w:szCs w:val="24"/>
                <w:lang w:eastAsia="ru-RU"/>
              </w:rPr>
              <w:t xml:space="preserve"> </w:t>
            </w:r>
          </w:p>
          <w:p w:rsidR="00B47A7A" w:rsidRPr="00F642DB" w:rsidRDefault="00F642DB" w:rsidP="00F642DB">
            <w:pPr>
              <w:spacing w:after="0" w:line="240" w:lineRule="atLeast"/>
              <w:jc w:val="both"/>
              <w:rPr>
                <w:rFonts w:ascii="Times New Roman" w:eastAsia="Times New Roman" w:hAnsi="Times New Roman" w:cs="Times New Roman"/>
                <w:sz w:val="24"/>
                <w:szCs w:val="24"/>
                <w:lang w:eastAsia="ru-RU"/>
              </w:rPr>
            </w:pPr>
            <w:r w:rsidRPr="00F642DB">
              <w:rPr>
                <w:rFonts w:ascii="Times New Roman" w:eastAsia="Times New Roman" w:hAnsi="Times New Roman" w:cs="Times New Roman"/>
                <w:sz w:val="24"/>
                <w:szCs w:val="24"/>
                <w:lang w:eastAsia="ru-RU"/>
              </w:rPr>
              <w:t>к</w:t>
            </w:r>
            <w:r w:rsidRPr="00F642DB">
              <w:rPr>
                <w:rFonts w:ascii="Times New Roman" w:hAnsi="Times New Roman" w:cs="Times New Roman"/>
                <w:sz w:val="24"/>
                <w:szCs w:val="24"/>
              </w:rPr>
              <w:t>опия действующей лицензии на осуществление образовательной деятельности</w:t>
            </w:r>
            <w:r w:rsidR="00AA0801" w:rsidRPr="00F642DB">
              <w:rPr>
                <w:rFonts w:ascii="Times New Roman" w:hAnsi="Times New Roman" w:cs="Times New Roman"/>
                <w:sz w:val="24"/>
                <w:szCs w:val="24"/>
              </w:rPr>
              <w:t>.</w:t>
            </w:r>
          </w:p>
          <w:p w:rsidR="00B13126" w:rsidRPr="00B13126" w:rsidRDefault="0028167E" w:rsidP="004C6D5F">
            <w:pPr>
              <w:keepNext/>
              <w:keepLines/>
              <w:spacing w:after="0" w:line="240" w:lineRule="atLeast"/>
              <w:jc w:val="both"/>
              <w:rPr>
                <w:rFonts w:ascii="Times New Roman" w:hAnsi="Times New Roman" w:cs="Times New Roman"/>
                <w:sz w:val="24"/>
                <w:szCs w:val="24"/>
              </w:rPr>
            </w:pPr>
            <w:r>
              <w:rPr>
                <w:rFonts w:ascii="Times New Roman" w:eastAsia="Calibri" w:hAnsi="Times New Roman" w:cs="Times New Roman"/>
                <w:sz w:val="24"/>
                <w:szCs w:val="24"/>
              </w:rPr>
              <w:t>3</w:t>
            </w:r>
            <w:r w:rsidRPr="00B13126">
              <w:rPr>
                <w:rFonts w:ascii="Times New Roman" w:eastAsia="Calibri" w:hAnsi="Times New Roman" w:cs="Times New Roman"/>
                <w:sz w:val="24"/>
                <w:szCs w:val="24"/>
              </w:rPr>
              <w:t xml:space="preserve">. </w:t>
            </w:r>
            <w:r w:rsidR="00B13126" w:rsidRPr="00B13126">
              <w:rPr>
                <w:rFonts w:ascii="Times New Roman" w:hAnsi="Times New Roman" w:cs="Times New Roman"/>
                <w:sz w:val="24"/>
                <w:szCs w:val="24"/>
              </w:rPr>
              <w:t>Декларация о соответствии участника такого аукциона требованиям, установленным пунктами 3-5, 7, 9 части 1 статьи 31</w:t>
            </w:r>
            <w:r w:rsidR="00B13126" w:rsidRPr="00B13126">
              <w:rPr>
                <w:rFonts w:ascii="Times New Roman" w:eastAsia="Calibri" w:hAnsi="Times New Roman" w:cs="Times New Roman"/>
                <w:color w:val="000000"/>
                <w:sz w:val="24"/>
                <w:szCs w:val="24"/>
              </w:rPr>
              <w:t xml:space="preserve"> Закона № 44-ФЗ </w:t>
            </w:r>
            <w:r w:rsidR="00B13126" w:rsidRPr="00B13126">
              <w:rPr>
                <w:rFonts w:ascii="Times New Roman" w:eastAsia="Calibri" w:hAnsi="Times New Roman" w:cs="Times New Roman"/>
                <w:color w:val="000000"/>
                <w:sz w:val="24"/>
                <w:szCs w:val="24"/>
              </w:rPr>
              <w:lastRenderedPageBreak/>
              <w:t>(подпункты 2-6 пункта 18 раздела 1.3 «Информационная карта электронного аукциона»</w:t>
            </w:r>
            <w:r w:rsidR="00B13126" w:rsidRPr="00B13126">
              <w:rPr>
                <w:rFonts w:ascii="Times New Roman" w:hAnsi="Times New Roman" w:cs="Times New Roman"/>
                <w:i/>
                <w:sz w:val="24"/>
                <w:szCs w:val="24"/>
              </w:rPr>
              <w:t xml:space="preserve"> </w:t>
            </w:r>
            <w:r w:rsidR="00B13126" w:rsidRPr="00B13126">
              <w:rPr>
                <w:rFonts w:ascii="Times New Roman" w:hAnsi="Times New Roman" w:cs="Times New Roman"/>
                <w:sz w:val="24"/>
                <w:szCs w:val="24"/>
              </w:rPr>
              <w:t xml:space="preserve">части </w:t>
            </w:r>
            <w:r w:rsidR="00B13126" w:rsidRPr="00B13126">
              <w:rPr>
                <w:rFonts w:ascii="Times New Roman" w:hAnsi="Times New Roman" w:cs="Times New Roman"/>
                <w:sz w:val="24"/>
                <w:szCs w:val="24"/>
                <w:lang w:val="en-US"/>
              </w:rPr>
              <w:t>I</w:t>
            </w:r>
            <w:r w:rsidR="00B13126" w:rsidRPr="00B13126">
              <w:rPr>
                <w:rFonts w:ascii="Times New Roman" w:hAnsi="Times New Roman" w:cs="Times New Roman"/>
                <w:sz w:val="24"/>
                <w:szCs w:val="24"/>
              </w:rPr>
              <w:t xml:space="preserve"> «Электронный аукцион» докумен</w:t>
            </w:r>
            <w:r w:rsidR="003B0DF1">
              <w:rPr>
                <w:rFonts w:ascii="Times New Roman" w:hAnsi="Times New Roman" w:cs="Times New Roman"/>
                <w:sz w:val="24"/>
                <w:szCs w:val="24"/>
              </w:rPr>
              <w:t>тации об электронном аукционе).</w:t>
            </w:r>
          </w:p>
          <w:p w:rsidR="00B13126" w:rsidRPr="00B13126" w:rsidRDefault="00B13126" w:rsidP="00B13126">
            <w:pPr>
              <w:keepNext/>
              <w:keepLines/>
              <w:spacing w:after="0" w:line="240" w:lineRule="atLeast"/>
              <w:jc w:val="both"/>
              <w:rPr>
                <w:rFonts w:ascii="Times New Roman" w:hAnsi="Times New Roman" w:cs="Times New Roman"/>
                <w:i/>
                <w:sz w:val="24"/>
                <w:szCs w:val="24"/>
              </w:rPr>
            </w:pPr>
            <w:proofErr w:type="gramStart"/>
            <w:r w:rsidRPr="00B13126">
              <w:rPr>
                <w:rFonts w:ascii="Times New Roman" w:hAnsi="Times New Roman" w:cs="Times New Roman"/>
                <w:i/>
                <w:sz w:val="24"/>
                <w:szCs w:val="24"/>
              </w:rPr>
              <w:t xml:space="preserve">Примечание: рекомендуется представить по Форме № 2 раздела 1.4 части </w:t>
            </w:r>
            <w:r w:rsidRPr="00B13126">
              <w:rPr>
                <w:rFonts w:ascii="Times New Roman" w:hAnsi="Times New Roman" w:cs="Times New Roman"/>
                <w:i/>
                <w:sz w:val="24"/>
                <w:szCs w:val="24"/>
                <w:lang w:val="en-US"/>
              </w:rPr>
              <w:t>I</w:t>
            </w:r>
            <w:r w:rsidRPr="00B13126">
              <w:rPr>
                <w:rFonts w:ascii="Times New Roman"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E30C90" w:rsidP="00B13126">
            <w:pPr>
              <w:keepNext/>
              <w:keepLines/>
              <w:spacing w:after="0" w:line="240" w:lineRule="atLeast"/>
              <w:jc w:val="both"/>
              <w:rPr>
                <w:rFonts w:ascii="Times New Roman" w:eastAsia="Times New Roman" w:hAnsi="Times New Roman" w:cs="Times New Roman"/>
                <w:i/>
                <w:sz w:val="24"/>
                <w:szCs w:val="24"/>
                <w:lang w:eastAsia="ru-RU"/>
              </w:rPr>
            </w:pPr>
            <w:r>
              <w:rPr>
                <w:rFonts w:ascii="Times New Roman" w:eastAsia="Calibri" w:hAnsi="Times New Roman" w:cs="Times New Roman"/>
                <w:color w:val="000000"/>
                <w:sz w:val="24"/>
                <w:szCs w:val="24"/>
              </w:rPr>
              <w:t>4</w:t>
            </w:r>
            <w:r w:rsidR="002B4886" w:rsidRPr="00D60B55">
              <w:rPr>
                <w:rFonts w:ascii="Times New Roman" w:eastAsia="Calibri" w:hAnsi="Times New Roman" w:cs="Times New Roman"/>
                <w:color w:val="000000"/>
                <w:sz w:val="24"/>
                <w:szCs w:val="24"/>
              </w:rPr>
              <w:t>.</w:t>
            </w:r>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2B4886" w:rsidRPr="00D60B55">
              <w:rPr>
                <w:rFonts w:ascii="Times New Roman" w:eastAsia="Calibri" w:hAnsi="Times New Roman" w:cs="Times New Roman"/>
                <w:sz w:val="24"/>
                <w:szCs w:val="24"/>
              </w:rPr>
              <w:t xml:space="preserve"> является крупной сделкой.</w:t>
            </w:r>
          </w:p>
        </w:tc>
      </w:tr>
      <w:tr w:rsidR="002B4886" w:rsidRPr="00D60B55" w:rsidTr="00B47A7A">
        <w:trPr>
          <w:trHeight w:val="57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4.1 </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D60B55">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D60B55">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2B4886" w:rsidRPr="00D60B55" w:rsidTr="00B47A7A">
        <w:trPr>
          <w:trHeight w:val="274"/>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24</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 начальной (максимальной) цены контракта.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Примечание:</w:t>
            </w: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2B4886" w:rsidRPr="00D60B55" w:rsidTr="00B47A7A">
        <w:trPr>
          <w:trHeight w:val="577"/>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дата начала и окончания </w:t>
            </w:r>
            <w:proofErr w:type="gramStart"/>
            <w:r w:rsidRPr="00D60B55">
              <w:rPr>
                <w:rFonts w:ascii="Times New Roman" w:eastAsia="Times New Roman" w:hAnsi="Times New Roman" w:cs="Times New Roman"/>
                <w:sz w:val="24"/>
                <w:szCs w:val="24"/>
                <w:lang w:val="en-US" w:eastAsia="ru-RU"/>
              </w:rPr>
              <w:t>c</w:t>
            </w:r>
            <w:proofErr w:type="gramEnd"/>
            <w:r w:rsidRPr="00D60B55">
              <w:rPr>
                <w:rFonts w:ascii="Times New Roman" w:eastAsia="Times New Roman" w:hAnsi="Times New Roman" w:cs="Times New Roman"/>
                <w:sz w:val="24"/>
                <w:szCs w:val="24"/>
                <w:lang w:eastAsia="ru-RU"/>
              </w:rPr>
              <w:t xml:space="preserve">рока предоставления </w:t>
            </w:r>
            <w:r w:rsidRPr="00D60B55">
              <w:rPr>
                <w:rFonts w:ascii="Times New Roman" w:eastAsia="Times New Roman" w:hAnsi="Times New Roman" w:cs="Times New Roman"/>
                <w:sz w:val="24"/>
                <w:szCs w:val="24"/>
                <w:lang w:eastAsia="ru-RU"/>
              </w:rPr>
              <w:lastRenderedPageBreak/>
              <w:t xml:space="preserve">участникам электронного аукциона  разъяснений положений документации об электронном аукционе </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Начало предоставления разъяснений</w:t>
            </w:r>
            <w:r w:rsidR="001C3F1C">
              <w:rPr>
                <w:rFonts w:ascii="Times New Roman" w:eastAsia="Times New Roman" w:hAnsi="Times New Roman" w:cs="Times New Roman"/>
                <w:sz w:val="24"/>
                <w:szCs w:val="24"/>
                <w:lang w:eastAsia="ru-RU"/>
              </w:rPr>
              <w:t>:</w:t>
            </w:r>
            <w:r w:rsidR="008F5911">
              <w:rPr>
                <w:rFonts w:ascii="Times New Roman" w:eastAsia="Times New Roman" w:hAnsi="Times New Roman" w:cs="Times New Roman"/>
                <w:sz w:val="24"/>
                <w:szCs w:val="24"/>
                <w:lang w:eastAsia="ru-RU"/>
              </w:rPr>
              <w:t xml:space="preserve"> 24.09.2014</w:t>
            </w:r>
            <w:r w:rsidR="001C3F1C">
              <w:rPr>
                <w:rFonts w:ascii="Times New Roman" w:eastAsia="Times New Roman" w:hAnsi="Times New Roman" w:cs="Times New Roman"/>
                <w:sz w:val="24"/>
                <w:szCs w:val="24"/>
                <w:lang w:eastAsia="ru-RU"/>
              </w:rPr>
              <w:t xml:space="preserve"> </w:t>
            </w:r>
            <w:r w:rsidR="002030F4">
              <w:rPr>
                <w:rFonts w:ascii="Times New Roman" w:eastAsia="Times New Roman" w:hAnsi="Times New Roman" w:cs="Times New Roman"/>
                <w:sz w:val="24"/>
                <w:szCs w:val="24"/>
                <w:lang w:eastAsia="ru-RU"/>
              </w:rPr>
              <w:t xml:space="preserve"> </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Оконча</w:t>
            </w:r>
            <w:r w:rsidR="00E30C90">
              <w:rPr>
                <w:rFonts w:ascii="Times New Roman" w:eastAsia="Times New Roman" w:hAnsi="Times New Roman" w:cs="Times New Roman"/>
                <w:sz w:val="24"/>
                <w:szCs w:val="24"/>
                <w:lang w:eastAsia="ru-RU"/>
              </w:rPr>
              <w:t>ни</w:t>
            </w:r>
            <w:r w:rsidR="004919F9">
              <w:rPr>
                <w:rFonts w:ascii="Times New Roman" w:eastAsia="Times New Roman" w:hAnsi="Times New Roman" w:cs="Times New Roman"/>
                <w:sz w:val="24"/>
                <w:szCs w:val="24"/>
                <w:lang w:eastAsia="ru-RU"/>
              </w:rPr>
              <w:t>е предоставления разъяснений:</w:t>
            </w:r>
            <w:r w:rsidR="008F5911">
              <w:rPr>
                <w:rFonts w:ascii="Times New Roman" w:eastAsia="Times New Roman" w:hAnsi="Times New Roman" w:cs="Times New Roman"/>
                <w:sz w:val="24"/>
                <w:szCs w:val="24"/>
                <w:lang w:eastAsia="ru-RU"/>
              </w:rPr>
              <w:t xml:space="preserve"> </w:t>
            </w:r>
            <w:r w:rsidR="008F5911" w:rsidRPr="008F5911">
              <w:rPr>
                <w:rFonts w:ascii="Times New Roman" w:eastAsia="Times New Roman" w:hAnsi="Times New Roman" w:cs="Times New Roman"/>
                <w:lang w:eastAsia="ru-RU"/>
              </w:rPr>
              <w:t>28.09.20</w:t>
            </w:r>
            <w:bookmarkStart w:id="1" w:name="_GoBack"/>
            <w:bookmarkEnd w:id="1"/>
            <w:r w:rsidR="008F5911" w:rsidRPr="008F5911">
              <w:rPr>
                <w:rFonts w:ascii="Times New Roman" w:eastAsia="Times New Roman" w:hAnsi="Times New Roman" w:cs="Times New Roman"/>
                <w:lang w:eastAsia="ru-RU"/>
              </w:rPr>
              <w:t>14</w:t>
            </w:r>
            <w:r w:rsidR="004919F9">
              <w:rPr>
                <w:rFonts w:ascii="Times New Roman" w:eastAsia="Times New Roman" w:hAnsi="Times New Roman" w:cs="Times New Roman"/>
                <w:sz w:val="24"/>
                <w:szCs w:val="24"/>
                <w:lang w:eastAsia="ru-RU"/>
              </w:rPr>
              <w:t xml:space="preserve"> </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Любой участник электронного аукциона, </w:t>
            </w:r>
            <w:r w:rsidRPr="00D60B55">
              <w:rPr>
                <w:rFonts w:ascii="Times New Roman" w:eastAsia="Times New Roman" w:hAnsi="Times New Roman" w:cs="Times New Roman"/>
                <w:sz w:val="24"/>
                <w:szCs w:val="24"/>
                <w:lang w:eastAsia="ru-RU"/>
              </w:rPr>
              <w:lastRenderedPageBreak/>
              <w:t>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Times New Roman" w:hAnsi="Times New Roman" w:cs="Times New Roman"/>
                <w:sz w:val="24"/>
                <w:szCs w:val="24"/>
                <w:lang w:eastAsia="ru-RU"/>
              </w:rPr>
              <w:t>позднее</w:t>
            </w:r>
            <w:proofErr w:type="gramEnd"/>
            <w:r w:rsidRPr="00D60B55">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D60B55">
              <w:rPr>
                <w:rFonts w:ascii="Times New Roman" w:eastAsia="Times New Roman" w:hAnsi="Times New Roman" w:cs="Times New Roman"/>
                <w:i/>
                <w:sz w:val="24"/>
                <w:szCs w:val="24"/>
                <w:lang w:val="en-US" w:eastAsia="ru-RU"/>
              </w:rPr>
              <w:t>I</w:t>
            </w:r>
            <w:r w:rsidRPr="00D60B55">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2B4886" w:rsidRPr="00D60B55" w:rsidTr="00B47A7A">
        <w:trPr>
          <w:trHeight w:val="132"/>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64" w:type="pct"/>
            <w:tcBorders>
              <w:top w:val="single" w:sz="4" w:space="0" w:color="auto"/>
              <w:left w:val="single" w:sz="4" w:space="0" w:color="auto"/>
              <w:bottom w:val="single" w:sz="4" w:space="0" w:color="auto"/>
              <w:right w:val="single" w:sz="4" w:space="0" w:color="auto"/>
            </w:tcBorders>
          </w:tcPr>
          <w:p w:rsidR="008F5911" w:rsidRDefault="008F5911" w:rsidP="002B4886">
            <w:pPr>
              <w:keepNext/>
              <w:keepLines/>
              <w:spacing w:after="0" w:line="240" w:lineRule="auto"/>
              <w:jc w:val="both"/>
              <w:rPr>
                <w:rFonts w:ascii="Times New Roman" w:eastAsia="Times New Roman" w:hAnsi="Times New Roman" w:cs="Times New Roman"/>
                <w:bCs/>
                <w:color w:val="000000"/>
                <w:sz w:val="24"/>
                <w:szCs w:val="24"/>
                <w:lang w:eastAsia="ru-RU"/>
              </w:rPr>
            </w:pPr>
          </w:p>
          <w:p w:rsidR="002B4886" w:rsidRPr="00D60B55" w:rsidRDefault="008F5911" w:rsidP="008F5911">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02.10.2014</w:t>
            </w:r>
            <w:r w:rsidR="002030F4">
              <w:rPr>
                <w:rFonts w:ascii="Times New Roman" w:eastAsia="Times New Roman" w:hAnsi="Times New Roman" w:cs="Times New Roman"/>
                <w:bCs/>
                <w:color w:val="000000"/>
                <w:sz w:val="24"/>
                <w:szCs w:val="24"/>
                <w:lang w:eastAsia="ru-RU"/>
              </w:rPr>
              <w:t xml:space="preserve"> </w:t>
            </w:r>
            <w:r w:rsidR="002B4886" w:rsidRPr="00C33355">
              <w:rPr>
                <w:rFonts w:ascii="Times New Roman" w:eastAsia="Times New Roman" w:hAnsi="Times New Roman" w:cs="Times New Roman"/>
                <w:bCs/>
                <w:color w:val="000000"/>
                <w:sz w:val="24"/>
                <w:szCs w:val="24"/>
                <w:lang w:eastAsia="ru-RU"/>
              </w:rPr>
              <w:t>до 08.00</w:t>
            </w:r>
          </w:p>
        </w:tc>
      </w:tr>
      <w:tr w:rsidR="002B4886" w:rsidRPr="00D60B55" w:rsidTr="00B47A7A">
        <w:trPr>
          <w:trHeight w:val="110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64" w:type="pct"/>
            <w:tcBorders>
              <w:top w:val="single" w:sz="4" w:space="0" w:color="auto"/>
              <w:left w:val="single" w:sz="4" w:space="0" w:color="auto"/>
              <w:bottom w:val="single" w:sz="4" w:space="0" w:color="auto"/>
              <w:right w:val="single" w:sz="4" w:space="0" w:color="auto"/>
            </w:tcBorders>
          </w:tcPr>
          <w:p w:rsidR="001C3F1C" w:rsidRDefault="008F5911" w:rsidP="002B4886">
            <w:pPr>
              <w:keepNext/>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03.10.2014</w:t>
            </w:r>
          </w:p>
          <w:p w:rsidR="00F12EC6" w:rsidRPr="00D60B55" w:rsidRDefault="00F12EC6" w:rsidP="002B4886">
            <w:pPr>
              <w:keepNext/>
              <w:keepLines/>
              <w:spacing w:after="0" w:line="240" w:lineRule="auto"/>
              <w:rPr>
                <w:rFonts w:ascii="Times New Roman" w:eastAsia="Times New Roman" w:hAnsi="Times New Roman" w:cs="Times New Roman"/>
                <w:sz w:val="24"/>
                <w:szCs w:val="24"/>
                <w:highlight w:val="cyan"/>
                <w:lang w:eastAsia="ru-RU"/>
              </w:rPr>
            </w:pPr>
          </w:p>
        </w:tc>
      </w:tr>
      <w:tr w:rsidR="002B4886" w:rsidRPr="00D60B55" w:rsidTr="00B47A7A">
        <w:trPr>
          <w:trHeight w:val="15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spacing w:after="0" w:line="240" w:lineRule="auto"/>
              <w:ind w:right="-10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проведения электронного аукциона</w:t>
            </w:r>
          </w:p>
        </w:tc>
        <w:tc>
          <w:tcPr>
            <w:tcW w:w="2864" w:type="pct"/>
            <w:tcBorders>
              <w:top w:val="single" w:sz="4" w:space="0" w:color="auto"/>
              <w:left w:val="single" w:sz="4" w:space="0" w:color="auto"/>
              <w:bottom w:val="single" w:sz="4" w:space="0" w:color="auto"/>
              <w:right w:val="single" w:sz="4" w:space="0" w:color="auto"/>
            </w:tcBorders>
          </w:tcPr>
          <w:p w:rsidR="002B4886" w:rsidRPr="008F5911" w:rsidRDefault="008F5911" w:rsidP="002B4886">
            <w:pPr>
              <w:keepNext/>
              <w:keepLines/>
              <w:spacing w:after="0" w:line="240" w:lineRule="auto"/>
              <w:rPr>
                <w:rFonts w:ascii="Times New Roman" w:eastAsia="Times New Roman" w:hAnsi="Times New Roman" w:cs="Times New Roman"/>
                <w:sz w:val="24"/>
                <w:szCs w:val="24"/>
                <w:lang w:eastAsia="ru-RU"/>
              </w:rPr>
            </w:pPr>
            <w:r w:rsidRPr="008F5911">
              <w:rPr>
                <w:rFonts w:ascii="Times New Roman" w:eastAsia="Times New Roman" w:hAnsi="Times New Roman" w:cs="Times New Roman"/>
                <w:sz w:val="24"/>
                <w:szCs w:val="24"/>
                <w:lang w:eastAsia="ru-RU"/>
              </w:rPr>
              <w:t>06.10.2014</w:t>
            </w:r>
          </w:p>
          <w:p w:rsidR="001C3F1C" w:rsidRPr="00D60B55" w:rsidRDefault="001C3F1C" w:rsidP="002B4886">
            <w:pPr>
              <w:keepNext/>
              <w:keepLines/>
              <w:spacing w:after="0" w:line="240" w:lineRule="auto"/>
              <w:rPr>
                <w:rFonts w:ascii="Times New Roman" w:eastAsia="Times New Roman" w:hAnsi="Times New Roman" w:cs="Times New Roman"/>
                <w:sz w:val="24"/>
                <w:szCs w:val="24"/>
                <w:highlight w:val="cyan"/>
                <w:lang w:eastAsia="ru-RU"/>
              </w:rPr>
            </w:pPr>
          </w:p>
        </w:tc>
      </w:tr>
      <w:tr w:rsidR="002B4886" w:rsidRPr="00D60B55" w:rsidTr="00B47A7A">
        <w:trPr>
          <w:trHeight w:val="677"/>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29</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34348F" w:rsidP="002B4886">
            <w:pPr>
              <w:keepNext/>
              <w:keepLines/>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B4886" w:rsidRPr="00D60B55">
              <w:rPr>
                <w:rFonts w:ascii="Times New Roman" w:eastAsia="Times New Roman" w:hAnsi="Times New Roman" w:cs="Times New Roman"/>
                <w:sz w:val="24"/>
                <w:szCs w:val="24"/>
                <w:lang w:eastAsia="ru-RU"/>
              </w:rPr>
              <w:t xml:space="preserve"> % начальной (максимальной) цены контракта</w:t>
            </w:r>
          </w:p>
          <w:p w:rsidR="002B4886" w:rsidRPr="00D60B55" w:rsidRDefault="002B4886" w:rsidP="002B4886">
            <w:pPr>
              <w:keepNext/>
              <w:keepLines/>
              <w:spacing w:after="0" w:line="240" w:lineRule="auto"/>
              <w:jc w:val="both"/>
              <w:outlineLvl w:val="3"/>
              <w:rPr>
                <w:rFonts w:ascii="Times New Roman" w:eastAsia="Times New Roman" w:hAnsi="Times New Roman" w:cs="Times New Roman"/>
                <w:sz w:val="24"/>
                <w:szCs w:val="24"/>
                <w:lang w:eastAsia="ru-RU"/>
              </w:rPr>
            </w:pPr>
            <w:r w:rsidRPr="00D60B55">
              <w:rPr>
                <w:rFonts w:ascii="Times New Roman" w:eastAsia="Calibri" w:hAnsi="Times New Roman" w:cs="Times New Roman"/>
                <w:i/>
                <w:sz w:val="24"/>
                <w:szCs w:val="24"/>
              </w:rPr>
              <w:t xml:space="preserve">В случаях, представленных в статье 37 </w:t>
            </w:r>
            <w:r w:rsidRPr="00D60B55">
              <w:rPr>
                <w:rFonts w:ascii="Times New Roman" w:eastAsia="Times New Roman" w:hAnsi="Times New Roman" w:cs="Times New Roman"/>
                <w:i/>
                <w:sz w:val="24"/>
                <w:szCs w:val="24"/>
                <w:lang w:eastAsia="ru-RU"/>
              </w:rPr>
              <w:t>Закона № 44-ФЗ</w:t>
            </w:r>
            <w:r w:rsidRPr="00D60B55">
              <w:rPr>
                <w:rFonts w:ascii="Times New Roman" w:eastAsia="Times New Roman" w:hAnsi="Times New Roman" w:cs="Times New Roman"/>
                <w:sz w:val="24"/>
                <w:szCs w:val="24"/>
                <w:lang w:eastAsia="ru-RU"/>
              </w:rPr>
              <w:t xml:space="preserve">, </w:t>
            </w:r>
            <w:r w:rsidRPr="00D60B55">
              <w:rPr>
                <w:rFonts w:ascii="Times New Roman" w:eastAsia="Calibri" w:hAnsi="Times New Roman" w:cs="Times New Roman"/>
                <w:i/>
                <w:color w:val="000000"/>
                <w:sz w:val="24"/>
                <w:szCs w:val="24"/>
              </w:rPr>
              <w:t>в размере, установленном данной статьей.</w:t>
            </w:r>
          </w:p>
        </w:tc>
      </w:tr>
      <w:tr w:rsidR="002B05F2" w:rsidRPr="00D60B55" w:rsidTr="00DE71B4">
        <w:trPr>
          <w:trHeight w:val="410"/>
          <w:jc w:val="center"/>
        </w:trPr>
        <w:tc>
          <w:tcPr>
            <w:tcW w:w="247"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34348F" w:rsidRPr="0034348F" w:rsidRDefault="0034348F" w:rsidP="0034348F">
            <w:pPr>
              <w:spacing w:after="0"/>
              <w:rPr>
                <w:rFonts w:ascii="Times New Roman" w:hAnsi="Times New Roman" w:cs="Times New Roman"/>
                <w:sz w:val="24"/>
              </w:rPr>
            </w:pPr>
            <w:r w:rsidRPr="0034348F">
              <w:rPr>
                <w:rFonts w:ascii="Times New Roman" w:hAnsi="Times New Roman" w:cs="Times New Roman"/>
                <w:sz w:val="24"/>
              </w:rPr>
              <w:t>ИНН 3728012487 КПП 370201001</w:t>
            </w:r>
          </w:p>
          <w:p w:rsidR="0034348F" w:rsidRPr="0034348F" w:rsidRDefault="0034348F" w:rsidP="0034348F">
            <w:pPr>
              <w:spacing w:after="0"/>
              <w:rPr>
                <w:rFonts w:ascii="Times New Roman" w:hAnsi="Times New Roman" w:cs="Times New Roman"/>
                <w:sz w:val="24"/>
              </w:rPr>
            </w:pPr>
            <w:r w:rsidRPr="0034348F">
              <w:rPr>
                <w:rFonts w:ascii="Times New Roman" w:hAnsi="Times New Roman" w:cs="Times New Roman"/>
                <w:sz w:val="24"/>
              </w:rPr>
              <w:t>ФКУ Администрации города Иванова (Администрация города Иванова)</w:t>
            </w:r>
          </w:p>
          <w:p w:rsidR="0034348F" w:rsidRPr="0034348F" w:rsidRDefault="0034348F" w:rsidP="0034348F">
            <w:pPr>
              <w:spacing w:after="0"/>
              <w:rPr>
                <w:rFonts w:ascii="Times New Roman" w:hAnsi="Times New Roman" w:cs="Times New Roman"/>
                <w:sz w:val="24"/>
              </w:rPr>
            </w:pPr>
            <w:proofErr w:type="gramStart"/>
            <w:r w:rsidRPr="0034348F">
              <w:rPr>
                <w:rFonts w:ascii="Times New Roman" w:hAnsi="Times New Roman" w:cs="Times New Roman"/>
                <w:sz w:val="24"/>
              </w:rPr>
              <w:t>р</w:t>
            </w:r>
            <w:proofErr w:type="gramEnd"/>
            <w:r w:rsidRPr="0034348F">
              <w:rPr>
                <w:rFonts w:ascii="Times New Roman" w:hAnsi="Times New Roman" w:cs="Times New Roman"/>
                <w:sz w:val="24"/>
              </w:rPr>
              <w:t>/с 40302810000005000036</w:t>
            </w:r>
          </w:p>
          <w:p w:rsidR="0034348F" w:rsidRPr="0034348F" w:rsidRDefault="0034348F" w:rsidP="0034348F">
            <w:pPr>
              <w:spacing w:after="0"/>
              <w:rPr>
                <w:rFonts w:ascii="Times New Roman" w:hAnsi="Times New Roman" w:cs="Times New Roman"/>
                <w:sz w:val="24"/>
              </w:rPr>
            </w:pPr>
            <w:r w:rsidRPr="0034348F">
              <w:rPr>
                <w:rFonts w:ascii="Times New Roman" w:hAnsi="Times New Roman" w:cs="Times New Roman"/>
                <w:sz w:val="24"/>
              </w:rPr>
              <w:t xml:space="preserve">Отделение Иваново г. Иваново </w:t>
            </w:r>
          </w:p>
          <w:p w:rsidR="0034348F" w:rsidRPr="0034348F" w:rsidRDefault="0034348F" w:rsidP="0034348F">
            <w:pPr>
              <w:spacing w:after="0"/>
              <w:rPr>
                <w:rFonts w:ascii="Times New Roman" w:hAnsi="Times New Roman" w:cs="Times New Roman"/>
                <w:sz w:val="24"/>
              </w:rPr>
            </w:pPr>
            <w:r w:rsidRPr="0034348F">
              <w:rPr>
                <w:rFonts w:ascii="Times New Roman" w:hAnsi="Times New Roman" w:cs="Times New Roman"/>
                <w:sz w:val="24"/>
              </w:rPr>
              <w:t>БИК 042406001</w:t>
            </w:r>
          </w:p>
          <w:p w:rsidR="002B05F2" w:rsidRPr="002B05F2" w:rsidRDefault="0034348F" w:rsidP="0034348F">
            <w:pPr>
              <w:spacing w:after="0" w:line="240" w:lineRule="atLeast"/>
              <w:rPr>
                <w:rFonts w:ascii="Times New Roman" w:eastAsia="Times New Roman" w:hAnsi="Times New Roman" w:cs="Times New Roman"/>
                <w:sz w:val="24"/>
                <w:szCs w:val="24"/>
              </w:rPr>
            </w:pPr>
            <w:r w:rsidRPr="0034348F">
              <w:rPr>
                <w:rFonts w:ascii="Times New Roman" w:hAnsi="Times New Roman" w:cs="Times New Roman"/>
                <w:sz w:val="24"/>
              </w:rPr>
              <w:t xml:space="preserve">В назначении платежа: КБК </w:t>
            </w:r>
            <w:r w:rsidRPr="0034348F">
              <w:rPr>
                <w:rFonts w:ascii="Times New Roman" w:hAnsi="Times New Roman" w:cs="Times New Roman"/>
                <w:sz w:val="24"/>
              </w:rPr>
              <w:lastRenderedPageBreak/>
              <w:t>30300000000000000180, л/с 007992720</w:t>
            </w:r>
          </w:p>
        </w:tc>
      </w:tr>
      <w:tr w:rsidR="002B05F2" w:rsidRPr="00D60B55" w:rsidTr="00B47A7A">
        <w:trPr>
          <w:trHeight w:val="2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30</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D60B55">
              <w:rPr>
                <w:rFonts w:ascii="Times New Roman" w:eastAsia="Times New Roman" w:hAnsi="Times New Roman" w:cs="Times New Roman"/>
                <w:sz w:val="24"/>
                <w:szCs w:val="24"/>
                <w:lang w:eastAsia="ru-RU"/>
              </w:rPr>
              <w:t>кт в ср</w:t>
            </w:r>
            <w:proofErr w:type="gramEnd"/>
            <w:r w:rsidRPr="00D60B55">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2B05F2" w:rsidRPr="00D60B55" w:rsidTr="00B47A7A">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31</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пяти дней </w:t>
            </w:r>
            <w:proofErr w:type="gramStart"/>
            <w:r w:rsidRPr="00D60B55">
              <w:rPr>
                <w:rFonts w:ascii="Times New Roman" w:eastAsia="Times New Roman" w:hAnsi="Times New Roman" w:cs="Times New Roman"/>
                <w:sz w:val="24"/>
                <w:szCs w:val="24"/>
                <w:lang w:eastAsia="ru-RU"/>
              </w:rPr>
              <w:t>с даты размещения</w:t>
            </w:r>
            <w:proofErr w:type="gramEnd"/>
            <w:r w:rsidRPr="00D60B55">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2B05F2" w:rsidRPr="00D60B55" w:rsidTr="00B47A7A">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6.2.3</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D60B55">
              <w:rPr>
                <w:rFonts w:ascii="Times New Roman" w:eastAsia="Times New Roman" w:hAnsi="Times New Roman" w:cs="Times New Roman"/>
                <w:sz w:val="24"/>
                <w:szCs w:val="24"/>
                <w:lang w:eastAsia="ru-RU"/>
              </w:rPr>
              <w:t>уклонившимся</w:t>
            </w:r>
            <w:proofErr w:type="gramEnd"/>
            <w:r w:rsidRPr="00D60B55">
              <w:rPr>
                <w:rFonts w:ascii="Times New Roman" w:eastAsia="Times New Roman" w:hAnsi="Times New Roman" w:cs="Times New Roman"/>
                <w:sz w:val="24"/>
                <w:szCs w:val="24"/>
                <w:lang w:eastAsia="ru-RU"/>
              </w:rPr>
              <w:t xml:space="preserve"> от заключения контракта</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случае </w:t>
            </w:r>
            <w:proofErr w:type="spellStart"/>
            <w:r w:rsidRPr="00D60B55">
              <w:rPr>
                <w:rFonts w:ascii="Times New Roman" w:eastAsia="Times New Roman" w:hAnsi="Times New Roman" w:cs="Times New Roman"/>
                <w:sz w:val="24"/>
                <w:szCs w:val="24"/>
                <w:lang w:eastAsia="ru-RU"/>
              </w:rPr>
              <w:t>непредоставления</w:t>
            </w:r>
            <w:proofErr w:type="spellEnd"/>
            <w:r w:rsidRPr="00D60B55">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2" w:history="1">
              <w:r w:rsidRPr="00D60B55">
                <w:rPr>
                  <w:rFonts w:ascii="Times New Roman" w:eastAsia="Times New Roman" w:hAnsi="Times New Roman" w:cs="Times New Roman"/>
                  <w:sz w:val="24"/>
                  <w:szCs w:val="24"/>
                  <w:lang w:eastAsia="ru-RU"/>
                </w:rPr>
                <w:t>статьей</w:t>
              </w:r>
              <w:proofErr w:type="gramEnd"/>
              <w:r w:rsidRPr="00D60B55">
                <w:rPr>
                  <w:rFonts w:ascii="Times New Roman" w:eastAsia="Times New Roman" w:hAnsi="Times New Roman" w:cs="Times New Roman"/>
                  <w:sz w:val="24"/>
                  <w:szCs w:val="24"/>
                  <w:lang w:eastAsia="ru-RU"/>
                </w:rPr>
                <w:t xml:space="preserve"> 37</w:t>
              </w:r>
            </w:hyperlink>
            <w:r w:rsidRPr="00D60B55">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2B05F2" w:rsidRPr="00D60B55" w:rsidTr="00B47A7A">
        <w:trPr>
          <w:trHeight w:val="1124"/>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33</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D60B55">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D60B55">
              <w:rPr>
                <w:rFonts w:ascii="Times New Roman" w:eastAsia="Calibri" w:hAnsi="Times New Roman" w:cs="Times New Roman"/>
                <w:sz w:val="24"/>
                <w:szCs w:val="24"/>
              </w:rPr>
              <w:t>.</w:t>
            </w:r>
            <w:proofErr w:type="gramEnd"/>
          </w:p>
        </w:tc>
      </w:tr>
    </w:tbl>
    <w:p w:rsidR="00DE71B4" w:rsidRDefault="00DE71B4"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Pr="00D60B55" w:rsidRDefault="00D60B55"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Рекомендуемые формы и документы для заполнения</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8347F" w:rsidRPr="0034348F" w:rsidRDefault="00D60B55" w:rsidP="0034348F">
      <w:pPr>
        <w:spacing w:after="0"/>
        <w:ind w:firstLine="567"/>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w:t>
      </w:r>
      <w:r w:rsidR="00FC7232" w:rsidRPr="004C6D5F">
        <w:rPr>
          <w:rFonts w:ascii="Times New Roman" w:eastAsia="Times New Roman" w:hAnsi="Times New Roman" w:cs="Times New Roman"/>
          <w:i/>
          <w:sz w:val="24"/>
          <w:szCs w:val="24"/>
          <w:lang w:eastAsia="ar-SA"/>
        </w:rPr>
        <w:t xml:space="preserve">на </w:t>
      </w:r>
      <w:r w:rsidR="002030F4" w:rsidRPr="002030F4">
        <w:rPr>
          <w:rFonts w:ascii="Times New Roman" w:eastAsia="Times New Roman" w:hAnsi="Times New Roman" w:cs="Times New Roman"/>
          <w:i/>
          <w:sz w:val="24"/>
          <w:szCs w:val="24"/>
        </w:rPr>
        <w:t>организацию 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«Семинар для начинающих предпринимателей: как начать собственное дело» в объеме 18 академических часов, количество обучающихся не менее 15 человек</w:t>
      </w:r>
      <w:r w:rsidR="002030F4">
        <w:rPr>
          <w:rFonts w:eastAsia="Times New Roman"/>
        </w:rPr>
        <w:t>.</w:t>
      </w:r>
    </w:p>
    <w:p w:rsidR="00D60B55" w:rsidRPr="00D60B55" w:rsidRDefault="00D60B55" w:rsidP="0034348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E71B4" w:rsidRDefault="00D60B55" w:rsidP="00D60B5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br w:type="page"/>
      </w:r>
    </w:p>
    <w:p w:rsidR="00DE71B4" w:rsidRDefault="00DE71B4" w:rsidP="00D60B5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34348F" w:rsidRDefault="00921F60" w:rsidP="0034348F">
      <w:pPr>
        <w:spacing w:after="0"/>
        <w:ind w:firstLine="567"/>
        <w:jc w:val="both"/>
        <w:rPr>
          <w:rFonts w:ascii="Times New Roman" w:eastAsia="Times New Roman" w:hAnsi="Times New Roman" w:cs="Times New Roman"/>
          <w:i/>
          <w:sz w:val="24"/>
          <w:szCs w:val="24"/>
          <w:lang w:eastAsia="ru-RU"/>
        </w:rPr>
      </w:pPr>
      <w:r w:rsidRPr="004C6D5F">
        <w:rPr>
          <w:rFonts w:ascii="Times New Roman" w:eastAsia="Times New Roman" w:hAnsi="Times New Roman" w:cs="Times New Roman"/>
          <w:i/>
          <w:sz w:val="24"/>
          <w:szCs w:val="24"/>
          <w:lang w:eastAsia="ar-SA"/>
        </w:rPr>
        <w:t xml:space="preserve">на </w:t>
      </w:r>
      <w:r w:rsidR="002030F4" w:rsidRPr="002030F4">
        <w:rPr>
          <w:rFonts w:ascii="Times New Roman" w:eastAsia="Times New Roman" w:hAnsi="Times New Roman" w:cs="Times New Roman"/>
          <w:i/>
          <w:sz w:val="24"/>
          <w:szCs w:val="24"/>
        </w:rPr>
        <w:t>организацию 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«Семинар для начинающих предпринимателей: как начать собственное дело» в объеме 18 академических часов, количество обучающихся не менее 15 человек</w:t>
      </w:r>
      <w:r w:rsidR="002030F4">
        <w:rPr>
          <w:rFonts w:eastAsia="Times New Roman"/>
        </w:rPr>
        <w:t>.</w:t>
      </w:r>
    </w:p>
    <w:p w:rsidR="0034348F" w:rsidRPr="0034348F" w:rsidRDefault="0034348F" w:rsidP="0034348F">
      <w:pPr>
        <w:spacing w:after="0"/>
        <w:ind w:firstLine="567"/>
        <w:jc w:val="both"/>
        <w:rPr>
          <w:rFonts w:ascii="Times New Roman" w:eastAsia="Times New Roman" w:hAnsi="Times New Roman" w:cs="Times New Roman"/>
          <w:i/>
          <w:sz w:val="24"/>
          <w:szCs w:val="24"/>
          <w:lang w:eastAsia="ru-RU"/>
        </w:rPr>
      </w:pPr>
    </w:p>
    <w:p w:rsidR="00D60B55" w:rsidRPr="00D60B55" w:rsidRDefault="00D60B55" w:rsidP="00D60B55">
      <w:pPr>
        <w:widowControl w:val="0"/>
        <w:numPr>
          <w:ilvl w:val="0"/>
          <w:numId w:val="4"/>
        </w:numPr>
        <w:tabs>
          <w:tab w:val="left" w:pos="851"/>
        </w:tabs>
        <w:autoSpaceDE w:val="0"/>
        <w:autoSpaceDN w:val="0"/>
        <w:adjustRightInd w:val="0"/>
        <w:spacing w:after="0" w:line="240" w:lineRule="atLeast"/>
        <w:ind w:left="284" w:firstLine="0"/>
        <w:jc w:val="both"/>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5843"/>
        <w:gridCol w:w="3603"/>
      </w:tblGrid>
      <w:tr w:rsidR="00D60B55" w:rsidRPr="00BE5946"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 xml:space="preserve">(при наличии) </w:t>
            </w:r>
            <w:r w:rsidRPr="00BE5946">
              <w:rPr>
                <w:rFonts w:ascii="Times New Roman" w:eastAsia="Calibri" w:hAnsi="Times New Roman" w:cs="Times New Roman"/>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lang w:val="en-US"/>
              </w:rPr>
              <w:t>7</w:t>
            </w:r>
            <w:r w:rsidRPr="00BE5946">
              <w:rPr>
                <w:rFonts w:ascii="Times New Roman" w:eastAsia="Calibri" w:hAnsi="Times New Roman" w:cs="Times New Roman"/>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(при наличии)</w:t>
            </w:r>
            <w:r w:rsidRPr="00BE5946">
              <w:rPr>
                <w:rFonts w:ascii="Times New Roman" w:eastAsia="Calibri" w:hAnsi="Times New Roman" w:cs="Times New Roman"/>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 xml:space="preserve">(при наличии) </w:t>
            </w:r>
            <w:r w:rsidRPr="00BE5946">
              <w:rPr>
                <w:rFonts w:ascii="Times New Roman" w:eastAsia="Calibri" w:hAnsi="Times New Roman" w:cs="Times New Roman"/>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5912"/>
        <w:gridCol w:w="3534"/>
      </w:tblGrid>
      <w:tr w:rsidR="00D60B55" w:rsidRPr="00BE5946"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jc w:val="both"/>
              <w:rPr>
                <w:rFonts w:ascii="Times New Roman" w:eastAsia="Calibri" w:hAnsi="Times New Roman" w:cs="Times New Roman"/>
                <w:i/>
              </w:rPr>
            </w:pPr>
            <w:r w:rsidRPr="00BE5946">
              <w:rPr>
                <w:rFonts w:ascii="Times New Roman" w:eastAsia="Calibri" w:hAnsi="Times New Roman" w:cs="Times New Roman"/>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spacing w:after="0" w:line="240" w:lineRule="atLeast"/>
              <w:rPr>
                <w:rFonts w:ascii="Times New Roman" w:eastAsia="Calibri" w:hAnsi="Times New Roman" w:cs="Times New Roman"/>
              </w:rPr>
            </w:pPr>
            <w:r w:rsidRPr="00BE5946">
              <w:rPr>
                <w:rFonts w:ascii="Times New Roman" w:eastAsia="Calibri" w:hAnsi="Times New Roman" w:cs="Times New Roman"/>
              </w:rPr>
              <w:t>серия                 номер</w:t>
            </w:r>
          </w:p>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BE5946">
              <w:rPr>
                <w:rFonts w:ascii="Times New Roman" w:eastAsia="Calibri" w:hAnsi="Times New Roman" w:cs="Times New Roman"/>
              </w:rPr>
              <w:t>выдан</w:t>
            </w:r>
          </w:p>
        </w:tc>
      </w:tr>
      <w:tr w:rsidR="00D60B55" w:rsidRPr="00BE5946"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BE5946">
              <w:rPr>
                <w:rFonts w:ascii="Times New Roman" w:eastAsia="Calibri" w:hAnsi="Times New Roman" w:cs="Times New Roman"/>
              </w:rPr>
              <w:t xml:space="preserve">Адрес </w:t>
            </w:r>
          </w:p>
        </w:tc>
      </w:tr>
      <w:tr w:rsidR="00D60B55" w:rsidRPr="00BE5946"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3"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5"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BE5946" w:rsidRPr="00D60B55" w:rsidRDefault="00BE5946" w:rsidP="00D60B55">
      <w:pPr>
        <w:spacing w:after="0" w:line="240" w:lineRule="atLeast"/>
        <w:ind w:firstLine="540"/>
        <w:jc w:val="both"/>
        <w:rPr>
          <w:rFonts w:ascii="Times New Roman" w:eastAsia="Calibri" w:hAnsi="Times New Roman" w:cs="Times New Roman"/>
          <w:sz w:val="24"/>
          <w:szCs w:val="24"/>
        </w:rPr>
      </w:pPr>
    </w:p>
    <w:p w:rsidR="00D60B55" w:rsidRPr="00D60B55" w:rsidRDefault="00D60B55" w:rsidP="00D60B55">
      <w:pPr>
        <w:spacing w:after="0" w:line="240" w:lineRule="atLeast"/>
        <w:jc w:val="both"/>
        <w:rPr>
          <w:rFonts w:ascii="Times New Roman" w:eastAsia="Calibri" w:hAnsi="Times New Roman" w:cs="Times New Roman"/>
          <w:iCs/>
          <w:sz w:val="24"/>
          <w:szCs w:val="24"/>
        </w:rPr>
      </w:pPr>
      <w:r w:rsidRPr="00D60B55">
        <w:rPr>
          <w:rFonts w:ascii="Times New Roman" w:eastAsia="Calibri" w:hAnsi="Times New Roman" w:cs="Times New Roman"/>
          <w:iCs/>
          <w:sz w:val="24"/>
          <w:szCs w:val="24"/>
        </w:rPr>
        <w:t xml:space="preserve">3. </w:t>
      </w:r>
      <w:r w:rsidRPr="00D60B55">
        <w:rPr>
          <w:rFonts w:ascii="Times New Roman" w:eastAsia="Calibri" w:hAnsi="Times New Roman" w:cs="Times New Roman"/>
          <w:sz w:val="24"/>
          <w:szCs w:val="24"/>
        </w:rPr>
        <w:t>Заверяю правильность всех данных, указанных в анкете.</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4348F" w:rsidRPr="0034348F" w:rsidRDefault="00D60B55" w:rsidP="0034348F">
      <w:pPr>
        <w:spacing w:after="0"/>
        <w:ind w:firstLine="567"/>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pacing w:val="11"/>
          <w:sz w:val="24"/>
          <w:szCs w:val="24"/>
          <w:lang w:eastAsia="ru-RU"/>
        </w:rPr>
        <w:tab/>
      </w:r>
      <w:proofErr w:type="gramStart"/>
      <w:r w:rsidRPr="00D60B55">
        <w:rPr>
          <w:rFonts w:ascii="Times New Roman" w:eastAsia="Times New Roman" w:hAnsi="Times New Roman" w:cs="Times New Roman"/>
          <w:spacing w:val="11"/>
          <w:sz w:val="24"/>
          <w:szCs w:val="24"/>
          <w:lang w:eastAsia="ru-RU"/>
        </w:rPr>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921F60" w:rsidRPr="004C6D5F">
        <w:rPr>
          <w:rFonts w:ascii="Times New Roman" w:eastAsia="Times New Roman" w:hAnsi="Times New Roman" w:cs="Times New Roman"/>
          <w:i/>
          <w:sz w:val="24"/>
          <w:szCs w:val="24"/>
          <w:lang w:eastAsia="ar-SA"/>
        </w:rPr>
        <w:t xml:space="preserve">на </w:t>
      </w:r>
      <w:r w:rsidR="002030F4" w:rsidRPr="002030F4">
        <w:rPr>
          <w:rFonts w:ascii="Times New Roman" w:eastAsia="Times New Roman" w:hAnsi="Times New Roman" w:cs="Times New Roman"/>
          <w:i/>
          <w:sz w:val="24"/>
          <w:szCs w:val="24"/>
        </w:rPr>
        <w:t>организацию 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«Семинар для начинающих предпринимателей: как начать собственное дело» в объеме 18 академических часов, количество обучающихся не менее 15 человек</w:t>
      </w:r>
      <w:r w:rsidR="002030F4">
        <w:rPr>
          <w:rFonts w:eastAsia="Times New Roman"/>
        </w:rPr>
        <w:t>.</w:t>
      </w:r>
      <w:proofErr w:type="gramEnd"/>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E71B4" w:rsidRDefault="00DE71B4"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E71B4" w:rsidRDefault="00DE71B4"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E71B4" w:rsidRDefault="00DE71B4"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E71B4" w:rsidRPr="00D60B55" w:rsidRDefault="00DE71B4"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SimSun" w:hAnsi="Times New Roman" w:cs="Times New Roman"/>
          <w:b/>
          <w:caps/>
          <w:sz w:val="28"/>
          <w:szCs w:val="28"/>
          <w:lang w:eastAsia="ru-RU"/>
        </w:rPr>
        <w:t xml:space="preserve">Часть </w:t>
      </w:r>
      <w:r w:rsidRPr="00D60B55">
        <w:rPr>
          <w:rFonts w:ascii="Times New Roman" w:eastAsia="SimSun" w:hAnsi="Times New Roman" w:cs="Times New Roman"/>
          <w:b/>
          <w:caps/>
          <w:sz w:val="28"/>
          <w:szCs w:val="28"/>
          <w:lang w:val="en-US" w:eastAsia="ru-RU"/>
        </w:rPr>
        <w:t>II</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A712DA"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ПРОЕКТ</w:t>
      </w:r>
    </w:p>
    <w:p w:rsidR="00BE5946" w:rsidRPr="00BE5946" w:rsidRDefault="00BE5946" w:rsidP="00BE594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21F60" w:rsidRPr="00921F60" w:rsidRDefault="00921F60" w:rsidP="00921F60">
      <w:pPr>
        <w:pStyle w:val="16"/>
        <w:spacing w:line="240" w:lineRule="atLeast"/>
        <w:rPr>
          <w:noProof/>
          <w:snapToGrid w:val="0"/>
          <w:sz w:val="24"/>
          <w:szCs w:val="24"/>
        </w:rPr>
      </w:pPr>
      <w:r w:rsidRPr="00921F60">
        <w:rPr>
          <w:snapToGrid w:val="0"/>
          <w:sz w:val="24"/>
          <w:szCs w:val="24"/>
        </w:rPr>
        <w:t>МУНИЦИПАЛЬНЫЙ КОНТРАКТ</w:t>
      </w:r>
      <w:r w:rsidRPr="00921F60">
        <w:rPr>
          <w:noProof/>
          <w:snapToGrid w:val="0"/>
          <w:sz w:val="24"/>
          <w:szCs w:val="24"/>
        </w:rPr>
        <w:t xml:space="preserve"> № ______</w:t>
      </w:r>
    </w:p>
    <w:p w:rsidR="00921F60" w:rsidRPr="00921F60" w:rsidRDefault="00921F60" w:rsidP="00921F60">
      <w:pPr>
        <w:pStyle w:val="16"/>
        <w:spacing w:line="240" w:lineRule="atLeast"/>
        <w:rPr>
          <w:snapToGrid w:val="0"/>
          <w:sz w:val="24"/>
          <w:szCs w:val="24"/>
        </w:rPr>
      </w:pPr>
    </w:p>
    <w:p w:rsidR="00921F60" w:rsidRPr="00921F60" w:rsidRDefault="00921F60" w:rsidP="00921F60">
      <w:pPr>
        <w:pStyle w:val="16"/>
        <w:spacing w:line="240" w:lineRule="atLeast"/>
        <w:jc w:val="left"/>
        <w:rPr>
          <w:sz w:val="24"/>
          <w:szCs w:val="24"/>
        </w:rPr>
      </w:pPr>
      <w:r w:rsidRPr="00921F60">
        <w:rPr>
          <w:sz w:val="24"/>
          <w:szCs w:val="24"/>
        </w:rPr>
        <w:t>г. Иваново</w:t>
      </w:r>
      <w:r w:rsidRPr="00921F60">
        <w:rPr>
          <w:i/>
          <w:sz w:val="24"/>
          <w:szCs w:val="24"/>
        </w:rPr>
        <w:t xml:space="preserve">                                                                         </w:t>
      </w:r>
      <w:r w:rsidR="0034348F">
        <w:rPr>
          <w:i/>
          <w:sz w:val="24"/>
          <w:szCs w:val="24"/>
        </w:rPr>
        <w:t xml:space="preserve">     </w:t>
      </w:r>
      <w:r w:rsidRPr="00921F60">
        <w:rPr>
          <w:i/>
          <w:sz w:val="24"/>
          <w:szCs w:val="24"/>
        </w:rPr>
        <w:t xml:space="preserve">                       </w:t>
      </w:r>
      <w:r w:rsidRPr="00921F60">
        <w:rPr>
          <w:sz w:val="24"/>
          <w:szCs w:val="24"/>
        </w:rPr>
        <w:t>«____»________2014 г.</w:t>
      </w:r>
    </w:p>
    <w:p w:rsidR="00921F60" w:rsidRPr="00921F60" w:rsidRDefault="00921F60" w:rsidP="00921F60">
      <w:pPr>
        <w:pStyle w:val="16"/>
        <w:spacing w:line="240" w:lineRule="atLeast"/>
        <w:jc w:val="left"/>
        <w:rPr>
          <w:sz w:val="24"/>
          <w:szCs w:val="24"/>
        </w:rPr>
      </w:pPr>
    </w:p>
    <w:p w:rsidR="0034348F" w:rsidRPr="00A51435" w:rsidRDefault="0034348F" w:rsidP="0034348F">
      <w:pPr>
        <w:spacing w:after="0" w:line="240" w:lineRule="auto"/>
        <w:ind w:firstLine="708"/>
        <w:jc w:val="both"/>
        <w:rPr>
          <w:rFonts w:ascii="Times New Roman" w:eastAsia="Times New Roman" w:hAnsi="Times New Roman" w:cs="Times New Roman"/>
          <w:sz w:val="24"/>
          <w:szCs w:val="24"/>
        </w:rPr>
      </w:pPr>
      <w:proofErr w:type="gramStart"/>
      <w:r w:rsidRPr="00A51435">
        <w:rPr>
          <w:rFonts w:ascii="Times New Roman" w:eastAsia="Times New Roman" w:hAnsi="Times New Roman" w:cs="Times New Roman"/>
          <w:sz w:val="24"/>
          <w:szCs w:val="24"/>
        </w:rPr>
        <w:t xml:space="preserve">Администрация города Иванова, именуемая в дальнейшем «Заказчик», в лице заместителя руководителя аппарата Администрации города Иванова, заместителя  руководителя контрактной службы Администрации города Иванова Семеновой Л. М., действующего на основании доверенности от 15.01.2014 № 2-25-32, с одной стороны, и ______________________________________________, именуемое в дальнейшем «Исполнитель», в лице ___________________________________________, действующего на основании ________ с другой стороны, при совместном упоминании именуемые в дальнейшем «Стороны», руководствуясь протоколом </w:t>
      </w:r>
      <w:r>
        <w:rPr>
          <w:rFonts w:ascii="Times New Roman" w:eastAsia="Times New Roman" w:hAnsi="Times New Roman" w:cs="Times New Roman"/>
          <w:sz w:val="24"/>
          <w:szCs w:val="24"/>
        </w:rPr>
        <w:t>_____________________________________</w:t>
      </w:r>
      <w:r w:rsidRPr="00A51435">
        <w:rPr>
          <w:rFonts w:ascii="Times New Roman" w:eastAsia="Times New Roman" w:hAnsi="Times New Roman" w:cs="Times New Roman"/>
          <w:sz w:val="24"/>
          <w:szCs w:val="24"/>
        </w:rPr>
        <w:t xml:space="preserve"> от «__» _______ 2014 г</w:t>
      </w:r>
      <w:proofErr w:type="gramEnd"/>
      <w:r w:rsidRPr="00A51435">
        <w:rPr>
          <w:rFonts w:ascii="Times New Roman" w:eastAsia="Times New Roman" w:hAnsi="Times New Roman" w:cs="Times New Roman"/>
          <w:sz w:val="24"/>
          <w:szCs w:val="24"/>
        </w:rPr>
        <w:t xml:space="preserve">. №___________________________, заключили настоящий муниципальный контракт на оказание услуг по </w:t>
      </w:r>
      <w:r w:rsidRPr="0034348F">
        <w:rPr>
          <w:rFonts w:ascii="Times New Roman" w:eastAsia="Times New Roman" w:hAnsi="Times New Roman" w:cs="Times New Roman"/>
          <w:sz w:val="24"/>
          <w:szCs w:val="24"/>
          <w:lang w:eastAsia="ru-RU"/>
        </w:rPr>
        <w:t xml:space="preserve">организации курса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на тему «Специальная оценка условий труда (аттестация рабочих мест)» </w:t>
      </w:r>
      <w:r w:rsidRPr="00A51435">
        <w:rPr>
          <w:rFonts w:ascii="Times New Roman" w:eastAsia="Times New Roman" w:hAnsi="Times New Roman" w:cs="Times New Roman"/>
          <w:sz w:val="24"/>
          <w:szCs w:val="24"/>
        </w:rPr>
        <w:t>(далее – Контракт) о нижеследующем:</w:t>
      </w:r>
    </w:p>
    <w:p w:rsidR="0034348F" w:rsidRDefault="0034348F" w:rsidP="0034348F">
      <w:pPr>
        <w:spacing w:line="240" w:lineRule="auto"/>
        <w:ind w:left="360" w:right="312"/>
        <w:contextualSpacing/>
        <w:jc w:val="center"/>
        <w:rPr>
          <w:rFonts w:ascii="Times New Roman" w:eastAsia="Times New Roman" w:hAnsi="Times New Roman" w:cs="Times New Roman"/>
          <w:b/>
          <w:sz w:val="24"/>
          <w:szCs w:val="24"/>
          <w:lang w:eastAsia="ru-RU"/>
        </w:rPr>
      </w:pPr>
    </w:p>
    <w:p w:rsidR="0034348F" w:rsidRPr="00A51435" w:rsidRDefault="0034348F" w:rsidP="0034348F">
      <w:pPr>
        <w:spacing w:line="240" w:lineRule="auto"/>
        <w:ind w:left="360" w:right="312"/>
        <w:contextualSpacing/>
        <w:jc w:val="center"/>
        <w:rPr>
          <w:rFonts w:ascii="Times New Roman" w:eastAsia="Times New Roman" w:hAnsi="Times New Roman" w:cs="Times New Roman"/>
          <w:b/>
          <w:sz w:val="24"/>
          <w:szCs w:val="24"/>
          <w:lang w:eastAsia="ru-RU"/>
        </w:rPr>
      </w:pPr>
      <w:r w:rsidRPr="00A51435">
        <w:rPr>
          <w:rFonts w:ascii="Times New Roman" w:eastAsia="Times New Roman" w:hAnsi="Times New Roman" w:cs="Times New Roman"/>
          <w:b/>
          <w:sz w:val="24"/>
          <w:szCs w:val="24"/>
          <w:lang w:eastAsia="ru-RU"/>
        </w:rPr>
        <w:t>1.ПРЕДМЕТ КОНТРАКТА.</w:t>
      </w:r>
    </w:p>
    <w:p w:rsidR="002030F4" w:rsidRPr="00AA4BFA" w:rsidRDefault="002030F4" w:rsidP="002030F4">
      <w:pPr>
        <w:snapToGrid w:val="0"/>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sidRPr="00A95266">
        <w:rPr>
          <w:rFonts w:ascii="Times New Roman" w:eastAsia="Times New Roman" w:hAnsi="Times New Roman" w:cs="Times New Roman"/>
          <w:sz w:val="24"/>
          <w:szCs w:val="24"/>
          <w:lang w:eastAsia="ru-RU"/>
        </w:rPr>
        <w:t xml:space="preserve">Исполнитель обязуется оказать Заказчику услуги по организации 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 (далее – СМСП) на тему «Семинар для начинающих предпринимателей: как начать собственное дело» (далее – Услуги), а </w:t>
      </w:r>
      <w:r w:rsidRPr="00AA4BFA">
        <w:rPr>
          <w:rFonts w:ascii="Times New Roman" w:eastAsia="Times New Roman" w:hAnsi="Times New Roman" w:cs="Times New Roman"/>
          <w:sz w:val="24"/>
          <w:szCs w:val="24"/>
          <w:lang w:eastAsia="ru-RU"/>
        </w:rPr>
        <w:t>Заказчик обязуется принять и оплатить оказанные Услуги в соответствии с настоящим Контрактом.</w:t>
      </w:r>
      <w:proofErr w:type="gramEnd"/>
    </w:p>
    <w:p w:rsidR="002030F4" w:rsidRPr="00AA4BFA" w:rsidRDefault="002030F4" w:rsidP="002030F4">
      <w:pPr>
        <w:spacing w:after="0" w:line="240" w:lineRule="auto"/>
        <w:ind w:right="312"/>
        <w:jc w:val="both"/>
        <w:rPr>
          <w:rFonts w:ascii="Times New Roman" w:eastAsia="Times New Roman" w:hAnsi="Times New Roman" w:cs="Times New Roman"/>
          <w:sz w:val="24"/>
          <w:szCs w:val="24"/>
          <w:lang w:eastAsia="ru-RU"/>
        </w:rPr>
      </w:pPr>
      <w:r w:rsidRPr="00AA4BFA">
        <w:rPr>
          <w:rFonts w:ascii="Times New Roman" w:eastAsia="Times New Roman" w:hAnsi="Times New Roman" w:cs="Times New Roman"/>
          <w:sz w:val="24"/>
          <w:szCs w:val="24"/>
          <w:lang w:eastAsia="ru-RU"/>
        </w:rPr>
        <w:t>1.2. Объем оказываемых услуг: 18 академических часов, количество обучающихся не менее 15 человек.</w:t>
      </w:r>
    </w:p>
    <w:p w:rsidR="0034348F" w:rsidRPr="00A51435" w:rsidRDefault="002030F4" w:rsidP="002030F4">
      <w:pPr>
        <w:spacing w:after="0" w:line="240" w:lineRule="auto"/>
        <w:jc w:val="both"/>
        <w:rPr>
          <w:rFonts w:ascii="Times New Roman" w:eastAsia="Times New Roman" w:hAnsi="Times New Roman" w:cs="Times New Roman"/>
          <w:color w:val="000000"/>
          <w:sz w:val="24"/>
          <w:szCs w:val="24"/>
          <w:lang w:eastAsia="ru-RU"/>
        </w:rPr>
      </w:pPr>
      <w:r w:rsidRPr="00AA4BFA">
        <w:rPr>
          <w:rFonts w:ascii="Times New Roman" w:eastAsia="Times New Roman" w:hAnsi="Times New Roman" w:cs="Times New Roman"/>
          <w:sz w:val="24"/>
          <w:szCs w:val="24"/>
          <w:lang w:eastAsia="ru-RU"/>
        </w:rPr>
        <w:t xml:space="preserve">1.3. </w:t>
      </w:r>
      <w:r w:rsidRPr="00AA4BFA">
        <w:rPr>
          <w:rFonts w:ascii="Times New Roman" w:eastAsia="Times New Roman" w:hAnsi="Times New Roman" w:cs="Times New Roman"/>
          <w:color w:val="000000"/>
          <w:sz w:val="24"/>
          <w:szCs w:val="24"/>
          <w:lang w:eastAsia="ru-RU"/>
        </w:rPr>
        <w:t>Место оказания Услуг: на территории Исполнителя в г.</w:t>
      </w:r>
      <w:r>
        <w:rPr>
          <w:rFonts w:ascii="Times New Roman" w:eastAsia="Times New Roman" w:hAnsi="Times New Roman" w:cs="Times New Roman"/>
          <w:color w:val="000000"/>
          <w:sz w:val="24"/>
          <w:szCs w:val="24"/>
          <w:lang w:eastAsia="ru-RU"/>
        </w:rPr>
        <w:t xml:space="preserve"> </w:t>
      </w:r>
      <w:r w:rsidRPr="00AA4BFA">
        <w:rPr>
          <w:rFonts w:ascii="Times New Roman" w:eastAsia="Times New Roman" w:hAnsi="Times New Roman" w:cs="Times New Roman"/>
          <w:color w:val="000000"/>
          <w:sz w:val="24"/>
          <w:szCs w:val="24"/>
          <w:lang w:eastAsia="ru-RU"/>
        </w:rPr>
        <w:t>Иваново.</w:t>
      </w:r>
    </w:p>
    <w:p w:rsidR="0034348F" w:rsidRDefault="0034348F" w:rsidP="0034348F">
      <w:pPr>
        <w:spacing w:line="240" w:lineRule="auto"/>
        <w:ind w:left="360" w:right="312"/>
        <w:contextualSpacing/>
        <w:jc w:val="center"/>
        <w:rPr>
          <w:rFonts w:ascii="Times New Roman" w:eastAsia="Times New Roman" w:hAnsi="Times New Roman" w:cs="Times New Roman"/>
          <w:b/>
          <w:sz w:val="24"/>
          <w:szCs w:val="24"/>
          <w:lang w:eastAsia="ru-RU"/>
        </w:rPr>
      </w:pPr>
    </w:p>
    <w:p w:rsidR="0034348F" w:rsidRPr="0055408A" w:rsidRDefault="0034348F" w:rsidP="0034348F">
      <w:pPr>
        <w:spacing w:line="240" w:lineRule="auto"/>
        <w:ind w:left="360" w:right="312"/>
        <w:contextualSpacing/>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2.ЦЕНА КОНТРАКТА И ПОРЯДОК РАСЧЕТОВ.</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280501">
        <w:rPr>
          <w:rFonts w:ascii="Times New Roman" w:eastAsia="Times New Roman" w:hAnsi="Times New Roman" w:cs="Times New Roman"/>
          <w:sz w:val="24"/>
          <w:szCs w:val="24"/>
          <w:lang w:eastAsia="ru-RU"/>
        </w:rPr>
        <w:t>2.1. Цена Контракта составляет</w:t>
      </w:r>
      <w:proofErr w:type="gramStart"/>
      <w:r w:rsidRPr="00280501">
        <w:rPr>
          <w:rFonts w:ascii="Times New Roman" w:eastAsia="Times New Roman" w:hAnsi="Times New Roman" w:cs="Times New Roman"/>
          <w:sz w:val="24"/>
          <w:szCs w:val="24"/>
          <w:lang w:eastAsia="ru-RU"/>
        </w:rPr>
        <w:t xml:space="preserve"> ______________ (_________) </w:t>
      </w:r>
      <w:proofErr w:type="gramEnd"/>
      <w:r w:rsidRPr="00280501">
        <w:rPr>
          <w:rFonts w:ascii="Times New Roman" w:eastAsia="Times New Roman" w:hAnsi="Times New Roman" w:cs="Times New Roman"/>
          <w:sz w:val="24"/>
          <w:szCs w:val="24"/>
          <w:lang w:eastAsia="ru-RU"/>
        </w:rPr>
        <w:t>руб., и включает в себя затраты, издержки и иные расходы Исполнителя, в том числе сопутствующие, связанные с исполнением настоящего Контракта, в том числе налоги</w:t>
      </w:r>
      <w:r w:rsidR="00280501" w:rsidRPr="00280501">
        <w:rPr>
          <w:rFonts w:ascii="Times New Roman" w:eastAsia="Times New Roman" w:hAnsi="Times New Roman" w:cs="Times New Roman"/>
          <w:sz w:val="24"/>
          <w:szCs w:val="24"/>
          <w:lang w:eastAsia="ru-RU"/>
        </w:rPr>
        <w:t xml:space="preserve"> </w:t>
      </w:r>
      <w:r w:rsidR="00280501" w:rsidRPr="00280501">
        <w:rPr>
          <w:rFonts w:ascii="Times New Roman" w:eastAsia="Times New Roman" w:hAnsi="Times New Roman" w:cs="Times New Roman"/>
          <w:sz w:val="24"/>
          <w:szCs w:val="28"/>
          <w:lang w:eastAsia="ru-RU"/>
        </w:rPr>
        <w:t>(в том числе НДС</w:t>
      </w:r>
      <w:r w:rsidR="00280501" w:rsidRPr="00280501">
        <w:rPr>
          <w:rFonts w:ascii="Times New Roman" w:eastAsia="Times New Roman" w:hAnsi="Times New Roman" w:cs="Times New Roman"/>
          <w:sz w:val="24"/>
          <w:szCs w:val="28"/>
          <w:vertAlign w:val="superscript"/>
          <w:lang w:eastAsia="ru-RU"/>
        </w:rPr>
        <w:footnoteReference w:customMarkFollows="1" w:id="4"/>
        <w:sym w:font="Symbol" w:char="F02A"/>
      </w:r>
      <w:r w:rsidR="00280501" w:rsidRPr="00280501">
        <w:rPr>
          <w:rFonts w:ascii="Times New Roman" w:eastAsia="Times New Roman" w:hAnsi="Times New Roman" w:cs="Times New Roman"/>
          <w:sz w:val="24"/>
          <w:szCs w:val="28"/>
          <w:lang w:eastAsia="ru-RU"/>
        </w:rPr>
        <w:t>)</w:t>
      </w:r>
      <w:r w:rsidRPr="00280501">
        <w:rPr>
          <w:rFonts w:ascii="Times New Roman" w:eastAsia="Times New Roman" w:hAnsi="Times New Roman" w:cs="Times New Roman"/>
          <w:sz w:val="24"/>
          <w:szCs w:val="24"/>
          <w:lang w:eastAsia="ru-RU"/>
        </w:rPr>
        <w:t>, сборы и иные обязательные платежи, предусмотренные законодательством РФ.</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В случае</w:t>
      </w:r>
      <w:proofErr w:type="gramStart"/>
      <w:r w:rsidRPr="0055408A">
        <w:rPr>
          <w:rFonts w:ascii="Times New Roman" w:eastAsia="Times New Roman" w:hAnsi="Times New Roman" w:cs="Times New Roman"/>
          <w:sz w:val="24"/>
          <w:szCs w:val="24"/>
          <w:lang w:eastAsia="ru-RU"/>
        </w:rPr>
        <w:t>,</w:t>
      </w:r>
      <w:proofErr w:type="gramEnd"/>
      <w:r w:rsidRPr="0055408A">
        <w:rPr>
          <w:rFonts w:ascii="Times New Roman" w:eastAsia="Times New Roman" w:hAnsi="Times New Roman" w:cs="Times New Roman"/>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2.2. Цена Контракта является твердой и определяется на весь срок исполнения Контракта, и не может меняться в ходе его исполнения за исключением случаев, предусмотренных пунктом 9.4 Контракта.</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2.3. Оплата Заказчиком за оказанные исполнителем услуги производится по завершению оказания образовательных </w:t>
      </w:r>
      <w:proofErr w:type="gramStart"/>
      <w:r w:rsidRPr="0055408A">
        <w:rPr>
          <w:rFonts w:ascii="Times New Roman" w:eastAsia="Times New Roman" w:hAnsi="Times New Roman" w:cs="Times New Roman"/>
          <w:sz w:val="24"/>
          <w:szCs w:val="24"/>
          <w:lang w:eastAsia="ru-RU"/>
        </w:rPr>
        <w:t>услуг</w:t>
      </w:r>
      <w:proofErr w:type="gramEnd"/>
      <w:r w:rsidRPr="0055408A">
        <w:rPr>
          <w:rFonts w:ascii="Times New Roman" w:eastAsia="Times New Roman" w:hAnsi="Times New Roman" w:cs="Times New Roman"/>
          <w:sz w:val="24"/>
          <w:szCs w:val="24"/>
          <w:lang w:eastAsia="ru-RU"/>
        </w:rPr>
        <w:t xml:space="preserve"> на основании надлежаще оформленного и подписанного обеими Сторонами Акта</w:t>
      </w:r>
      <w:r w:rsidR="00280501">
        <w:rPr>
          <w:rFonts w:ascii="Times New Roman" w:eastAsia="Times New Roman" w:hAnsi="Times New Roman" w:cs="Times New Roman"/>
          <w:sz w:val="24"/>
          <w:szCs w:val="24"/>
          <w:lang w:eastAsia="ru-RU"/>
        </w:rPr>
        <w:t xml:space="preserve"> сдачи-приемки оказанных услуг</w:t>
      </w:r>
      <w:r w:rsidR="002917E4">
        <w:rPr>
          <w:rFonts w:ascii="Times New Roman" w:eastAsia="Times New Roman" w:hAnsi="Times New Roman" w:cs="Times New Roman"/>
          <w:sz w:val="24"/>
          <w:szCs w:val="24"/>
          <w:lang w:eastAsia="ru-RU"/>
        </w:rPr>
        <w:t xml:space="preserve"> до 31.12.2014 г</w:t>
      </w:r>
      <w:r w:rsidRPr="0055408A">
        <w:rPr>
          <w:rFonts w:ascii="Times New Roman" w:eastAsia="Times New Roman" w:hAnsi="Times New Roman" w:cs="Times New Roman"/>
          <w:sz w:val="24"/>
          <w:szCs w:val="24"/>
          <w:lang w:eastAsia="ru-RU"/>
        </w:rPr>
        <w:t>.</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lastRenderedPageBreak/>
        <w:t>В случае</w:t>
      </w:r>
      <w:proofErr w:type="gramStart"/>
      <w:r w:rsidRPr="0055408A">
        <w:rPr>
          <w:rFonts w:ascii="Times New Roman" w:eastAsia="Times New Roman" w:hAnsi="Times New Roman" w:cs="Times New Roman"/>
          <w:sz w:val="24"/>
          <w:szCs w:val="24"/>
          <w:lang w:eastAsia="ru-RU"/>
        </w:rPr>
        <w:t>,</w:t>
      </w:r>
      <w:proofErr w:type="gramEnd"/>
      <w:r w:rsidRPr="0055408A">
        <w:rPr>
          <w:rFonts w:ascii="Times New Roman" w:eastAsia="Times New Roman" w:hAnsi="Times New Roman" w:cs="Times New Roman"/>
          <w:sz w:val="24"/>
          <w:szCs w:val="24"/>
          <w:lang w:eastAsia="ru-RU"/>
        </w:rPr>
        <w:t xml:space="preserve"> если в рамках исполнения Контракта один или несколько</w:t>
      </w:r>
      <w:r>
        <w:rPr>
          <w:rFonts w:ascii="Times New Roman" w:eastAsia="Times New Roman" w:hAnsi="Times New Roman" w:cs="Times New Roman"/>
          <w:sz w:val="24"/>
          <w:szCs w:val="24"/>
          <w:lang w:eastAsia="ru-RU"/>
        </w:rPr>
        <w:t xml:space="preserve"> </w:t>
      </w:r>
      <w:r w:rsidRPr="0055408A">
        <w:rPr>
          <w:rFonts w:ascii="Times New Roman" w:eastAsia="Times New Roman" w:hAnsi="Times New Roman" w:cs="Times New Roman"/>
          <w:sz w:val="24"/>
          <w:szCs w:val="24"/>
          <w:lang w:eastAsia="ru-RU"/>
        </w:rPr>
        <w:t>обучающихся по каким-либо основаниям не закончат курс обучения, услуги Исполнителя оплачиваются по фактическому количеству завершивших обучение.</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2.4. Оплата по настоящему Контракту производится в форме безналичного расчета путем перечисления денежных средств на расчетный счет Исполнителя, указанный в разделе 11 настоящего Контракта.</w:t>
      </w:r>
      <w:r w:rsidRPr="0055408A">
        <w:rPr>
          <w:rFonts w:ascii="Times New Roman" w:eastAsia="Times New Roman" w:hAnsi="Times New Roman" w:cs="Times New Roman"/>
          <w:sz w:val="24"/>
          <w:szCs w:val="24"/>
          <w:lang w:eastAsia="ru-RU"/>
        </w:rPr>
        <w:tab/>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2.5. Расчеты по настоящему Контракту производятся в рублях Российской Федерации. Датой осуществления платежа признается дата списания денежных сре</w:t>
      </w:r>
      <w:proofErr w:type="gramStart"/>
      <w:r w:rsidRPr="0055408A">
        <w:rPr>
          <w:rFonts w:ascii="Times New Roman" w:eastAsia="Times New Roman" w:hAnsi="Times New Roman" w:cs="Times New Roman"/>
          <w:sz w:val="24"/>
          <w:szCs w:val="24"/>
          <w:lang w:eastAsia="ru-RU"/>
        </w:rPr>
        <w:t>дств с р</w:t>
      </w:r>
      <w:proofErr w:type="gramEnd"/>
      <w:r w:rsidRPr="0055408A">
        <w:rPr>
          <w:rFonts w:ascii="Times New Roman" w:eastAsia="Times New Roman" w:hAnsi="Times New Roman" w:cs="Times New Roman"/>
          <w:sz w:val="24"/>
          <w:szCs w:val="24"/>
          <w:lang w:eastAsia="ru-RU"/>
        </w:rPr>
        <w:t>асчетного счета Заказчика.</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2.6. Финансирование по настоящему Контракту осуществляется за счет средств бюджета города Иванова в 2014 году.</w:t>
      </w:r>
    </w:p>
    <w:p w:rsidR="003B2170" w:rsidRDefault="003B2170" w:rsidP="0034348F">
      <w:pPr>
        <w:spacing w:after="0" w:line="240" w:lineRule="auto"/>
        <w:ind w:left="284"/>
        <w:jc w:val="center"/>
        <w:rPr>
          <w:rFonts w:ascii="Times New Roman" w:eastAsia="Times New Roman" w:hAnsi="Times New Roman" w:cs="Times New Roman"/>
          <w:b/>
          <w:sz w:val="24"/>
          <w:szCs w:val="24"/>
          <w:lang w:eastAsia="ru-RU"/>
        </w:rPr>
      </w:pPr>
    </w:p>
    <w:p w:rsidR="0034348F" w:rsidRPr="0055408A" w:rsidRDefault="0034348F" w:rsidP="0034348F">
      <w:pPr>
        <w:spacing w:after="0" w:line="240" w:lineRule="auto"/>
        <w:ind w:left="284"/>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3.</w:t>
      </w:r>
      <w:r w:rsidRPr="0055408A">
        <w:rPr>
          <w:rFonts w:ascii="Times New Roman" w:eastAsia="Times New Roman" w:hAnsi="Times New Roman" w:cs="Times New Roman"/>
          <w:b/>
          <w:bCs/>
          <w:sz w:val="24"/>
          <w:szCs w:val="24"/>
          <w:lang w:eastAsia="ru-RU"/>
        </w:rPr>
        <w:t>ОБЯЗАННОСТИ  СТОРОН</w:t>
      </w:r>
      <w:r w:rsidRPr="0055408A">
        <w:rPr>
          <w:rFonts w:ascii="Times New Roman" w:eastAsia="Times New Roman" w:hAnsi="Times New Roman" w:cs="Times New Roman"/>
          <w:b/>
          <w:sz w:val="24"/>
          <w:szCs w:val="24"/>
          <w:lang w:eastAsia="ru-RU"/>
        </w:rPr>
        <w:t>.</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 </w:t>
      </w:r>
      <w:r w:rsidRPr="0055408A">
        <w:rPr>
          <w:rFonts w:ascii="Times New Roman" w:eastAsia="Times New Roman" w:hAnsi="Times New Roman" w:cs="Times New Roman"/>
          <w:sz w:val="24"/>
          <w:szCs w:val="24"/>
          <w:u w:val="single"/>
          <w:lang w:eastAsia="ru-RU"/>
        </w:rPr>
        <w:t>Исполнитель обязан:</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3.1.1. Оказывать услуги своевременно и качественно, в соответствии с условиями настоящего Контракта с учетом Требований, предъявляемых к учебной программе (Приложение №1 к настоящему Контракту). </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3.1.2. В течение </w:t>
      </w:r>
      <w:r>
        <w:rPr>
          <w:rFonts w:ascii="Times New Roman" w:eastAsia="Times New Roman" w:hAnsi="Times New Roman" w:cs="Times New Roman"/>
          <w:sz w:val="24"/>
          <w:szCs w:val="24"/>
          <w:lang w:eastAsia="ru-RU"/>
        </w:rPr>
        <w:t>5 (пяти)</w:t>
      </w:r>
      <w:r w:rsidRPr="0055408A">
        <w:rPr>
          <w:rFonts w:ascii="Times New Roman" w:eastAsia="Times New Roman" w:hAnsi="Times New Roman" w:cs="Times New Roman"/>
          <w:sz w:val="24"/>
          <w:szCs w:val="24"/>
          <w:lang w:eastAsia="ru-RU"/>
        </w:rPr>
        <w:t xml:space="preserve"> дней с момента заключения Контракта согласовать с Заказчиком </w:t>
      </w:r>
      <w:r>
        <w:rPr>
          <w:rFonts w:ascii="Times New Roman" w:eastAsia="Times New Roman" w:hAnsi="Times New Roman" w:cs="Times New Roman"/>
          <w:sz w:val="24"/>
          <w:szCs w:val="24"/>
          <w:lang w:eastAsia="ru-RU"/>
        </w:rPr>
        <w:t xml:space="preserve">учебную </w:t>
      </w:r>
      <w:r w:rsidRPr="0055408A">
        <w:rPr>
          <w:rFonts w:ascii="Times New Roman" w:eastAsia="Times New Roman" w:hAnsi="Times New Roman" w:cs="Times New Roman"/>
          <w:sz w:val="24"/>
          <w:szCs w:val="24"/>
          <w:lang w:eastAsia="ru-RU"/>
        </w:rPr>
        <w:t>программу.</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3.1.3. Предоставить Заказчику учебную программу и расписание занятий не позднее 5 (пяти) дней до дня начала обучения.</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 Предоставить Заказчику</w:t>
      </w:r>
      <w:r w:rsidRPr="00CE431B">
        <w:t xml:space="preserve"> </w:t>
      </w:r>
      <w:r w:rsidRPr="00CE431B">
        <w:rPr>
          <w:rFonts w:ascii="Times New Roman" w:eastAsia="Times New Roman" w:hAnsi="Times New Roman" w:cs="Times New Roman"/>
          <w:sz w:val="24"/>
          <w:szCs w:val="24"/>
          <w:lang w:eastAsia="ru-RU"/>
        </w:rPr>
        <w:t>занятий не позднее 5 (пяти) дней до дня начала обучения</w:t>
      </w:r>
      <w:r w:rsidRPr="0055408A">
        <w:rPr>
          <w:rFonts w:ascii="Times New Roman" w:eastAsia="Times New Roman" w:hAnsi="Times New Roman" w:cs="Times New Roman"/>
          <w:sz w:val="24"/>
          <w:szCs w:val="24"/>
          <w:lang w:eastAsia="ru-RU"/>
        </w:rPr>
        <w:t xml:space="preserve"> заверенный Исполнителем список сотрудников СМСП,  которым планируется оказать услуги по Контракту с указанием следующих реквизитов:</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3.1.4.1. Фамилия, имя, отчество представителя от СМСП;</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3.1.4.2. Наименование СМСП (работодателя обучающегося сотрудника);</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3.1.4.3. Идентификационный номер налогоплательщика (ИНН);</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3.1.4.4. Почтовый адрес;</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3.1.4.5. О</w:t>
      </w:r>
      <w:r w:rsidRPr="0055408A">
        <w:rPr>
          <w:rFonts w:ascii="Times New Roman" w:eastAsia="Times New Roman" w:hAnsi="Times New Roman" w:cs="Times New Roman"/>
          <w:sz w:val="24"/>
          <w:szCs w:val="16"/>
          <w:lang w:eastAsia="ru-RU"/>
        </w:rPr>
        <w:t>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 вид экономической деятельности.</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3.1.5. </w:t>
      </w:r>
      <w:r w:rsidR="002030F4" w:rsidRPr="0055408A">
        <w:rPr>
          <w:rFonts w:ascii="Times New Roman" w:eastAsia="Times New Roman" w:hAnsi="Times New Roman" w:cs="Times New Roman"/>
          <w:sz w:val="24"/>
          <w:szCs w:val="24"/>
          <w:lang w:eastAsia="ru-RU"/>
        </w:rPr>
        <w:t xml:space="preserve">Предоставить Заказчику </w:t>
      </w:r>
      <w:r w:rsidR="002030F4" w:rsidRPr="007206E8">
        <w:rPr>
          <w:rFonts w:ascii="Times New Roman" w:eastAsia="Times New Roman" w:hAnsi="Times New Roman" w:cs="Times New Roman"/>
          <w:sz w:val="24"/>
          <w:szCs w:val="24"/>
          <w:lang w:eastAsia="ru-RU"/>
        </w:rPr>
        <w:t xml:space="preserve">занятий не позднее 5 (пяти) дней до дня начала обучения </w:t>
      </w:r>
      <w:r w:rsidR="002030F4" w:rsidRPr="0055408A">
        <w:rPr>
          <w:rFonts w:ascii="Times New Roman" w:eastAsia="Times New Roman" w:hAnsi="Times New Roman" w:cs="Times New Roman"/>
          <w:sz w:val="24"/>
          <w:szCs w:val="24"/>
          <w:lang w:eastAsia="ru-RU"/>
        </w:rPr>
        <w:t>на каждого сотрудника СМСП оформленный Допуск к участию в мероприятии муниципальной программы города Иванова «Развитие субъектов малого и среднего предпринимательства в городе Иванове на 2014 - 2016 гг.» (Приложение №2 к Контракту).</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3.1.6. Уведомлять Слушателей об изменении места и расписания проведения занятий, если таковые произойдут.</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3.1.7. Создать Слушателям необходимые условия для освоения выбранной учебной программы, в том числе обеспечить Обучающимся возможность:</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обращаться к работникам Исполнителя по вопросам, касающимся обучения;</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пользоваться имуществом Исполнителя, необходимым для осуществления образовательного процесса во время занятий.</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уведомлять Слушателей об изменении места и расписания проведения занятий, если таковые произойдут.</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3.1.8. По результатам оказания услуг слушателям, успешно завершившим обучение, выдать сертификат о прохождении </w:t>
      </w:r>
      <w:proofErr w:type="gramStart"/>
      <w:r w:rsidRPr="0055408A">
        <w:rPr>
          <w:rFonts w:ascii="Times New Roman" w:eastAsia="Times New Roman" w:hAnsi="Times New Roman" w:cs="Times New Roman"/>
          <w:sz w:val="24"/>
          <w:szCs w:val="24"/>
          <w:lang w:eastAsia="ru-RU"/>
        </w:rPr>
        <w:t>обучения по теме</w:t>
      </w:r>
      <w:proofErr w:type="gramEnd"/>
      <w:r w:rsidRPr="0055408A">
        <w:rPr>
          <w:rFonts w:ascii="Times New Roman" w:eastAsia="Times New Roman" w:hAnsi="Times New Roman" w:cs="Times New Roman"/>
          <w:sz w:val="24"/>
          <w:szCs w:val="24"/>
          <w:lang w:eastAsia="ru-RU"/>
        </w:rPr>
        <w:t xml:space="preserve"> курса.</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3.1.9. Обеспечить Заказчику возможность </w:t>
      </w:r>
      <w:proofErr w:type="gramStart"/>
      <w:r w:rsidRPr="0055408A">
        <w:rPr>
          <w:rFonts w:ascii="Times New Roman" w:eastAsia="Times New Roman" w:hAnsi="Times New Roman" w:cs="Times New Roman"/>
          <w:sz w:val="24"/>
          <w:szCs w:val="24"/>
          <w:lang w:eastAsia="ru-RU"/>
        </w:rPr>
        <w:t>контроля за</w:t>
      </w:r>
      <w:proofErr w:type="gramEnd"/>
      <w:r w:rsidRPr="0055408A">
        <w:rPr>
          <w:rFonts w:ascii="Times New Roman" w:eastAsia="Times New Roman" w:hAnsi="Times New Roman" w:cs="Times New Roman"/>
          <w:sz w:val="24"/>
          <w:szCs w:val="24"/>
          <w:lang w:eastAsia="ru-RU"/>
        </w:rPr>
        <w:t xml:space="preserve"> качеством образовательных услуг, оказываемых Исполнителем в соответствии с учебной программой (в том числе путем проверок, осуществляемых без предварительного уведомления Исполнителя); предоставлять по запросам Заказчика документы и рабочие материалы, отражающие ход оказания услуг.</w:t>
      </w:r>
    </w:p>
    <w:p w:rsidR="0034348F" w:rsidRPr="0055408A" w:rsidRDefault="0034348F" w:rsidP="0034348F">
      <w:pPr>
        <w:spacing w:after="0" w:line="240" w:lineRule="auto"/>
        <w:ind w:right="312"/>
        <w:jc w:val="both"/>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sz w:val="24"/>
          <w:szCs w:val="24"/>
          <w:lang w:eastAsia="ru-RU"/>
        </w:rPr>
        <w:t>3.2</w:t>
      </w:r>
      <w:r w:rsidRPr="0055408A">
        <w:rPr>
          <w:rFonts w:ascii="Times New Roman" w:eastAsia="Times New Roman" w:hAnsi="Times New Roman" w:cs="Times New Roman"/>
          <w:sz w:val="24"/>
          <w:szCs w:val="24"/>
          <w:u w:val="single"/>
          <w:lang w:eastAsia="ru-RU"/>
        </w:rPr>
        <w:t xml:space="preserve"> Заказчик обязан</w:t>
      </w:r>
      <w:r w:rsidRPr="0055408A">
        <w:rPr>
          <w:rFonts w:ascii="Times New Roman" w:eastAsia="Times New Roman" w:hAnsi="Times New Roman" w:cs="Times New Roman"/>
          <w:b/>
          <w:sz w:val="24"/>
          <w:szCs w:val="24"/>
          <w:lang w:eastAsia="ru-RU"/>
        </w:rPr>
        <w:t>:</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3.2.1. Оплатить Услуги, оказанные Исполнителем, в порядке и в сроки, установленные настоящим Контрактом.</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3.2.2. Произвести приемку оказанных Услуг в порядке, предусмотренных настоящим Контрактом.</w:t>
      </w:r>
    </w:p>
    <w:p w:rsidR="003B2170" w:rsidRDefault="003B2170" w:rsidP="0034348F">
      <w:pPr>
        <w:spacing w:after="0" w:line="240" w:lineRule="auto"/>
        <w:jc w:val="center"/>
        <w:rPr>
          <w:rFonts w:ascii="Times New Roman" w:eastAsia="Times New Roman" w:hAnsi="Times New Roman" w:cs="Times New Roman"/>
          <w:b/>
          <w:sz w:val="24"/>
          <w:szCs w:val="24"/>
          <w:lang w:eastAsia="ru-RU"/>
        </w:rPr>
      </w:pPr>
    </w:p>
    <w:p w:rsidR="0034348F" w:rsidRPr="0055408A" w:rsidRDefault="0034348F" w:rsidP="0034348F">
      <w:pPr>
        <w:spacing w:after="0" w:line="240" w:lineRule="auto"/>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4.ПОРЯДОК ПРИЕМКИ ОКАЗАННЫХ УСЛУГ.</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4.1. Приемка оказанных Услуг по настоящему Контракту на соответствие их требованиям, установленным в настоящем Контракте, осуществляется на основании Акта сдачи-приемки оказанных услуг.</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4.2. По окончании оказания услуг Исполнитель обязан представить финансовые документы (счет-фактура, счет), подписанный Исполнителем Акт сдачи-приемки оказанных услуг в 2-х экземплярах в срок не позднее 5 рабочих дней с момента окончания срока оказания Услуг.</w:t>
      </w:r>
    </w:p>
    <w:p w:rsidR="0034348F" w:rsidRPr="0055408A" w:rsidRDefault="0034348F" w:rsidP="0034348F">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4.3. 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4348F" w:rsidRPr="0055408A" w:rsidRDefault="0034348F" w:rsidP="0034348F">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В случае, если по результатам такой экспертизы установлены нарушения требований Контракта, не препятствующие приемке оказанных Услуг, в заключени</w:t>
      </w:r>
      <w:proofErr w:type="gramStart"/>
      <w:r w:rsidRPr="0055408A">
        <w:rPr>
          <w:rFonts w:ascii="Times New Roman" w:eastAsia="Times New Roman" w:hAnsi="Times New Roman" w:cs="Times New Roman"/>
          <w:sz w:val="24"/>
          <w:szCs w:val="24"/>
          <w:lang w:eastAsia="ru-RU"/>
        </w:rPr>
        <w:t>и</w:t>
      </w:r>
      <w:proofErr w:type="gramEnd"/>
      <w:r w:rsidRPr="0055408A">
        <w:rPr>
          <w:rFonts w:ascii="Times New Roman" w:eastAsia="Times New Roman" w:hAnsi="Times New Roman" w:cs="Times New Roman"/>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34348F" w:rsidRPr="0055408A" w:rsidRDefault="0034348F" w:rsidP="0034348F">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Заказчик вправе не отказывать в приемке оказанных Услуг в случае выявления несоответствия таких услуг условиям Контракта, если выявленное несоответствие не препятствует приемке Услуг и устранено Исполнителем.</w:t>
      </w:r>
    </w:p>
    <w:p w:rsidR="0034348F" w:rsidRPr="0055408A" w:rsidRDefault="0034348F" w:rsidP="0034348F">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4.4. Исправление недостатков, допущенных Исполнителем и выявленных при сдаче-приемке Услуг, осуществляется в срок, согласованный с Заказчиком, и за счет Исполнителя.</w:t>
      </w:r>
    </w:p>
    <w:p w:rsidR="0034348F" w:rsidRPr="0055408A" w:rsidRDefault="0034348F" w:rsidP="0034348F">
      <w:pPr>
        <w:shd w:val="clear" w:color="auto" w:fill="FFFFFF"/>
        <w:tabs>
          <w:tab w:val="left" w:pos="0"/>
        </w:tabs>
        <w:spacing w:after="60" w:line="240" w:lineRule="auto"/>
        <w:contextualSpacing/>
        <w:jc w:val="both"/>
        <w:rPr>
          <w:rFonts w:ascii="Times New Roman" w:eastAsia="Times New Roman" w:hAnsi="Times New Roman" w:cs="Times New Roman"/>
          <w:sz w:val="24"/>
          <w:szCs w:val="24"/>
          <w:lang w:eastAsia="ru-RU"/>
        </w:rPr>
      </w:pPr>
      <w:r w:rsidRPr="00DE71B4">
        <w:rPr>
          <w:rFonts w:ascii="Times New Roman" w:eastAsia="Times New Roman" w:hAnsi="Times New Roman" w:cs="Times New Roman"/>
          <w:sz w:val="24"/>
          <w:szCs w:val="24"/>
          <w:lang w:eastAsia="ru-RU"/>
        </w:rPr>
        <w:t xml:space="preserve">4.5. </w:t>
      </w:r>
      <w:proofErr w:type="gramStart"/>
      <w:r w:rsidRPr="00DE71B4">
        <w:rPr>
          <w:rFonts w:ascii="Times New Roman" w:eastAsia="Times New Roman" w:hAnsi="Times New Roman" w:cs="Times New Roman"/>
          <w:sz w:val="24"/>
          <w:szCs w:val="24"/>
          <w:lang w:eastAsia="ru-RU"/>
        </w:rPr>
        <w:t xml:space="preserve">Заказчик принимает услуги по объему и качеству в течение </w:t>
      </w:r>
      <w:r w:rsidR="00DE71B4" w:rsidRPr="00DE71B4">
        <w:rPr>
          <w:rFonts w:ascii="Times New Roman" w:eastAsia="Times New Roman" w:hAnsi="Times New Roman" w:cs="Times New Roman"/>
          <w:sz w:val="24"/>
          <w:szCs w:val="24"/>
          <w:lang w:eastAsia="ru-RU"/>
        </w:rPr>
        <w:t>5</w:t>
      </w:r>
      <w:r w:rsidRPr="00DE71B4">
        <w:rPr>
          <w:rFonts w:ascii="Times New Roman" w:eastAsia="Times New Roman" w:hAnsi="Times New Roman" w:cs="Times New Roman"/>
          <w:sz w:val="24"/>
          <w:szCs w:val="24"/>
          <w:lang w:eastAsia="ru-RU"/>
        </w:rPr>
        <w:t xml:space="preserve"> дней со дня получения Акта сдачи-приемки оказанных услуг и направляет Исполнителю подписанный Акт сдачи-приемки оказанных Услуг или мотивированный отказ от приемки услуг с указанием перечня выявленных недостатков в оказанных Услугах, который составляется, в том числе, с учетом отраженного в заключении по результатам экспертизы оказанных Услуг предложения экспертов, экспертных организаций, если</w:t>
      </w:r>
      <w:proofErr w:type="gramEnd"/>
      <w:r w:rsidRPr="00DE71B4">
        <w:rPr>
          <w:rFonts w:ascii="Times New Roman" w:eastAsia="Times New Roman" w:hAnsi="Times New Roman" w:cs="Times New Roman"/>
          <w:sz w:val="24"/>
          <w:szCs w:val="24"/>
          <w:lang w:eastAsia="ru-RU"/>
        </w:rPr>
        <w:t xml:space="preserve"> таковые привлекались для ее проведения.</w:t>
      </w:r>
    </w:p>
    <w:p w:rsidR="003B2170" w:rsidRDefault="003B2170" w:rsidP="0034348F">
      <w:pPr>
        <w:spacing w:line="240" w:lineRule="auto"/>
        <w:ind w:left="720"/>
        <w:contextualSpacing/>
        <w:jc w:val="center"/>
        <w:rPr>
          <w:rFonts w:ascii="Times New Roman" w:eastAsia="Times New Roman" w:hAnsi="Times New Roman" w:cs="Times New Roman"/>
          <w:b/>
          <w:sz w:val="24"/>
          <w:szCs w:val="24"/>
          <w:lang w:eastAsia="ru-RU"/>
        </w:rPr>
      </w:pPr>
    </w:p>
    <w:p w:rsidR="0034348F" w:rsidRPr="0055408A" w:rsidRDefault="0034348F" w:rsidP="0034348F">
      <w:pPr>
        <w:spacing w:line="240" w:lineRule="auto"/>
        <w:ind w:left="720"/>
        <w:contextualSpacing/>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5.ОТВЕТСТВЕННОСТЬ СТОРОН.</w:t>
      </w:r>
    </w:p>
    <w:p w:rsidR="0034348F" w:rsidRPr="0055408A"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РФ.</w:t>
      </w:r>
    </w:p>
    <w:p w:rsidR="0034348F" w:rsidRPr="0055408A"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5.2. Ответственность Заказчика:</w:t>
      </w:r>
    </w:p>
    <w:p w:rsidR="0034348F" w:rsidRPr="0055408A"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за нарушение сроков исполнения Заказчиком обязательств, предусмотренных контрактом, Исполнитель вправе потребовать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34348F" w:rsidRPr="0055408A"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от Заказчика уплаты штрафа в размере 2,5% цены Контракта, что составляет _________ руб.</w:t>
      </w:r>
    </w:p>
    <w:p w:rsidR="0034348F" w:rsidRPr="0055408A" w:rsidRDefault="0034348F" w:rsidP="003434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5.3. Ответственность Исполнителя:</w:t>
      </w:r>
    </w:p>
    <w:p w:rsidR="0034348F" w:rsidRPr="0055408A" w:rsidRDefault="0034348F" w:rsidP="0034348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 в случае просрочки Исполнителем обязательств, предусмотренных контрактом, Заказчик направляет Исполнителю требование об уплате пени. </w:t>
      </w:r>
      <w:proofErr w:type="gramStart"/>
      <w:r w:rsidRPr="0055408A">
        <w:rPr>
          <w:rFonts w:ascii="Times New Roman" w:eastAsia="Times New Roman" w:hAnsi="Times New Roman" w:cs="Times New Roman"/>
          <w:sz w:val="24"/>
          <w:szCs w:val="24"/>
          <w:lang w:eastAsia="ru-RU"/>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Правительства РФ от 25.11.2013 № 1063, но не менее чем 1/300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55408A">
        <w:rPr>
          <w:rFonts w:ascii="Times New Roman" w:eastAsia="Times New Roman" w:hAnsi="Times New Roman" w:cs="Times New Roman"/>
          <w:sz w:val="24"/>
          <w:szCs w:val="24"/>
          <w:lang w:eastAsia="ru-RU"/>
        </w:rPr>
        <w:t xml:space="preserve">, </w:t>
      </w:r>
      <w:proofErr w:type="gramStart"/>
      <w:r w:rsidRPr="0055408A">
        <w:rPr>
          <w:rFonts w:ascii="Times New Roman" w:eastAsia="Times New Roman" w:hAnsi="Times New Roman" w:cs="Times New Roman"/>
          <w:sz w:val="24"/>
          <w:szCs w:val="24"/>
          <w:lang w:eastAsia="ru-RU"/>
        </w:rPr>
        <w:t>пропорциональную</w:t>
      </w:r>
      <w:proofErr w:type="gramEnd"/>
      <w:r w:rsidRPr="0055408A">
        <w:rPr>
          <w:rFonts w:ascii="Times New Roman" w:eastAsia="Times New Roman" w:hAnsi="Times New Roman" w:cs="Times New Roman"/>
          <w:sz w:val="24"/>
          <w:szCs w:val="24"/>
          <w:lang w:eastAsia="ru-RU"/>
        </w:rPr>
        <w:t xml:space="preserve"> объему обязательств, предусмотренных Контрактом и фактически исполненных Исполнителем;</w:t>
      </w:r>
    </w:p>
    <w:p w:rsidR="0034348F" w:rsidRPr="0055408A" w:rsidRDefault="0034348F" w:rsidP="0034348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lastRenderedPageBreak/>
        <w:t>- за нарушение условий Контракта Исполнителем,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Исполнитель по письменному требованию Заказчика выплачивает штраф в размере 10% цены Контракта, что составляет _________ руб.</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5.4. Уплата неустойки или применение иной формы ответственности не освобождает Стороны от исполнения обязательств по настоящему Контракту.</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5.5.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B2170" w:rsidRDefault="003B2170" w:rsidP="0034348F">
      <w:pPr>
        <w:spacing w:after="0" w:line="240" w:lineRule="auto"/>
        <w:ind w:left="360"/>
        <w:jc w:val="center"/>
        <w:rPr>
          <w:rFonts w:ascii="Times New Roman" w:eastAsia="Times New Roman" w:hAnsi="Times New Roman" w:cs="Times New Roman"/>
          <w:b/>
          <w:bCs/>
          <w:sz w:val="24"/>
          <w:szCs w:val="24"/>
          <w:lang w:eastAsia="ru-RU"/>
        </w:rPr>
      </w:pPr>
    </w:p>
    <w:p w:rsidR="0034348F" w:rsidRPr="0055408A" w:rsidRDefault="0034348F" w:rsidP="0034348F">
      <w:pPr>
        <w:spacing w:after="0" w:line="240" w:lineRule="auto"/>
        <w:ind w:left="360"/>
        <w:jc w:val="center"/>
        <w:rPr>
          <w:rFonts w:ascii="Times New Roman" w:eastAsia="Times New Roman" w:hAnsi="Times New Roman" w:cs="Times New Roman"/>
          <w:b/>
          <w:bCs/>
          <w:sz w:val="24"/>
          <w:szCs w:val="24"/>
          <w:lang w:eastAsia="ru-RU"/>
        </w:rPr>
      </w:pPr>
      <w:r w:rsidRPr="0055408A">
        <w:rPr>
          <w:rFonts w:ascii="Times New Roman" w:eastAsia="Times New Roman" w:hAnsi="Times New Roman" w:cs="Times New Roman"/>
          <w:b/>
          <w:bCs/>
          <w:sz w:val="24"/>
          <w:szCs w:val="24"/>
          <w:lang w:eastAsia="ru-RU"/>
        </w:rPr>
        <w:t>6.</w:t>
      </w:r>
      <w:r w:rsidRPr="0055408A">
        <w:rPr>
          <w:rFonts w:ascii="Times New Roman" w:eastAsia="Times New Roman" w:hAnsi="Times New Roman" w:cs="Times New Roman"/>
          <w:b/>
          <w:bCs/>
          <w:sz w:val="24"/>
          <w:szCs w:val="24"/>
          <w:lang w:eastAsia="ru-RU"/>
        </w:rPr>
        <w:tab/>
        <w:t>ОБЕСПЕЧЕНИЕ ИСПОЛНЕНИЕ КОНТРАКТА</w:t>
      </w:r>
    </w:p>
    <w:p w:rsidR="0034348F" w:rsidRPr="0055408A" w:rsidRDefault="0034348F" w:rsidP="0034348F">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6.1 Настоящий Контракт заключается только после предоставления Исполнителем обеспечение исполнения обязательств по контракту в размере _____ рублей _____ копеек</w:t>
      </w:r>
      <w:proofErr w:type="gramStart"/>
      <w:r w:rsidRPr="0055408A">
        <w:rPr>
          <w:rFonts w:ascii="Times New Roman" w:eastAsia="Times New Roman" w:hAnsi="Times New Roman" w:cs="Times New Roman"/>
          <w:bCs/>
          <w:sz w:val="24"/>
          <w:szCs w:val="24"/>
          <w:lang w:eastAsia="ru-RU"/>
        </w:rPr>
        <w:t xml:space="preserve"> (___________), </w:t>
      </w:r>
      <w:proofErr w:type="gramEnd"/>
      <w:r w:rsidRPr="0055408A">
        <w:rPr>
          <w:rFonts w:ascii="Times New Roman" w:eastAsia="Times New Roman" w:hAnsi="Times New Roman" w:cs="Times New Roman"/>
          <w:bCs/>
          <w:sz w:val="24"/>
          <w:szCs w:val="24"/>
          <w:lang w:eastAsia="ru-RU"/>
        </w:rPr>
        <w:t>что составляет ______ процентов от начальной (максимальной) цены  контракта.</w:t>
      </w:r>
    </w:p>
    <w:p w:rsidR="0034348F" w:rsidRPr="0055408A" w:rsidRDefault="0034348F" w:rsidP="0034348F">
      <w:pPr>
        <w:spacing w:after="0" w:line="240" w:lineRule="auto"/>
        <w:jc w:val="both"/>
        <w:rPr>
          <w:rFonts w:ascii="Times New Roman" w:eastAsia="Times New Roman" w:hAnsi="Times New Roman" w:cs="Times New Roman"/>
          <w:bCs/>
          <w:sz w:val="24"/>
          <w:szCs w:val="24"/>
          <w:lang w:eastAsia="ru-RU"/>
        </w:rPr>
      </w:pPr>
      <w:proofErr w:type="gramStart"/>
      <w:r w:rsidRPr="0055408A">
        <w:rPr>
          <w:rFonts w:ascii="Times New Roman" w:eastAsia="Times New Roman" w:hAnsi="Times New Roman" w:cs="Times New Roman"/>
          <w:bCs/>
          <w:sz w:val="24"/>
          <w:szCs w:val="24"/>
          <w:lang w:eastAsia="ru-RU"/>
        </w:rPr>
        <w:t xml:space="preserve">6.2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05.04.2013 №44-ФЗ </w:t>
      </w:r>
      <w:r w:rsidRPr="0055408A">
        <w:rPr>
          <w:rFonts w:ascii="Times New Roman" w:eastAsia="Times New Roman" w:hAnsi="Times New Roman" w:cs="Times New Roman"/>
          <w:sz w:val="24"/>
          <w:szCs w:val="24"/>
          <w:lang w:eastAsia="ru-RU"/>
        </w:rPr>
        <w:t xml:space="preserve">«О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счет, на котором в соответствии с законодательством Российской Федерации учитываются операции со средствами, поступающим </w:t>
      </w:r>
      <w:r w:rsidRPr="0055408A">
        <w:rPr>
          <w:rFonts w:ascii="Times New Roman" w:eastAsia="Times New Roman" w:hAnsi="Times New Roman" w:cs="Times New Roman"/>
          <w:bCs/>
          <w:sz w:val="24"/>
          <w:szCs w:val="24"/>
          <w:lang w:eastAsia="ru-RU"/>
        </w:rPr>
        <w:t>Заказчику.</w:t>
      </w:r>
      <w:proofErr w:type="gramEnd"/>
      <w:r w:rsidRPr="0055408A">
        <w:rPr>
          <w:rFonts w:ascii="Times New Roman" w:eastAsia="Times New Roman" w:hAnsi="Times New Roman" w:cs="Times New Roman"/>
          <w:bCs/>
          <w:sz w:val="24"/>
          <w:szCs w:val="24"/>
          <w:lang w:eastAsia="ru-RU"/>
        </w:rPr>
        <w:t xml:space="preserve">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действия контракта не менее</w:t>
      </w:r>
      <w:proofErr w:type="gramStart"/>
      <w:r w:rsidR="00DC1DAE">
        <w:rPr>
          <w:rFonts w:ascii="Times New Roman" w:eastAsia="Times New Roman" w:hAnsi="Times New Roman" w:cs="Times New Roman"/>
          <w:bCs/>
          <w:sz w:val="24"/>
          <w:szCs w:val="24"/>
          <w:lang w:eastAsia="ru-RU"/>
        </w:rPr>
        <w:t>,</w:t>
      </w:r>
      <w:proofErr w:type="gramEnd"/>
      <w:r w:rsidRPr="0055408A">
        <w:rPr>
          <w:rFonts w:ascii="Times New Roman" w:eastAsia="Times New Roman" w:hAnsi="Times New Roman" w:cs="Times New Roman"/>
          <w:bCs/>
          <w:sz w:val="24"/>
          <w:szCs w:val="24"/>
          <w:lang w:eastAsia="ru-RU"/>
        </w:rPr>
        <w:t xml:space="preserve"> чем на один месяц.</w:t>
      </w:r>
    </w:p>
    <w:p w:rsidR="0034348F" w:rsidRPr="0055408A" w:rsidRDefault="0034348F" w:rsidP="0034348F">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6.3. Обеспечение исполнения настоящего Контракта распространяется, в том числе, на случаи неисполнения обязательств по настоящему Контракту, уплате неустоек в виде штрафа, пени, предусмотренных настоящим Контрактом, а также убытков, понесенных Заказчиком в связи с неисполнением или ненадлежащим исполнением Исполнителем своих обязательств по настоящему Контракту.</w:t>
      </w:r>
    </w:p>
    <w:p w:rsidR="0034348F" w:rsidRPr="0055408A" w:rsidRDefault="0034348F" w:rsidP="0034348F">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6.4. Денежные средства в счет обеспечения исполнения настоящего Контракта, внесенные Исполнителем на указанный Заказчиком счет, возвращаются Заказчиком не позднее 30 календарных дней со дня подписания сторонами Акта сдачи-приемки оказанных услуг.</w:t>
      </w:r>
    </w:p>
    <w:p w:rsidR="0034348F" w:rsidRPr="0055408A" w:rsidRDefault="0034348F" w:rsidP="0034348F">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Заказчик возвращает денежные средства в счет обеспечения исполнения Контракта пут</w:t>
      </w:r>
      <w:r>
        <w:rPr>
          <w:rFonts w:ascii="Times New Roman" w:eastAsia="Times New Roman" w:hAnsi="Times New Roman" w:cs="Times New Roman"/>
          <w:bCs/>
          <w:sz w:val="24"/>
          <w:szCs w:val="24"/>
          <w:lang w:eastAsia="ru-RU"/>
        </w:rPr>
        <w:t>е</w:t>
      </w:r>
      <w:r w:rsidRPr="0055408A">
        <w:rPr>
          <w:rFonts w:ascii="Times New Roman" w:eastAsia="Times New Roman" w:hAnsi="Times New Roman" w:cs="Times New Roman"/>
          <w:bCs/>
          <w:sz w:val="24"/>
          <w:szCs w:val="24"/>
          <w:lang w:eastAsia="ru-RU"/>
        </w:rPr>
        <w:t>м их перечисления на банковский счет Исполнителя, реквизиты которого указаны в разделе 11 настоящего Контракта.</w:t>
      </w:r>
    </w:p>
    <w:p w:rsidR="0034348F" w:rsidRPr="0055408A" w:rsidRDefault="0034348F" w:rsidP="0034348F">
      <w:pPr>
        <w:spacing w:after="0" w:line="240" w:lineRule="auto"/>
        <w:jc w:val="both"/>
        <w:rPr>
          <w:rFonts w:ascii="Times New Roman" w:eastAsia="Times New Roman" w:hAnsi="Times New Roman" w:cs="Times New Roman"/>
          <w:bCs/>
          <w:sz w:val="24"/>
          <w:szCs w:val="24"/>
          <w:lang w:eastAsia="ru-RU"/>
        </w:rPr>
      </w:pPr>
      <w:r w:rsidRPr="0055408A">
        <w:rPr>
          <w:rFonts w:ascii="Times New Roman" w:eastAsia="Times New Roman" w:hAnsi="Times New Roman" w:cs="Times New Roman"/>
          <w:bCs/>
          <w:sz w:val="24"/>
          <w:szCs w:val="24"/>
          <w:lang w:eastAsia="ru-RU"/>
        </w:rPr>
        <w:t>Обязательства Заказчика по возврату денежных сре</w:t>
      </w:r>
      <w:proofErr w:type="gramStart"/>
      <w:r w:rsidRPr="0055408A">
        <w:rPr>
          <w:rFonts w:ascii="Times New Roman" w:eastAsia="Times New Roman" w:hAnsi="Times New Roman" w:cs="Times New Roman"/>
          <w:bCs/>
          <w:sz w:val="24"/>
          <w:szCs w:val="24"/>
          <w:lang w:eastAsia="ru-RU"/>
        </w:rPr>
        <w:t>дств в сч</w:t>
      </w:r>
      <w:proofErr w:type="gramEnd"/>
      <w:r w:rsidRPr="0055408A">
        <w:rPr>
          <w:rFonts w:ascii="Times New Roman" w:eastAsia="Times New Roman" w:hAnsi="Times New Roman" w:cs="Times New Roman"/>
          <w:bCs/>
          <w:sz w:val="24"/>
          <w:szCs w:val="24"/>
          <w:lang w:eastAsia="ru-RU"/>
        </w:rPr>
        <w:t>ет обеспечения исполнения Контракта считаются исполненными с момента списания денежных средств с лицевого счета Заказчика.</w:t>
      </w:r>
    </w:p>
    <w:p w:rsidR="0034348F" w:rsidRPr="0055408A" w:rsidRDefault="0034348F" w:rsidP="0034348F">
      <w:pPr>
        <w:spacing w:after="0" w:line="240" w:lineRule="auto"/>
        <w:ind w:left="360"/>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bCs/>
          <w:sz w:val="24"/>
          <w:szCs w:val="24"/>
          <w:lang w:eastAsia="ru-RU"/>
        </w:rPr>
        <w:t xml:space="preserve">7. </w:t>
      </w:r>
      <w:r w:rsidRPr="0055408A">
        <w:rPr>
          <w:rFonts w:ascii="Times New Roman" w:eastAsia="Times New Roman" w:hAnsi="Times New Roman" w:cs="Times New Roman"/>
          <w:b/>
          <w:sz w:val="24"/>
          <w:szCs w:val="24"/>
          <w:lang w:eastAsia="ru-RU"/>
        </w:rPr>
        <w:t>ОБСТОЯТЕЛЬСТВА НЕПРЕОДОЛИМОЙ СИЛЫ.</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7.1. При наступлении обстоятельств непреодолимой силы каждая Сторона обязана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влияние на возможность исполнения Стороной своих обязательств по настоящему Контракту.</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Контракта.</w:t>
      </w:r>
    </w:p>
    <w:p w:rsidR="003B2170" w:rsidRDefault="003B2170" w:rsidP="0034348F">
      <w:pPr>
        <w:spacing w:line="240" w:lineRule="auto"/>
        <w:ind w:left="360"/>
        <w:contextualSpacing/>
        <w:jc w:val="center"/>
        <w:rPr>
          <w:rFonts w:ascii="Times New Roman" w:eastAsia="Times New Roman" w:hAnsi="Times New Roman" w:cs="Times New Roman"/>
          <w:b/>
          <w:sz w:val="24"/>
          <w:szCs w:val="24"/>
          <w:lang w:eastAsia="ru-RU"/>
        </w:rPr>
      </w:pPr>
    </w:p>
    <w:p w:rsidR="0034348F" w:rsidRPr="0055408A" w:rsidRDefault="0034348F" w:rsidP="0034348F">
      <w:pPr>
        <w:spacing w:line="240" w:lineRule="auto"/>
        <w:ind w:left="360"/>
        <w:contextualSpacing/>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8.РАЗРЕШЕНИЕ СПОРОВ.</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8.1. Спорные вопросы по настоящему Контракту Стороны обязуются решать путем переговоров. </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w:t>
      </w:r>
      <w:r w:rsidRPr="0055408A">
        <w:rPr>
          <w:rFonts w:ascii="Times New Roman" w:eastAsia="Times New Roman" w:hAnsi="Times New Roman" w:cs="Times New Roman"/>
          <w:sz w:val="24"/>
          <w:szCs w:val="24"/>
          <w:lang w:eastAsia="ru-RU"/>
        </w:rPr>
        <w:lastRenderedPageBreak/>
        <w:t>споров является обязательным. Сторона, в адрес которой направлено претензионное письмо, обязана дать на него мотивированный ответ в течение 7 (семи) рабочих  дней с момента получения претензии.</w:t>
      </w:r>
    </w:p>
    <w:p w:rsidR="0034348F" w:rsidRPr="0055408A" w:rsidRDefault="0034348F" w:rsidP="0034348F">
      <w:pPr>
        <w:spacing w:line="240" w:lineRule="auto"/>
        <w:ind w:left="360"/>
        <w:contextualSpacing/>
        <w:jc w:val="center"/>
        <w:rPr>
          <w:rFonts w:ascii="Times New Roman" w:eastAsia="Times New Roman" w:hAnsi="Times New Roman" w:cs="Times New Roman"/>
          <w:b/>
          <w:sz w:val="24"/>
          <w:szCs w:val="24"/>
          <w:lang w:eastAsia="ru-RU"/>
        </w:rPr>
      </w:pPr>
    </w:p>
    <w:p w:rsidR="0034348F" w:rsidRPr="0055408A" w:rsidRDefault="0034348F" w:rsidP="0034348F">
      <w:pPr>
        <w:spacing w:line="240" w:lineRule="auto"/>
        <w:ind w:left="360"/>
        <w:contextualSpacing/>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9.ЗАКЛЮЧИТЕЛЬНЫЕ ПОЛОЖЕНИЯ.</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9.1.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9.2. Во всем остальном, что не предусмотрено настоящим Контрактом, Стороны руководствуются действующим законодательством Российской Федерации.</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 xml:space="preserve">9.3. Расторжение Контракта допускается по соглашению сторон, по решению суда, в случае одностороннего отказа стороны Контракта от исполнения Контракту в соответствии с гражданским законодательством. </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Расторжение Контракта в связи с односторонним отказом Заказчика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4348F" w:rsidRPr="0055408A" w:rsidRDefault="0034348F" w:rsidP="0034348F">
      <w:pPr>
        <w:spacing w:after="0" w:line="240" w:lineRule="auto"/>
        <w:jc w:val="both"/>
        <w:rPr>
          <w:rFonts w:ascii="Times New Roman" w:eastAsia="Calibri" w:hAnsi="Times New Roman" w:cs="Times New Roman"/>
          <w:sz w:val="24"/>
          <w:szCs w:val="24"/>
        </w:rPr>
      </w:pPr>
      <w:r w:rsidRPr="0055408A">
        <w:rPr>
          <w:rFonts w:ascii="Times New Roman" w:eastAsia="Times New Roman" w:hAnsi="Times New Roman" w:cs="Times New Roman"/>
          <w:sz w:val="24"/>
          <w:szCs w:val="24"/>
          <w:lang w:eastAsia="ar-SA"/>
        </w:rPr>
        <w:t xml:space="preserve">9.4. </w:t>
      </w:r>
      <w:r w:rsidRPr="0055408A">
        <w:rPr>
          <w:rFonts w:ascii="Times New Roman" w:eastAsia="Calibri"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4348F" w:rsidRPr="0055408A" w:rsidRDefault="0034348F" w:rsidP="0034348F">
      <w:pPr>
        <w:spacing w:after="0" w:line="240" w:lineRule="auto"/>
        <w:jc w:val="both"/>
        <w:rPr>
          <w:rFonts w:ascii="Times New Roman" w:eastAsia="Calibri" w:hAnsi="Times New Roman" w:cs="Times New Roman"/>
          <w:sz w:val="24"/>
          <w:szCs w:val="24"/>
        </w:rPr>
      </w:pPr>
      <w:r w:rsidRPr="0055408A">
        <w:rPr>
          <w:rFonts w:ascii="Times New Roman" w:eastAsia="Calibri" w:hAnsi="Times New Roman" w:cs="Times New Roman"/>
          <w:sz w:val="24"/>
          <w:szCs w:val="24"/>
        </w:rPr>
        <w:t xml:space="preserve">9.4.1. При снижении цены Контракта без изменения предусмотренных Контрактом объема и качества оказываемых услуг и иных условий Контракта; </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Calibri" w:hAnsi="Times New Roman" w:cs="Times New Roman"/>
          <w:sz w:val="24"/>
          <w:szCs w:val="24"/>
        </w:rPr>
        <w:t>9.4.2. Если по предложению Заказчика увеличивается или уменьшается предусмотренный Контрактом объем оказываемых услуг не более чем на десять процентов в соответствии с правилами подпункта «б» пункта 1 части 1 статьи 95 Федерального закона от 05.04.2013 №44-ФЗ «</w:t>
      </w:r>
      <w:r w:rsidRPr="0055408A">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9.4.3. При уменьшении ранее доведенных до Заказчика как получателя бюджетных средств лимитов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 предусмотренных Контрактом в соответствии с методикой, утвержденной Правительством Российской Федерации».</w:t>
      </w:r>
    </w:p>
    <w:p w:rsidR="003B2170" w:rsidRPr="003C482E" w:rsidRDefault="0034348F" w:rsidP="003C482E">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9.5. Настоящий Контракт заключен в электронной форме и подписан усиленными электронными подписями лиц, имеющих право действовать от имени Заказчика и Исполнителя.</w:t>
      </w:r>
    </w:p>
    <w:p w:rsidR="0034348F" w:rsidRPr="0055408A" w:rsidRDefault="0034348F" w:rsidP="0034348F">
      <w:pPr>
        <w:spacing w:after="0" w:line="240" w:lineRule="auto"/>
        <w:jc w:val="center"/>
        <w:rPr>
          <w:rFonts w:ascii="Times New Roman" w:eastAsia="Times New Roman" w:hAnsi="Times New Roman" w:cs="Times New Roman"/>
          <w:sz w:val="24"/>
          <w:szCs w:val="24"/>
          <w:lang w:eastAsia="ru-RU"/>
        </w:rPr>
      </w:pPr>
      <w:r w:rsidRPr="0055408A">
        <w:rPr>
          <w:rFonts w:ascii="Times New Roman" w:eastAsia="Times New Roman" w:hAnsi="Times New Roman" w:cs="Times New Roman"/>
          <w:b/>
          <w:bCs/>
          <w:sz w:val="24"/>
          <w:szCs w:val="24"/>
          <w:lang w:eastAsia="ru-RU"/>
        </w:rPr>
        <w:t>10. СРОК ДЕЙСТВИЯ КОНТРАКТА.</w:t>
      </w:r>
    </w:p>
    <w:p w:rsidR="0034348F" w:rsidRPr="0055408A" w:rsidRDefault="0034348F" w:rsidP="0034348F">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10.1. Настоящий Контра</w:t>
      </w:r>
      <w:proofErr w:type="gramStart"/>
      <w:r w:rsidRPr="0055408A">
        <w:rPr>
          <w:rFonts w:ascii="Times New Roman" w:eastAsia="Times New Roman" w:hAnsi="Times New Roman" w:cs="Times New Roman"/>
          <w:sz w:val="24"/>
          <w:szCs w:val="24"/>
          <w:lang w:eastAsia="ru-RU"/>
        </w:rPr>
        <w:t>кт вст</w:t>
      </w:r>
      <w:proofErr w:type="gramEnd"/>
      <w:r w:rsidRPr="0055408A">
        <w:rPr>
          <w:rFonts w:ascii="Times New Roman" w:eastAsia="Times New Roman" w:hAnsi="Times New Roman" w:cs="Times New Roman"/>
          <w:sz w:val="24"/>
          <w:szCs w:val="24"/>
          <w:lang w:eastAsia="ru-RU"/>
        </w:rPr>
        <w:t xml:space="preserve">упает в силу с момента подписания и действует до </w:t>
      </w:r>
      <w:r w:rsidR="00DC1DAE">
        <w:rPr>
          <w:rFonts w:ascii="Times New Roman" w:eastAsia="Times New Roman" w:hAnsi="Times New Roman" w:cs="Times New Roman"/>
          <w:sz w:val="24"/>
          <w:szCs w:val="24"/>
          <w:lang w:eastAsia="ru-RU"/>
        </w:rPr>
        <w:t>полного исполнения Сторонами своих обязательств по контракту</w:t>
      </w:r>
      <w:r w:rsidRPr="0055408A">
        <w:rPr>
          <w:rFonts w:ascii="Times New Roman" w:eastAsia="Times New Roman" w:hAnsi="Times New Roman" w:cs="Times New Roman"/>
          <w:sz w:val="24"/>
          <w:szCs w:val="24"/>
          <w:lang w:eastAsia="ru-RU"/>
        </w:rPr>
        <w:t>.</w:t>
      </w:r>
    </w:p>
    <w:p w:rsidR="003B2170" w:rsidRPr="003C482E" w:rsidRDefault="0034348F" w:rsidP="003C482E">
      <w:pPr>
        <w:spacing w:after="0" w:line="240" w:lineRule="auto"/>
        <w:jc w:val="both"/>
        <w:rPr>
          <w:rFonts w:ascii="Times New Roman" w:eastAsia="Times New Roman" w:hAnsi="Times New Roman" w:cs="Times New Roman"/>
          <w:sz w:val="24"/>
          <w:szCs w:val="24"/>
          <w:lang w:eastAsia="ru-RU"/>
        </w:rPr>
      </w:pPr>
      <w:r w:rsidRPr="0055408A">
        <w:rPr>
          <w:rFonts w:ascii="Times New Roman" w:eastAsia="Times New Roman" w:hAnsi="Times New Roman" w:cs="Times New Roman"/>
          <w:sz w:val="24"/>
          <w:szCs w:val="24"/>
          <w:lang w:eastAsia="ru-RU"/>
        </w:rPr>
        <w:t>10.2. Окончание срока действия настоящего Контракта не освобождает Стороны от выполнения взятых на себя по Контракту обязательств.</w:t>
      </w:r>
    </w:p>
    <w:p w:rsidR="0034348F" w:rsidRPr="0055408A" w:rsidRDefault="0034348F" w:rsidP="0034348F">
      <w:pPr>
        <w:spacing w:after="0" w:line="240" w:lineRule="auto"/>
        <w:jc w:val="center"/>
        <w:rPr>
          <w:rFonts w:ascii="Times New Roman" w:eastAsia="Times New Roman" w:hAnsi="Times New Roman" w:cs="Times New Roman"/>
          <w:b/>
          <w:sz w:val="24"/>
          <w:szCs w:val="24"/>
          <w:lang w:eastAsia="ru-RU"/>
        </w:rPr>
      </w:pPr>
      <w:r w:rsidRPr="0055408A">
        <w:rPr>
          <w:rFonts w:ascii="Times New Roman" w:eastAsia="Times New Roman" w:hAnsi="Times New Roman" w:cs="Times New Roman"/>
          <w:b/>
          <w:sz w:val="24"/>
          <w:szCs w:val="24"/>
          <w:lang w:eastAsia="ru-RU"/>
        </w:rPr>
        <w:t>11. АДРЕСА, РЕКВИЗИТЫ И ПОДПИСИ СТОРОН.</w:t>
      </w:r>
    </w:p>
    <w:tbl>
      <w:tblPr>
        <w:tblW w:w="0" w:type="auto"/>
        <w:tblLook w:val="01E0" w:firstRow="1" w:lastRow="1" w:firstColumn="1" w:lastColumn="1" w:noHBand="0" w:noVBand="0"/>
      </w:tblPr>
      <w:tblGrid>
        <w:gridCol w:w="5353"/>
        <w:gridCol w:w="4217"/>
      </w:tblGrid>
      <w:tr w:rsidR="0034348F" w:rsidRPr="0055408A" w:rsidTr="003C482E">
        <w:tc>
          <w:tcPr>
            <w:tcW w:w="5353" w:type="dxa"/>
            <w:shd w:val="clear" w:color="auto" w:fill="FFFFFF"/>
          </w:tcPr>
          <w:p w:rsidR="0034348F" w:rsidRPr="0055408A" w:rsidRDefault="0034348F" w:rsidP="00494D3C">
            <w:pPr>
              <w:spacing w:after="0" w:line="240" w:lineRule="auto"/>
              <w:rPr>
                <w:rFonts w:ascii="Times New Roman" w:eastAsia="Times New Roman" w:hAnsi="Times New Roman" w:cs="Times New Roman"/>
                <w:b/>
                <w:sz w:val="24"/>
                <w:szCs w:val="24"/>
              </w:rPr>
            </w:pPr>
            <w:r w:rsidRPr="0055408A">
              <w:rPr>
                <w:rFonts w:ascii="Times New Roman" w:eastAsia="Times New Roman" w:hAnsi="Times New Roman" w:cs="Times New Roman"/>
                <w:b/>
                <w:sz w:val="24"/>
                <w:szCs w:val="24"/>
              </w:rPr>
              <w:t>Заказчик:</w:t>
            </w:r>
          </w:p>
          <w:p w:rsidR="0034348F" w:rsidRPr="0055408A" w:rsidRDefault="0034348F" w:rsidP="00494D3C">
            <w:pPr>
              <w:spacing w:after="0" w:line="240" w:lineRule="auto"/>
              <w:rPr>
                <w:rFonts w:ascii="Times New Roman" w:eastAsia="Times New Roman" w:hAnsi="Times New Roman" w:cs="Times New Roman"/>
                <w:b/>
                <w:sz w:val="24"/>
                <w:szCs w:val="24"/>
              </w:rPr>
            </w:pPr>
            <w:r w:rsidRPr="0055408A">
              <w:rPr>
                <w:rFonts w:ascii="Times New Roman" w:eastAsia="Times New Roman" w:hAnsi="Times New Roman" w:cs="Times New Roman"/>
                <w:b/>
                <w:sz w:val="24"/>
                <w:szCs w:val="24"/>
              </w:rPr>
              <w:t>Администрация города Иванова</w:t>
            </w:r>
          </w:p>
          <w:p w:rsidR="0034348F" w:rsidRPr="0055408A" w:rsidRDefault="0034348F" w:rsidP="00494D3C">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Юридический адрес: 153000, г. Иваново,</w:t>
            </w:r>
            <w:r w:rsidRPr="0055408A">
              <w:rPr>
                <w:rFonts w:ascii="Times New Roman" w:eastAsia="Times New Roman" w:hAnsi="Times New Roman" w:cs="Times New Roman"/>
                <w:sz w:val="24"/>
                <w:szCs w:val="24"/>
              </w:rPr>
              <w:br/>
              <w:t xml:space="preserve"> пл. Революции, д.6</w:t>
            </w:r>
          </w:p>
          <w:p w:rsidR="0034348F" w:rsidRPr="0055408A" w:rsidRDefault="0034348F" w:rsidP="00494D3C">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 xml:space="preserve">Фактический адрес: 153000, г. Иваново, </w:t>
            </w:r>
            <w:r w:rsidRPr="0055408A">
              <w:rPr>
                <w:rFonts w:ascii="Times New Roman" w:eastAsia="Times New Roman" w:hAnsi="Times New Roman" w:cs="Times New Roman"/>
                <w:sz w:val="24"/>
                <w:szCs w:val="24"/>
              </w:rPr>
              <w:br/>
              <w:t>пл. Революции, д.6</w:t>
            </w:r>
          </w:p>
          <w:p w:rsidR="0034348F" w:rsidRPr="0055408A" w:rsidRDefault="0034348F" w:rsidP="00494D3C">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ИНН/КПП 3728012487/370201001</w:t>
            </w:r>
          </w:p>
          <w:p w:rsidR="0034348F" w:rsidRPr="0055408A" w:rsidRDefault="0034348F" w:rsidP="00494D3C">
            <w:pPr>
              <w:spacing w:after="0" w:line="240" w:lineRule="auto"/>
              <w:rPr>
                <w:rFonts w:ascii="Times New Roman" w:eastAsia="Times New Roman" w:hAnsi="Times New Roman" w:cs="Times New Roman"/>
                <w:sz w:val="24"/>
                <w:szCs w:val="24"/>
              </w:rPr>
            </w:pPr>
            <w:proofErr w:type="gramStart"/>
            <w:r w:rsidRPr="0055408A">
              <w:rPr>
                <w:rFonts w:ascii="Times New Roman" w:eastAsia="Times New Roman" w:hAnsi="Times New Roman" w:cs="Times New Roman"/>
                <w:sz w:val="24"/>
                <w:szCs w:val="24"/>
              </w:rPr>
              <w:t>р</w:t>
            </w:r>
            <w:proofErr w:type="gramEnd"/>
            <w:r w:rsidRPr="0055408A">
              <w:rPr>
                <w:rFonts w:ascii="Times New Roman" w:eastAsia="Times New Roman" w:hAnsi="Times New Roman" w:cs="Times New Roman"/>
                <w:sz w:val="24"/>
                <w:szCs w:val="24"/>
              </w:rPr>
              <w:t>/с №40204810800000000054</w:t>
            </w:r>
          </w:p>
          <w:p w:rsidR="0034348F" w:rsidRPr="0055408A" w:rsidRDefault="0034348F" w:rsidP="00494D3C">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Отделение Иванова в г. Иваново</w:t>
            </w:r>
          </w:p>
          <w:p w:rsidR="0034348F" w:rsidRPr="0055408A" w:rsidRDefault="0034348F" w:rsidP="00494D3C">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БИК 042406001</w:t>
            </w:r>
          </w:p>
          <w:p w:rsidR="0034348F" w:rsidRPr="0055408A" w:rsidRDefault="0034348F" w:rsidP="00494D3C">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Заместитель руководителя аппарата Администрации города Иванова</w:t>
            </w:r>
          </w:p>
          <w:p w:rsidR="0034348F" w:rsidRPr="0055408A" w:rsidRDefault="0034348F" w:rsidP="00494D3C">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_____________________ Л. М. Семенова</w:t>
            </w:r>
          </w:p>
          <w:p w:rsidR="0034348F" w:rsidRPr="0055408A" w:rsidRDefault="0034348F" w:rsidP="00494D3C">
            <w:pPr>
              <w:spacing w:after="0" w:line="240" w:lineRule="auto"/>
              <w:rPr>
                <w:rFonts w:ascii="Times New Roman" w:eastAsia="Times New Roman" w:hAnsi="Times New Roman" w:cs="Times New Roman"/>
                <w:sz w:val="24"/>
                <w:szCs w:val="24"/>
              </w:rPr>
            </w:pPr>
            <w:proofErr w:type="spellStart"/>
            <w:r w:rsidRPr="0055408A">
              <w:rPr>
                <w:rFonts w:ascii="Times New Roman" w:eastAsia="Times New Roman" w:hAnsi="Times New Roman" w:cs="Times New Roman"/>
                <w:sz w:val="24"/>
                <w:szCs w:val="24"/>
              </w:rPr>
              <w:t>м.п</w:t>
            </w:r>
            <w:proofErr w:type="spellEnd"/>
            <w:r w:rsidRPr="0055408A">
              <w:rPr>
                <w:rFonts w:ascii="Times New Roman" w:eastAsia="Times New Roman" w:hAnsi="Times New Roman" w:cs="Times New Roman"/>
                <w:sz w:val="24"/>
                <w:szCs w:val="24"/>
              </w:rPr>
              <w:t>.</w:t>
            </w:r>
          </w:p>
        </w:tc>
        <w:tc>
          <w:tcPr>
            <w:tcW w:w="4217" w:type="dxa"/>
          </w:tcPr>
          <w:p w:rsidR="0034348F" w:rsidRPr="0055408A" w:rsidRDefault="0034348F" w:rsidP="00494D3C">
            <w:pPr>
              <w:spacing w:after="0" w:line="240" w:lineRule="auto"/>
              <w:rPr>
                <w:rFonts w:ascii="Times New Roman" w:eastAsia="Times New Roman" w:hAnsi="Times New Roman" w:cs="Times New Roman"/>
                <w:b/>
                <w:sz w:val="24"/>
                <w:szCs w:val="24"/>
              </w:rPr>
            </w:pPr>
          </w:p>
          <w:p w:rsidR="0034348F" w:rsidRPr="0055408A" w:rsidRDefault="0034348F" w:rsidP="00494D3C">
            <w:pPr>
              <w:spacing w:after="0" w:line="240" w:lineRule="auto"/>
              <w:rPr>
                <w:rFonts w:ascii="Times New Roman" w:eastAsia="Times New Roman" w:hAnsi="Times New Roman" w:cs="Times New Roman"/>
                <w:b/>
                <w:sz w:val="24"/>
                <w:szCs w:val="24"/>
              </w:rPr>
            </w:pPr>
            <w:r w:rsidRPr="0055408A">
              <w:rPr>
                <w:rFonts w:ascii="Times New Roman" w:eastAsia="Times New Roman" w:hAnsi="Times New Roman" w:cs="Times New Roman"/>
                <w:b/>
                <w:sz w:val="24"/>
                <w:szCs w:val="24"/>
              </w:rPr>
              <w:t>Исполнитель:</w:t>
            </w:r>
          </w:p>
          <w:p w:rsidR="0034348F" w:rsidRPr="0055408A" w:rsidRDefault="0034348F" w:rsidP="00494D3C">
            <w:pPr>
              <w:spacing w:after="0" w:line="240" w:lineRule="auto"/>
              <w:rPr>
                <w:rFonts w:ascii="Times New Roman" w:eastAsia="Times New Roman" w:hAnsi="Times New Roman" w:cs="Times New Roman"/>
                <w:b/>
                <w:spacing w:val="-3"/>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p>
          <w:p w:rsidR="0034348F" w:rsidRPr="0055408A" w:rsidRDefault="0034348F" w:rsidP="00494D3C">
            <w:pPr>
              <w:spacing w:after="0" w:line="240" w:lineRule="auto"/>
              <w:rPr>
                <w:rFonts w:ascii="Times New Roman" w:eastAsia="Times New Roman" w:hAnsi="Times New Roman" w:cs="Times New Roman"/>
                <w:sz w:val="24"/>
                <w:szCs w:val="24"/>
              </w:rPr>
            </w:pPr>
            <w:r w:rsidRPr="0055408A">
              <w:rPr>
                <w:rFonts w:ascii="Times New Roman" w:eastAsia="Times New Roman" w:hAnsi="Times New Roman" w:cs="Times New Roman"/>
                <w:sz w:val="24"/>
                <w:szCs w:val="24"/>
              </w:rPr>
              <w:t xml:space="preserve">________________________ </w:t>
            </w:r>
          </w:p>
          <w:p w:rsidR="0034348F" w:rsidRPr="0055408A" w:rsidRDefault="0034348F" w:rsidP="00494D3C">
            <w:pPr>
              <w:spacing w:after="0" w:line="240" w:lineRule="auto"/>
              <w:rPr>
                <w:rFonts w:ascii="Times New Roman" w:eastAsia="Times New Roman" w:hAnsi="Times New Roman" w:cs="Times New Roman"/>
                <w:sz w:val="24"/>
                <w:szCs w:val="24"/>
              </w:rPr>
            </w:pPr>
            <w:proofErr w:type="spellStart"/>
            <w:r w:rsidRPr="0055408A">
              <w:rPr>
                <w:rFonts w:ascii="Times New Roman" w:eastAsia="Times New Roman" w:hAnsi="Times New Roman" w:cs="Times New Roman"/>
                <w:sz w:val="24"/>
                <w:szCs w:val="24"/>
              </w:rPr>
              <w:t>м.п</w:t>
            </w:r>
            <w:proofErr w:type="spellEnd"/>
            <w:r w:rsidRPr="0055408A">
              <w:rPr>
                <w:rFonts w:ascii="Times New Roman" w:eastAsia="Times New Roman" w:hAnsi="Times New Roman" w:cs="Times New Roman"/>
                <w:i/>
                <w:sz w:val="24"/>
                <w:szCs w:val="24"/>
              </w:rPr>
              <w:t>.</w:t>
            </w:r>
          </w:p>
        </w:tc>
      </w:tr>
    </w:tbl>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lastRenderedPageBreak/>
        <w:t>Приложение №1</w:t>
      </w: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к Контракту</w:t>
      </w: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от «___»______2014 № ________</w:t>
      </w:r>
    </w:p>
    <w:p w:rsidR="0034348F" w:rsidRPr="00100700" w:rsidRDefault="0034348F" w:rsidP="0034348F">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34348F" w:rsidRDefault="0034348F" w:rsidP="0034348F">
      <w:pPr>
        <w:spacing w:after="0" w:line="20" w:lineRule="atLeast"/>
        <w:jc w:val="center"/>
        <w:rPr>
          <w:rFonts w:ascii="Times New Roman" w:eastAsia="Times New Roman" w:hAnsi="Times New Roman" w:cs="Times New Roman"/>
          <w:b/>
          <w:sz w:val="24"/>
          <w:szCs w:val="24"/>
          <w:lang w:eastAsia="ru-RU"/>
        </w:rPr>
      </w:pPr>
      <w:r w:rsidRPr="00100700">
        <w:rPr>
          <w:rFonts w:ascii="Times New Roman" w:eastAsia="Times New Roman" w:hAnsi="Times New Roman" w:cs="Times New Roman"/>
          <w:b/>
          <w:sz w:val="24"/>
          <w:szCs w:val="24"/>
          <w:lang w:eastAsia="ru-RU"/>
        </w:rPr>
        <w:t xml:space="preserve">Требования, предъявляемые к учебной программе </w:t>
      </w:r>
      <w:r w:rsidR="003B2170">
        <w:rPr>
          <w:rFonts w:ascii="Times New Roman" w:eastAsia="Times New Roman" w:hAnsi="Times New Roman" w:cs="Times New Roman"/>
          <w:b/>
          <w:sz w:val="24"/>
          <w:szCs w:val="24"/>
          <w:lang w:eastAsia="ru-RU"/>
        </w:rPr>
        <w:t>*</w:t>
      </w:r>
    </w:p>
    <w:p w:rsidR="003B2170" w:rsidRDefault="003B2170" w:rsidP="003B2170">
      <w:pPr>
        <w:pStyle w:val="af"/>
        <w:spacing w:after="0" w:line="20" w:lineRule="atLeast"/>
        <w:rPr>
          <w:rFonts w:ascii="Times New Roman" w:eastAsia="Times New Roman" w:hAnsi="Times New Roman" w:cs="Times New Roman"/>
          <w:sz w:val="24"/>
          <w:szCs w:val="24"/>
          <w:lang w:eastAsia="ru-RU"/>
        </w:rPr>
      </w:pPr>
    </w:p>
    <w:p w:rsidR="003B2170" w:rsidRPr="003B2170" w:rsidRDefault="003B2170" w:rsidP="003B2170">
      <w:pPr>
        <w:pStyle w:val="af"/>
        <w:spacing w:after="0" w:line="20" w:lineRule="atLeast"/>
        <w:ind w:left="0"/>
        <w:rPr>
          <w:rFonts w:ascii="Times New Roman" w:eastAsia="Times New Roman" w:hAnsi="Times New Roman" w:cs="Times New Roman"/>
          <w:sz w:val="24"/>
          <w:szCs w:val="24"/>
          <w:lang w:eastAsia="ru-RU"/>
        </w:rPr>
      </w:pPr>
      <w:r w:rsidRPr="003B2170">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494D3C">
        <w:rPr>
          <w:rFonts w:ascii="Times New Roman" w:eastAsia="Times New Roman" w:hAnsi="Times New Roman" w:cs="Times New Roman"/>
          <w:sz w:val="24"/>
          <w:szCs w:val="24"/>
          <w:lang w:eastAsia="ru-RU"/>
        </w:rPr>
        <w:t>представлено</w:t>
      </w:r>
      <w:r w:rsidRPr="003B2170">
        <w:rPr>
          <w:rFonts w:ascii="Times New Roman" w:eastAsia="Times New Roman" w:hAnsi="Times New Roman" w:cs="Times New Roman"/>
          <w:sz w:val="24"/>
          <w:szCs w:val="24"/>
          <w:lang w:eastAsia="ru-RU"/>
        </w:rPr>
        <w:t xml:space="preserve"> в части </w:t>
      </w:r>
      <w:r w:rsidRPr="003B2170">
        <w:rPr>
          <w:rFonts w:ascii="Times New Roman" w:eastAsia="Times New Roman" w:hAnsi="Times New Roman" w:cs="Times New Roman"/>
          <w:sz w:val="24"/>
          <w:szCs w:val="24"/>
          <w:lang w:val="en-US" w:eastAsia="ru-RU"/>
        </w:rPr>
        <w:t>III</w:t>
      </w:r>
      <w:r w:rsidRPr="003B2170">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p w:rsidR="003B2170" w:rsidRPr="00100700" w:rsidRDefault="003B2170" w:rsidP="0034348F">
      <w:pPr>
        <w:spacing w:after="0" w:line="20" w:lineRule="atLeast"/>
        <w:jc w:val="center"/>
        <w:rPr>
          <w:rFonts w:ascii="Times New Roman" w:eastAsia="Times New Roman" w:hAnsi="Times New Roman" w:cs="Times New Roman"/>
          <w:b/>
          <w:sz w:val="24"/>
          <w:szCs w:val="24"/>
          <w:lang w:eastAsia="ru-RU"/>
        </w:rPr>
      </w:pPr>
    </w:p>
    <w:p w:rsidR="0034348F"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E71B4" w:rsidRDefault="00DE71B4"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E71B4" w:rsidRDefault="00DE71B4"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B2170" w:rsidRDefault="003B2170"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Приложение №2</w:t>
      </w: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к Контракту</w:t>
      </w:r>
    </w:p>
    <w:p w:rsidR="0034348F" w:rsidRPr="00100700" w:rsidRDefault="0034348F" w:rsidP="0034348F">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100700">
        <w:rPr>
          <w:rFonts w:ascii="Times New Roman" w:eastAsia="SimSun" w:hAnsi="Times New Roman" w:cs="Mangal"/>
          <w:kern w:val="3"/>
          <w:sz w:val="24"/>
          <w:szCs w:val="24"/>
          <w:lang w:eastAsia="zh-CN" w:bidi="hi-IN"/>
        </w:rPr>
        <w:t>от «___»______2014 № ________</w:t>
      </w: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348F" w:rsidRPr="00100700" w:rsidRDefault="0034348F" w:rsidP="003434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030F4" w:rsidRPr="00A32A60" w:rsidRDefault="002030F4" w:rsidP="002030F4">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A32A60">
        <w:rPr>
          <w:rFonts w:ascii="Times New Roman" w:eastAsia="Times New Roman" w:hAnsi="Times New Roman" w:cs="Times New Roman"/>
          <w:b/>
          <w:sz w:val="24"/>
          <w:szCs w:val="24"/>
        </w:rPr>
        <w:t>ДОПУСК</w:t>
      </w:r>
    </w:p>
    <w:p w:rsidR="002030F4" w:rsidRPr="00A32A60" w:rsidRDefault="002030F4" w:rsidP="002030F4">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030F4" w:rsidRPr="00A32A60" w:rsidRDefault="002030F4" w:rsidP="002030F4">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к участию в мероприятии муниципальной программы города Иванова</w:t>
      </w:r>
    </w:p>
    <w:p w:rsidR="002030F4" w:rsidRPr="00A32A60" w:rsidRDefault="002030F4" w:rsidP="002030F4">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«Развитие субъектов малого и среднего предпринимательства</w:t>
      </w:r>
    </w:p>
    <w:p w:rsidR="002030F4" w:rsidRPr="00A32A60" w:rsidRDefault="002030F4" w:rsidP="002030F4">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в городе Иванове на 2014 - 2016 гг.»</w:t>
      </w:r>
    </w:p>
    <w:p w:rsidR="002030F4" w:rsidRPr="00A32A60" w:rsidRDefault="002030F4" w:rsidP="002030F4">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2030F4" w:rsidRPr="00A32A60" w:rsidRDefault="002030F4" w:rsidP="002030F4">
      <w:pPr>
        <w:widowControl w:val="0"/>
        <w:tabs>
          <w:tab w:val="left" w:pos="4080"/>
        </w:tabs>
        <w:suppressAutoHyphens/>
        <w:autoSpaceDN w:val="0"/>
        <w:spacing w:after="0" w:line="240" w:lineRule="auto"/>
        <w:jc w:val="both"/>
        <w:rPr>
          <w:rFonts w:ascii="Times New Roman" w:eastAsia="SimSun" w:hAnsi="Times New Roman" w:cs="Mangal"/>
          <w:kern w:val="3"/>
          <w:sz w:val="24"/>
          <w:szCs w:val="24"/>
          <w:highlight w:val="yellow"/>
          <w:lang w:eastAsia="zh-CN" w:bidi="hi-IN"/>
        </w:rPr>
      </w:pPr>
      <w:r w:rsidRPr="00A32A60">
        <w:rPr>
          <w:rFonts w:ascii="Times New Roman" w:eastAsia="SimSun" w:hAnsi="Times New Roman" w:cs="Mangal"/>
          <w:kern w:val="3"/>
          <w:sz w:val="24"/>
          <w:szCs w:val="24"/>
          <w:lang w:eastAsia="zh-CN" w:bidi="hi-IN"/>
        </w:rPr>
        <w:t>Организация 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w:t>
      </w:r>
    </w:p>
    <w:p w:rsidR="002030F4" w:rsidRPr="00A32A60" w:rsidRDefault="002030F4" w:rsidP="002030F4">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Calibri" w:eastAsia="Times New Roman" w:hAnsi="Calibri" w:cs="Times New Roman"/>
          <w:noProof/>
          <w:lang w:eastAsia="ru-RU"/>
        </w:rPr>
        <mc:AlternateContent>
          <mc:Choice Requires="wps">
            <w:drawing>
              <wp:anchor distT="4294967295" distB="4294967295" distL="114300" distR="114300" simplePos="0" relativeHeight="251659264" behindDoc="0" locked="0" layoutInCell="1" allowOverlap="1" wp14:anchorId="1E78D93B" wp14:editId="1D328201">
                <wp:simplePos x="0" y="0"/>
                <wp:positionH relativeFrom="column">
                  <wp:posOffset>-23495</wp:posOffset>
                </wp:positionH>
                <wp:positionV relativeFrom="paragraph">
                  <wp:posOffset>80644</wp:posOffset>
                </wp:positionV>
                <wp:extent cx="6009005" cy="0"/>
                <wp:effectExtent l="0" t="0" r="10795"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90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6.35pt" to="471.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" strokecolor="windowText">
                <o:lock v:ext="edit" shapetype="f"/>
              </v:line>
            </w:pict>
          </mc:Fallback>
        </mc:AlternateContent>
      </w:r>
    </w:p>
    <w:p w:rsidR="002030F4" w:rsidRPr="00A32A60" w:rsidRDefault="002030F4" w:rsidP="002030F4">
      <w:pPr>
        <w:spacing w:after="0" w:line="240" w:lineRule="auto"/>
        <w:jc w:val="center"/>
        <w:rPr>
          <w:rFonts w:ascii="Times New Roman" w:eastAsia="Times New Roman" w:hAnsi="Times New Roman" w:cs="Times New Roman"/>
          <w:sz w:val="20"/>
          <w:szCs w:val="20"/>
        </w:rPr>
      </w:pPr>
      <w:r w:rsidRPr="00A32A60">
        <w:rPr>
          <w:rFonts w:ascii="Times New Roman" w:eastAsia="Times New Roman" w:hAnsi="Times New Roman" w:cs="Times New Roman"/>
          <w:sz w:val="20"/>
          <w:szCs w:val="20"/>
        </w:rPr>
        <w:t>(наименование программного мероприятия)</w:t>
      </w: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sz w:val="18"/>
          <w:szCs w:val="18"/>
        </w:rPr>
      </w:pPr>
    </w:p>
    <w:p w:rsidR="002030F4" w:rsidRPr="00A32A60" w:rsidRDefault="002030F4" w:rsidP="002030F4">
      <w:pPr>
        <w:widowControl w:val="0"/>
        <w:autoSpaceDE w:val="0"/>
        <w:autoSpaceDN w:val="0"/>
        <w:adjustRightInd w:val="0"/>
        <w:spacing w:after="0" w:line="240" w:lineRule="auto"/>
        <w:rPr>
          <w:rFonts w:ascii="Calibri" w:eastAsia="Times New Roman" w:hAnsi="Calibri" w:cs="Calibri"/>
          <w:b/>
          <w:bCs/>
          <w:sz w:val="18"/>
          <w:szCs w:val="18"/>
        </w:rPr>
      </w:pPr>
      <w:r w:rsidRPr="00A32A60">
        <w:rPr>
          <w:rFonts w:ascii="Times New Roman" w:eastAsia="Times New Roman" w:hAnsi="Times New Roman" w:cs="Times New Roman"/>
          <w:sz w:val="24"/>
          <w:szCs w:val="24"/>
        </w:rPr>
        <w:t xml:space="preserve">на тему </w:t>
      </w: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0288" behindDoc="0" locked="0" layoutInCell="1" allowOverlap="1" wp14:anchorId="35B22479" wp14:editId="0E2E1412">
                <wp:simplePos x="0" y="0"/>
                <wp:positionH relativeFrom="column">
                  <wp:posOffset>-25400</wp:posOffset>
                </wp:positionH>
                <wp:positionV relativeFrom="paragraph">
                  <wp:posOffset>6349</wp:posOffset>
                </wp:positionV>
                <wp:extent cx="6008370" cy="0"/>
                <wp:effectExtent l="0" t="0" r="11430" b="190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5pt" to="471.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" strokecolor="windowText">
                <o:lock v:ext="edit" shapetype="f"/>
              </v:line>
            </w:pict>
          </mc:Fallback>
        </mc:AlternateContent>
      </w: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1312" behindDoc="0" locked="0" layoutInCell="1" allowOverlap="1" wp14:anchorId="18C4AF6A" wp14:editId="4C8A23D0">
                <wp:simplePos x="0" y="0"/>
                <wp:positionH relativeFrom="column">
                  <wp:posOffset>-24765</wp:posOffset>
                </wp:positionH>
                <wp:positionV relativeFrom="paragraph">
                  <wp:posOffset>156209</wp:posOffset>
                </wp:positionV>
                <wp:extent cx="6009005" cy="0"/>
                <wp:effectExtent l="0" t="0" r="10795" b="190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90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12.3pt" to="471.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" strokecolor="windowText">
                <o:lock v:ext="edit" shapetype="f"/>
              </v:line>
            </w:pict>
          </mc:Fallback>
        </mc:AlternateContent>
      </w: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2336" behindDoc="0" locked="0" layoutInCell="1" allowOverlap="1" wp14:anchorId="6A8CC624" wp14:editId="359A3C47">
                <wp:simplePos x="0" y="0"/>
                <wp:positionH relativeFrom="column">
                  <wp:posOffset>-25400</wp:posOffset>
                </wp:positionH>
                <wp:positionV relativeFrom="paragraph">
                  <wp:posOffset>147319</wp:posOffset>
                </wp:positionV>
                <wp:extent cx="6008370" cy="0"/>
                <wp:effectExtent l="0" t="0" r="1143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11.6pt" to="471.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" strokecolor="windowText">
                <o:lock v:ext="edit" shapetype="f"/>
              </v:line>
            </w:pict>
          </mc:Fallback>
        </mc:AlternateContent>
      </w:r>
    </w:p>
    <w:p w:rsidR="002030F4" w:rsidRPr="00A32A60" w:rsidRDefault="002030F4" w:rsidP="002030F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030F4" w:rsidRPr="00A32A60" w:rsidRDefault="002030F4" w:rsidP="002030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 xml:space="preserve">сотрудника </w:t>
      </w: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3360" behindDoc="0" locked="0" layoutInCell="1" allowOverlap="1" wp14:anchorId="79074A87" wp14:editId="27C31BF9">
                <wp:simplePos x="0" y="0"/>
                <wp:positionH relativeFrom="column">
                  <wp:posOffset>829945</wp:posOffset>
                </wp:positionH>
                <wp:positionV relativeFrom="paragraph">
                  <wp:posOffset>25399</wp:posOffset>
                </wp:positionV>
                <wp:extent cx="5153025" cy="0"/>
                <wp:effectExtent l="0" t="0" r="9525"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53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35pt,2pt" to="47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" strokecolor="windowText">
                <o:lock v:ext="edit" shapetype="f"/>
              </v:line>
            </w:pict>
          </mc:Fallback>
        </mc:AlternateContent>
      </w:r>
    </w:p>
    <w:p w:rsidR="002030F4" w:rsidRPr="00A32A60" w:rsidRDefault="002030F4" w:rsidP="002030F4">
      <w:pPr>
        <w:spacing w:after="0" w:line="240" w:lineRule="auto"/>
        <w:jc w:val="center"/>
        <w:rPr>
          <w:rFonts w:ascii="Times New Roman" w:eastAsia="Times New Roman" w:hAnsi="Times New Roman" w:cs="Times New Roman"/>
          <w:sz w:val="20"/>
          <w:szCs w:val="20"/>
        </w:rPr>
      </w:pPr>
      <w:r w:rsidRPr="00A32A60">
        <w:rPr>
          <w:rFonts w:ascii="Times New Roman" w:eastAsia="Times New Roman" w:hAnsi="Times New Roman" w:cs="Times New Roman"/>
          <w:sz w:val="20"/>
          <w:szCs w:val="20"/>
        </w:rPr>
        <w:t>(Ф.И.О.)</w:t>
      </w: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4384" behindDoc="0" locked="0" layoutInCell="1" allowOverlap="1" wp14:anchorId="0314EDE9" wp14:editId="54F7BDF0">
                <wp:simplePos x="0" y="0"/>
                <wp:positionH relativeFrom="column">
                  <wp:posOffset>-25400</wp:posOffset>
                </wp:positionH>
                <wp:positionV relativeFrom="paragraph">
                  <wp:posOffset>151764</wp:posOffset>
                </wp:positionV>
                <wp:extent cx="6008370" cy="0"/>
                <wp:effectExtent l="0" t="0" r="1143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11.95pt" to="471.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" strokecolor="windowText">
                <o:lock v:ext="edit" shapetype="f"/>
              </v:line>
            </w:pict>
          </mc:Fallback>
        </mc:AlternateContent>
      </w: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p>
    <w:p w:rsidR="002030F4" w:rsidRPr="00A32A60" w:rsidRDefault="002030F4" w:rsidP="002030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 xml:space="preserve">от субъекта малого (среднего предпринимательства) </w:t>
      </w:r>
      <w:proofErr w:type="spellStart"/>
      <w:r w:rsidRPr="00A32A60">
        <w:rPr>
          <w:rFonts w:ascii="Times New Roman" w:eastAsia="Times New Roman" w:hAnsi="Times New Roman" w:cs="Times New Roman"/>
          <w:sz w:val="24"/>
          <w:szCs w:val="24"/>
        </w:rPr>
        <w:t>г</w:t>
      </w:r>
      <w:proofErr w:type="gramStart"/>
      <w:r w:rsidRPr="00A32A60">
        <w:rPr>
          <w:rFonts w:ascii="Times New Roman" w:eastAsia="Times New Roman" w:hAnsi="Times New Roman" w:cs="Times New Roman"/>
          <w:sz w:val="24"/>
          <w:szCs w:val="24"/>
        </w:rPr>
        <w:t>.И</w:t>
      </w:r>
      <w:proofErr w:type="gramEnd"/>
      <w:r w:rsidRPr="00A32A60">
        <w:rPr>
          <w:rFonts w:ascii="Times New Roman" w:eastAsia="Times New Roman" w:hAnsi="Times New Roman" w:cs="Times New Roman"/>
          <w:sz w:val="24"/>
          <w:szCs w:val="24"/>
        </w:rPr>
        <w:t>ваново</w:t>
      </w:r>
      <w:proofErr w:type="spellEnd"/>
      <w:r w:rsidRPr="00A32A60">
        <w:rPr>
          <w:rFonts w:ascii="Times New Roman" w:eastAsia="Times New Roman" w:hAnsi="Times New Roman" w:cs="Times New Roman"/>
          <w:sz w:val="24"/>
          <w:szCs w:val="24"/>
        </w:rPr>
        <w:t xml:space="preserve"> (далее – СМСП)</w:t>
      </w: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5408" behindDoc="0" locked="0" layoutInCell="1" allowOverlap="1" wp14:anchorId="3F3E862B" wp14:editId="5CADF244">
                <wp:simplePos x="0" y="0"/>
                <wp:positionH relativeFrom="column">
                  <wp:posOffset>-25400</wp:posOffset>
                </wp:positionH>
                <wp:positionV relativeFrom="paragraph">
                  <wp:posOffset>152399</wp:posOffset>
                </wp:positionV>
                <wp:extent cx="6008370" cy="0"/>
                <wp:effectExtent l="0" t="0" r="1143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12pt" to="471.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" strokecolor="windowText">
                <o:lock v:ext="edit" shapetype="f"/>
              </v:line>
            </w:pict>
          </mc:Fallback>
        </mc:AlternateContent>
      </w:r>
    </w:p>
    <w:p w:rsidR="002030F4" w:rsidRPr="00A32A60" w:rsidRDefault="002030F4" w:rsidP="002030F4">
      <w:pPr>
        <w:spacing w:after="0" w:line="240" w:lineRule="auto"/>
        <w:jc w:val="center"/>
        <w:rPr>
          <w:rFonts w:ascii="Times New Roman" w:eastAsia="Times New Roman" w:hAnsi="Times New Roman" w:cs="Times New Roman"/>
          <w:sz w:val="20"/>
          <w:szCs w:val="20"/>
        </w:rPr>
      </w:pPr>
      <w:r w:rsidRPr="00A32A60">
        <w:rPr>
          <w:rFonts w:ascii="Times New Roman" w:eastAsia="Times New Roman" w:hAnsi="Times New Roman" w:cs="Times New Roman"/>
          <w:sz w:val="20"/>
          <w:szCs w:val="20"/>
        </w:rPr>
        <w:t>(полное наименование СМСП, ИНН, адрес, ОГРН/ОГРНИП)</w:t>
      </w: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6432" behindDoc="0" locked="0" layoutInCell="1" allowOverlap="1" wp14:anchorId="183401F5" wp14:editId="1E3BD305">
                <wp:simplePos x="0" y="0"/>
                <wp:positionH relativeFrom="column">
                  <wp:posOffset>-22860</wp:posOffset>
                </wp:positionH>
                <wp:positionV relativeFrom="paragraph">
                  <wp:posOffset>108584</wp:posOffset>
                </wp:positionV>
                <wp:extent cx="6008370" cy="0"/>
                <wp:effectExtent l="0" t="0" r="1143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8.55pt" to="471.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" strokecolor="windowText">
                <o:lock v:ext="edit" shapetype="f"/>
              </v:line>
            </w:pict>
          </mc:Fallback>
        </mc:AlternateContent>
      </w: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7456" behindDoc="0" locked="0" layoutInCell="1" allowOverlap="1" wp14:anchorId="781B3770" wp14:editId="472AAE9C">
                <wp:simplePos x="0" y="0"/>
                <wp:positionH relativeFrom="column">
                  <wp:posOffset>-25400</wp:posOffset>
                </wp:positionH>
                <wp:positionV relativeFrom="paragraph">
                  <wp:posOffset>72389</wp:posOffset>
                </wp:positionV>
                <wp:extent cx="6008370" cy="0"/>
                <wp:effectExtent l="0" t="0" r="11430"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5.7pt" to="471.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" strokecolor="windowText">
                <o:lock v:ext="edit" shapetype="f"/>
              </v:line>
            </w:pict>
          </mc:Fallback>
        </mc:AlternateContent>
      </w: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8480" behindDoc="0" locked="0" layoutInCell="1" allowOverlap="1" wp14:anchorId="4B79784E" wp14:editId="0E0915D1">
                <wp:simplePos x="0" y="0"/>
                <wp:positionH relativeFrom="column">
                  <wp:posOffset>-22860</wp:posOffset>
                </wp:positionH>
                <wp:positionV relativeFrom="paragraph">
                  <wp:posOffset>52069</wp:posOffset>
                </wp:positionV>
                <wp:extent cx="6008370" cy="0"/>
                <wp:effectExtent l="0" t="0" r="11430" b="190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4.1pt" to="471.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" strokecolor="windowText">
                <o:lock v:ext="edit" shapetype="f"/>
              </v:line>
            </w:pict>
          </mc:Fallback>
        </mc:AlternateContent>
      </w: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r>
        <w:rPr>
          <w:rFonts w:ascii="Calibri" w:eastAsia="Times New Roman" w:hAnsi="Calibri" w:cs="Times New Roman"/>
          <w:noProof/>
          <w:lang w:eastAsia="ru-RU"/>
        </w:rPr>
        <mc:AlternateContent>
          <mc:Choice Requires="wps">
            <w:drawing>
              <wp:anchor distT="4294967295" distB="4294967295" distL="114300" distR="114300" simplePos="0" relativeHeight="251669504" behindDoc="0" locked="0" layoutInCell="1" allowOverlap="1" wp14:anchorId="0D969F5D" wp14:editId="666C5B3F">
                <wp:simplePos x="0" y="0"/>
                <wp:positionH relativeFrom="column">
                  <wp:posOffset>-22860</wp:posOffset>
                </wp:positionH>
                <wp:positionV relativeFrom="paragraph">
                  <wp:posOffset>102869</wp:posOffset>
                </wp:positionV>
                <wp:extent cx="6008370" cy="0"/>
                <wp:effectExtent l="0" t="0" r="11430"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8.1pt" to="471.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" strokecolor="windowText">
                <o:lock v:ext="edit" shapetype="f"/>
              </v:line>
            </w:pict>
          </mc:Fallback>
        </mc:AlternateContent>
      </w:r>
    </w:p>
    <w:p w:rsidR="002030F4" w:rsidRPr="00A32A60" w:rsidRDefault="002030F4" w:rsidP="002030F4">
      <w:pPr>
        <w:widowControl w:val="0"/>
        <w:autoSpaceDE w:val="0"/>
        <w:autoSpaceDN w:val="0"/>
        <w:adjustRightInd w:val="0"/>
        <w:spacing w:after="0" w:line="240" w:lineRule="auto"/>
        <w:jc w:val="center"/>
        <w:rPr>
          <w:rFonts w:ascii="Calibri" w:eastAsia="Times New Roman" w:hAnsi="Calibri" w:cs="Calibri"/>
          <w:b/>
          <w:bCs/>
        </w:rPr>
      </w:pPr>
    </w:p>
    <w:p w:rsidR="002030F4" w:rsidRPr="00A32A60" w:rsidRDefault="002030F4" w:rsidP="002030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1. предельные значения выручки от реализации товаров (работ, услуг) за предшествующий календарный год без учета налога на добавленную стоимость (в соответствии с Постановлением Правительства Российской Федерации от 09.02.2013 №101 «О предельных значениях выручки от реализации товаров (работ, услуг) для каждой категории субъектов малого и среднего предпринимательства») (</w:t>
      </w:r>
      <w:proofErr w:type="gramStart"/>
      <w:r w:rsidRPr="00A32A60">
        <w:rPr>
          <w:rFonts w:ascii="Times New Roman" w:eastAsia="Times New Roman" w:hAnsi="Times New Roman" w:cs="Times New Roman"/>
          <w:sz w:val="24"/>
          <w:szCs w:val="24"/>
        </w:rPr>
        <w:t>нужное</w:t>
      </w:r>
      <w:proofErr w:type="gramEnd"/>
      <w:r w:rsidRPr="00A32A60">
        <w:rPr>
          <w:rFonts w:ascii="Times New Roman" w:eastAsia="Times New Roman" w:hAnsi="Times New Roman" w:cs="Times New Roman"/>
          <w:sz w:val="24"/>
          <w:szCs w:val="24"/>
        </w:rPr>
        <w:t xml:space="preserve"> отметить):</w:t>
      </w:r>
    </w:p>
    <w:p w:rsidR="002030F4" w:rsidRPr="00A32A60" w:rsidRDefault="002030F4" w:rsidP="002030F4">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spellStart"/>
      <w:r w:rsidRPr="00A32A60">
        <w:rPr>
          <w:rFonts w:ascii="Times New Roman" w:eastAsia="Times New Roman" w:hAnsi="Times New Roman" w:cs="Times New Roman"/>
          <w:sz w:val="24"/>
          <w:szCs w:val="24"/>
        </w:rPr>
        <w:t>микропредприятия</w:t>
      </w:r>
      <w:proofErr w:type="spellEnd"/>
      <w:r w:rsidRPr="00A32A60">
        <w:rPr>
          <w:rFonts w:ascii="Times New Roman" w:eastAsia="Times New Roman" w:hAnsi="Times New Roman" w:cs="Times New Roman"/>
          <w:sz w:val="24"/>
          <w:szCs w:val="24"/>
        </w:rPr>
        <w:t xml:space="preserve"> - 60 млн. руб.;</w:t>
      </w:r>
    </w:p>
    <w:p w:rsidR="002030F4" w:rsidRPr="00A32A60" w:rsidRDefault="002030F4" w:rsidP="002030F4">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малые предприятия - 400 млн. руб.;</w:t>
      </w:r>
    </w:p>
    <w:p w:rsidR="002030F4" w:rsidRPr="00A32A60" w:rsidRDefault="002030F4" w:rsidP="002030F4">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средние предприятия - 1000 млн. руб.</w:t>
      </w:r>
    </w:p>
    <w:p w:rsidR="002030F4" w:rsidRPr="00A32A60" w:rsidRDefault="002030F4" w:rsidP="002030F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030F4" w:rsidRPr="00A32A60" w:rsidRDefault="002030F4" w:rsidP="002030F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2. для юридических лиц – не нарушаются требования пп.1 п.1 статьи 4. Федеральным законом Российской Федерации от 24.07.2007 №209-ФЗ «О развитии малого и среднего предпринимательства в Российской Федерации» (</w:t>
      </w:r>
      <w:proofErr w:type="gramStart"/>
      <w:r w:rsidRPr="00A32A60">
        <w:rPr>
          <w:rFonts w:ascii="Times New Roman" w:eastAsia="Times New Roman" w:hAnsi="Times New Roman" w:cs="Times New Roman"/>
          <w:sz w:val="24"/>
          <w:szCs w:val="24"/>
        </w:rPr>
        <w:t>нужное</w:t>
      </w:r>
      <w:proofErr w:type="gramEnd"/>
      <w:r w:rsidRPr="00A32A60">
        <w:rPr>
          <w:rFonts w:ascii="Times New Roman" w:eastAsia="Times New Roman" w:hAnsi="Times New Roman" w:cs="Times New Roman"/>
          <w:sz w:val="24"/>
          <w:szCs w:val="24"/>
        </w:rPr>
        <w:t xml:space="preserve"> отметить):</w:t>
      </w:r>
    </w:p>
    <w:p w:rsidR="002030F4" w:rsidRPr="00A32A60" w:rsidRDefault="002030F4" w:rsidP="002030F4">
      <w:pPr>
        <w:numPr>
          <w:ilvl w:val="0"/>
          <w:numId w:val="17"/>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да;</w:t>
      </w:r>
    </w:p>
    <w:p w:rsidR="002030F4" w:rsidRPr="00A32A60" w:rsidRDefault="002030F4" w:rsidP="002030F4">
      <w:pPr>
        <w:numPr>
          <w:ilvl w:val="0"/>
          <w:numId w:val="17"/>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lastRenderedPageBreak/>
        <w:t>нет.</w:t>
      </w:r>
    </w:p>
    <w:p w:rsidR="002030F4" w:rsidRPr="00A32A60" w:rsidRDefault="002030F4" w:rsidP="002030F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3. средняя численность работников за предшествующий календарный год не превышает  предельные значения средней численности работников для каждой категории субъектов малого и среднего предпринимательства (в соответствии с ст.4 Федерального закона Российской Федерации от 24.07.2007 №209-ФЗ «О развитии малого и среднего предпринимательства в Российской Федерации») (</w:t>
      </w:r>
      <w:proofErr w:type="gramStart"/>
      <w:r w:rsidRPr="00A32A60">
        <w:rPr>
          <w:rFonts w:ascii="Times New Roman" w:eastAsia="Times New Roman" w:hAnsi="Times New Roman" w:cs="Times New Roman"/>
          <w:sz w:val="24"/>
          <w:szCs w:val="24"/>
        </w:rPr>
        <w:t>нужное</w:t>
      </w:r>
      <w:proofErr w:type="gramEnd"/>
      <w:r w:rsidRPr="00A32A60">
        <w:rPr>
          <w:rFonts w:ascii="Times New Roman" w:eastAsia="Times New Roman" w:hAnsi="Times New Roman" w:cs="Times New Roman"/>
          <w:sz w:val="24"/>
          <w:szCs w:val="24"/>
        </w:rPr>
        <w:t xml:space="preserve"> отметить):</w:t>
      </w:r>
    </w:p>
    <w:p w:rsidR="002030F4" w:rsidRPr="00A32A60" w:rsidRDefault="002030F4" w:rsidP="002030F4">
      <w:pPr>
        <w:numPr>
          <w:ilvl w:val="0"/>
          <w:numId w:val="18"/>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от ста одного до двухсот пятидесяти человек включительно для средних предприятий;</w:t>
      </w:r>
    </w:p>
    <w:p w:rsidR="002030F4" w:rsidRPr="00A32A60" w:rsidRDefault="002030F4" w:rsidP="002030F4">
      <w:pPr>
        <w:numPr>
          <w:ilvl w:val="0"/>
          <w:numId w:val="18"/>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до ста человек включительно для малых предприятий;</w:t>
      </w:r>
    </w:p>
    <w:p w:rsidR="002030F4" w:rsidRPr="00A32A60" w:rsidRDefault="002030F4" w:rsidP="002030F4">
      <w:pPr>
        <w:numPr>
          <w:ilvl w:val="0"/>
          <w:numId w:val="18"/>
        </w:numPr>
        <w:autoSpaceDE w:val="0"/>
        <w:autoSpaceDN w:val="0"/>
        <w:adjustRightInd w:val="0"/>
        <w:spacing w:after="0" w:line="240" w:lineRule="auto"/>
        <w:ind w:left="993" w:hanging="426"/>
        <w:contextualSpacing/>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 xml:space="preserve">до пятнадцати человек для </w:t>
      </w:r>
      <w:proofErr w:type="spellStart"/>
      <w:r w:rsidRPr="00A32A60">
        <w:rPr>
          <w:rFonts w:ascii="Times New Roman" w:eastAsia="Times New Roman" w:hAnsi="Times New Roman" w:cs="Times New Roman"/>
          <w:sz w:val="24"/>
          <w:szCs w:val="24"/>
        </w:rPr>
        <w:t>микропредприятий</w:t>
      </w:r>
      <w:proofErr w:type="spellEnd"/>
      <w:r w:rsidRPr="00A32A60">
        <w:rPr>
          <w:rFonts w:ascii="Times New Roman" w:eastAsia="Times New Roman" w:hAnsi="Times New Roman" w:cs="Times New Roman"/>
          <w:sz w:val="24"/>
          <w:szCs w:val="24"/>
        </w:rPr>
        <w:t xml:space="preserve">. </w:t>
      </w:r>
    </w:p>
    <w:p w:rsidR="002030F4" w:rsidRPr="00A32A60" w:rsidRDefault="002030F4" w:rsidP="002030F4">
      <w:pPr>
        <w:rPr>
          <w:rFonts w:ascii="Times New Roman" w:eastAsia="Times New Roman" w:hAnsi="Times New Roman" w:cs="Times New Roman"/>
          <w:sz w:val="24"/>
          <w:szCs w:val="24"/>
        </w:rPr>
      </w:pPr>
    </w:p>
    <w:p w:rsidR="002030F4" w:rsidRPr="00A32A60" w:rsidRDefault="002030F4" w:rsidP="002030F4">
      <w:pPr>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Дата</w:t>
      </w:r>
    </w:p>
    <w:p w:rsidR="002030F4" w:rsidRPr="00A32A60" w:rsidRDefault="002030F4" w:rsidP="002030F4">
      <w:pPr>
        <w:rPr>
          <w:rFonts w:ascii="Times New Roman" w:eastAsia="Times New Roman" w:hAnsi="Times New Roman" w:cs="Times New Roman"/>
          <w:sz w:val="24"/>
          <w:szCs w:val="24"/>
        </w:rPr>
      </w:pPr>
      <w:r>
        <w:rPr>
          <w:rFonts w:ascii="Calibri" w:eastAsia="Times New Roman" w:hAnsi="Calibri" w:cs="Times New Roman"/>
          <w:noProof/>
          <w:lang w:eastAsia="ru-RU"/>
        </w:rPr>
        <mc:AlternateContent>
          <mc:Choice Requires="wps">
            <w:drawing>
              <wp:anchor distT="4294967295" distB="4294967295" distL="114300" distR="114300" simplePos="0" relativeHeight="251670528" behindDoc="0" locked="0" layoutInCell="1" allowOverlap="1" wp14:anchorId="3CA169C9" wp14:editId="17641E16">
                <wp:simplePos x="0" y="0"/>
                <wp:positionH relativeFrom="column">
                  <wp:posOffset>1604010</wp:posOffset>
                </wp:positionH>
                <wp:positionV relativeFrom="paragraph">
                  <wp:posOffset>163194</wp:posOffset>
                </wp:positionV>
                <wp:extent cx="3514725" cy="0"/>
                <wp:effectExtent l="0" t="0" r="9525"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4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6.3pt,12.85pt" to="40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" strokecolor="windowText">
                <o:lock v:ext="edit" shapetype="f"/>
              </v:line>
            </w:pict>
          </mc:Fallback>
        </mc:AlternateContent>
      </w:r>
      <w:r w:rsidRPr="00A32A60">
        <w:rPr>
          <w:rFonts w:ascii="Times New Roman" w:eastAsia="Times New Roman" w:hAnsi="Times New Roman" w:cs="Times New Roman"/>
          <w:sz w:val="24"/>
          <w:szCs w:val="24"/>
        </w:rPr>
        <w:t xml:space="preserve">Подпись руководителя                                                /               </w:t>
      </w:r>
    </w:p>
    <w:p w:rsidR="002030F4" w:rsidRPr="00A32A60" w:rsidRDefault="002030F4" w:rsidP="002030F4">
      <w:pPr>
        <w:jc w:val="center"/>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М.П.</w:t>
      </w:r>
    </w:p>
    <w:p w:rsidR="0034348F" w:rsidRDefault="0034348F"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B2170" w:rsidRPr="00100700" w:rsidRDefault="003B2170"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4348F" w:rsidRPr="00100700" w:rsidRDefault="0034348F" w:rsidP="0034348F">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321D48" w:rsidRPr="00321D48" w:rsidRDefault="00321D48" w:rsidP="00321D48">
      <w:pPr>
        <w:keepNext/>
        <w:keepLines/>
        <w:widowControl w:val="0"/>
        <w:suppressLineNumbers/>
        <w:suppressAutoHyphens/>
        <w:spacing w:after="0" w:line="240" w:lineRule="auto"/>
        <w:ind w:firstLine="567"/>
        <w:jc w:val="center"/>
        <w:rPr>
          <w:rFonts w:ascii="Times New Roman" w:eastAsia="Times New Roman" w:hAnsi="Times New Roman" w:cs="Times New Roman"/>
          <w:b/>
          <w:sz w:val="24"/>
          <w:szCs w:val="24"/>
          <w:lang w:eastAsia="ru-RU"/>
        </w:rPr>
      </w:pPr>
    </w:p>
    <w:p w:rsidR="00321D48" w:rsidRPr="00321D48" w:rsidRDefault="00321D48" w:rsidP="00D60B55">
      <w:pPr>
        <w:spacing w:after="0" w:line="20" w:lineRule="atLeast"/>
        <w:jc w:val="center"/>
        <w:rPr>
          <w:rFonts w:ascii="Times New Roman" w:eastAsia="Times New Roman" w:hAnsi="Times New Roman" w:cs="Times New Roman"/>
          <w:b/>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DE71B4" w:rsidRDefault="00DE71B4" w:rsidP="00D60B55">
      <w:pPr>
        <w:spacing w:after="0" w:line="20" w:lineRule="atLeast"/>
        <w:ind w:left="1080"/>
        <w:rPr>
          <w:rFonts w:ascii="Times New Roman" w:eastAsia="Times New Roman" w:hAnsi="Times New Roman" w:cs="Times New Roman"/>
          <w:sz w:val="24"/>
          <w:szCs w:val="24"/>
          <w:lang w:eastAsia="ru-RU"/>
        </w:rPr>
      </w:pPr>
    </w:p>
    <w:p w:rsidR="002030F4" w:rsidRDefault="002030F4" w:rsidP="00D60B55">
      <w:pPr>
        <w:spacing w:after="0" w:line="20" w:lineRule="atLeast"/>
        <w:ind w:left="1080"/>
        <w:rPr>
          <w:rFonts w:ascii="Times New Roman" w:eastAsia="Times New Roman" w:hAnsi="Times New Roman" w:cs="Times New Roman"/>
          <w:sz w:val="24"/>
          <w:szCs w:val="24"/>
          <w:lang w:eastAsia="ru-RU"/>
        </w:rPr>
      </w:pPr>
    </w:p>
    <w:p w:rsidR="002030F4" w:rsidRDefault="002030F4"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642C2A" w:rsidRDefault="00642C2A" w:rsidP="00D60B55">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lastRenderedPageBreak/>
        <w:t xml:space="preserve">ЧАСТЬ </w:t>
      </w:r>
      <w:r w:rsidRPr="00D60B55">
        <w:rPr>
          <w:rFonts w:ascii="Times New Roman CYR" w:eastAsia="Times New Roman" w:hAnsi="Times New Roman CYR" w:cs="Times New Roman CYR"/>
          <w:b/>
          <w:sz w:val="28"/>
          <w:szCs w:val="28"/>
          <w:lang w:val="en-US" w:eastAsia="ru-RU"/>
        </w:rPr>
        <w:t>III</w:t>
      </w:r>
    </w:p>
    <w:p w:rsidR="00D60B55" w:rsidRPr="00C3543C" w:rsidRDefault="00D60B55" w:rsidP="00C3543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Default="00D60B55" w:rsidP="0034255A">
      <w:pPr>
        <w:pStyle w:val="af"/>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494D3C" w:rsidRPr="0034255A" w:rsidRDefault="00494D3C" w:rsidP="00494D3C">
      <w:pPr>
        <w:pStyle w:val="af"/>
        <w:widowControl w:val="0"/>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100700">
        <w:rPr>
          <w:rFonts w:ascii="Times New Roman" w:eastAsia="Times New Roman" w:hAnsi="Times New Roman" w:cs="Times New Roman"/>
          <w:b/>
          <w:sz w:val="24"/>
          <w:szCs w:val="24"/>
          <w:lang w:eastAsia="ru-RU"/>
        </w:rPr>
        <w:t>Требования, предъявляемые к учебной программе</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05"/>
      </w:tblGrid>
      <w:tr w:rsidR="002030F4" w:rsidRPr="00A32A60" w:rsidTr="002030F4">
        <w:tc>
          <w:tcPr>
            <w:tcW w:w="1985" w:type="dxa"/>
          </w:tcPr>
          <w:p w:rsidR="002030F4" w:rsidRPr="00A32A60" w:rsidRDefault="002030F4" w:rsidP="002030F4">
            <w:pPr>
              <w:spacing w:after="6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Объем услуг</w:t>
            </w:r>
          </w:p>
        </w:tc>
        <w:tc>
          <w:tcPr>
            <w:tcW w:w="8505" w:type="dxa"/>
          </w:tcPr>
          <w:p w:rsidR="002030F4" w:rsidRPr="00A32A60" w:rsidRDefault="002030F4" w:rsidP="002030F4">
            <w:pPr>
              <w:spacing w:after="0" w:line="240" w:lineRule="auto"/>
              <w:jc w:val="both"/>
              <w:rPr>
                <w:rFonts w:ascii="Times New Roman" w:eastAsia="Times New Roman" w:hAnsi="Times New Roman" w:cs="Times New Roman"/>
                <w:bCs/>
                <w:szCs w:val="24"/>
                <w:lang w:eastAsia="ru-RU"/>
              </w:rPr>
            </w:pPr>
            <w:r w:rsidRPr="00A32A60">
              <w:rPr>
                <w:rFonts w:ascii="Times New Roman" w:eastAsia="Times New Roman" w:hAnsi="Times New Roman" w:cs="Times New Roman"/>
                <w:bCs/>
                <w:szCs w:val="24"/>
                <w:lang w:eastAsia="ru-RU"/>
              </w:rPr>
              <w:t>Обучение не менее 15 человек  в объеме 18 академических часов</w:t>
            </w:r>
          </w:p>
        </w:tc>
      </w:tr>
      <w:tr w:rsidR="002030F4" w:rsidRPr="00A32A60" w:rsidTr="002030F4">
        <w:tc>
          <w:tcPr>
            <w:tcW w:w="1985" w:type="dxa"/>
          </w:tcPr>
          <w:p w:rsidR="002030F4" w:rsidRPr="00A32A60" w:rsidRDefault="002030F4" w:rsidP="002030F4">
            <w:pPr>
              <w:spacing w:after="6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Цель и назначение услуг</w:t>
            </w:r>
          </w:p>
        </w:tc>
        <w:tc>
          <w:tcPr>
            <w:tcW w:w="8505" w:type="dxa"/>
          </w:tcPr>
          <w:p w:rsidR="002030F4" w:rsidRPr="00A32A60" w:rsidRDefault="002030F4" w:rsidP="002030F4">
            <w:pPr>
              <w:widowControl w:val="0"/>
              <w:shd w:val="clear" w:color="auto" w:fill="FFFFFF"/>
              <w:tabs>
                <w:tab w:val="left" w:pos="672"/>
              </w:tabs>
              <w:autoSpaceDE w:val="0"/>
              <w:autoSpaceDN w:val="0"/>
              <w:adjustRightInd w:val="0"/>
              <w:spacing w:after="60" w:line="240" w:lineRule="auto"/>
              <w:ind w:left="11" w:right="34"/>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Совершенствование профессиональных навыков сотрудников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w:t>
            </w:r>
          </w:p>
        </w:tc>
      </w:tr>
      <w:tr w:rsidR="002030F4" w:rsidRPr="00A32A60" w:rsidTr="002030F4">
        <w:tc>
          <w:tcPr>
            <w:tcW w:w="1985" w:type="dxa"/>
          </w:tcPr>
          <w:p w:rsidR="002030F4" w:rsidRPr="00A32A60" w:rsidRDefault="002030F4" w:rsidP="002030F4">
            <w:pPr>
              <w:spacing w:after="60" w:line="240" w:lineRule="auto"/>
              <w:jc w:val="both"/>
              <w:rPr>
                <w:rFonts w:ascii="Times New Roman" w:eastAsia="Times New Roman" w:hAnsi="Times New Roman" w:cs="Times New Roman"/>
                <w:sz w:val="24"/>
                <w:szCs w:val="24"/>
                <w:highlight w:val="yellow"/>
                <w:lang w:eastAsia="ru-RU"/>
              </w:rPr>
            </w:pPr>
            <w:r w:rsidRPr="00A32A60">
              <w:rPr>
                <w:rFonts w:ascii="Times New Roman" w:eastAsia="Times New Roman" w:hAnsi="Times New Roman" w:cs="Times New Roman"/>
                <w:sz w:val="24"/>
                <w:szCs w:val="24"/>
                <w:lang w:eastAsia="ru-RU"/>
              </w:rPr>
              <w:t>Срок и место оказания услуг</w:t>
            </w:r>
          </w:p>
        </w:tc>
        <w:tc>
          <w:tcPr>
            <w:tcW w:w="8505" w:type="dxa"/>
          </w:tcPr>
          <w:p w:rsidR="002030F4" w:rsidRPr="00A32A60" w:rsidRDefault="002030F4" w:rsidP="002030F4">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color w:val="000000"/>
                <w:sz w:val="24"/>
                <w:szCs w:val="24"/>
                <w:lang w:eastAsia="ru-RU"/>
              </w:rPr>
            </w:pPr>
            <w:r w:rsidRPr="00A32A60">
              <w:rPr>
                <w:rFonts w:ascii="Times New Roman" w:eastAsia="Times New Roman" w:hAnsi="Times New Roman" w:cs="Times New Roman"/>
                <w:color w:val="000000"/>
                <w:sz w:val="24"/>
                <w:szCs w:val="24"/>
                <w:lang w:eastAsia="ru-RU"/>
              </w:rPr>
              <w:t>Срок оказания услуг:</w:t>
            </w:r>
            <w:r w:rsidRPr="00A32A60">
              <w:rPr>
                <w:rFonts w:ascii="Times New Roman" w:eastAsia="Times New Roman" w:hAnsi="Times New Roman" w:cs="Times New Roman"/>
                <w:sz w:val="24"/>
                <w:szCs w:val="24"/>
                <w:lang w:eastAsia="ru-RU"/>
              </w:rPr>
              <w:t xml:space="preserve"> </w:t>
            </w:r>
            <w:r w:rsidRPr="00A32A60">
              <w:rPr>
                <w:rFonts w:ascii="Times New Roman" w:eastAsia="Times New Roman" w:hAnsi="Times New Roman" w:cs="Times New Roman"/>
                <w:color w:val="000000"/>
                <w:sz w:val="24"/>
                <w:szCs w:val="24"/>
                <w:lang w:eastAsia="ru-RU"/>
              </w:rPr>
              <w:t>в соответствии с расписанием занятий и до 14.12.2014.</w:t>
            </w:r>
          </w:p>
          <w:p w:rsidR="002030F4" w:rsidRPr="00A32A60" w:rsidRDefault="002030F4" w:rsidP="002030F4">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color w:val="000000"/>
                <w:sz w:val="24"/>
                <w:szCs w:val="24"/>
                <w:highlight w:val="yellow"/>
                <w:lang w:eastAsia="ru-RU"/>
              </w:rPr>
            </w:pPr>
            <w:r w:rsidRPr="00A32A60">
              <w:rPr>
                <w:rFonts w:ascii="Times New Roman" w:eastAsia="Times New Roman" w:hAnsi="Times New Roman" w:cs="Times New Roman"/>
                <w:color w:val="000000"/>
                <w:sz w:val="24"/>
                <w:szCs w:val="24"/>
                <w:lang w:eastAsia="ru-RU"/>
              </w:rPr>
              <w:t>Место оказания услуг</w:t>
            </w:r>
            <w:r w:rsidRPr="00A32A60">
              <w:rPr>
                <w:rFonts w:ascii="Times New Roman" w:eastAsia="Times New Roman" w:hAnsi="Times New Roman" w:cs="Times New Roman"/>
                <w:bCs/>
                <w:color w:val="000000"/>
                <w:sz w:val="24"/>
                <w:szCs w:val="24"/>
                <w:lang w:eastAsia="ru-RU"/>
              </w:rPr>
              <w:t xml:space="preserve">: </w:t>
            </w:r>
            <w:r w:rsidRPr="00A32A60">
              <w:rPr>
                <w:rFonts w:ascii="Times New Roman" w:eastAsia="Times New Roman" w:hAnsi="Times New Roman" w:cs="Times New Roman"/>
                <w:bCs/>
                <w:sz w:val="24"/>
                <w:szCs w:val="24"/>
                <w:lang w:eastAsia="ru-RU"/>
              </w:rPr>
              <w:t xml:space="preserve">на территории Исполнителя в </w:t>
            </w:r>
            <w:proofErr w:type="spellStart"/>
            <w:r w:rsidRPr="00A32A60">
              <w:rPr>
                <w:rFonts w:ascii="Times New Roman" w:eastAsia="Times New Roman" w:hAnsi="Times New Roman" w:cs="Times New Roman"/>
                <w:bCs/>
                <w:sz w:val="24"/>
                <w:szCs w:val="24"/>
                <w:lang w:eastAsia="ru-RU"/>
              </w:rPr>
              <w:t>г</w:t>
            </w:r>
            <w:proofErr w:type="gramStart"/>
            <w:r w:rsidRPr="00A32A60">
              <w:rPr>
                <w:rFonts w:ascii="Times New Roman" w:eastAsia="Times New Roman" w:hAnsi="Times New Roman" w:cs="Times New Roman"/>
                <w:bCs/>
                <w:sz w:val="24"/>
                <w:szCs w:val="24"/>
                <w:lang w:eastAsia="ru-RU"/>
              </w:rPr>
              <w:t>.И</w:t>
            </w:r>
            <w:proofErr w:type="gramEnd"/>
            <w:r w:rsidRPr="00A32A60">
              <w:rPr>
                <w:rFonts w:ascii="Times New Roman" w:eastAsia="Times New Roman" w:hAnsi="Times New Roman" w:cs="Times New Roman"/>
                <w:bCs/>
                <w:sz w:val="24"/>
                <w:szCs w:val="24"/>
                <w:lang w:eastAsia="ru-RU"/>
              </w:rPr>
              <w:t>ваново</w:t>
            </w:r>
            <w:proofErr w:type="spellEnd"/>
          </w:p>
        </w:tc>
      </w:tr>
      <w:tr w:rsidR="002030F4" w:rsidRPr="00A32A60" w:rsidTr="002030F4">
        <w:tc>
          <w:tcPr>
            <w:tcW w:w="1985" w:type="dxa"/>
          </w:tcPr>
          <w:p w:rsidR="002030F4" w:rsidRPr="00A32A60" w:rsidRDefault="002030F4" w:rsidP="002030F4">
            <w:pPr>
              <w:spacing w:after="6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Количество обучаемых слушателей</w:t>
            </w:r>
          </w:p>
        </w:tc>
        <w:tc>
          <w:tcPr>
            <w:tcW w:w="8505" w:type="dxa"/>
          </w:tcPr>
          <w:p w:rsidR="002030F4" w:rsidRPr="00A32A60" w:rsidRDefault="002030F4" w:rsidP="002030F4">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bCs/>
                <w:sz w:val="24"/>
                <w:szCs w:val="24"/>
                <w:lang w:eastAsia="ru-RU"/>
              </w:rPr>
            </w:pPr>
            <w:r w:rsidRPr="00A32A60">
              <w:rPr>
                <w:rFonts w:ascii="Times New Roman" w:eastAsia="Times New Roman" w:hAnsi="Times New Roman" w:cs="Times New Roman"/>
                <w:bCs/>
                <w:sz w:val="24"/>
                <w:szCs w:val="24"/>
                <w:lang w:eastAsia="ru-RU"/>
              </w:rPr>
              <w:t>Не менее 15 человек</w:t>
            </w:r>
          </w:p>
        </w:tc>
      </w:tr>
      <w:tr w:rsidR="002030F4" w:rsidRPr="00A32A60" w:rsidTr="002030F4">
        <w:tc>
          <w:tcPr>
            <w:tcW w:w="1985" w:type="dxa"/>
          </w:tcPr>
          <w:p w:rsidR="002030F4" w:rsidRPr="00A32A60" w:rsidRDefault="002030F4" w:rsidP="002030F4">
            <w:pPr>
              <w:spacing w:after="6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Требования к учебной программе</w:t>
            </w:r>
          </w:p>
        </w:tc>
        <w:tc>
          <w:tcPr>
            <w:tcW w:w="8505" w:type="dxa"/>
          </w:tcPr>
          <w:p w:rsidR="002030F4" w:rsidRPr="00A32A60" w:rsidRDefault="002030F4" w:rsidP="002030F4">
            <w:pPr>
              <w:spacing w:after="0" w:line="240" w:lineRule="auto"/>
              <w:jc w:val="both"/>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Учебная п</w:t>
            </w:r>
            <w:r w:rsidRPr="00A32A60">
              <w:rPr>
                <w:rFonts w:ascii="Times New Roman" w:eastAsia="Times New Roman" w:hAnsi="Times New Roman" w:cs="Times New Roman"/>
                <w:bCs/>
                <w:szCs w:val="24"/>
                <w:lang w:eastAsia="ru-RU"/>
              </w:rPr>
              <w:t>рограмма должна составляться с учетом наиболее рационального использования выделяемых бюджетных средств на их реализацию.</w:t>
            </w:r>
          </w:p>
          <w:p w:rsidR="002030F4" w:rsidRPr="00A32A60" w:rsidRDefault="002030F4" w:rsidP="002030F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Cs w:val="24"/>
                <w:lang w:eastAsia="ru-RU"/>
              </w:rPr>
              <w:t>Учебная п</w:t>
            </w:r>
            <w:r w:rsidRPr="00A32A60">
              <w:rPr>
                <w:rFonts w:ascii="Times New Roman" w:eastAsia="Times New Roman" w:hAnsi="Times New Roman" w:cs="Times New Roman"/>
                <w:bCs/>
                <w:szCs w:val="24"/>
                <w:lang w:eastAsia="ru-RU"/>
              </w:rPr>
              <w:t xml:space="preserve">рограмма должна соответствовать квалификационным требованиям к должностям обучаемых, быть оптимальной по длительности обучения, сочетанию лекционных и практических занятий, а также по видам и нормативам учебной нагрузки. </w:t>
            </w:r>
          </w:p>
        </w:tc>
      </w:tr>
      <w:tr w:rsidR="002030F4" w:rsidRPr="00A32A60" w:rsidTr="002030F4">
        <w:tc>
          <w:tcPr>
            <w:tcW w:w="1985" w:type="dxa"/>
          </w:tcPr>
          <w:p w:rsidR="002030F4" w:rsidRPr="00A32A60" w:rsidRDefault="002030F4" w:rsidP="002030F4">
            <w:pPr>
              <w:spacing w:after="6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Требования к содержанию учебной программы</w:t>
            </w:r>
          </w:p>
        </w:tc>
        <w:tc>
          <w:tcPr>
            <w:tcW w:w="8505" w:type="dxa"/>
          </w:tcPr>
          <w:p w:rsidR="002030F4" w:rsidRPr="00A32A60" w:rsidRDefault="002030F4" w:rsidP="002030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Учебная программа на тему «Семинар для начинающих предпринимателей: как начать собственное дело» должна включать занятия по следующим разделам:</w:t>
            </w:r>
          </w:p>
          <w:p w:rsidR="002030F4" w:rsidRPr="00A32A60" w:rsidRDefault="002030F4" w:rsidP="002030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1.Составление пошагового плана открытия своего дела.</w:t>
            </w:r>
          </w:p>
          <w:p w:rsidR="002030F4" w:rsidRPr="00A32A60" w:rsidRDefault="002030F4" w:rsidP="002030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2.Проведение маркетингового анализа и составление бизнес-плана.</w:t>
            </w:r>
          </w:p>
          <w:p w:rsidR="002030F4" w:rsidRPr="00A32A60" w:rsidRDefault="002030F4" w:rsidP="002030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 xml:space="preserve">3.Создание учредительных документов и проведение государственной регистрации. </w:t>
            </w:r>
          </w:p>
          <w:p w:rsidR="002030F4" w:rsidRPr="00A32A60" w:rsidRDefault="002030F4" w:rsidP="002030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4.Выбор наиболее эффективной системы налогообложения.</w:t>
            </w:r>
          </w:p>
          <w:p w:rsidR="002030F4" w:rsidRPr="00A32A60" w:rsidRDefault="002030F4" w:rsidP="002030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5.Оформление первичной и налоговой отчетности</w:t>
            </w:r>
          </w:p>
        </w:tc>
      </w:tr>
      <w:tr w:rsidR="002030F4" w:rsidRPr="00A32A60" w:rsidTr="002030F4">
        <w:tc>
          <w:tcPr>
            <w:tcW w:w="1985" w:type="dxa"/>
          </w:tcPr>
          <w:p w:rsidR="002030F4" w:rsidRPr="00A32A60" w:rsidRDefault="002030F4" w:rsidP="002030F4">
            <w:pPr>
              <w:spacing w:after="6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Требования к качеству услуг</w:t>
            </w:r>
          </w:p>
        </w:tc>
        <w:tc>
          <w:tcPr>
            <w:tcW w:w="8505" w:type="dxa"/>
          </w:tcPr>
          <w:p w:rsidR="002030F4" w:rsidRPr="00A32A60" w:rsidRDefault="002030F4" w:rsidP="002030F4">
            <w:pPr>
              <w:spacing w:after="60" w:line="240" w:lineRule="auto"/>
              <w:jc w:val="both"/>
              <w:rPr>
                <w:rFonts w:ascii="Times New Roman" w:eastAsia="Times New Roman" w:hAnsi="Times New Roman" w:cs="Times New Roman"/>
                <w:szCs w:val="24"/>
                <w:highlight w:val="yellow"/>
                <w:lang w:eastAsia="ru-RU"/>
              </w:rPr>
            </w:pPr>
            <w:r w:rsidRPr="00A32A60">
              <w:rPr>
                <w:rFonts w:ascii="Times New Roman" w:eastAsia="Times New Roman" w:hAnsi="Times New Roman" w:cs="Times New Roman"/>
                <w:sz w:val="24"/>
                <w:szCs w:val="24"/>
                <w:lang w:eastAsia="ru-RU"/>
              </w:rPr>
              <w:t>Организация-исполнитель должна обеспечить проведение семинара специалистами, позволяющими обеспечить предоставление услуг надлежащего качества и в полном объеме</w:t>
            </w:r>
          </w:p>
        </w:tc>
      </w:tr>
      <w:tr w:rsidR="002030F4" w:rsidRPr="00A32A60" w:rsidTr="002030F4">
        <w:tc>
          <w:tcPr>
            <w:tcW w:w="1985" w:type="dxa"/>
          </w:tcPr>
          <w:p w:rsidR="002030F4" w:rsidRPr="00A32A60" w:rsidRDefault="002030F4" w:rsidP="002030F4">
            <w:pPr>
              <w:spacing w:after="6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Форма получения образования</w:t>
            </w:r>
          </w:p>
        </w:tc>
        <w:tc>
          <w:tcPr>
            <w:tcW w:w="8505" w:type="dxa"/>
          </w:tcPr>
          <w:p w:rsidR="002030F4" w:rsidRPr="00A32A60" w:rsidRDefault="002030F4" w:rsidP="002030F4">
            <w:pPr>
              <w:spacing w:after="0" w:line="240" w:lineRule="auto"/>
              <w:rPr>
                <w:rFonts w:ascii="Times New Roman" w:eastAsia="Times New Roman" w:hAnsi="Times New Roman" w:cs="Times New Roman"/>
                <w:b/>
                <w:sz w:val="24"/>
                <w:szCs w:val="24"/>
                <w:lang w:eastAsia="ru-RU"/>
              </w:rPr>
            </w:pPr>
            <w:r w:rsidRPr="00A32A60">
              <w:rPr>
                <w:rFonts w:ascii="Times New Roman" w:eastAsia="Times New Roman" w:hAnsi="Times New Roman" w:cs="Times New Roman"/>
                <w:sz w:val="24"/>
                <w:szCs w:val="24"/>
                <w:lang w:eastAsia="ru-RU"/>
              </w:rPr>
              <w:t>Семинар проводится в очной форме с отрывом от производства</w:t>
            </w:r>
            <w:r w:rsidRPr="00A32A60">
              <w:rPr>
                <w:rFonts w:ascii="Times New Roman" w:eastAsia="Times New Roman" w:hAnsi="Times New Roman" w:cs="Times New Roman"/>
                <w:b/>
                <w:sz w:val="24"/>
                <w:szCs w:val="24"/>
                <w:lang w:eastAsia="ru-RU"/>
              </w:rPr>
              <w:t xml:space="preserve"> </w:t>
            </w:r>
          </w:p>
          <w:p w:rsidR="002030F4" w:rsidRPr="00A32A60" w:rsidRDefault="002030F4" w:rsidP="002030F4">
            <w:pPr>
              <w:spacing w:after="0" w:line="240" w:lineRule="auto"/>
              <w:jc w:val="both"/>
              <w:rPr>
                <w:rFonts w:ascii="Times New Roman" w:eastAsia="Times New Roman" w:hAnsi="Times New Roman" w:cs="Times New Roman"/>
                <w:sz w:val="24"/>
                <w:szCs w:val="24"/>
                <w:lang w:eastAsia="ru-RU"/>
              </w:rPr>
            </w:pPr>
          </w:p>
        </w:tc>
      </w:tr>
      <w:tr w:rsidR="002030F4" w:rsidRPr="00A32A60" w:rsidTr="002030F4">
        <w:tc>
          <w:tcPr>
            <w:tcW w:w="1985" w:type="dxa"/>
          </w:tcPr>
          <w:p w:rsidR="002030F4" w:rsidRPr="00A32A60" w:rsidRDefault="002030F4" w:rsidP="002030F4">
            <w:pPr>
              <w:spacing w:after="6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Требования к итоговой аттестации</w:t>
            </w:r>
          </w:p>
        </w:tc>
        <w:tc>
          <w:tcPr>
            <w:tcW w:w="8505" w:type="dxa"/>
          </w:tcPr>
          <w:p w:rsidR="002030F4" w:rsidRPr="00A32A60" w:rsidRDefault="002030F4" w:rsidP="002030F4">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bCs/>
                <w:sz w:val="24"/>
                <w:szCs w:val="24"/>
                <w:lang w:eastAsia="ru-RU"/>
              </w:rPr>
            </w:pPr>
            <w:r w:rsidRPr="00A32A60">
              <w:rPr>
                <w:rFonts w:ascii="Times New Roman" w:eastAsia="Times New Roman" w:hAnsi="Times New Roman" w:cs="Times New Roman"/>
                <w:bCs/>
                <w:sz w:val="24"/>
                <w:szCs w:val="24"/>
                <w:lang w:eastAsia="ru-RU"/>
              </w:rPr>
              <w:t>В соответствии с учебной программой</w:t>
            </w:r>
          </w:p>
        </w:tc>
      </w:tr>
      <w:tr w:rsidR="002030F4" w:rsidRPr="00A32A60" w:rsidTr="002030F4">
        <w:tc>
          <w:tcPr>
            <w:tcW w:w="1985" w:type="dxa"/>
          </w:tcPr>
          <w:p w:rsidR="002030F4" w:rsidRPr="00A32A60" w:rsidRDefault="002030F4" w:rsidP="002030F4">
            <w:pPr>
              <w:spacing w:after="6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Документы об образовании</w:t>
            </w:r>
          </w:p>
        </w:tc>
        <w:tc>
          <w:tcPr>
            <w:tcW w:w="8505" w:type="dxa"/>
          </w:tcPr>
          <w:p w:rsidR="002030F4" w:rsidRPr="00A32A60" w:rsidRDefault="002030F4" w:rsidP="002030F4">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bCs/>
                <w:sz w:val="24"/>
                <w:szCs w:val="24"/>
                <w:lang w:eastAsia="ru-RU"/>
              </w:rPr>
            </w:pPr>
            <w:r w:rsidRPr="00A32A60">
              <w:rPr>
                <w:rFonts w:ascii="Times New Roman" w:eastAsia="Times New Roman" w:hAnsi="Times New Roman" w:cs="Times New Roman"/>
                <w:bCs/>
                <w:sz w:val="24"/>
                <w:szCs w:val="24"/>
                <w:lang w:eastAsia="ru-RU"/>
              </w:rPr>
              <w:t>Сертификат об участии в семинаре</w:t>
            </w:r>
          </w:p>
        </w:tc>
      </w:tr>
      <w:tr w:rsidR="002030F4" w:rsidRPr="00A32A60" w:rsidTr="002030F4">
        <w:tc>
          <w:tcPr>
            <w:tcW w:w="1985" w:type="dxa"/>
          </w:tcPr>
          <w:p w:rsidR="002030F4" w:rsidRPr="00A32A60" w:rsidRDefault="002030F4" w:rsidP="002030F4">
            <w:pPr>
              <w:spacing w:after="6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Минимальные требования к обеспечению слушателей раздаточным материалом</w:t>
            </w:r>
          </w:p>
        </w:tc>
        <w:tc>
          <w:tcPr>
            <w:tcW w:w="8505" w:type="dxa"/>
          </w:tcPr>
          <w:p w:rsidR="002030F4" w:rsidRPr="00A32A60" w:rsidRDefault="002030F4" w:rsidP="002030F4">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bCs/>
                <w:sz w:val="24"/>
                <w:szCs w:val="24"/>
                <w:highlight w:val="yellow"/>
                <w:lang w:eastAsia="ru-RU"/>
              </w:rPr>
            </w:pPr>
            <w:r w:rsidRPr="00A32A60">
              <w:rPr>
                <w:rFonts w:ascii="Times New Roman" w:eastAsia="Times New Roman" w:hAnsi="Times New Roman" w:cs="Times New Roman"/>
                <w:sz w:val="24"/>
                <w:szCs w:val="24"/>
                <w:lang w:eastAsia="ru-RU"/>
              </w:rPr>
              <w:t>Комплекс должен содержать методические материалы по теме семинара</w:t>
            </w:r>
          </w:p>
        </w:tc>
      </w:tr>
      <w:tr w:rsidR="002030F4" w:rsidRPr="00A32A60" w:rsidTr="002030F4">
        <w:tc>
          <w:tcPr>
            <w:tcW w:w="1985" w:type="dxa"/>
          </w:tcPr>
          <w:p w:rsidR="002030F4" w:rsidRPr="00A32A60" w:rsidRDefault="002030F4" w:rsidP="002030F4">
            <w:pPr>
              <w:spacing w:after="6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Требования к результатам услуг и форме их представления</w:t>
            </w:r>
          </w:p>
        </w:tc>
        <w:tc>
          <w:tcPr>
            <w:tcW w:w="8505" w:type="dxa"/>
          </w:tcPr>
          <w:p w:rsidR="002030F4" w:rsidRPr="004C4A43" w:rsidRDefault="002030F4" w:rsidP="002030F4">
            <w:pPr>
              <w:widowControl w:val="0"/>
              <w:suppressAutoHyphens/>
              <w:spacing w:after="0" w:line="240" w:lineRule="auto"/>
              <w:ind w:firstLine="34"/>
              <w:jc w:val="both"/>
              <w:rPr>
                <w:rFonts w:ascii="Times New Roman" w:eastAsia="Calibri" w:hAnsi="Times New Roman" w:cs="Times New Roman"/>
                <w:sz w:val="24"/>
                <w:szCs w:val="24"/>
                <w:u w:val="single"/>
                <w:lang w:eastAsia="ru-RU"/>
              </w:rPr>
            </w:pPr>
            <w:r w:rsidRPr="004C4A43">
              <w:rPr>
                <w:rFonts w:ascii="Times New Roman" w:eastAsia="Calibri" w:hAnsi="Times New Roman" w:cs="Times New Roman"/>
                <w:sz w:val="24"/>
                <w:szCs w:val="24"/>
                <w:lang w:eastAsia="ru-RU"/>
              </w:rPr>
              <w:t>Отчетная документация, предоставляемая исполнителем должна содержать:</w:t>
            </w:r>
          </w:p>
          <w:p w:rsidR="002030F4" w:rsidRPr="004C4A43" w:rsidRDefault="002030F4" w:rsidP="002030F4">
            <w:pPr>
              <w:spacing w:after="60" w:line="240" w:lineRule="auto"/>
              <w:jc w:val="both"/>
              <w:rPr>
                <w:rFonts w:ascii="Times New Roman" w:eastAsia="Times New Roman" w:hAnsi="Times New Roman" w:cs="Times New Roman"/>
                <w:sz w:val="24"/>
                <w:szCs w:val="24"/>
                <w:lang w:eastAsia="ru-RU"/>
              </w:rPr>
            </w:pPr>
            <w:r w:rsidRPr="004C4A43">
              <w:rPr>
                <w:rFonts w:ascii="Times New Roman" w:eastAsia="Times New Roman" w:hAnsi="Times New Roman" w:cs="Times New Roman"/>
                <w:sz w:val="24"/>
                <w:szCs w:val="24"/>
                <w:lang w:eastAsia="ru-RU"/>
              </w:rPr>
              <w:t>1. Акт сдачи-приемки оказанных услуг, оформленный по результатам оказания услуг и предоставленный с приложением всей документации, подтверждающей исполнение обязательств муниципального контракта в 2-х экз.</w:t>
            </w:r>
          </w:p>
          <w:p w:rsidR="002030F4" w:rsidRPr="004C4A43" w:rsidRDefault="002030F4" w:rsidP="002030F4">
            <w:pPr>
              <w:spacing w:after="0" w:line="240" w:lineRule="auto"/>
              <w:jc w:val="both"/>
              <w:rPr>
                <w:rFonts w:ascii="Times New Roman" w:eastAsia="Times New Roman" w:hAnsi="Times New Roman" w:cs="Times New Roman"/>
                <w:sz w:val="24"/>
                <w:szCs w:val="24"/>
                <w:lang w:eastAsia="ru-RU"/>
              </w:rPr>
            </w:pPr>
            <w:r w:rsidRPr="004C4A43">
              <w:rPr>
                <w:rFonts w:ascii="Times New Roman" w:eastAsia="Times New Roman" w:hAnsi="Times New Roman" w:cs="Times New Roman"/>
                <w:sz w:val="24"/>
                <w:szCs w:val="24"/>
                <w:lang w:eastAsia="ru-RU"/>
              </w:rPr>
              <w:t>2. Учебная программа и расписание</w:t>
            </w:r>
            <w:r w:rsidR="00CB358F">
              <w:rPr>
                <w:rFonts w:ascii="Times New Roman" w:eastAsia="Times New Roman" w:hAnsi="Times New Roman" w:cs="Times New Roman"/>
                <w:sz w:val="24"/>
                <w:szCs w:val="24"/>
                <w:lang w:eastAsia="ru-RU"/>
              </w:rPr>
              <w:t>,</w:t>
            </w:r>
            <w:r w:rsidRPr="004C4A43">
              <w:rPr>
                <w:rFonts w:ascii="Times New Roman" w:eastAsia="Times New Roman" w:hAnsi="Times New Roman" w:cs="Times New Roman"/>
                <w:sz w:val="24"/>
                <w:szCs w:val="24"/>
                <w:lang w:eastAsia="ru-RU"/>
              </w:rPr>
              <w:t xml:space="preserve"> предоставленная не позднее 5 дней до дня начала обучения.</w:t>
            </w:r>
          </w:p>
          <w:p w:rsidR="002030F4" w:rsidRPr="004C4A43" w:rsidRDefault="002030F4" w:rsidP="002030F4">
            <w:pPr>
              <w:spacing w:after="0" w:line="240" w:lineRule="auto"/>
              <w:jc w:val="both"/>
              <w:rPr>
                <w:rFonts w:ascii="Times New Roman" w:eastAsia="Times New Roman" w:hAnsi="Times New Roman" w:cs="Times New Roman"/>
                <w:sz w:val="24"/>
                <w:szCs w:val="24"/>
                <w:lang w:eastAsia="ru-RU"/>
              </w:rPr>
            </w:pPr>
            <w:r w:rsidRPr="004C4A43">
              <w:rPr>
                <w:rFonts w:ascii="Times New Roman" w:eastAsia="Times New Roman" w:hAnsi="Times New Roman" w:cs="Times New Roman"/>
                <w:sz w:val="24"/>
                <w:szCs w:val="24"/>
                <w:lang w:eastAsia="ru-RU"/>
              </w:rPr>
              <w:t>3. Допуски обучения на каждого сотрудника СМСП</w:t>
            </w:r>
            <w:r w:rsidR="00CB358F">
              <w:rPr>
                <w:rFonts w:ascii="Times New Roman" w:eastAsia="Times New Roman" w:hAnsi="Times New Roman" w:cs="Times New Roman"/>
                <w:sz w:val="24"/>
                <w:szCs w:val="24"/>
                <w:lang w:eastAsia="ru-RU"/>
              </w:rPr>
              <w:t>,</w:t>
            </w:r>
            <w:r w:rsidRPr="004C4A43">
              <w:rPr>
                <w:rFonts w:ascii="Times New Roman" w:eastAsia="Times New Roman" w:hAnsi="Times New Roman" w:cs="Times New Roman"/>
                <w:sz w:val="24"/>
                <w:szCs w:val="24"/>
                <w:lang w:eastAsia="ru-RU"/>
              </w:rPr>
              <w:t xml:space="preserve"> предоставленные не </w:t>
            </w:r>
            <w:r w:rsidRPr="004C4A43">
              <w:rPr>
                <w:rFonts w:ascii="Times New Roman" w:eastAsia="Times New Roman" w:hAnsi="Times New Roman" w:cs="Times New Roman"/>
                <w:sz w:val="24"/>
                <w:szCs w:val="24"/>
                <w:lang w:eastAsia="ru-RU"/>
              </w:rPr>
              <w:lastRenderedPageBreak/>
              <w:t xml:space="preserve">позднее 5 (пяти) дней до дня начала обучения. </w:t>
            </w:r>
          </w:p>
          <w:p w:rsidR="002030F4" w:rsidRPr="004C4A43" w:rsidRDefault="002030F4" w:rsidP="002030F4">
            <w:pPr>
              <w:spacing w:after="0" w:line="240" w:lineRule="auto"/>
              <w:jc w:val="both"/>
              <w:rPr>
                <w:rFonts w:ascii="Times New Roman" w:eastAsia="Times New Roman" w:hAnsi="Times New Roman" w:cs="Times New Roman"/>
                <w:sz w:val="24"/>
                <w:szCs w:val="24"/>
                <w:lang w:eastAsia="ru-RU"/>
              </w:rPr>
            </w:pPr>
            <w:r w:rsidRPr="004C4A43">
              <w:rPr>
                <w:rFonts w:ascii="Times New Roman" w:eastAsia="Times New Roman" w:hAnsi="Times New Roman" w:cs="Times New Roman"/>
                <w:sz w:val="24"/>
                <w:szCs w:val="24"/>
                <w:lang w:eastAsia="ru-RU"/>
              </w:rPr>
              <w:t>4. Комплект раздаточных материалов.</w:t>
            </w:r>
          </w:p>
        </w:tc>
      </w:tr>
      <w:tr w:rsidR="002030F4" w:rsidRPr="00A32A60" w:rsidTr="002030F4">
        <w:tc>
          <w:tcPr>
            <w:tcW w:w="1985" w:type="dxa"/>
          </w:tcPr>
          <w:p w:rsidR="002030F4" w:rsidRPr="00A32A60" w:rsidRDefault="002030F4" w:rsidP="002030F4">
            <w:pPr>
              <w:spacing w:after="6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lastRenderedPageBreak/>
              <w:t>Иные требования к услугам и условиям их оказания по усмотрению заказчика</w:t>
            </w:r>
          </w:p>
        </w:tc>
        <w:tc>
          <w:tcPr>
            <w:tcW w:w="8505" w:type="dxa"/>
          </w:tcPr>
          <w:p w:rsidR="002030F4" w:rsidRPr="004C4A43" w:rsidRDefault="002030F4" w:rsidP="002030F4">
            <w:pPr>
              <w:widowControl w:val="0"/>
              <w:shd w:val="clear" w:color="auto" w:fill="FFFFFF"/>
              <w:tabs>
                <w:tab w:val="left" w:pos="672"/>
              </w:tabs>
              <w:autoSpaceDE w:val="0"/>
              <w:autoSpaceDN w:val="0"/>
              <w:adjustRightInd w:val="0"/>
              <w:spacing w:after="60" w:line="240" w:lineRule="auto"/>
              <w:ind w:left="10" w:right="34"/>
              <w:jc w:val="both"/>
              <w:rPr>
                <w:rFonts w:ascii="Times New Roman" w:eastAsia="Times New Roman" w:hAnsi="Times New Roman" w:cs="Times New Roman"/>
                <w:bCs/>
                <w:sz w:val="24"/>
                <w:szCs w:val="24"/>
                <w:lang w:eastAsia="ru-RU"/>
              </w:rPr>
            </w:pPr>
            <w:r w:rsidRPr="004C4A43">
              <w:rPr>
                <w:rFonts w:ascii="Times New Roman" w:eastAsia="Times New Roman" w:hAnsi="Times New Roman" w:cs="Times New Roman"/>
                <w:bCs/>
                <w:sz w:val="24"/>
                <w:szCs w:val="24"/>
                <w:lang w:eastAsia="ru-RU"/>
              </w:rPr>
              <w:t>В случае изменения условий муниципального контракта Исполнитель доводит до Заказчика данную информацию</w:t>
            </w:r>
          </w:p>
        </w:tc>
      </w:tr>
      <w:tr w:rsidR="002030F4" w:rsidRPr="00A32A60" w:rsidTr="002030F4">
        <w:tc>
          <w:tcPr>
            <w:tcW w:w="1985" w:type="dxa"/>
          </w:tcPr>
          <w:p w:rsidR="002030F4" w:rsidRPr="00A32A60" w:rsidRDefault="002030F4" w:rsidP="002030F4">
            <w:pPr>
              <w:spacing w:after="0" w:line="240" w:lineRule="auto"/>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Качественные характеристики товаров, работ, услуг</w:t>
            </w:r>
          </w:p>
        </w:tc>
        <w:tc>
          <w:tcPr>
            <w:tcW w:w="8505" w:type="dxa"/>
          </w:tcPr>
          <w:p w:rsidR="002030F4" w:rsidRPr="00A32A60" w:rsidRDefault="002030F4" w:rsidP="002030F4">
            <w:pPr>
              <w:spacing w:after="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Оказание Заказчику услуг на условиях, предусмотренных контрактом. Наличие действующей лицензии на осуществление образовательной деятельности.</w:t>
            </w:r>
            <w:r w:rsidRPr="00A32A60">
              <w:rPr>
                <w:rFonts w:ascii="Times New Roman" w:eastAsia="Times New Roman" w:hAnsi="Times New Roman" w:cs="Times New Roman"/>
                <w:b/>
                <w:sz w:val="24"/>
                <w:szCs w:val="24"/>
                <w:lang w:eastAsia="ru-RU"/>
              </w:rPr>
              <w:t xml:space="preserve"> </w:t>
            </w:r>
          </w:p>
        </w:tc>
      </w:tr>
      <w:tr w:rsidR="002030F4" w:rsidRPr="00A32A60" w:rsidTr="002030F4">
        <w:tc>
          <w:tcPr>
            <w:tcW w:w="1985" w:type="dxa"/>
          </w:tcPr>
          <w:p w:rsidR="002030F4" w:rsidRPr="00A32A60" w:rsidRDefault="002030F4" w:rsidP="002030F4">
            <w:pPr>
              <w:spacing w:after="0" w:line="240" w:lineRule="auto"/>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Требования к результатам работ, оказанию услуг</w:t>
            </w:r>
          </w:p>
        </w:tc>
        <w:tc>
          <w:tcPr>
            <w:tcW w:w="8505" w:type="dxa"/>
          </w:tcPr>
          <w:p w:rsidR="002030F4" w:rsidRPr="00A32A60" w:rsidRDefault="002030F4" w:rsidP="002030F4">
            <w:pPr>
              <w:spacing w:after="0" w:line="240" w:lineRule="auto"/>
              <w:jc w:val="both"/>
              <w:rPr>
                <w:rFonts w:ascii="Times New Roman" w:eastAsia="Times New Roman" w:hAnsi="Times New Roman" w:cs="Times New Roman"/>
                <w:color w:val="000000"/>
                <w:sz w:val="24"/>
                <w:szCs w:val="24"/>
                <w:lang w:eastAsia="ru-RU"/>
              </w:rPr>
            </w:pPr>
            <w:r w:rsidRPr="00A32A60">
              <w:rPr>
                <w:rFonts w:ascii="Times New Roman" w:eastAsia="Times New Roman" w:hAnsi="Times New Roman" w:cs="Times New Roman"/>
                <w:color w:val="000000"/>
                <w:sz w:val="24"/>
                <w:szCs w:val="24"/>
                <w:lang w:eastAsia="ru-RU"/>
              </w:rPr>
              <w:t>Услуги оказываются своевременно и качественно, в соответствии с условиями Контракта</w:t>
            </w:r>
          </w:p>
        </w:tc>
      </w:tr>
    </w:tbl>
    <w:p w:rsidR="00394572" w:rsidRDefault="00394572"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76816" w:rsidRPr="00DE71B4" w:rsidRDefault="00394572" w:rsidP="00DE71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D60B55" w:rsidRPr="00D60B55">
        <w:rPr>
          <w:rFonts w:ascii="Times New Roman" w:eastAsia="Times New Roman" w:hAnsi="Times New Roman" w:cs="Times New Roman"/>
          <w:b/>
          <w:sz w:val="24"/>
          <w:szCs w:val="24"/>
          <w:lang w:eastAsia="ru-RU"/>
        </w:rPr>
        <w:t>.Обоснование начальной (максимальной) цены контракта</w:t>
      </w:r>
    </w:p>
    <w:p w:rsidR="00C3543C" w:rsidRPr="00A32A60" w:rsidRDefault="00DE71B4" w:rsidP="00C354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0700">
        <w:rPr>
          <w:rFonts w:ascii="Times New Roman" w:eastAsia="Times New Roman" w:hAnsi="Times New Roman" w:cs="Times New Roman"/>
          <w:sz w:val="24"/>
          <w:szCs w:val="24"/>
          <w:lang w:eastAsia="ru-RU"/>
        </w:rPr>
        <w:t>Источники информации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927"/>
      </w:tblGrid>
      <w:tr w:rsidR="00C3543C" w:rsidRPr="00A32A60" w:rsidTr="005210F6">
        <w:tc>
          <w:tcPr>
            <w:tcW w:w="962" w:type="dxa"/>
            <w:shd w:val="clear" w:color="auto" w:fill="auto"/>
          </w:tcPr>
          <w:p w:rsidR="00C3543C" w:rsidRPr="00A32A60" w:rsidRDefault="00C3543C" w:rsidP="005210F6">
            <w:pPr>
              <w:spacing w:after="0" w:line="240" w:lineRule="auto"/>
              <w:jc w:val="center"/>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 xml:space="preserve">№ </w:t>
            </w:r>
            <w:proofErr w:type="gramStart"/>
            <w:r w:rsidRPr="00A32A60">
              <w:rPr>
                <w:rFonts w:ascii="Times New Roman" w:eastAsia="Times New Roman" w:hAnsi="Times New Roman" w:cs="Times New Roman"/>
                <w:sz w:val="24"/>
                <w:szCs w:val="24"/>
                <w:lang w:eastAsia="ru-RU"/>
              </w:rPr>
              <w:t>п</w:t>
            </w:r>
            <w:proofErr w:type="gramEnd"/>
            <w:r w:rsidRPr="00A32A60">
              <w:rPr>
                <w:rFonts w:ascii="Times New Roman" w:eastAsia="Times New Roman" w:hAnsi="Times New Roman" w:cs="Times New Roman"/>
                <w:sz w:val="24"/>
                <w:szCs w:val="24"/>
                <w:lang w:eastAsia="ru-RU"/>
              </w:rPr>
              <w:t>/п</w:t>
            </w:r>
          </w:p>
        </w:tc>
        <w:tc>
          <w:tcPr>
            <w:tcW w:w="8927" w:type="dxa"/>
            <w:shd w:val="clear" w:color="auto" w:fill="auto"/>
          </w:tcPr>
          <w:p w:rsidR="00C3543C" w:rsidRPr="00A32A60" w:rsidRDefault="00C3543C" w:rsidP="005210F6">
            <w:pPr>
              <w:spacing w:after="0" w:line="240" w:lineRule="auto"/>
              <w:jc w:val="center"/>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Участники исследования</w:t>
            </w:r>
          </w:p>
        </w:tc>
      </w:tr>
      <w:tr w:rsidR="00C3543C" w:rsidRPr="00A32A60" w:rsidTr="005210F6">
        <w:trPr>
          <w:trHeight w:val="262"/>
        </w:trPr>
        <w:tc>
          <w:tcPr>
            <w:tcW w:w="962" w:type="dxa"/>
            <w:shd w:val="clear" w:color="auto" w:fill="auto"/>
          </w:tcPr>
          <w:p w:rsidR="00C3543C" w:rsidRPr="00A32A60" w:rsidRDefault="00C3543C" w:rsidP="005210F6">
            <w:pPr>
              <w:spacing w:after="0" w:line="240" w:lineRule="auto"/>
              <w:jc w:val="center"/>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1</w:t>
            </w:r>
          </w:p>
        </w:tc>
        <w:tc>
          <w:tcPr>
            <w:tcW w:w="8927" w:type="dxa"/>
            <w:shd w:val="clear" w:color="auto" w:fill="auto"/>
          </w:tcPr>
          <w:p w:rsidR="00C3543C" w:rsidRPr="00A32A60" w:rsidRDefault="00C3543C" w:rsidP="00C354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 1</w:t>
            </w:r>
          </w:p>
        </w:tc>
      </w:tr>
      <w:tr w:rsidR="00C3543C" w:rsidRPr="00A32A60" w:rsidTr="005210F6">
        <w:tc>
          <w:tcPr>
            <w:tcW w:w="962" w:type="dxa"/>
            <w:shd w:val="clear" w:color="auto" w:fill="auto"/>
          </w:tcPr>
          <w:p w:rsidR="00C3543C" w:rsidRPr="00A32A60" w:rsidRDefault="00C3543C" w:rsidP="005210F6">
            <w:pPr>
              <w:spacing w:after="0" w:line="240" w:lineRule="auto"/>
              <w:jc w:val="center"/>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2</w:t>
            </w:r>
          </w:p>
        </w:tc>
        <w:tc>
          <w:tcPr>
            <w:tcW w:w="8927" w:type="dxa"/>
            <w:shd w:val="clear" w:color="auto" w:fill="auto"/>
          </w:tcPr>
          <w:p w:rsidR="00C3543C" w:rsidRPr="00A32A60" w:rsidRDefault="00C3543C" w:rsidP="00C354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 2</w:t>
            </w:r>
          </w:p>
        </w:tc>
      </w:tr>
      <w:tr w:rsidR="00C3543C" w:rsidRPr="00A32A60" w:rsidTr="005210F6">
        <w:tc>
          <w:tcPr>
            <w:tcW w:w="962" w:type="dxa"/>
            <w:shd w:val="clear" w:color="auto" w:fill="auto"/>
          </w:tcPr>
          <w:p w:rsidR="00C3543C" w:rsidRPr="00A32A60" w:rsidRDefault="00C3543C" w:rsidP="005210F6">
            <w:pPr>
              <w:spacing w:after="0" w:line="240" w:lineRule="auto"/>
              <w:jc w:val="center"/>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3</w:t>
            </w:r>
          </w:p>
        </w:tc>
        <w:tc>
          <w:tcPr>
            <w:tcW w:w="8927" w:type="dxa"/>
            <w:shd w:val="clear" w:color="auto" w:fill="auto"/>
          </w:tcPr>
          <w:p w:rsidR="00C3543C" w:rsidRPr="00A32A60" w:rsidRDefault="00C3543C" w:rsidP="00C3543C">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Участник № 3</w:t>
            </w:r>
          </w:p>
        </w:tc>
      </w:tr>
    </w:tbl>
    <w:p w:rsidR="00C3543C" w:rsidRPr="00A32A60" w:rsidRDefault="00C3543C" w:rsidP="00C3543C">
      <w:pPr>
        <w:spacing w:after="0" w:line="240" w:lineRule="auto"/>
        <w:jc w:val="center"/>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Результаты исследования</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752"/>
        <w:gridCol w:w="1752"/>
        <w:gridCol w:w="1594"/>
        <w:gridCol w:w="2389"/>
      </w:tblGrid>
      <w:tr w:rsidR="00C3543C" w:rsidRPr="00A32A60" w:rsidTr="005210F6">
        <w:trPr>
          <w:trHeight w:val="283"/>
        </w:trPr>
        <w:tc>
          <w:tcPr>
            <w:tcW w:w="2376" w:type="dxa"/>
            <w:vMerge w:val="restart"/>
            <w:shd w:val="clear" w:color="auto" w:fill="auto"/>
          </w:tcPr>
          <w:p w:rsidR="00C3543C" w:rsidRPr="00A32A60" w:rsidRDefault="00C3543C" w:rsidP="005210F6">
            <w:pPr>
              <w:spacing w:after="0" w:line="240" w:lineRule="auto"/>
              <w:jc w:val="center"/>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Наименование услуги</w:t>
            </w:r>
          </w:p>
        </w:tc>
        <w:tc>
          <w:tcPr>
            <w:tcW w:w="5098" w:type="dxa"/>
            <w:gridSpan w:val="3"/>
            <w:shd w:val="clear" w:color="auto" w:fill="auto"/>
          </w:tcPr>
          <w:p w:rsidR="00C3543C" w:rsidRPr="00A32A60" w:rsidRDefault="00C3543C" w:rsidP="005210F6">
            <w:pPr>
              <w:spacing w:after="0" w:line="240" w:lineRule="auto"/>
              <w:jc w:val="center"/>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Цена участника исследования, руб./ чел.</w:t>
            </w:r>
          </w:p>
        </w:tc>
        <w:tc>
          <w:tcPr>
            <w:tcW w:w="2389" w:type="dxa"/>
            <w:vMerge w:val="restart"/>
            <w:shd w:val="clear" w:color="auto" w:fill="auto"/>
          </w:tcPr>
          <w:p w:rsidR="00C3543C" w:rsidRPr="00A32A60" w:rsidRDefault="00C3543C" w:rsidP="005210F6">
            <w:pPr>
              <w:spacing w:after="0" w:line="240" w:lineRule="auto"/>
              <w:jc w:val="center"/>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Среднерыночная цена услуг, руб.</w:t>
            </w:r>
          </w:p>
        </w:tc>
      </w:tr>
      <w:tr w:rsidR="00C3543C" w:rsidRPr="00A32A60" w:rsidTr="005210F6">
        <w:trPr>
          <w:trHeight w:val="143"/>
        </w:trPr>
        <w:tc>
          <w:tcPr>
            <w:tcW w:w="2376" w:type="dxa"/>
            <w:vMerge/>
            <w:shd w:val="clear" w:color="auto" w:fill="auto"/>
          </w:tcPr>
          <w:p w:rsidR="00C3543C" w:rsidRPr="00A32A60" w:rsidRDefault="00C3543C" w:rsidP="005210F6">
            <w:pPr>
              <w:spacing w:after="0" w:line="240" w:lineRule="auto"/>
              <w:jc w:val="center"/>
              <w:rPr>
                <w:rFonts w:ascii="Times New Roman" w:eastAsia="Times New Roman" w:hAnsi="Times New Roman" w:cs="Times New Roman"/>
                <w:sz w:val="24"/>
                <w:szCs w:val="24"/>
                <w:lang w:eastAsia="ru-RU"/>
              </w:rPr>
            </w:pPr>
          </w:p>
        </w:tc>
        <w:tc>
          <w:tcPr>
            <w:tcW w:w="1752" w:type="dxa"/>
            <w:shd w:val="clear" w:color="auto" w:fill="auto"/>
          </w:tcPr>
          <w:p w:rsidR="00C3543C" w:rsidRPr="00A32A60" w:rsidRDefault="00C3543C" w:rsidP="005210F6">
            <w:pPr>
              <w:spacing w:after="0" w:line="240" w:lineRule="auto"/>
              <w:jc w:val="center"/>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№1</w:t>
            </w:r>
          </w:p>
        </w:tc>
        <w:tc>
          <w:tcPr>
            <w:tcW w:w="1752" w:type="dxa"/>
            <w:shd w:val="clear" w:color="auto" w:fill="auto"/>
          </w:tcPr>
          <w:p w:rsidR="00C3543C" w:rsidRPr="00A32A60" w:rsidRDefault="00C3543C" w:rsidP="005210F6">
            <w:pPr>
              <w:spacing w:after="0" w:line="240" w:lineRule="auto"/>
              <w:jc w:val="center"/>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№2</w:t>
            </w:r>
          </w:p>
        </w:tc>
        <w:tc>
          <w:tcPr>
            <w:tcW w:w="1594" w:type="dxa"/>
            <w:shd w:val="clear" w:color="auto" w:fill="auto"/>
          </w:tcPr>
          <w:p w:rsidR="00C3543C" w:rsidRPr="00A32A60" w:rsidRDefault="00C3543C" w:rsidP="005210F6">
            <w:pPr>
              <w:spacing w:after="0" w:line="240" w:lineRule="auto"/>
              <w:jc w:val="center"/>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№3</w:t>
            </w:r>
          </w:p>
        </w:tc>
        <w:tc>
          <w:tcPr>
            <w:tcW w:w="2389" w:type="dxa"/>
            <w:vMerge/>
            <w:shd w:val="clear" w:color="auto" w:fill="auto"/>
          </w:tcPr>
          <w:p w:rsidR="00C3543C" w:rsidRPr="00A32A60" w:rsidRDefault="00C3543C" w:rsidP="005210F6">
            <w:pPr>
              <w:spacing w:after="0" w:line="240" w:lineRule="auto"/>
              <w:jc w:val="center"/>
              <w:rPr>
                <w:rFonts w:ascii="Times New Roman" w:eastAsia="Times New Roman" w:hAnsi="Times New Roman" w:cs="Times New Roman"/>
                <w:sz w:val="24"/>
                <w:szCs w:val="24"/>
                <w:lang w:eastAsia="ru-RU"/>
              </w:rPr>
            </w:pPr>
          </w:p>
        </w:tc>
      </w:tr>
      <w:tr w:rsidR="00C3543C" w:rsidRPr="00A32A60" w:rsidTr="005210F6">
        <w:trPr>
          <w:trHeight w:val="1266"/>
        </w:trPr>
        <w:tc>
          <w:tcPr>
            <w:tcW w:w="2376" w:type="dxa"/>
            <w:shd w:val="clear" w:color="auto" w:fill="auto"/>
          </w:tcPr>
          <w:p w:rsidR="00C3543C" w:rsidRPr="00A32A60" w:rsidRDefault="00C3543C" w:rsidP="005210F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32A60">
              <w:rPr>
                <w:rFonts w:ascii="Times New Roman" w:eastAsia="Times New Roman" w:hAnsi="Times New Roman" w:cs="Times New Roman"/>
                <w:bCs/>
                <w:sz w:val="24"/>
                <w:szCs w:val="24"/>
                <w:lang w:eastAsia="ru-RU"/>
              </w:rPr>
              <w:t>Организация семинара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имеющих государственную регистрацию в городе Иванове</w:t>
            </w:r>
          </w:p>
          <w:p w:rsidR="00C3543C" w:rsidRPr="00A32A60" w:rsidRDefault="00C3543C" w:rsidP="005210F6">
            <w:pPr>
              <w:spacing w:after="0" w:line="240" w:lineRule="auto"/>
              <w:jc w:val="both"/>
              <w:rPr>
                <w:rFonts w:ascii="Times New Roman" w:eastAsia="Times New Roman" w:hAnsi="Times New Roman" w:cs="Times New Roman"/>
                <w:bCs/>
                <w:sz w:val="24"/>
                <w:szCs w:val="24"/>
                <w:lang w:eastAsia="ru-RU"/>
              </w:rPr>
            </w:pPr>
            <w:r w:rsidRPr="00A32A60">
              <w:rPr>
                <w:rFonts w:ascii="Times New Roman" w:eastAsia="Times New Roman" w:hAnsi="Times New Roman" w:cs="Times New Roman"/>
                <w:bCs/>
                <w:sz w:val="24"/>
                <w:szCs w:val="24"/>
                <w:lang w:eastAsia="ru-RU"/>
              </w:rPr>
              <w:t>(не менее 15   человек) на тему «</w:t>
            </w:r>
            <w:r w:rsidRPr="00A32A60">
              <w:rPr>
                <w:rFonts w:ascii="Times New Roman" w:eastAsia="Times New Roman" w:hAnsi="Times New Roman" w:cs="Times New Roman"/>
                <w:sz w:val="24"/>
                <w:szCs w:val="24"/>
                <w:lang w:eastAsia="ru-RU"/>
              </w:rPr>
              <w:t>Семинар для начинающих предпринимателей: как начать собственное дело»</w:t>
            </w:r>
          </w:p>
        </w:tc>
        <w:tc>
          <w:tcPr>
            <w:tcW w:w="1752" w:type="dxa"/>
            <w:shd w:val="clear" w:color="auto" w:fill="auto"/>
            <w:vAlign w:val="center"/>
          </w:tcPr>
          <w:p w:rsidR="00C3543C" w:rsidRPr="00A32A60" w:rsidRDefault="00C3543C" w:rsidP="005210F6">
            <w:pPr>
              <w:spacing w:after="0" w:line="240" w:lineRule="auto"/>
              <w:jc w:val="center"/>
              <w:rPr>
                <w:rFonts w:ascii="Times New Roman" w:eastAsia="Times New Roman" w:hAnsi="Times New Roman" w:cs="Times New Roman"/>
                <w:sz w:val="24"/>
                <w:szCs w:val="24"/>
                <w:lang w:val="en-US" w:eastAsia="ru-RU"/>
              </w:rPr>
            </w:pPr>
            <w:r w:rsidRPr="00A32A60">
              <w:rPr>
                <w:rFonts w:ascii="Times New Roman" w:eastAsia="Times New Roman" w:hAnsi="Times New Roman" w:cs="Times New Roman"/>
                <w:sz w:val="24"/>
                <w:szCs w:val="24"/>
                <w:lang w:eastAsia="ru-RU"/>
              </w:rPr>
              <w:t>2000,00</w:t>
            </w:r>
          </w:p>
        </w:tc>
        <w:tc>
          <w:tcPr>
            <w:tcW w:w="1752" w:type="dxa"/>
            <w:shd w:val="clear" w:color="auto" w:fill="auto"/>
            <w:vAlign w:val="center"/>
          </w:tcPr>
          <w:p w:rsidR="00C3543C" w:rsidRPr="00A32A60" w:rsidRDefault="00C3543C" w:rsidP="005210F6">
            <w:pPr>
              <w:spacing w:after="0" w:line="240" w:lineRule="auto"/>
              <w:jc w:val="center"/>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3000,00</w:t>
            </w:r>
          </w:p>
        </w:tc>
        <w:tc>
          <w:tcPr>
            <w:tcW w:w="1594" w:type="dxa"/>
            <w:shd w:val="clear" w:color="auto" w:fill="auto"/>
            <w:vAlign w:val="center"/>
          </w:tcPr>
          <w:p w:rsidR="00C3543C" w:rsidRPr="00A32A60" w:rsidRDefault="00C3543C" w:rsidP="005210F6">
            <w:pPr>
              <w:spacing w:after="0" w:line="240" w:lineRule="auto"/>
              <w:jc w:val="center"/>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5000,00</w:t>
            </w:r>
          </w:p>
        </w:tc>
        <w:tc>
          <w:tcPr>
            <w:tcW w:w="2389" w:type="dxa"/>
            <w:shd w:val="clear" w:color="auto" w:fill="auto"/>
            <w:vAlign w:val="center"/>
          </w:tcPr>
          <w:p w:rsidR="00C3543C" w:rsidRPr="00A32A60" w:rsidRDefault="00C3543C" w:rsidP="005210F6">
            <w:pPr>
              <w:spacing w:after="0" w:line="240" w:lineRule="auto"/>
              <w:jc w:val="center"/>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3333,33</w:t>
            </w:r>
          </w:p>
        </w:tc>
      </w:tr>
      <w:tr w:rsidR="00C3543C" w:rsidRPr="00A32A60" w:rsidTr="005210F6">
        <w:trPr>
          <w:trHeight w:val="298"/>
        </w:trPr>
        <w:tc>
          <w:tcPr>
            <w:tcW w:w="9863" w:type="dxa"/>
            <w:gridSpan w:val="5"/>
            <w:shd w:val="clear" w:color="auto" w:fill="auto"/>
          </w:tcPr>
          <w:p w:rsidR="00C3543C" w:rsidRPr="00A32A60" w:rsidRDefault="00C3543C" w:rsidP="005210F6">
            <w:pPr>
              <w:spacing w:after="0" w:line="240" w:lineRule="auto"/>
              <w:rPr>
                <w:rFonts w:ascii="Times New Roman" w:eastAsia="Times New Roman" w:hAnsi="Times New Roman" w:cs="Times New Roman"/>
                <w:sz w:val="24"/>
                <w:szCs w:val="24"/>
                <w:lang w:eastAsia="ru-RU"/>
              </w:rPr>
            </w:pPr>
            <w:r w:rsidRPr="00A32A60">
              <w:rPr>
                <w:rFonts w:ascii="Times New Roman" w:eastAsia="Calibri" w:hAnsi="Times New Roman" w:cs="Times New Roman"/>
                <w:sz w:val="24"/>
                <w:szCs w:val="24"/>
              </w:rPr>
              <w:t xml:space="preserve">ИТОГО:                                                                            </w:t>
            </w:r>
            <w:r w:rsidRPr="00A32A60">
              <w:rPr>
                <w:rFonts w:ascii="Times New Roman" w:eastAsia="Times New Roman" w:hAnsi="Times New Roman" w:cs="Times New Roman"/>
                <w:sz w:val="24"/>
                <w:szCs w:val="24"/>
                <w:lang w:eastAsia="ru-RU"/>
              </w:rPr>
              <w:t xml:space="preserve">15 чел. * 3333,33 руб./чел. = 49 999,95   </w:t>
            </w:r>
          </w:p>
        </w:tc>
      </w:tr>
    </w:tbl>
    <w:p w:rsidR="00C3543C" w:rsidRDefault="00C3543C" w:rsidP="00C3543C">
      <w:pPr>
        <w:spacing w:after="0" w:line="240" w:lineRule="auto"/>
        <w:jc w:val="both"/>
        <w:rPr>
          <w:rFonts w:ascii="Times New Roman" w:eastAsia="Times New Roman" w:hAnsi="Times New Roman" w:cs="Times New Roman"/>
          <w:sz w:val="24"/>
          <w:szCs w:val="24"/>
          <w:lang w:eastAsia="ru-RU"/>
        </w:rPr>
      </w:pPr>
    </w:p>
    <w:p w:rsidR="00076816" w:rsidRPr="00C3543C" w:rsidRDefault="00C3543C" w:rsidP="00C3543C">
      <w:pPr>
        <w:spacing w:after="0" w:line="240" w:lineRule="auto"/>
        <w:jc w:val="both"/>
        <w:rPr>
          <w:rFonts w:ascii="Times New Roman" w:eastAsia="Times New Roman" w:hAnsi="Times New Roman" w:cs="Times New Roman"/>
          <w:sz w:val="24"/>
          <w:szCs w:val="24"/>
          <w:lang w:eastAsia="ru-RU"/>
        </w:rPr>
      </w:pPr>
      <w:r w:rsidRPr="00A32A60">
        <w:rPr>
          <w:rFonts w:ascii="Times New Roman" w:eastAsia="Times New Roman" w:hAnsi="Times New Roman" w:cs="Times New Roman"/>
          <w:sz w:val="24"/>
          <w:szCs w:val="24"/>
          <w:lang w:eastAsia="ru-RU"/>
        </w:rPr>
        <w:t>На основании результатов исследования рынка определена</w:t>
      </w:r>
      <w:r>
        <w:rPr>
          <w:rFonts w:ascii="Times New Roman" w:eastAsia="Times New Roman" w:hAnsi="Times New Roman" w:cs="Times New Roman"/>
          <w:sz w:val="24"/>
          <w:szCs w:val="24"/>
          <w:lang w:eastAsia="ru-RU"/>
        </w:rPr>
        <w:t xml:space="preserve"> начальная (максимальная) цена</w:t>
      </w:r>
      <w:r w:rsidRPr="00A32A60">
        <w:rPr>
          <w:rFonts w:ascii="Times New Roman" w:eastAsia="Times New Roman" w:hAnsi="Times New Roman" w:cs="Times New Roman"/>
          <w:sz w:val="24"/>
          <w:szCs w:val="24"/>
          <w:lang w:eastAsia="ru-RU"/>
        </w:rPr>
        <w:t xml:space="preserve"> контракта в размере 49 999,95 рублей.</w:t>
      </w:r>
      <w:r w:rsidRPr="00A32A60">
        <w:rPr>
          <w:rFonts w:ascii="Calibri" w:eastAsia="Calibri" w:hAnsi="Calibri" w:cs="Times New Roman"/>
          <w:bCs/>
        </w:rPr>
        <w:t xml:space="preserve"> </w:t>
      </w:r>
    </w:p>
    <w:sectPr w:rsidR="00076816" w:rsidRPr="00C3543C" w:rsidSect="00DE71B4">
      <w:pgSz w:w="11906" w:h="16838"/>
      <w:pgMar w:top="28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0F4" w:rsidRDefault="002030F4" w:rsidP="00D60B55">
      <w:pPr>
        <w:spacing w:after="0" w:line="240" w:lineRule="auto"/>
      </w:pPr>
      <w:r>
        <w:separator/>
      </w:r>
    </w:p>
  </w:endnote>
  <w:endnote w:type="continuationSeparator" w:id="0">
    <w:p w:rsidR="002030F4" w:rsidRDefault="002030F4"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F4" w:rsidRDefault="002030F4">
    <w:pPr>
      <w:pStyle w:val="ab"/>
      <w:jc w:val="center"/>
    </w:pPr>
    <w:r>
      <w:fldChar w:fldCharType="begin"/>
    </w:r>
    <w:r>
      <w:instrText>PAGE   \* MERGEFORMAT</w:instrText>
    </w:r>
    <w:r>
      <w:fldChar w:fldCharType="separate"/>
    </w:r>
    <w:r w:rsidR="008F5911">
      <w:rPr>
        <w:noProof/>
      </w:rPr>
      <w:t>22</w:t>
    </w:r>
    <w:r>
      <w:fldChar w:fldCharType="end"/>
    </w:r>
  </w:p>
  <w:p w:rsidR="002030F4" w:rsidRDefault="002030F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0F4" w:rsidRDefault="002030F4" w:rsidP="00D60B55">
      <w:pPr>
        <w:spacing w:after="0" w:line="240" w:lineRule="auto"/>
      </w:pPr>
      <w:r>
        <w:separator/>
      </w:r>
    </w:p>
  </w:footnote>
  <w:footnote w:type="continuationSeparator" w:id="0">
    <w:p w:rsidR="002030F4" w:rsidRDefault="002030F4" w:rsidP="00D60B55">
      <w:pPr>
        <w:spacing w:after="0" w:line="240" w:lineRule="auto"/>
      </w:pPr>
      <w:r>
        <w:continuationSeparator/>
      </w:r>
    </w:p>
  </w:footnote>
  <w:footnote w:id="1">
    <w:p w:rsidR="002030F4" w:rsidRPr="00D60B55" w:rsidRDefault="002030F4"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D60B55">
        <w:rPr>
          <w:rStyle w:val="a9"/>
          <w:rFonts w:ascii="Times New Roman" w:hAnsi="Times New Roman" w:cs="Times New Roman"/>
          <w:b/>
          <w:sz w:val="20"/>
          <w:szCs w:val="20"/>
        </w:rPr>
        <w:footnoteRef/>
      </w:r>
      <w:r w:rsidRPr="00D60B55">
        <w:rPr>
          <w:rFonts w:ascii="Times New Roman" w:hAnsi="Times New Roman" w:cs="Times New Roman"/>
          <w:b/>
          <w:sz w:val="20"/>
          <w:szCs w:val="20"/>
        </w:rPr>
        <w:t xml:space="preserve"> </w:t>
      </w:r>
      <w:proofErr w:type="gramStart"/>
      <w:r w:rsidRPr="00D60B55">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60B55">
          <w:rPr>
            <w:rStyle w:val="aa"/>
            <w:rFonts w:ascii="Times New Roman" w:hAnsi="Times New Roman" w:cs="Times New Roman"/>
            <w:sz w:val="20"/>
            <w:szCs w:val="20"/>
          </w:rPr>
          <w:t>порядке</w:t>
        </w:r>
      </w:hyperlink>
      <w:r w:rsidRPr="00D60B55">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60B55">
        <w:rPr>
          <w:rFonts w:ascii="Times New Roman" w:hAnsi="Times New Roman" w:cs="Times New Roman"/>
          <w:color w:val="000000"/>
          <w:sz w:val="20"/>
          <w:szCs w:val="20"/>
          <w:lang w:val="x-none" w:eastAsia="x-none"/>
        </w:rPr>
        <w:t xml:space="preserve"> </w:t>
      </w:r>
      <w:hyperlink r:id="rId2" w:history="1">
        <w:r w:rsidRPr="00D60B55">
          <w:rPr>
            <w:rStyle w:val="aa"/>
            <w:rFonts w:ascii="Times New Roman" w:hAnsi="Times New Roman" w:cs="Times New Roman"/>
            <w:sz w:val="20"/>
            <w:szCs w:val="20"/>
            <w:lang w:val="x-none" w:eastAsia="x-none"/>
          </w:rPr>
          <w:t>www.zakupki.gov.ru</w:t>
        </w:r>
      </w:hyperlink>
      <w:r w:rsidRPr="00D60B55">
        <w:rPr>
          <w:rFonts w:ascii="Times New Roman" w:hAnsi="Times New Roman" w:cs="Times New Roman"/>
          <w:color w:val="000000"/>
          <w:sz w:val="20"/>
          <w:szCs w:val="20"/>
          <w:u w:val="single"/>
          <w:lang w:eastAsia="x-none"/>
        </w:rPr>
        <w:t xml:space="preserve"> (</w:t>
      </w:r>
      <w:r w:rsidRPr="00D60B55">
        <w:rPr>
          <w:rFonts w:ascii="Times New Roman" w:hAnsi="Times New Roman" w:cs="Times New Roman"/>
          <w:color w:val="000000"/>
          <w:sz w:val="20"/>
          <w:szCs w:val="20"/>
          <w:lang w:eastAsia="x-none"/>
        </w:rPr>
        <w:t xml:space="preserve">часть 5 статьи 112 </w:t>
      </w:r>
      <w:r w:rsidRPr="00D60B55">
        <w:rPr>
          <w:rFonts w:ascii="Times New Roman" w:hAnsi="Times New Roman" w:cs="Times New Roman"/>
          <w:sz w:val="20"/>
          <w:szCs w:val="20"/>
        </w:rPr>
        <w:t>Федерального закона от</w:t>
      </w:r>
      <w:proofErr w:type="gramEnd"/>
      <w:r w:rsidRPr="00D60B55">
        <w:rPr>
          <w:rFonts w:ascii="Times New Roman" w:hAnsi="Times New Roman" w:cs="Times New Roman"/>
          <w:sz w:val="20"/>
          <w:szCs w:val="20"/>
        </w:rPr>
        <w:t xml:space="preserve"> </w:t>
      </w:r>
      <w:proofErr w:type="gramStart"/>
      <w:r w:rsidRPr="00D60B55">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2030F4" w:rsidRPr="00FC7232" w:rsidRDefault="002030F4"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9"/>
        </w:rPr>
        <w:footnoteRef/>
      </w:r>
      <w:r>
        <w:t xml:space="preserve"> </w:t>
      </w:r>
      <w:r w:rsidRPr="00FC7232">
        <w:rPr>
          <w:rFonts w:ascii="Times New Roman" w:hAnsi="Times New Roman" w:cs="Times New Roman"/>
          <w:sz w:val="20"/>
          <w:szCs w:val="20"/>
        </w:rPr>
        <w:t>Указывается с 1 января 2016 года (ст. 114 Закона № 44-ФЗ)</w:t>
      </w:r>
    </w:p>
  </w:footnote>
  <w:footnote w:id="3">
    <w:p w:rsidR="002030F4" w:rsidRDefault="002030F4" w:rsidP="00236A1A">
      <w:pPr>
        <w:pStyle w:val="a7"/>
      </w:pPr>
      <w:r w:rsidRPr="002B3F6A">
        <w:rPr>
          <w:rStyle w:val="a9"/>
        </w:rPr>
        <w:sym w:font="Symbol" w:char="F02A"/>
      </w:r>
      <w:r>
        <w:t xml:space="preserve"> в соответствии с системой налогообложения, применяемой участником закупки</w:t>
      </w:r>
    </w:p>
  </w:footnote>
  <w:footnote w:id="4">
    <w:p w:rsidR="002030F4" w:rsidRDefault="002030F4" w:rsidP="00280501">
      <w:pPr>
        <w:pStyle w:val="a7"/>
      </w:pPr>
      <w:r w:rsidRPr="002B3F6A">
        <w:rPr>
          <w:rStyle w:val="a9"/>
        </w:rPr>
        <w:sym w:font="Symbol" w:char="F02A"/>
      </w:r>
      <w:r>
        <w:t xml:space="preserve"> в соответствии с системой налогообложения, применяемой участником закупки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8012E59"/>
    <w:multiLevelType w:val="multilevel"/>
    <w:tmpl w:val="63C621D8"/>
    <w:lvl w:ilvl="0">
      <w:start w:val="1"/>
      <w:numFmt w:val="decimal"/>
      <w:pStyle w:val="a"/>
      <w:lvlText w:val="%1."/>
      <w:lvlJc w:val="left"/>
      <w:pPr>
        <w:tabs>
          <w:tab w:val="num" w:pos="397"/>
        </w:tabs>
        <w:ind w:left="397" w:hanging="397"/>
      </w:pPr>
      <w:rPr>
        <w:rFonts w:ascii="Times New Roman" w:eastAsia="Times New Roman" w:hAnsi="Times New Roman" w:cs="Times New Roman"/>
      </w:rPr>
    </w:lvl>
    <w:lvl w:ilvl="1">
      <w:start w:val="1"/>
      <w:numFmt w:val="decimal"/>
      <w:lvlRestart w:val="0"/>
      <w:pStyle w:val="a0"/>
      <w:lvlText w:val="%1.%2."/>
      <w:lvlJc w:val="left"/>
      <w:pPr>
        <w:tabs>
          <w:tab w:val="num" w:pos="284"/>
        </w:tabs>
        <w:ind w:left="0" w:firstLine="284"/>
      </w:pPr>
    </w:lvl>
    <w:lvl w:ilvl="2">
      <w:start w:val="1"/>
      <w:numFmt w:val="decimal"/>
      <w:lvlText w:val="%1.%2.%3."/>
      <w:lvlJc w:val="left"/>
      <w:pPr>
        <w:tabs>
          <w:tab w:val="num" w:pos="180"/>
        </w:tabs>
        <w:ind w:left="180" w:firstLine="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8E5F3A"/>
    <w:multiLevelType w:val="hybridMultilevel"/>
    <w:tmpl w:val="4B4AB0EE"/>
    <w:lvl w:ilvl="0" w:tplc="3664074E">
      <w:start w:val="1"/>
      <w:numFmt w:val="bullet"/>
      <w:lvlText w:val=""/>
      <w:lvlJc w:val="left"/>
      <w:pPr>
        <w:ind w:left="1260" w:hanging="360"/>
      </w:pPr>
      <w:rPr>
        <w:rFonts w:ascii="Wingdings" w:hAnsi="Wingdings" w:hint="default"/>
        <w:sz w:val="32"/>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CEC7554"/>
    <w:multiLevelType w:val="multilevel"/>
    <w:tmpl w:val="93C0C3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2836C78"/>
    <w:multiLevelType w:val="multilevel"/>
    <w:tmpl w:val="19D671FC"/>
    <w:lvl w:ilvl="0">
      <w:start w:val="5"/>
      <w:numFmt w:val="decimal"/>
      <w:lvlText w:val="%1."/>
      <w:lvlJc w:val="left"/>
      <w:pPr>
        <w:tabs>
          <w:tab w:val="num" w:pos="1455"/>
        </w:tabs>
        <w:ind w:left="1455" w:hanging="1455"/>
      </w:pPr>
      <w:rPr>
        <w:rFonts w:hint="default"/>
      </w:rPr>
    </w:lvl>
    <w:lvl w:ilvl="1">
      <w:start w:val="3"/>
      <w:numFmt w:val="decimal"/>
      <w:lvlText w:val="%1.%2."/>
      <w:lvlJc w:val="left"/>
      <w:pPr>
        <w:tabs>
          <w:tab w:val="num" w:pos="2224"/>
        </w:tabs>
        <w:ind w:left="2224" w:hanging="1455"/>
      </w:pPr>
      <w:rPr>
        <w:rFonts w:hint="default"/>
      </w:rPr>
    </w:lvl>
    <w:lvl w:ilvl="2">
      <w:start w:val="1"/>
      <w:numFmt w:val="decimal"/>
      <w:lvlText w:val="%1.%2.%3."/>
      <w:lvlJc w:val="left"/>
      <w:pPr>
        <w:tabs>
          <w:tab w:val="num" w:pos="2993"/>
        </w:tabs>
        <w:ind w:left="2993" w:hanging="1455"/>
      </w:pPr>
      <w:rPr>
        <w:rFonts w:hint="default"/>
      </w:rPr>
    </w:lvl>
    <w:lvl w:ilvl="3">
      <w:start w:val="1"/>
      <w:numFmt w:val="decimal"/>
      <w:lvlText w:val="%1.%2.%3.%4."/>
      <w:lvlJc w:val="left"/>
      <w:pPr>
        <w:tabs>
          <w:tab w:val="num" w:pos="3762"/>
        </w:tabs>
        <w:ind w:left="3762" w:hanging="1455"/>
      </w:pPr>
      <w:rPr>
        <w:rFonts w:hint="default"/>
      </w:rPr>
    </w:lvl>
    <w:lvl w:ilvl="4">
      <w:start w:val="1"/>
      <w:numFmt w:val="decimal"/>
      <w:lvlText w:val="%1.%2.%3.%4.%5."/>
      <w:lvlJc w:val="left"/>
      <w:pPr>
        <w:tabs>
          <w:tab w:val="num" w:pos="4531"/>
        </w:tabs>
        <w:ind w:left="4531" w:hanging="1455"/>
      </w:pPr>
      <w:rPr>
        <w:rFonts w:hint="default"/>
      </w:rPr>
    </w:lvl>
    <w:lvl w:ilvl="5">
      <w:start w:val="1"/>
      <w:numFmt w:val="decimal"/>
      <w:lvlText w:val="%1.%2.%3.%4.%5.%6."/>
      <w:lvlJc w:val="left"/>
      <w:pPr>
        <w:tabs>
          <w:tab w:val="num" w:pos="5300"/>
        </w:tabs>
        <w:ind w:left="5300" w:hanging="1455"/>
      </w:pPr>
      <w:rPr>
        <w:rFonts w:hint="default"/>
      </w:rPr>
    </w:lvl>
    <w:lvl w:ilvl="6">
      <w:start w:val="1"/>
      <w:numFmt w:val="decimal"/>
      <w:lvlText w:val="%1.%2.%3.%4.%5.%6.%7."/>
      <w:lvlJc w:val="left"/>
      <w:pPr>
        <w:tabs>
          <w:tab w:val="num" w:pos="6069"/>
        </w:tabs>
        <w:ind w:left="6069" w:hanging="1455"/>
      </w:pPr>
      <w:rPr>
        <w:rFonts w:hint="default"/>
      </w:rPr>
    </w:lvl>
    <w:lvl w:ilvl="7">
      <w:start w:val="1"/>
      <w:numFmt w:val="decimal"/>
      <w:lvlText w:val="%1.%2.%3.%4.%5.%6.%7.%8."/>
      <w:lvlJc w:val="left"/>
      <w:pPr>
        <w:tabs>
          <w:tab w:val="num" w:pos="6838"/>
        </w:tabs>
        <w:ind w:left="6838" w:hanging="1455"/>
      </w:pPr>
      <w:rPr>
        <w:rFonts w:hint="default"/>
      </w:rPr>
    </w:lvl>
    <w:lvl w:ilvl="8">
      <w:start w:val="1"/>
      <w:numFmt w:val="decimal"/>
      <w:lvlText w:val="%1.%2.%3.%4.%5.%6.%7.%8.%9."/>
      <w:lvlJc w:val="left"/>
      <w:pPr>
        <w:tabs>
          <w:tab w:val="num" w:pos="7952"/>
        </w:tabs>
        <w:ind w:left="7952" w:hanging="1800"/>
      </w:pPr>
      <w:rPr>
        <w:rFonts w:hint="default"/>
      </w:rPr>
    </w:lvl>
  </w:abstractNum>
  <w:abstractNum w:abstractNumId="8">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7606CC5"/>
    <w:multiLevelType w:val="hybridMultilevel"/>
    <w:tmpl w:val="8CAAFE4A"/>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12">
    <w:nsid w:val="56DB58E5"/>
    <w:multiLevelType w:val="hybridMultilevel"/>
    <w:tmpl w:val="372AC6CE"/>
    <w:lvl w:ilvl="0" w:tplc="CB8E8442">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91632C"/>
    <w:multiLevelType w:val="hybridMultilevel"/>
    <w:tmpl w:val="3D24E87C"/>
    <w:lvl w:ilvl="0" w:tplc="83D4CBDC">
      <w:start w:val="1"/>
      <w:numFmt w:val="bullet"/>
      <w:lvlText w:val=""/>
      <w:lvlJc w:val="left"/>
      <w:pPr>
        <w:ind w:left="1260" w:hanging="360"/>
      </w:pPr>
      <w:rPr>
        <w:rFonts w:ascii="Wingdings" w:hAnsi="Wingdings" w:hint="default"/>
        <w:sz w:val="32"/>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D581804"/>
    <w:multiLevelType w:val="hybridMultilevel"/>
    <w:tmpl w:val="CAACCB9C"/>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1F6A42"/>
    <w:multiLevelType w:val="hybridMultilevel"/>
    <w:tmpl w:val="D09ED2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41B7194"/>
    <w:multiLevelType w:val="multilevel"/>
    <w:tmpl w:val="D5663DB6"/>
    <w:lvl w:ilvl="0">
      <w:start w:val="1"/>
      <w:numFmt w:val="upperRoman"/>
      <w:pStyle w:val="a1"/>
      <w:lvlText w:val="ЧАСТЬ %1."/>
      <w:lvlJc w:val="left"/>
      <w:pPr>
        <w:tabs>
          <w:tab w:val="num" w:pos="2160"/>
        </w:tabs>
        <w:ind w:left="720" w:hanging="720"/>
      </w:pPr>
      <w:rPr>
        <w:rFonts w:hint="default"/>
        <w:sz w:val="28"/>
        <w:szCs w:val="28"/>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BB22A4B"/>
    <w:multiLevelType w:val="hybridMultilevel"/>
    <w:tmpl w:val="D4B60942"/>
    <w:lvl w:ilvl="0" w:tplc="A7B8BA82">
      <w:start w:val="1"/>
      <w:numFmt w:val="bullet"/>
      <w:lvlText w:val=""/>
      <w:lvlJc w:val="left"/>
      <w:pPr>
        <w:ind w:left="907" w:hanging="360"/>
      </w:pPr>
      <w:rPr>
        <w:rFonts w:ascii="Wingdings" w:hAnsi="Wingdings" w:hint="default"/>
        <w:sz w:val="32"/>
      </w:rPr>
    </w:lvl>
    <w:lvl w:ilvl="1" w:tplc="04190003" w:tentative="1">
      <w:start w:val="1"/>
      <w:numFmt w:val="bullet"/>
      <w:lvlText w:val="o"/>
      <w:lvlJc w:val="left"/>
      <w:pPr>
        <w:ind w:left="1627" w:hanging="360"/>
      </w:pPr>
      <w:rPr>
        <w:rFonts w:ascii="Courier New" w:hAnsi="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hint="default"/>
      </w:rPr>
    </w:lvl>
    <w:lvl w:ilvl="8" w:tplc="04190005" w:tentative="1">
      <w:start w:val="1"/>
      <w:numFmt w:val="bullet"/>
      <w:lvlText w:val=""/>
      <w:lvlJc w:val="left"/>
      <w:pPr>
        <w:ind w:left="6667"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13"/>
  </w:num>
  <w:num w:numId="9">
    <w:abstractNumId w:val="12"/>
  </w:num>
  <w:num w:numId="10">
    <w:abstractNumId w:val="16"/>
  </w:num>
  <w:num w:numId="11">
    <w:abstractNumId w:val="9"/>
  </w:num>
  <w:num w:numId="12">
    <w:abstractNumId w:val="10"/>
  </w:num>
  <w:num w:numId="13">
    <w:abstractNumId w:val="6"/>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10667"/>
    <w:rsid w:val="00022DE0"/>
    <w:rsid w:val="00044718"/>
    <w:rsid w:val="00047917"/>
    <w:rsid w:val="000616F8"/>
    <w:rsid w:val="00076816"/>
    <w:rsid w:val="000F0EBC"/>
    <w:rsid w:val="000F585C"/>
    <w:rsid w:val="00106B4C"/>
    <w:rsid w:val="00110149"/>
    <w:rsid w:val="001206F9"/>
    <w:rsid w:val="0012693C"/>
    <w:rsid w:val="00153090"/>
    <w:rsid w:val="00183A5E"/>
    <w:rsid w:val="001C3F1C"/>
    <w:rsid w:val="001E5DA9"/>
    <w:rsid w:val="002030F4"/>
    <w:rsid w:val="00207E6C"/>
    <w:rsid w:val="00236A1A"/>
    <w:rsid w:val="00280501"/>
    <w:rsid w:val="0028167E"/>
    <w:rsid w:val="002917E4"/>
    <w:rsid w:val="002A6315"/>
    <w:rsid w:val="002B05F2"/>
    <w:rsid w:val="002B4886"/>
    <w:rsid w:val="002C7295"/>
    <w:rsid w:val="002F0B40"/>
    <w:rsid w:val="00321D48"/>
    <w:rsid w:val="0034255A"/>
    <w:rsid w:val="0034348F"/>
    <w:rsid w:val="00377EF0"/>
    <w:rsid w:val="00394572"/>
    <w:rsid w:val="00397413"/>
    <w:rsid w:val="003A79B5"/>
    <w:rsid w:val="003B0DF1"/>
    <w:rsid w:val="003B2170"/>
    <w:rsid w:val="003C482E"/>
    <w:rsid w:val="003F52FB"/>
    <w:rsid w:val="00415571"/>
    <w:rsid w:val="004726CA"/>
    <w:rsid w:val="00477B2A"/>
    <w:rsid w:val="004919F9"/>
    <w:rsid w:val="00493FD9"/>
    <w:rsid w:val="00494D3C"/>
    <w:rsid w:val="004B1D08"/>
    <w:rsid w:val="004C6D5F"/>
    <w:rsid w:val="004C7CA1"/>
    <w:rsid w:val="004D17A0"/>
    <w:rsid w:val="005206FC"/>
    <w:rsid w:val="0054584D"/>
    <w:rsid w:val="0055340D"/>
    <w:rsid w:val="00555FFA"/>
    <w:rsid w:val="005703C3"/>
    <w:rsid w:val="00570F99"/>
    <w:rsid w:val="005766B4"/>
    <w:rsid w:val="0057674E"/>
    <w:rsid w:val="00585A21"/>
    <w:rsid w:val="00591DC6"/>
    <w:rsid w:val="00592F49"/>
    <w:rsid w:val="005B4E72"/>
    <w:rsid w:val="00642C2A"/>
    <w:rsid w:val="00643CA7"/>
    <w:rsid w:val="00645A14"/>
    <w:rsid w:val="00652E4D"/>
    <w:rsid w:val="006538FE"/>
    <w:rsid w:val="00670786"/>
    <w:rsid w:val="00686F0D"/>
    <w:rsid w:val="006A0242"/>
    <w:rsid w:val="00700147"/>
    <w:rsid w:val="00702E13"/>
    <w:rsid w:val="007074DC"/>
    <w:rsid w:val="0074623F"/>
    <w:rsid w:val="0077415F"/>
    <w:rsid w:val="00791E0A"/>
    <w:rsid w:val="00793CFB"/>
    <w:rsid w:val="007D7C65"/>
    <w:rsid w:val="007F5536"/>
    <w:rsid w:val="007F5D89"/>
    <w:rsid w:val="00813D73"/>
    <w:rsid w:val="00820D14"/>
    <w:rsid w:val="008307F4"/>
    <w:rsid w:val="008614D1"/>
    <w:rsid w:val="00887840"/>
    <w:rsid w:val="00887E57"/>
    <w:rsid w:val="00892970"/>
    <w:rsid w:val="008B6D2C"/>
    <w:rsid w:val="008C2ACD"/>
    <w:rsid w:val="008F5911"/>
    <w:rsid w:val="00900BD5"/>
    <w:rsid w:val="00911810"/>
    <w:rsid w:val="00921F60"/>
    <w:rsid w:val="009342D7"/>
    <w:rsid w:val="00961115"/>
    <w:rsid w:val="00970273"/>
    <w:rsid w:val="00996E5E"/>
    <w:rsid w:val="009A3DE2"/>
    <w:rsid w:val="009A5249"/>
    <w:rsid w:val="009D6D91"/>
    <w:rsid w:val="009F596A"/>
    <w:rsid w:val="00A202A7"/>
    <w:rsid w:val="00A2074B"/>
    <w:rsid w:val="00A222DD"/>
    <w:rsid w:val="00A67E8D"/>
    <w:rsid w:val="00A712DA"/>
    <w:rsid w:val="00AA0801"/>
    <w:rsid w:val="00AD3F39"/>
    <w:rsid w:val="00AD6909"/>
    <w:rsid w:val="00AE69F0"/>
    <w:rsid w:val="00B016F9"/>
    <w:rsid w:val="00B12508"/>
    <w:rsid w:val="00B13126"/>
    <w:rsid w:val="00B15C65"/>
    <w:rsid w:val="00B30824"/>
    <w:rsid w:val="00B46E87"/>
    <w:rsid w:val="00B47A7A"/>
    <w:rsid w:val="00B72437"/>
    <w:rsid w:val="00B8432D"/>
    <w:rsid w:val="00B870F5"/>
    <w:rsid w:val="00B90F2A"/>
    <w:rsid w:val="00B91538"/>
    <w:rsid w:val="00BE5946"/>
    <w:rsid w:val="00BF5BED"/>
    <w:rsid w:val="00C249BE"/>
    <w:rsid w:val="00C33355"/>
    <w:rsid w:val="00C3543C"/>
    <w:rsid w:val="00C5077B"/>
    <w:rsid w:val="00C56E3B"/>
    <w:rsid w:val="00C9405E"/>
    <w:rsid w:val="00CA1061"/>
    <w:rsid w:val="00CA2F98"/>
    <w:rsid w:val="00CB15E9"/>
    <w:rsid w:val="00CB358F"/>
    <w:rsid w:val="00CD0106"/>
    <w:rsid w:val="00CD6ECD"/>
    <w:rsid w:val="00D2284E"/>
    <w:rsid w:val="00D60B55"/>
    <w:rsid w:val="00D77E0D"/>
    <w:rsid w:val="00D8347F"/>
    <w:rsid w:val="00DC1DAE"/>
    <w:rsid w:val="00DE71B4"/>
    <w:rsid w:val="00E30C90"/>
    <w:rsid w:val="00E31FCE"/>
    <w:rsid w:val="00E3247E"/>
    <w:rsid w:val="00E44092"/>
    <w:rsid w:val="00E50E71"/>
    <w:rsid w:val="00E51EB3"/>
    <w:rsid w:val="00E6330A"/>
    <w:rsid w:val="00E76635"/>
    <w:rsid w:val="00E84D00"/>
    <w:rsid w:val="00ED3384"/>
    <w:rsid w:val="00EE00EB"/>
    <w:rsid w:val="00EE0CD6"/>
    <w:rsid w:val="00EE0DA4"/>
    <w:rsid w:val="00EE2DDC"/>
    <w:rsid w:val="00F12EC6"/>
    <w:rsid w:val="00F15598"/>
    <w:rsid w:val="00F61782"/>
    <w:rsid w:val="00F642DB"/>
    <w:rsid w:val="00F6576C"/>
    <w:rsid w:val="00F80932"/>
    <w:rsid w:val="00FA357C"/>
    <w:rsid w:val="00FC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Document Header1,H1"/>
    <w:basedOn w:val="a3"/>
    <w:next w:val="a3"/>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uiPriority w:val="99"/>
    <w:rsid w:val="00D60B55"/>
    <w:rPr>
      <w:rFonts w:ascii="Times New Roman" w:eastAsia="Times New Roman" w:hAnsi="Times New Roman" w:cs="Times New Roman"/>
      <w:sz w:val="20"/>
      <w:szCs w:val="20"/>
      <w:lang w:eastAsia="ru-RU"/>
    </w:rPr>
  </w:style>
  <w:style w:type="character" w:styleId="a9">
    <w:name w:val="footnote reference"/>
    <w:uiPriority w:val="99"/>
    <w:rsid w:val="00D60B55"/>
    <w:rPr>
      <w:vertAlign w:val="superscript"/>
    </w:rPr>
  </w:style>
  <w:style w:type="character" w:styleId="aa">
    <w:name w:val="Hyperlink"/>
    <w:rsid w:val="00D60B55"/>
    <w:rPr>
      <w:color w:val="0000FF"/>
      <w:u w:val="single"/>
    </w:rPr>
  </w:style>
  <w:style w:type="paragraph" w:styleId="ab">
    <w:name w:val="footer"/>
    <w:basedOn w:val="a3"/>
    <w:link w:val="ac"/>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4"/>
    <w:link w:val="ab"/>
    <w:uiPriority w:val="99"/>
    <w:rsid w:val="00D60B55"/>
    <w:rPr>
      <w:rFonts w:ascii="Times New Roman" w:eastAsia="Times New Roman" w:hAnsi="Times New Roman" w:cs="Times New Roman"/>
      <w:sz w:val="20"/>
      <w:szCs w:val="20"/>
      <w:lang w:eastAsia="ru-RU"/>
    </w:rPr>
  </w:style>
  <w:style w:type="paragraph" w:styleId="ad">
    <w:name w:val="Balloon Text"/>
    <w:basedOn w:val="a3"/>
    <w:link w:val="ae"/>
    <w:uiPriority w:val="99"/>
    <w:semiHidden/>
    <w:unhideWhenUsed/>
    <w:rsid w:val="00D60B55"/>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4"/>
    <w:link w:val="1"/>
    <w:rsid w:val="00D60B55"/>
    <w:rPr>
      <w:rFonts w:ascii="Times New Roman" w:eastAsia="Times New Roman" w:hAnsi="Times New Roman" w:cs="Times New Roman"/>
      <w:b/>
      <w:kern w:val="28"/>
      <w:sz w:val="24"/>
      <w:szCs w:val="20"/>
      <w:lang w:eastAsia="ru-RU"/>
    </w:rPr>
  </w:style>
  <w:style w:type="paragraph" w:customStyle="1" w:styleId="a2">
    <w:name w:val="Раздел"/>
    <w:basedOn w:val="a3"/>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1">
    <w:name w:val="Часть"/>
    <w:basedOn w:val="a3"/>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f">
    <w:name w:val="List Paragraph"/>
    <w:basedOn w:val="a3"/>
    <w:uiPriority w:val="34"/>
    <w:qFormat/>
    <w:rsid w:val="00D60B55"/>
    <w:pPr>
      <w:ind w:left="720"/>
      <w:contextualSpacing/>
    </w:pPr>
  </w:style>
  <w:style w:type="paragraph" w:customStyle="1" w:styleId="11">
    <w:name w:val="Знак1 Знак Знак Знак Знак Знак Знак"/>
    <w:basedOn w:val="a3"/>
    <w:rsid w:val="002B05F2"/>
    <w:pPr>
      <w:spacing w:after="160" w:line="240" w:lineRule="exact"/>
    </w:pPr>
    <w:rPr>
      <w:rFonts w:ascii="Verdana" w:eastAsia="Times New Roman" w:hAnsi="Verdana" w:cs="Times New Roman"/>
      <w:sz w:val="24"/>
      <w:szCs w:val="24"/>
      <w:lang w:val="en-US"/>
    </w:rPr>
  </w:style>
  <w:style w:type="character" w:customStyle="1" w:styleId="af0">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 Знак1,Основной текст Зн Знак"/>
    <w:basedOn w:val="a4"/>
    <w:link w:val="af1"/>
    <w:semiHidden/>
    <w:locked/>
    <w:rsid w:val="00BE5946"/>
  </w:style>
  <w:style w:type="paragraph" w:styleId="af1">
    <w:name w:val="Body Text"/>
    <w:aliases w:val="Çàã1,BO,ID,body indent,andrad,EHPT,Body Text2 Знак Знак Знак,Знак1,Знак Знак Знак Знак Знак,Body Text2 Знак,Знак Знак Знак,Знак Знак,Знак,Основной текст Знак Знак Знак Знак Знак,Основной текст Зн"/>
    <w:basedOn w:val="a3"/>
    <w:link w:val="af0"/>
    <w:semiHidden/>
    <w:unhideWhenUsed/>
    <w:rsid w:val="00BE5946"/>
    <w:pPr>
      <w:widowControl w:val="0"/>
      <w:autoSpaceDE w:val="0"/>
      <w:autoSpaceDN w:val="0"/>
      <w:adjustRightInd w:val="0"/>
      <w:spacing w:after="120" w:line="240" w:lineRule="auto"/>
    </w:pPr>
  </w:style>
  <w:style w:type="character" w:customStyle="1" w:styleId="12">
    <w:name w:val="Основной текст Знак1"/>
    <w:basedOn w:val="a4"/>
    <w:uiPriority w:val="99"/>
    <w:semiHidden/>
    <w:rsid w:val="00BE5946"/>
  </w:style>
  <w:style w:type="paragraph" w:customStyle="1" w:styleId="13">
    <w:name w:val="Без интервала1"/>
    <w:rsid w:val="00321D48"/>
    <w:pPr>
      <w:suppressAutoHyphens/>
      <w:spacing w:after="0" w:line="240" w:lineRule="auto"/>
    </w:pPr>
    <w:rPr>
      <w:rFonts w:ascii="Times New Roman" w:eastAsia="Calibri" w:hAnsi="Times New Roman" w:cs="Times New Roman"/>
      <w:kern w:val="1"/>
      <w:sz w:val="28"/>
      <w:szCs w:val="28"/>
      <w:lang w:eastAsia="ar-SA"/>
    </w:rPr>
  </w:style>
  <w:style w:type="paragraph" w:styleId="af2">
    <w:name w:val="Normal (Web)"/>
    <w:basedOn w:val="a3"/>
    <w:rsid w:val="00321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3"/>
    <w:link w:val="30"/>
    <w:semiHidden/>
    <w:unhideWhenUsed/>
    <w:rsid w:val="00921F6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4"/>
    <w:link w:val="3"/>
    <w:semiHidden/>
    <w:rsid w:val="00921F60"/>
    <w:rPr>
      <w:rFonts w:ascii="Times New Roman" w:eastAsia="Times New Roman" w:hAnsi="Times New Roman" w:cs="Times New Roman"/>
      <w:sz w:val="16"/>
      <w:szCs w:val="16"/>
      <w:lang w:eastAsia="ru-RU"/>
    </w:rPr>
  </w:style>
  <w:style w:type="paragraph" w:customStyle="1" w:styleId="a0">
    <w:name w:val="Нумер_контр"/>
    <w:basedOn w:val="3"/>
    <w:rsid w:val="00921F60"/>
    <w:pPr>
      <w:numPr>
        <w:ilvl w:val="1"/>
        <w:numId w:val="15"/>
      </w:numPr>
      <w:autoSpaceDE w:val="0"/>
      <w:autoSpaceDN w:val="0"/>
      <w:spacing w:after="0"/>
      <w:jc w:val="both"/>
    </w:pPr>
    <w:rPr>
      <w:sz w:val="20"/>
      <w:szCs w:val="20"/>
    </w:rPr>
  </w:style>
  <w:style w:type="paragraph" w:customStyle="1" w:styleId="a">
    <w:name w:val="Заголовок_контр"/>
    <w:basedOn w:val="a3"/>
    <w:next w:val="a0"/>
    <w:rsid w:val="00921F60"/>
    <w:pPr>
      <w:keepNext/>
      <w:numPr>
        <w:numId w:val="15"/>
      </w:numPr>
      <w:autoSpaceDE w:val="0"/>
      <w:autoSpaceDN w:val="0"/>
      <w:spacing w:before="6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16">
    <w:name w:val="Стиль полужирный по центру Междустр.интервал:  точно 16 пт"/>
    <w:basedOn w:val="a3"/>
    <w:rsid w:val="00921F60"/>
    <w:pPr>
      <w:autoSpaceDE w:val="0"/>
      <w:autoSpaceDN w:val="0"/>
      <w:spacing w:after="0" w:line="320" w:lineRule="exact"/>
      <w:jc w:val="center"/>
    </w:pPr>
    <w:rPr>
      <w:rFonts w:ascii="Times New Roman" w:eastAsia="Times New Roman" w:hAnsi="Times New Roman" w:cs="Times New Roman"/>
      <w:b/>
      <w:bCs/>
      <w:sz w:val="20"/>
      <w:szCs w:val="20"/>
      <w:lang w:eastAsia="ru-RU"/>
    </w:rPr>
  </w:style>
  <w:style w:type="paragraph" w:customStyle="1" w:styleId="14">
    <w:name w:val="Обычный1"/>
    <w:rsid w:val="00921F60"/>
    <w:pPr>
      <w:autoSpaceDE w:val="0"/>
      <w:autoSpaceDN w:val="0"/>
      <w:spacing w:after="0" w:line="240" w:lineRule="auto"/>
      <w:jc w:val="both"/>
    </w:pPr>
    <w:rPr>
      <w:rFonts w:ascii="TimesET" w:eastAsia="Times New Roman" w:hAnsi="TimesET" w:cs="TimesET"/>
      <w:sz w:val="24"/>
      <w:szCs w:val="24"/>
      <w:lang w:eastAsia="ru-RU"/>
    </w:rPr>
  </w:style>
  <w:style w:type="table" w:styleId="af3">
    <w:name w:val="Table Grid"/>
    <w:basedOn w:val="a5"/>
    <w:uiPriority w:val="59"/>
    <w:rsid w:val="00076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1EB3"/>
    <w:pPr>
      <w:autoSpaceDE w:val="0"/>
      <w:autoSpaceDN w:val="0"/>
      <w:adjustRightInd w:val="0"/>
      <w:spacing w:after="0" w:line="240" w:lineRule="auto"/>
    </w:pPr>
    <w:rPr>
      <w:rFonts w:ascii="Arial" w:hAnsi="Arial" w:cs="Arial"/>
      <w:sz w:val="20"/>
      <w:szCs w:val="20"/>
    </w:rPr>
  </w:style>
  <w:style w:type="paragraph" w:customStyle="1" w:styleId="31">
    <w:name w:val="Стиль3"/>
    <w:basedOn w:val="2"/>
    <w:rsid w:val="00B47A7A"/>
    <w:pPr>
      <w:widowControl w:val="0"/>
      <w:tabs>
        <w:tab w:val="num" w:pos="1307"/>
      </w:tabs>
      <w:adjustRightInd w:val="0"/>
      <w:spacing w:after="0" w:line="240" w:lineRule="auto"/>
      <w:ind w:left="1080"/>
      <w:jc w:val="both"/>
    </w:pPr>
    <w:rPr>
      <w:rFonts w:ascii="Times New Roman" w:eastAsia="Times New Roman" w:hAnsi="Times New Roman" w:cs="Times New Roman"/>
      <w:sz w:val="24"/>
      <w:szCs w:val="20"/>
      <w:lang w:eastAsia="ru-RU"/>
    </w:rPr>
  </w:style>
  <w:style w:type="paragraph" w:styleId="2">
    <w:name w:val="Body Text Indent 2"/>
    <w:basedOn w:val="a3"/>
    <w:link w:val="20"/>
    <w:uiPriority w:val="99"/>
    <w:semiHidden/>
    <w:unhideWhenUsed/>
    <w:rsid w:val="00B47A7A"/>
    <w:pPr>
      <w:spacing w:after="120" w:line="480" w:lineRule="auto"/>
      <w:ind w:left="283"/>
    </w:pPr>
  </w:style>
  <w:style w:type="character" w:customStyle="1" w:styleId="20">
    <w:name w:val="Основной текст с отступом 2 Знак"/>
    <w:basedOn w:val="a4"/>
    <w:link w:val="2"/>
    <w:uiPriority w:val="99"/>
    <w:semiHidden/>
    <w:rsid w:val="00B47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Document Header1,H1"/>
    <w:basedOn w:val="a3"/>
    <w:next w:val="a3"/>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uiPriority w:val="99"/>
    <w:rsid w:val="00D60B55"/>
    <w:rPr>
      <w:rFonts w:ascii="Times New Roman" w:eastAsia="Times New Roman" w:hAnsi="Times New Roman" w:cs="Times New Roman"/>
      <w:sz w:val="20"/>
      <w:szCs w:val="20"/>
      <w:lang w:eastAsia="ru-RU"/>
    </w:rPr>
  </w:style>
  <w:style w:type="character" w:styleId="a9">
    <w:name w:val="footnote reference"/>
    <w:uiPriority w:val="99"/>
    <w:rsid w:val="00D60B55"/>
    <w:rPr>
      <w:vertAlign w:val="superscript"/>
    </w:rPr>
  </w:style>
  <w:style w:type="character" w:styleId="aa">
    <w:name w:val="Hyperlink"/>
    <w:rsid w:val="00D60B55"/>
    <w:rPr>
      <w:color w:val="0000FF"/>
      <w:u w:val="single"/>
    </w:rPr>
  </w:style>
  <w:style w:type="paragraph" w:styleId="ab">
    <w:name w:val="footer"/>
    <w:basedOn w:val="a3"/>
    <w:link w:val="ac"/>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4"/>
    <w:link w:val="ab"/>
    <w:uiPriority w:val="99"/>
    <w:rsid w:val="00D60B55"/>
    <w:rPr>
      <w:rFonts w:ascii="Times New Roman" w:eastAsia="Times New Roman" w:hAnsi="Times New Roman" w:cs="Times New Roman"/>
      <w:sz w:val="20"/>
      <w:szCs w:val="20"/>
      <w:lang w:eastAsia="ru-RU"/>
    </w:rPr>
  </w:style>
  <w:style w:type="paragraph" w:styleId="ad">
    <w:name w:val="Balloon Text"/>
    <w:basedOn w:val="a3"/>
    <w:link w:val="ae"/>
    <w:uiPriority w:val="99"/>
    <w:semiHidden/>
    <w:unhideWhenUsed/>
    <w:rsid w:val="00D60B55"/>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4"/>
    <w:link w:val="1"/>
    <w:rsid w:val="00D60B55"/>
    <w:rPr>
      <w:rFonts w:ascii="Times New Roman" w:eastAsia="Times New Roman" w:hAnsi="Times New Roman" w:cs="Times New Roman"/>
      <w:b/>
      <w:kern w:val="28"/>
      <w:sz w:val="24"/>
      <w:szCs w:val="20"/>
      <w:lang w:eastAsia="ru-RU"/>
    </w:rPr>
  </w:style>
  <w:style w:type="paragraph" w:customStyle="1" w:styleId="a2">
    <w:name w:val="Раздел"/>
    <w:basedOn w:val="a3"/>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1">
    <w:name w:val="Часть"/>
    <w:basedOn w:val="a3"/>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f">
    <w:name w:val="List Paragraph"/>
    <w:basedOn w:val="a3"/>
    <w:uiPriority w:val="34"/>
    <w:qFormat/>
    <w:rsid w:val="00D60B55"/>
    <w:pPr>
      <w:ind w:left="720"/>
      <w:contextualSpacing/>
    </w:pPr>
  </w:style>
  <w:style w:type="paragraph" w:customStyle="1" w:styleId="11">
    <w:name w:val="Знак1 Знак Знак Знак Знак Знак Знак"/>
    <w:basedOn w:val="a3"/>
    <w:rsid w:val="002B05F2"/>
    <w:pPr>
      <w:spacing w:after="160" w:line="240" w:lineRule="exact"/>
    </w:pPr>
    <w:rPr>
      <w:rFonts w:ascii="Verdana" w:eastAsia="Times New Roman" w:hAnsi="Verdana" w:cs="Times New Roman"/>
      <w:sz w:val="24"/>
      <w:szCs w:val="24"/>
      <w:lang w:val="en-US"/>
    </w:rPr>
  </w:style>
  <w:style w:type="character" w:customStyle="1" w:styleId="af0">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 Знак1,Основной текст Зн Знак"/>
    <w:basedOn w:val="a4"/>
    <w:link w:val="af1"/>
    <w:semiHidden/>
    <w:locked/>
    <w:rsid w:val="00BE5946"/>
  </w:style>
  <w:style w:type="paragraph" w:styleId="af1">
    <w:name w:val="Body Text"/>
    <w:aliases w:val="Çàã1,BO,ID,body indent,andrad,EHPT,Body Text2 Знак Знак Знак,Знак1,Знак Знак Знак Знак Знак,Body Text2 Знак,Знак Знак Знак,Знак Знак,Знак,Основной текст Знак Знак Знак Знак Знак,Основной текст Зн"/>
    <w:basedOn w:val="a3"/>
    <w:link w:val="af0"/>
    <w:semiHidden/>
    <w:unhideWhenUsed/>
    <w:rsid w:val="00BE5946"/>
    <w:pPr>
      <w:widowControl w:val="0"/>
      <w:autoSpaceDE w:val="0"/>
      <w:autoSpaceDN w:val="0"/>
      <w:adjustRightInd w:val="0"/>
      <w:spacing w:after="120" w:line="240" w:lineRule="auto"/>
    </w:pPr>
  </w:style>
  <w:style w:type="character" w:customStyle="1" w:styleId="12">
    <w:name w:val="Основной текст Знак1"/>
    <w:basedOn w:val="a4"/>
    <w:uiPriority w:val="99"/>
    <w:semiHidden/>
    <w:rsid w:val="00BE5946"/>
  </w:style>
  <w:style w:type="paragraph" w:customStyle="1" w:styleId="13">
    <w:name w:val="Без интервала1"/>
    <w:rsid w:val="00321D48"/>
    <w:pPr>
      <w:suppressAutoHyphens/>
      <w:spacing w:after="0" w:line="240" w:lineRule="auto"/>
    </w:pPr>
    <w:rPr>
      <w:rFonts w:ascii="Times New Roman" w:eastAsia="Calibri" w:hAnsi="Times New Roman" w:cs="Times New Roman"/>
      <w:kern w:val="1"/>
      <w:sz w:val="28"/>
      <w:szCs w:val="28"/>
      <w:lang w:eastAsia="ar-SA"/>
    </w:rPr>
  </w:style>
  <w:style w:type="paragraph" w:styleId="af2">
    <w:name w:val="Normal (Web)"/>
    <w:basedOn w:val="a3"/>
    <w:rsid w:val="00321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3"/>
    <w:link w:val="30"/>
    <w:semiHidden/>
    <w:unhideWhenUsed/>
    <w:rsid w:val="00921F6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4"/>
    <w:link w:val="3"/>
    <w:semiHidden/>
    <w:rsid w:val="00921F60"/>
    <w:rPr>
      <w:rFonts w:ascii="Times New Roman" w:eastAsia="Times New Roman" w:hAnsi="Times New Roman" w:cs="Times New Roman"/>
      <w:sz w:val="16"/>
      <w:szCs w:val="16"/>
      <w:lang w:eastAsia="ru-RU"/>
    </w:rPr>
  </w:style>
  <w:style w:type="paragraph" w:customStyle="1" w:styleId="a0">
    <w:name w:val="Нумер_контр"/>
    <w:basedOn w:val="3"/>
    <w:rsid w:val="00921F60"/>
    <w:pPr>
      <w:numPr>
        <w:ilvl w:val="1"/>
        <w:numId w:val="15"/>
      </w:numPr>
      <w:autoSpaceDE w:val="0"/>
      <w:autoSpaceDN w:val="0"/>
      <w:spacing w:after="0"/>
      <w:jc w:val="both"/>
    </w:pPr>
    <w:rPr>
      <w:sz w:val="20"/>
      <w:szCs w:val="20"/>
    </w:rPr>
  </w:style>
  <w:style w:type="paragraph" w:customStyle="1" w:styleId="a">
    <w:name w:val="Заголовок_контр"/>
    <w:basedOn w:val="a3"/>
    <w:next w:val="a0"/>
    <w:rsid w:val="00921F60"/>
    <w:pPr>
      <w:keepNext/>
      <w:numPr>
        <w:numId w:val="15"/>
      </w:numPr>
      <w:autoSpaceDE w:val="0"/>
      <w:autoSpaceDN w:val="0"/>
      <w:spacing w:before="6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16">
    <w:name w:val="Стиль полужирный по центру Междустр.интервал:  точно 16 пт"/>
    <w:basedOn w:val="a3"/>
    <w:rsid w:val="00921F60"/>
    <w:pPr>
      <w:autoSpaceDE w:val="0"/>
      <w:autoSpaceDN w:val="0"/>
      <w:spacing w:after="0" w:line="320" w:lineRule="exact"/>
      <w:jc w:val="center"/>
    </w:pPr>
    <w:rPr>
      <w:rFonts w:ascii="Times New Roman" w:eastAsia="Times New Roman" w:hAnsi="Times New Roman" w:cs="Times New Roman"/>
      <w:b/>
      <w:bCs/>
      <w:sz w:val="20"/>
      <w:szCs w:val="20"/>
      <w:lang w:eastAsia="ru-RU"/>
    </w:rPr>
  </w:style>
  <w:style w:type="paragraph" w:customStyle="1" w:styleId="14">
    <w:name w:val="Обычный1"/>
    <w:rsid w:val="00921F60"/>
    <w:pPr>
      <w:autoSpaceDE w:val="0"/>
      <w:autoSpaceDN w:val="0"/>
      <w:spacing w:after="0" w:line="240" w:lineRule="auto"/>
      <w:jc w:val="both"/>
    </w:pPr>
    <w:rPr>
      <w:rFonts w:ascii="TimesET" w:eastAsia="Times New Roman" w:hAnsi="TimesET" w:cs="TimesET"/>
      <w:sz w:val="24"/>
      <w:szCs w:val="24"/>
      <w:lang w:eastAsia="ru-RU"/>
    </w:rPr>
  </w:style>
  <w:style w:type="table" w:styleId="af3">
    <w:name w:val="Table Grid"/>
    <w:basedOn w:val="a5"/>
    <w:uiPriority w:val="59"/>
    <w:rsid w:val="00076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1EB3"/>
    <w:pPr>
      <w:autoSpaceDE w:val="0"/>
      <w:autoSpaceDN w:val="0"/>
      <w:adjustRightInd w:val="0"/>
      <w:spacing w:after="0" w:line="240" w:lineRule="auto"/>
    </w:pPr>
    <w:rPr>
      <w:rFonts w:ascii="Arial" w:hAnsi="Arial" w:cs="Arial"/>
      <w:sz w:val="20"/>
      <w:szCs w:val="20"/>
    </w:rPr>
  </w:style>
  <w:style w:type="paragraph" w:customStyle="1" w:styleId="31">
    <w:name w:val="Стиль3"/>
    <w:basedOn w:val="2"/>
    <w:rsid w:val="00B47A7A"/>
    <w:pPr>
      <w:widowControl w:val="0"/>
      <w:tabs>
        <w:tab w:val="num" w:pos="1307"/>
      </w:tabs>
      <w:adjustRightInd w:val="0"/>
      <w:spacing w:after="0" w:line="240" w:lineRule="auto"/>
      <w:ind w:left="1080"/>
      <w:jc w:val="both"/>
    </w:pPr>
    <w:rPr>
      <w:rFonts w:ascii="Times New Roman" w:eastAsia="Times New Roman" w:hAnsi="Times New Roman" w:cs="Times New Roman"/>
      <w:sz w:val="24"/>
      <w:szCs w:val="20"/>
      <w:lang w:eastAsia="ru-RU"/>
    </w:rPr>
  </w:style>
  <w:style w:type="paragraph" w:styleId="2">
    <w:name w:val="Body Text Indent 2"/>
    <w:basedOn w:val="a3"/>
    <w:link w:val="20"/>
    <w:uiPriority w:val="99"/>
    <w:semiHidden/>
    <w:unhideWhenUsed/>
    <w:rsid w:val="00B47A7A"/>
    <w:pPr>
      <w:spacing w:after="120" w:line="480" w:lineRule="auto"/>
      <w:ind w:left="283"/>
    </w:pPr>
  </w:style>
  <w:style w:type="character" w:customStyle="1" w:styleId="20">
    <w:name w:val="Основной текст с отступом 2 Знак"/>
    <w:basedOn w:val="a4"/>
    <w:link w:val="2"/>
    <w:uiPriority w:val="99"/>
    <w:semiHidden/>
    <w:rsid w:val="00B4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0543">
      <w:bodyDiv w:val="1"/>
      <w:marLeft w:val="0"/>
      <w:marRight w:val="0"/>
      <w:marTop w:val="0"/>
      <w:marBottom w:val="0"/>
      <w:divBdr>
        <w:top w:val="none" w:sz="0" w:space="0" w:color="auto"/>
        <w:left w:val="none" w:sz="0" w:space="0" w:color="auto"/>
        <w:bottom w:val="none" w:sz="0" w:space="0" w:color="auto"/>
        <w:right w:val="none" w:sz="0" w:space="0" w:color="auto"/>
      </w:divBdr>
    </w:div>
    <w:div w:id="302857130">
      <w:bodyDiv w:val="1"/>
      <w:marLeft w:val="0"/>
      <w:marRight w:val="0"/>
      <w:marTop w:val="0"/>
      <w:marBottom w:val="0"/>
      <w:divBdr>
        <w:top w:val="none" w:sz="0" w:space="0" w:color="auto"/>
        <w:left w:val="none" w:sz="0" w:space="0" w:color="auto"/>
        <w:bottom w:val="none" w:sz="0" w:space="0" w:color="auto"/>
        <w:right w:val="none" w:sz="0" w:space="0" w:color="auto"/>
      </w:divBdr>
    </w:div>
    <w:div w:id="382486469">
      <w:bodyDiv w:val="1"/>
      <w:marLeft w:val="0"/>
      <w:marRight w:val="0"/>
      <w:marTop w:val="0"/>
      <w:marBottom w:val="0"/>
      <w:divBdr>
        <w:top w:val="none" w:sz="0" w:space="0" w:color="auto"/>
        <w:left w:val="none" w:sz="0" w:space="0" w:color="auto"/>
        <w:bottom w:val="none" w:sz="0" w:space="0" w:color="auto"/>
        <w:right w:val="none" w:sz="0" w:space="0" w:color="auto"/>
      </w:divBdr>
      <w:divsChild>
        <w:div w:id="1169446398">
          <w:marLeft w:val="0"/>
          <w:marRight w:val="0"/>
          <w:marTop w:val="0"/>
          <w:marBottom w:val="0"/>
          <w:divBdr>
            <w:top w:val="none" w:sz="0" w:space="0" w:color="auto"/>
            <w:left w:val="none" w:sz="0" w:space="0" w:color="auto"/>
            <w:bottom w:val="none" w:sz="0" w:space="0" w:color="auto"/>
            <w:right w:val="none" w:sz="0" w:space="0" w:color="auto"/>
          </w:divBdr>
        </w:div>
      </w:divsChild>
    </w:div>
    <w:div w:id="384066650">
      <w:bodyDiv w:val="1"/>
      <w:marLeft w:val="0"/>
      <w:marRight w:val="0"/>
      <w:marTop w:val="0"/>
      <w:marBottom w:val="0"/>
      <w:divBdr>
        <w:top w:val="none" w:sz="0" w:space="0" w:color="auto"/>
        <w:left w:val="none" w:sz="0" w:space="0" w:color="auto"/>
        <w:bottom w:val="none" w:sz="0" w:space="0" w:color="auto"/>
        <w:right w:val="none" w:sz="0" w:space="0" w:color="auto"/>
      </w:divBdr>
    </w:div>
    <w:div w:id="392776613">
      <w:bodyDiv w:val="1"/>
      <w:marLeft w:val="0"/>
      <w:marRight w:val="0"/>
      <w:marTop w:val="0"/>
      <w:marBottom w:val="0"/>
      <w:divBdr>
        <w:top w:val="none" w:sz="0" w:space="0" w:color="auto"/>
        <w:left w:val="none" w:sz="0" w:space="0" w:color="auto"/>
        <w:bottom w:val="none" w:sz="0" w:space="0" w:color="auto"/>
        <w:right w:val="none" w:sz="0" w:space="0" w:color="auto"/>
      </w:divBdr>
    </w:div>
    <w:div w:id="572392620">
      <w:bodyDiv w:val="1"/>
      <w:marLeft w:val="0"/>
      <w:marRight w:val="0"/>
      <w:marTop w:val="0"/>
      <w:marBottom w:val="0"/>
      <w:divBdr>
        <w:top w:val="none" w:sz="0" w:space="0" w:color="auto"/>
        <w:left w:val="none" w:sz="0" w:space="0" w:color="auto"/>
        <w:bottom w:val="none" w:sz="0" w:space="0" w:color="auto"/>
        <w:right w:val="none" w:sz="0" w:space="0" w:color="auto"/>
      </w:divBdr>
    </w:div>
    <w:div w:id="636303142">
      <w:bodyDiv w:val="1"/>
      <w:marLeft w:val="0"/>
      <w:marRight w:val="0"/>
      <w:marTop w:val="0"/>
      <w:marBottom w:val="0"/>
      <w:divBdr>
        <w:top w:val="none" w:sz="0" w:space="0" w:color="auto"/>
        <w:left w:val="none" w:sz="0" w:space="0" w:color="auto"/>
        <w:bottom w:val="none" w:sz="0" w:space="0" w:color="auto"/>
        <w:right w:val="none" w:sz="0" w:space="0" w:color="auto"/>
      </w:divBdr>
    </w:div>
    <w:div w:id="685058354">
      <w:bodyDiv w:val="1"/>
      <w:marLeft w:val="0"/>
      <w:marRight w:val="0"/>
      <w:marTop w:val="0"/>
      <w:marBottom w:val="0"/>
      <w:divBdr>
        <w:top w:val="none" w:sz="0" w:space="0" w:color="auto"/>
        <w:left w:val="none" w:sz="0" w:space="0" w:color="auto"/>
        <w:bottom w:val="none" w:sz="0" w:space="0" w:color="auto"/>
        <w:right w:val="none" w:sz="0" w:space="0" w:color="auto"/>
      </w:divBdr>
    </w:div>
    <w:div w:id="865679686">
      <w:bodyDiv w:val="1"/>
      <w:marLeft w:val="0"/>
      <w:marRight w:val="0"/>
      <w:marTop w:val="0"/>
      <w:marBottom w:val="0"/>
      <w:divBdr>
        <w:top w:val="none" w:sz="0" w:space="0" w:color="auto"/>
        <w:left w:val="none" w:sz="0" w:space="0" w:color="auto"/>
        <w:bottom w:val="none" w:sz="0" w:space="0" w:color="auto"/>
        <w:right w:val="none" w:sz="0" w:space="0" w:color="auto"/>
      </w:divBdr>
      <w:divsChild>
        <w:div w:id="1480079272">
          <w:marLeft w:val="0"/>
          <w:marRight w:val="0"/>
          <w:marTop w:val="0"/>
          <w:marBottom w:val="0"/>
          <w:divBdr>
            <w:top w:val="none" w:sz="0" w:space="0" w:color="auto"/>
            <w:left w:val="none" w:sz="0" w:space="0" w:color="auto"/>
            <w:bottom w:val="none" w:sz="0" w:space="0" w:color="auto"/>
            <w:right w:val="none" w:sz="0" w:space="0" w:color="auto"/>
          </w:divBdr>
        </w:div>
      </w:divsChild>
    </w:div>
    <w:div w:id="1023940608">
      <w:bodyDiv w:val="1"/>
      <w:marLeft w:val="0"/>
      <w:marRight w:val="0"/>
      <w:marTop w:val="0"/>
      <w:marBottom w:val="0"/>
      <w:divBdr>
        <w:top w:val="none" w:sz="0" w:space="0" w:color="auto"/>
        <w:left w:val="none" w:sz="0" w:space="0" w:color="auto"/>
        <w:bottom w:val="none" w:sz="0" w:space="0" w:color="auto"/>
        <w:right w:val="none" w:sz="0" w:space="0" w:color="auto"/>
      </w:divBdr>
    </w:div>
    <w:div w:id="1302079796">
      <w:bodyDiv w:val="1"/>
      <w:marLeft w:val="0"/>
      <w:marRight w:val="0"/>
      <w:marTop w:val="0"/>
      <w:marBottom w:val="0"/>
      <w:divBdr>
        <w:top w:val="none" w:sz="0" w:space="0" w:color="auto"/>
        <w:left w:val="none" w:sz="0" w:space="0" w:color="auto"/>
        <w:bottom w:val="none" w:sz="0" w:space="0" w:color="auto"/>
        <w:right w:val="none" w:sz="0" w:space="0" w:color="auto"/>
      </w:divBdr>
    </w:div>
    <w:div w:id="1648977713">
      <w:bodyDiv w:val="1"/>
      <w:marLeft w:val="0"/>
      <w:marRight w:val="0"/>
      <w:marTop w:val="0"/>
      <w:marBottom w:val="0"/>
      <w:divBdr>
        <w:top w:val="none" w:sz="0" w:space="0" w:color="auto"/>
        <w:left w:val="none" w:sz="0" w:space="0" w:color="auto"/>
        <w:bottom w:val="none" w:sz="0" w:space="0" w:color="auto"/>
        <w:right w:val="none" w:sz="0" w:space="0" w:color="auto"/>
      </w:divBdr>
    </w:div>
    <w:div w:id="1666931112">
      <w:bodyDiv w:val="1"/>
      <w:marLeft w:val="0"/>
      <w:marRight w:val="0"/>
      <w:marTop w:val="0"/>
      <w:marBottom w:val="0"/>
      <w:divBdr>
        <w:top w:val="none" w:sz="0" w:space="0" w:color="auto"/>
        <w:left w:val="none" w:sz="0" w:space="0" w:color="auto"/>
        <w:bottom w:val="none" w:sz="0" w:space="0" w:color="auto"/>
        <w:right w:val="none" w:sz="0" w:space="0" w:color="auto"/>
      </w:divBdr>
    </w:div>
    <w:div w:id="19491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C:\Users\n.seltsova\Desktop\&#1040;&#1059;&#1050;&#1062;&#1048;&#1054;&#1053;&#1067;\2014\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hyperlink" Target="consultantplus://offline/ref=2F9AFD54C811E1B3D545404771B7293A23441836A0920CFEFE89E177952DCC6F478F2445C7k8w2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CAB32533F57949E7341D55BB0CA3AE455A51FAA971CC1ABB3DE8E84B6453CF4C1E2C790E7FEF448EQFS0L" TargetMode="External"/><Relationship Id="rId42" Type="http://schemas.openxmlformats.org/officeDocument/2006/relationships/hyperlink" Target="consultantplus://offline/ref=6AB85C0842799349575565373AC540DFAE7EC29B22C1983005BD5280464D49C89D1A853576391514l4C2H"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C:\Users\n.seltsova\Desktop\&#1040;&#1059;&#1050;&#1062;&#1048;&#1054;&#1053;&#1067;\2014\213\&#1076;&#1086;&#1082;&#1091;&#1084;&#1077;&#1085;&#1090;&#1072;&#1094;&#1080;&#1103;%201.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CAB32533F57949E7341D55BB0CA3AE455A51FAA971CC1ABB3DE8E84B6453CF4C1E2C790E7FEF448DQFSCL" TargetMode="External"/><Relationship Id="rId38" Type="http://schemas.openxmlformats.org/officeDocument/2006/relationships/hyperlink" Target="mailto:mz-kon@ivgoradm.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n.seltsova\Desktop\&#1040;&#1059;&#1050;&#1062;&#1048;&#1054;&#1053;&#1067;\2014\213\&#1076;&#1086;&#1082;&#1091;&#1084;&#1077;&#1085;&#1090;&#1072;&#1094;&#1080;&#1103;%201.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CAB32533F57949E7341D55BB0CA3AE455A51F9AA75CF1ABB3DE8E84B6453CF4C1E2C790E7FEF418EQFSCL" TargetMode="External"/><Relationship Id="rId41" Type="http://schemas.openxmlformats.org/officeDocument/2006/relationships/hyperlink" Target="consultantplus://offline/ref=30E067655EC717D3C1E5623CBE914F6FD5BC25B174AF6D9923EF2C53D1983F71AFFEE1CD8469TCx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file:///C:\Users\n.seltsova\AppData\Local\Microsoft\Windows\Temporary%20Internet%20Files\y.shmotkina\AppData\Local\Microsoft\Windows\Temporary%20Internet%20Files\Content.IE5\UYK45LAQ\&#1040;&#1044;&#1086;&#1093;&#1088;&#1072;&#1085;&#1072;.doc" TargetMode="External"/><Relationship Id="rId40" Type="http://schemas.openxmlformats.org/officeDocument/2006/relationships/hyperlink" Target="consultantplus://offline/ref=30E067655EC717D3C1E5623CBE914F6FD5BC25B174AF6D9923EF2C53D1983F71AFFEE1CD846BTCx3L" TargetMode="External"/><Relationship Id="rId45"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consultantplus://offline/ref=CAB32533F57949E7341D55BB0CA3AE455A51FDA373C01ABB3DE8E84B6453CF4C1E2C790A7FEEQ4S6L" TargetMode="External"/><Relationship Id="rId36" Type="http://schemas.openxmlformats.org/officeDocument/2006/relationships/hyperlink" Target="consultantplus://offline/ref=CAB32533F57949E7341D55BB0CA3AE455A51FAA971CC1ABB3DE8E84B6453CF4C1E2C790E7FEF448FQFS5L" TargetMode="External"/><Relationship Id="rId10" Type="http://schemas.openxmlformats.org/officeDocument/2006/relationships/footer" Target="footer1.xml"/><Relationship Id="rId19" Type="http://schemas.openxmlformats.org/officeDocument/2006/relationships/hyperlink" Target="file:///C:\Users\n.seltsova\Desktop\&#1040;&#1059;&#1050;&#1062;&#1048;&#1054;&#1053;&#1067;\2014\213\&#1076;&#1086;&#1082;&#1091;&#1084;&#1077;&#1085;&#1090;&#1072;&#1094;&#1080;&#1103;%201.doc" TargetMode="External"/><Relationship Id="rId31" Type="http://schemas.openxmlformats.org/officeDocument/2006/relationships/hyperlink" Target="consultantplus://offline/ref=CAB32533F57949E7341D55BB0CA3AE455A51F9AA75CF1ABB3DE8E84B6453CF4C1E2C790E7FEF418DQFS5L" TargetMode="External"/><Relationship Id="rId44" Type="http://schemas.openxmlformats.org/officeDocument/2006/relationships/hyperlink" Target="consultantplus://offline/ref=F2183F21DBD15826C46D5FD392E916EB5DCEBCAD1DD9A2C9951F86AC836710AEC5C8048368CFP5d9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CAB32533F57949E7341D55BB0CA3AE455A51F9AA75CF1ABB3DE8E84B6453CF4C1E2C790E7FEE4788QFS1L" TargetMode="External"/><Relationship Id="rId35" Type="http://schemas.openxmlformats.org/officeDocument/2006/relationships/hyperlink" Target="consultantplus://offline/ref=CAB32533F57949E7341D55BB0CA3AE455A51FAA971CC1ABB3DE8E84B6453CF4C1E2C790E7FEF448AQFS4L" TargetMode="External"/><Relationship Id="rId43" Type="http://schemas.openxmlformats.org/officeDocument/2006/relationships/hyperlink" Target="consultantplus://offline/ref=F2183F21DBD15826C46D5FD392E916EB5DCFB1AD1CDBA2C9951F86AC836710AEC5C8048768PCdF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763E4-F57B-4E7E-84BF-46AEADD9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37</Pages>
  <Words>15418</Words>
  <Characters>87889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Олеговна Богданова</dc:creator>
  <cp:lastModifiedBy>Ирина Андреевна Жданова</cp:lastModifiedBy>
  <cp:revision>7</cp:revision>
  <cp:lastPrinted>2014-09-22T06:08:00Z</cp:lastPrinted>
  <dcterms:created xsi:type="dcterms:W3CDTF">2014-09-17T12:08:00Z</dcterms:created>
  <dcterms:modified xsi:type="dcterms:W3CDTF">2014-09-24T06:39:00Z</dcterms:modified>
</cp:coreProperties>
</file>