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62" w:rsidRDefault="005A5962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5A5962" w:rsidRDefault="005A5962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F412E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0133300001714000111</w:t>
      </w:r>
    </w:p>
    <w:p w:rsidR="0015031E" w:rsidRPr="0015031E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 w:rsidRPr="00A13841">
        <w:rPr>
          <w:b/>
          <w:i/>
          <w:sz w:val="24"/>
          <w:szCs w:val="24"/>
        </w:rPr>
        <w:t>Для субъектов малого предпринимательства</w:t>
      </w:r>
      <w:r w:rsidRPr="007A76BA">
        <w:rPr>
          <w:b/>
          <w:i/>
          <w:sz w:val="24"/>
          <w:szCs w:val="24"/>
        </w:rPr>
        <w:t xml:space="preserve"> 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</w:t>
      </w:r>
      <w:r w:rsidRPr="007A76BA">
        <w:rPr>
          <w:b/>
          <w:i/>
          <w:sz w:val="24"/>
          <w:szCs w:val="24"/>
        </w:rPr>
        <w:t>социально ориентированны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некоммерчески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организаци</w:t>
      </w:r>
      <w:r>
        <w:rPr>
          <w:b/>
          <w:i/>
          <w:sz w:val="24"/>
          <w:szCs w:val="24"/>
        </w:rPr>
        <w:t>й</w:t>
      </w:r>
    </w:p>
    <w:p w:rsidR="00DE3C23" w:rsidRDefault="00DE3C23" w:rsidP="009F3E71">
      <w:pPr>
        <w:ind w:left="284" w:right="-191"/>
        <w:jc w:val="center"/>
        <w:rPr>
          <w:b/>
          <w:sz w:val="24"/>
          <w:szCs w:val="24"/>
        </w:rPr>
      </w:pPr>
    </w:p>
    <w:p w:rsidR="008B3CB5" w:rsidRDefault="008B3CB5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F412EA">
              <w:rPr>
                <w:sz w:val="24"/>
                <w:szCs w:val="24"/>
              </w:rPr>
              <w:t>26</w:t>
            </w:r>
            <w:r w:rsidR="00A056A9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8B3CB5" w:rsidRDefault="008B3CB5" w:rsidP="009254D1">
      <w:pPr>
        <w:jc w:val="both"/>
        <w:rPr>
          <w:sz w:val="24"/>
          <w:szCs w:val="24"/>
        </w:rPr>
      </w:pPr>
    </w:p>
    <w:p w:rsidR="00F412EA" w:rsidRPr="00F412EA" w:rsidRDefault="009F3E71" w:rsidP="00F412E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 w:rsidR="00F412EA" w:rsidRPr="00F412EA">
        <w:rPr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</w:p>
    <w:p w:rsidR="009F3E71" w:rsidRPr="0015031E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№</w:t>
      </w:r>
      <w:r w:rsidR="00BB5493">
        <w:rPr>
          <w:sz w:val="24"/>
          <w:szCs w:val="24"/>
        </w:rPr>
        <w:t> </w:t>
      </w:r>
      <w:r w:rsidR="00F412EA">
        <w:rPr>
          <w:sz w:val="24"/>
          <w:szCs w:val="24"/>
        </w:rPr>
        <w:t>0133300001714000111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0F0273">
        <w:rPr>
          <w:sz w:val="24"/>
          <w:szCs w:val="24"/>
        </w:rPr>
        <w:t>осуществлению закупок 2</w:t>
      </w:r>
      <w:r w:rsidR="00A056A9">
        <w:rPr>
          <w:sz w:val="24"/>
          <w:szCs w:val="24"/>
        </w:rPr>
        <w:t>6.03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 xml:space="preserve">г. Иваново, пл. Революции, 6, к. </w:t>
      </w:r>
      <w:r w:rsidRPr="0015031E">
        <w:rPr>
          <w:sz w:val="24"/>
          <w:szCs w:val="24"/>
        </w:rPr>
        <w:t>220.</w:t>
      </w:r>
    </w:p>
    <w:p w:rsidR="009F3E71" w:rsidRPr="00990AC7" w:rsidRDefault="009F3E71" w:rsidP="009F3E71">
      <w:pPr>
        <w:jc w:val="both"/>
        <w:rPr>
          <w:sz w:val="16"/>
          <w:szCs w:val="16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 w:rsidRPr="0015031E">
        <w:rPr>
          <w:sz w:val="24"/>
          <w:szCs w:val="24"/>
        </w:rPr>
        <w:t>3. Наименование объекта закупки</w:t>
      </w:r>
      <w:r w:rsidRPr="0015031E">
        <w:rPr>
          <w:rFonts w:eastAsia="Calibri"/>
          <w:sz w:val="24"/>
          <w:szCs w:val="24"/>
        </w:rPr>
        <w:t>:</w:t>
      </w:r>
      <w:r w:rsidRPr="0015031E">
        <w:rPr>
          <w:sz w:val="24"/>
          <w:szCs w:val="24"/>
        </w:rPr>
        <w:t xml:space="preserve"> </w:t>
      </w:r>
      <w:r w:rsidR="001F6983" w:rsidRPr="0015031E">
        <w:rPr>
          <w:sz w:val="24"/>
          <w:szCs w:val="24"/>
        </w:rPr>
        <w:t>«</w:t>
      </w:r>
      <w:r w:rsidR="00F412EA" w:rsidRPr="001A5991">
        <w:rPr>
          <w:sz w:val="24"/>
          <w:szCs w:val="24"/>
        </w:rPr>
        <w:t xml:space="preserve">Поставка электронно-вычислительной техники и </w:t>
      </w:r>
      <w:proofErr w:type="gramStart"/>
      <w:r w:rsidR="00F412EA" w:rsidRPr="001A5991">
        <w:rPr>
          <w:sz w:val="24"/>
          <w:szCs w:val="24"/>
        </w:rPr>
        <w:t>комплектующих</w:t>
      </w:r>
      <w:proofErr w:type="gramEnd"/>
      <w:r w:rsidR="00F412EA" w:rsidRPr="001A5991">
        <w:rPr>
          <w:sz w:val="24"/>
          <w:szCs w:val="24"/>
        </w:rPr>
        <w:t xml:space="preserve"> к ней</w:t>
      </w:r>
      <w:r w:rsidR="001F6983" w:rsidRPr="0015031E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15031E">
        <w:rPr>
          <w:sz w:val="24"/>
          <w:szCs w:val="24"/>
        </w:rPr>
        <w:t xml:space="preserve">: </w:t>
      </w:r>
      <w:r w:rsidR="00F412EA">
        <w:rPr>
          <w:sz w:val="24"/>
          <w:szCs w:val="24"/>
        </w:rPr>
        <w:t>420 000,00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F412EA">
        <w:rPr>
          <w:sz w:val="24"/>
          <w:szCs w:val="24"/>
        </w:rPr>
        <w:t>щены «17» марта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 xml:space="preserve">сайте оператора электронной площадки </w:t>
      </w:r>
      <w:r w:rsidRPr="0015031E">
        <w:rPr>
          <w:sz w:val="24"/>
          <w:szCs w:val="24"/>
        </w:rPr>
        <w:t>(</w:t>
      </w:r>
      <w:hyperlink r:id="rId6" w:history="1">
        <w:r w:rsidRPr="0015031E">
          <w:rPr>
            <w:sz w:val="24"/>
            <w:szCs w:val="24"/>
          </w:rPr>
          <w:t>www.rts-tender.ru</w:t>
        </w:r>
      </w:hyperlink>
      <w:r w:rsidRPr="0015031E">
        <w:rPr>
          <w:sz w:val="24"/>
          <w:szCs w:val="24"/>
        </w:rPr>
        <w:t>) и в единой информационной системе (</w:t>
      </w:r>
      <w:hyperlink r:id="rId7" w:history="1">
        <w:r w:rsidRPr="0015031E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5031E">
        <w:rPr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>кционной коми</w:t>
      </w:r>
      <w:bookmarkStart w:id="0" w:name="_GoBack"/>
      <w:bookmarkEnd w:id="0"/>
      <w:r w:rsidRPr="00FF3B5C">
        <w:rPr>
          <w:sz w:val="24"/>
          <w:szCs w:val="24"/>
        </w:rPr>
        <w:t xml:space="preserve">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 Иванова, член комиссии</w:t>
            </w:r>
          </w:p>
        </w:tc>
      </w:tr>
      <w:tr w:rsidR="0015031E" w:rsidRPr="00FF3B5C" w:rsidTr="00195F05">
        <w:trPr>
          <w:trHeight w:val="435"/>
        </w:trPr>
        <w:tc>
          <w:tcPr>
            <w:tcW w:w="2444" w:type="dxa"/>
          </w:tcPr>
          <w:p w:rsidR="0015031E" w:rsidRPr="006537D1" w:rsidRDefault="00A056A9" w:rsidP="00285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15031E" w:rsidRPr="003925AA" w:rsidRDefault="0015031E" w:rsidP="0028512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5031E" w:rsidRPr="003925AA" w:rsidRDefault="0015031E" w:rsidP="00A056A9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r w:rsidR="00A056A9" w:rsidRPr="00FF3B5C">
              <w:rPr>
                <w:sz w:val="24"/>
                <w:szCs w:val="24"/>
              </w:rPr>
              <w:t xml:space="preserve">отдела конкурсов и аукционов управления </w:t>
            </w:r>
            <w:r w:rsidR="00ED4E20">
              <w:rPr>
                <w:sz w:val="24"/>
                <w:szCs w:val="24"/>
              </w:rPr>
              <w:t>муниципального заказа А</w:t>
            </w:r>
            <w:r w:rsidRPr="003925AA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990AC7" w:rsidRPr="00990AC7" w:rsidRDefault="00990AC7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412EA">
        <w:rPr>
          <w:sz w:val="24"/>
          <w:szCs w:val="24"/>
        </w:rPr>
        <w:t>2</w:t>
      </w:r>
      <w:r w:rsidR="00A056A9">
        <w:rPr>
          <w:sz w:val="24"/>
          <w:szCs w:val="24"/>
        </w:rPr>
        <w:t>5</w:t>
      </w:r>
      <w:r w:rsidRPr="00966CC6">
        <w:rPr>
          <w:sz w:val="24"/>
          <w:szCs w:val="24"/>
        </w:rPr>
        <w:t xml:space="preserve">» </w:t>
      </w:r>
      <w:r w:rsidR="00A056A9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412EA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F412EA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15268">
        <w:rPr>
          <w:sz w:val="24"/>
          <w:szCs w:val="24"/>
        </w:rPr>
        <w:t>к</w:t>
      </w:r>
      <w:r w:rsidR="0015031E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990AC7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6A1631">
        <w:rPr>
          <w:sz w:val="24"/>
          <w:szCs w:val="24"/>
        </w:rPr>
        <w:t>м аукционе № 0133300001714000111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0A1838" w:rsidRDefault="000A1838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>Отказать в допуске к участию в электронном аукционе следующим участникам электронного аукциона:</w:t>
      </w:r>
    </w:p>
    <w:p w:rsidR="000A1838" w:rsidRDefault="000A1838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</w:p>
    <w:p w:rsidR="005A5962" w:rsidRDefault="005A5962" w:rsidP="000A1838">
      <w:pPr>
        <w:pStyle w:val="a5"/>
        <w:ind w:left="0" w:firstLine="0"/>
        <w:jc w:val="both"/>
        <w:outlineLvl w:val="0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1985"/>
        <w:gridCol w:w="5669"/>
      </w:tblGrid>
      <w:tr w:rsidR="000A1838" w:rsidRPr="006A1631" w:rsidTr="00E309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 w:rsidRPr="006A163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A163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0A1838" w:rsidRPr="006A1631" w:rsidTr="00E309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9254D1">
            <w:pPr>
              <w:pStyle w:val="a5"/>
              <w:shd w:val="clear" w:color="auto" w:fill="auto"/>
              <w:spacing w:line="240" w:lineRule="atLeast"/>
              <w:ind w:left="0" w:firstLine="0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Отказать в допуске к участию в электронном аукционе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6A1631">
              <w:rPr>
                <w:sz w:val="22"/>
                <w:szCs w:val="22"/>
              </w:rPr>
              <w:t xml:space="preserve">Не представлена информация, предусмотренная пунктом 1 части 3 статьи 66 </w:t>
            </w:r>
            <w:r w:rsidRPr="006A1631">
              <w:rPr>
                <w:color w:val="000000"/>
                <w:sz w:val="22"/>
                <w:szCs w:val="22"/>
              </w:rPr>
              <w:t>Закона № 44-ФЗ (пункт 1 части 4 статьи 67 Закона № 44-ФЗ)</w:t>
            </w:r>
            <w:r w:rsidRPr="006A1631">
              <w:rPr>
                <w:sz w:val="22"/>
                <w:szCs w:val="22"/>
              </w:rPr>
              <w:t>:</w:t>
            </w:r>
          </w:p>
          <w:p w:rsidR="002D0355" w:rsidRPr="006A1631" w:rsidRDefault="000A1838" w:rsidP="008B3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6A1631">
              <w:rPr>
                <w:sz w:val="22"/>
                <w:szCs w:val="22"/>
              </w:rPr>
              <w:t>- заявка участника электронного аукциона не содержит  конкр</w:t>
            </w:r>
            <w:r w:rsidR="008B3CB5">
              <w:rPr>
                <w:sz w:val="22"/>
                <w:szCs w:val="22"/>
              </w:rPr>
              <w:t>етных показателей, предлагаемых к поставке товаров</w:t>
            </w:r>
            <w:r w:rsidRPr="006A1631">
              <w:rPr>
                <w:sz w:val="22"/>
                <w:szCs w:val="22"/>
              </w:rPr>
              <w:t xml:space="preserve">, установленных пунктом 1 «Характеристики объекта закупки» части </w:t>
            </w:r>
            <w:r w:rsidRPr="006A1631">
              <w:rPr>
                <w:sz w:val="22"/>
                <w:szCs w:val="22"/>
                <w:lang w:val="en-US"/>
              </w:rPr>
              <w:t>III</w:t>
            </w:r>
            <w:r w:rsidRPr="006A1631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аукционе,</w:t>
            </w:r>
            <w:r w:rsidR="008B3CB5">
              <w:rPr>
                <w:sz w:val="22"/>
                <w:szCs w:val="22"/>
              </w:rPr>
              <w:t xml:space="preserve"> а также </w:t>
            </w:r>
            <w:r w:rsidRPr="006A1631">
              <w:rPr>
                <w:sz w:val="22"/>
                <w:szCs w:val="22"/>
              </w:rPr>
              <w:t xml:space="preserve"> </w:t>
            </w:r>
            <w:r w:rsidR="008B3CB5">
              <w:rPr>
                <w:sz w:val="22"/>
                <w:szCs w:val="22"/>
                <w:lang w:eastAsia="en-US"/>
              </w:rPr>
              <w:t>наименование</w:t>
            </w:r>
            <w:r w:rsidR="008B3CB5" w:rsidRPr="006A1631">
              <w:rPr>
                <w:sz w:val="22"/>
                <w:szCs w:val="22"/>
                <w:lang w:eastAsia="en-US"/>
              </w:rPr>
              <w:t xml:space="preserve"> места происх</w:t>
            </w:r>
            <w:r w:rsidR="008B3CB5">
              <w:rPr>
                <w:sz w:val="22"/>
                <w:szCs w:val="22"/>
                <w:lang w:eastAsia="en-US"/>
              </w:rPr>
              <w:t>ождения товаров или наименование</w:t>
            </w:r>
            <w:r w:rsidR="008B3CB5" w:rsidRPr="006A1631">
              <w:rPr>
                <w:sz w:val="22"/>
                <w:szCs w:val="22"/>
                <w:lang w:eastAsia="en-US"/>
              </w:rPr>
              <w:t xml:space="preserve"> производителя предлагаемых  </w:t>
            </w:r>
            <w:proofErr w:type="gramStart"/>
            <w:r w:rsidR="008B3CB5" w:rsidRPr="006A1631">
              <w:rPr>
                <w:sz w:val="22"/>
                <w:szCs w:val="22"/>
                <w:lang w:eastAsia="en-US"/>
              </w:rPr>
              <w:t>товаров</w:t>
            </w:r>
            <w:proofErr w:type="gramEnd"/>
            <w:r w:rsidR="008B3CB5" w:rsidRPr="006A1631">
              <w:rPr>
                <w:sz w:val="22"/>
                <w:szCs w:val="22"/>
              </w:rPr>
              <w:t xml:space="preserve"> </w:t>
            </w:r>
            <w:r w:rsidRPr="006A1631">
              <w:rPr>
                <w:sz w:val="22"/>
                <w:szCs w:val="22"/>
              </w:rPr>
              <w:t xml:space="preserve">необходимость указания которых установлена пунктом 22 раздела 1.3 «Информационная карта электронного аукциона» части </w:t>
            </w:r>
            <w:r w:rsidRPr="006A1631">
              <w:rPr>
                <w:sz w:val="22"/>
                <w:szCs w:val="22"/>
                <w:lang w:val="en-US"/>
              </w:rPr>
              <w:t>I</w:t>
            </w:r>
            <w:r w:rsidRPr="006A1631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  <w:r w:rsidR="002D0355" w:rsidRPr="006A1631">
              <w:rPr>
                <w:sz w:val="22"/>
                <w:szCs w:val="22"/>
              </w:rPr>
              <w:t>.</w:t>
            </w:r>
          </w:p>
        </w:tc>
      </w:tr>
      <w:tr w:rsidR="000A1838" w:rsidRPr="006A1631" w:rsidTr="00E309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9254D1">
            <w:pPr>
              <w:pStyle w:val="a5"/>
              <w:shd w:val="clear" w:color="auto" w:fill="auto"/>
              <w:spacing w:line="240" w:lineRule="atLeast"/>
              <w:ind w:left="0" w:firstLine="0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Отказать в допуске к участию в электронном аукционе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1. Не представлена  инфор</w:t>
            </w:r>
            <w:r w:rsidR="008B3CB5">
              <w:rPr>
                <w:sz w:val="22"/>
                <w:szCs w:val="22"/>
                <w:lang w:eastAsia="en-US"/>
              </w:rPr>
              <w:t>мация, предусмотренная пунктом 1</w:t>
            </w:r>
            <w:r w:rsidRPr="006A1631">
              <w:rPr>
                <w:sz w:val="22"/>
                <w:szCs w:val="22"/>
                <w:lang w:eastAsia="en-US"/>
              </w:rPr>
              <w:t xml:space="preserve"> части 3 статьи 66  </w:t>
            </w:r>
            <w:r w:rsidRPr="006A1631">
              <w:rPr>
                <w:color w:val="000000"/>
                <w:sz w:val="22"/>
                <w:szCs w:val="22"/>
                <w:lang w:eastAsia="en-US"/>
              </w:rPr>
              <w:t>Закона 44-ФЗ (п.1 части 4 статьи 67 Закона 44-ФЗ)</w:t>
            </w:r>
            <w:r w:rsidRPr="006A1631">
              <w:rPr>
                <w:sz w:val="22"/>
                <w:szCs w:val="22"/>
                <w:lang w:eastAsia="en-US"/>
              </w:rPr>
              <w:t>:</w:t>
            </w:r>
          </w:p>
          <w:p w:rsidR="000A1838" w:rsidRPr="006A1631" w:rsidRDefault="000A1838" w:rsidP="006A163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E309FF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="00E309FF">
              <w:rPr>
                <w:sz w:val="22"/>
                <w:szCs w:val="22"/>
                <w:lang w:eastAsia="en-US"/>
              </w:rPr>
              <w:t>. «Кабель»</w:t>
            </w:r>
            <w:r w:rsidR="00E309FF" w:rsidRPr="006A1631">
              <w:rPr>
                <w:sz w:val="22"/>
                <w:szCs w:val="22"/>
                <w:lang w:eastAsia="en-US"/>
              </w:rPr>
              <w:t xml:space="preserve"> </w:t>
            </w:r>
            <w:r w:rsidRPr="006A1631">
              <w:rPr>
                <w:sz w:val="22"/>
                <w:szCs w:val="22"/>
                <w:lang w:eastAsia="en-US"/>
              </w:rPr>
              <w:t xml:space="preserve">п. 3 «Части и комплектующие к вычислительной технике» первой части заявки участника </w:t>
            </w:r>
            <w:r w:rsidR="005A5962">
              <w:rPr>
                <w:sz w:val="22"/>
                <w:szCs w:val="22"/>
                <w:lang w:eastAsia="en-US"/>
              </w:rPr>
              <w:t>электронного аукциона не содержа</w:t>
            </w:r>
            <w:r w:rsidRPr="006A1631">
              <w:rPr>
                <w:sz w:val="22"/>
                <w:szCs w:val="22"/>
                <w:lang w:eastAsia="en-US"/>
              </w:rPr>
              <w:t>т</w:t>
            </w:r>
            <w:r w:rsidR="005A5962">
              <w:rPr>
                <w:sz w:val="22"/>
                <w:szCs w:val="22"/>
                <w:lang w:eastAsia="en-US"/>
              </w:rPr>
              <w:t xml:space="preserve"> сведений</w:t>
            </w:r>
            <w:r w:rsidRPr="006A1631">
              <w:rPr>
                <w:sz w:val="22"/>
                <w:szCs w:val="22"/>
                <w:lang w:eastAsia="en-US"/>
              </w:rPr>
              <w:t xml:space="preserve"> о наименовании места происх</w:t>
            </w:r>
            <w:r w:rsidR="006A1631" w:rsidRPr="006A1631">
              <w:rPr>
                <w:sz w:val="22"/>
                <w:szCs w:val="22"/>
                <w:lang w:eastAsia="en-US"/>
              </w:rPr>
              <w:t>ождения товаров или наименовании</w:t>
            </w:r>
            <w:r w:rsidRPr="006A1631">
              <w:rPr>
                <w:sz w:val="22"/>
                <w:szCs w:val="22"/>
                <w:lang w:eastAsia="en-US"/>
              </w:rPr>
              <w:t xml:space="preserve"> производителя предлагаемых 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Pr="006A1631">
              <w:rPr>
                <w:sz w:val="22"/>
                <w:szCs w:val="22"/>
                <w:lang w:val="en-US" w:eastAsia="en-US"/>
              </w:rPr>
              <w:t>I</w:t>
            </w:r>
            <w:r w:rsidRPr="006A1631">
              <w:rPr>
                <w:sz w:val="22"/>
                <w:szCs w:val="22"/>
                <w:lang w:eastAsia="en-US"/>
              </w:rPr>
              <w:t xml:space="preserve"> «Электронный аукцион» докум</w:t>
            </w:r>
            <w:r w:rsidR="00F4116C" w:rsidRPr="006A1631">
              <w:rPr>
                <w:sz w:val="22"/>
                <w:szCs w:val="22"/>
                <w:lang w:eastAsia="en-US"/>
              </w:rPr>
              <w:t>ентации об электронном аукционе.</w:t>
            </w:r>
          </w:p>
          <w:p w:rsidR="00F5014D" w:rsidRPr="006A1631" w:rsidRDefault="00F4116C" w:rsidP="006A16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6A1631">
              <w:rPr>
                <w:sz w:val="22"/>
                <w:szCs w:val="22"/>
                <w:lang w:eastAsia="en-US"/>
              </w:rPr>
              <w:t xml:space="preserve">2. </w:t>
            </w:r>
            <w:r w:rsidR="00F5014D" w:rsidRPr="006A1631">
              <w:rPr>
                <w:sz w:val="22"/>
                <w:szCs w:val="22"/>
              </w:rPr>
              <w:t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</w:t>
            </w:r>
            <w:r w:rsidR="008B3CB5">
              <w:rPr>
                <w:sz w:val="22"/>
                <w:szCs w:val="22"/>
              </w:rPr>
              <w:t>ей об электронном аукционе (</w:t>
            </w:r>
            <w:r w:rsidR="00F5014D" w:rsidRPr="006A1631">
              <w:rPr>
                <w:sz w:val="22"/>
                <w:szCs w:val="22"/>
              </w:rPr>
              <w:t xml:space="preserve">п. 2 части 4 статьи 67 </w:t>
            </w:r>
            <w:r w:rsidR="00F5014D" w:rsidRPr="006A1631">
              <w:rPr>
                <w:color w:val="000000"/>
                <w:sz w:val="22"/>
                <w:szCs w:val="22"/>
              </w:rPr>
              <w:t>Закона №44-ФЗ</w:t>
            </w:r>
            <w:r w:rsidR="00F5014D" w:rsidRPr="006A1631">
              <w:rPr>
                <w:sz w:val="22"/>
                <w:szCs w:val="22"/>
              </w:rPr>
              <w:t>):</w:t>
            </w:r>
          </w:p>
          <w:p w:rsidR="000A1838" w:rsidRPr="006A1631" w:rsidRDefault="00F4116C" w:rsidP="005A5962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</w:rPr>
              <w:t>- показатель (вес ноутбука с а</w:t>
            </w:r>
            <w:r w:rsidR="00E309FF">
              <w:rPr>
                <w:sz w:val="22"/>
                <w:szCs w:val="22"/>
              </w:rPr>
              <w:t>ккумулятором)</w:t>
            </w:r>
            <w:r w:rsidRPr="006A1631">
              <w:rPr>
                <w:sz w:val="22"/>
                <w:szCs w:val="22"/>
              </w:rPr>
              <w:t xml:space="preserve"> </w:t>
            </w:r>
            <w:proofErr w:type="spellStart"/>
            <w:r w:rsidR="00E309FF">
              <w:rPr>
                <w:sz w:val="22"/>
                <w:szCs w:val="22"/>
              </w:rPr>
              <w:t>п.п</w:t>
            </w:r>
            <w:proofErr w:type="spellEnd"/>
            <w:r w:rsidR="00E309FF">
              <w:rPr>
                <w:sz w:val="22"/>
                <w:szCs w:val="22"/>
              </w:rPr>
              <w:t>. «Ноутбук»</w:t>
            </w:r>
            <w:r w:rsidR="00E309FF" w:rsidRPr="006A1631">
              <w:rPr>
                <w:sz w:val="22"/>
                <w:szCs w:val="22"/>
              </w:rPr>
              <w:t xml:space="preserve"> </w:t>
            </w:r>
            <w:r w:rsidR="00F5014D" w:rsidRPr="006A1631">
              <w:rPr>
                <w:sz w:val="22"/>
                <w:szCs w:val="22"/>
              </w:rPr>
              <w:t>п. 4 «</w:t>
            </w:r>
            <w:r w:rsidR="009254D1" w:rsidRPr="006A1631">
              <w:rPr>
                <w:sz w:val="22"/>
                <w:szCs w:val="22"/>
              </w:rPr>
              <w:t>Периферийные</w:t>
            </w:r>
            <w:r w:rsidR="00F5014D" w:rsidRPr="006A1631">
              <w:rPr>
                <w:sz w:val="22"/>
                <w:szCs w:val="22"/>
              </w:rPr>
              <w:t xml:space="preserve"> устройства</w:t>
            </w:r>
            <w:r w:rsidR="00E309FF">
              <w:rPr>
                <w:sz w:val="22"/>
                <w:szCs w:val="22"/>
              </w:rPr>
              <w:t>»</w:t>
            </w:r>
            <w:r w:rsidRPr="006A1631">
              <w:rPr>
                <w:sz w:val="22"/>
                <w:szCs w:val="22"/>
              </w:rPr>
              <w:t xml:space="preserve"> </w:t>
            </w:r>
            <w:r w:rsidR="00F5014D" w:rsidRPr="006A1631">
              <w:rPr>
                <w:sz w:val="22"/>
                <w:szCs w:val="22"/>
                <w:lang w:eastAsia="en-US"/>
              </w:rPr>
              <w:t>первой части заявки участника электронного аукциона</w:t>
            </w:r>
            <w:r w:rsidR="00F5014D" w:rsidRPr="006A1631">
              <w:rPr>
                <w:sz w:val="22"/>
                <w:szCs w:val="22"/>
              </w:rPr>
              <w:t xml:space="preserve"> не соответствует показателю</w:t>
            </w:r>
            <w:r w:rsidR="00547455" w:rsidRPr="006A1631">
              <w:rPr>
                <w:sz w:val="22"/>
                <w:szCs w:val="22"/>
              </w:rPr>
              <w:t xml:space="preserve"> (</w:t>
            </w:r>
            <w:r w:rsidR="005A5962" w:rsidRPr="006A1631">
              <w:rPr>
                <w:sz w:val="22"/>
                <w:szCs w:val="22"/>
              </w:rPr>
              <w:t>вес ноутбука с а</w:t>
            </w:r>
            <w:r w:rsidR="005A5962">
              <w:rPr>
                <w:sz w:val="22"/>
                <w:szCs w:val="22"/>
              </w:rPr>
              <w:t>ккумулятором</w:t>
            </w:r>
            <w:r w:rsidR="00547455" w:rsidRPr="006A1631">
              <w:rPr>
                <w:sz w:val="22"/>
                <w:szCs w:val="22"/>
              </w:rPr>
              <w:t>)</w:t>
            </w:r>
            <w:r w:rsidR="00F5014D" w:rsidRPr="006A1631">
              <w:rPr>
                <w:sz w:val="22"/>
                <w:szCs w:val="22"/>
              </w:rPr>
              <w:t xml:space="preserve">, установленному </w:t>
            </w:r>
            <w:proofErr w:type="spellStart"/>
            <w:r w:rsidR="00E309FF">
              <w:rPr>
                <w:sz w:val="22"/>
                <w:szCs w:val="22"/>
              </w:rPr>
              <w:t>п.п</w:t>
            </w:r>
            <w:proofErr w:type="spellEnd"/>
            <w:r w:rsidR="00E309FF">
              <w:rPr>
                <w:sz w:val="22"/>
                <w:szCs w:val="22"/>
              </w:rPr>
              <w:t xml:space="preserve">. «Ноутбук» </w:t>
            </w:r>
            <w:r w:rsidR="008B3CB5">
              <w:rPr>
                <w:sz w:val="22"/>
                <w:szCs w:val="22"/>
              </w:rPr>
              <w:t>п.</w:t>
            </w:r>
            <w:r w:rsidR="008B3CB5" w:rsidRPr="006A1631">
              <w:rPr>
                <w:sz w:val="22"/>
                <w:szCs w:val="22"/>
              </w:rPr>
              <w:t xml:space="preserve"> «</w:t>
            </w:r>
            <w:r w:rsidR="009254D1" w:rsidRPr="006A1631">
              <w:rPr>
                <w:sz w:val="22"/>
                <w:szCs w:val="22"/>
              </w:rPr>
              <w:t>Периферийные</w:t>
            </w:r>
            <w:r w:rsidR="00E309FF">
              <w:rPr>
                <w:sz w:val="22"/>
                <w:szCs w:val="22"/>
              </w:rPr>
              <w:t xml:space="preserve"> устройства»</w:t>
            </w:r>
            <w:r w:rsidR="008B3CB5" w:rsidRPr="006A1631">
              <w:rPr>
                <w:sz w:val="22"/>
                <w:szCs w:val="22"/>
              </w:rPr>
              <w:t xml:space="preserve"> </w:t>
            </w:r>
            <w:r w:rsidR="008B3CB5">
              <w:rPr>
                <w:sz w:val="22"/>
                <w:szCs w:val="22"/>
              </w:rPr>
              <w:t>ч</w:t>
            </w:r>
            <w:r w:rsidRPr="006A1631">
              <w:rPr>
                <w:sz w:val="22"/>
                <w:szCs w:val="22"/>
              </w:rPr>
              <w:t xml:space="preserve">. 1 </w:t>
            </w:r>
            <w:r w:rsidR="00F5014D" w:rsidRPr="006A1631">
              <w:rPr>
                <w:sz w:val="22"/>
                <w:szCs w:val="22"/>
              </w:rPr>
              <w:t xml:space="preserve"> «Характеристики объ</w:t>
            </w:r>
            <w:r w:rsidR="006A1631" w:rsidRPr="006A1631">
              <w:rPr>
                <w:sz w:val="22"/>
                <w:szCs w:val="22"/>
              </w:rPr>
              <w:t>екта закуп</w:t>
            </w:r>
            <w:r w:rsidR="00F5014D" w:rsidRPr="006A1631">
              <w:rPr>
                <w:sz w:val="22"/>
                <w:szCs w:val="22"/>
              </w:rPr>
              <w:t>ок</w:t>
            </w:r>
            <w:r w:rsidRPr="006A1631">
              <w:rPr>
                <w:sz w:val="22"/>
                <w:szCs w:val="22"/>
              </w:rPr>
              <w:t xml:space="preserve">» части </w:t>
            </w:r>
            <w:r w:rsidRPr="006A1631">
              <w:rPr>
                <w:sz w:val="22"/>
                <w:szCs w:val="22"/>
                <w:lang w:val="en-US"/>
              </w:rPr>
              <w:t>III</w:t>
            </w:r>
            <w:r w:rsidRPr="006A1631">
              <w:rPr>
                <w:sz w:val="22"/>
                <w:szCs w:val="22"/>
              </w:rPr>
              <w:t xml:space="preserve"> «Описание объекта закупки» докуме</w:t>
            </w:r>
            <w:r w:rsidR="00E81D98" w:rsidRPr="006A1631">
              <w:rPr>
                <w:sz w:val="22"/>
                <w:szCs w:val="22"/>
              </w:rPr>
              <w:t>нтации об электронном аукционе.</w:t>
            </w:r>
            <w:r w:rsidR="002D0355" w:rsidRPr="006A1631">
              <w:rPr>
                <w:sz w:val="22"/>
                <w:szCs w:val="22"/>
              </w:rPr>
              <w:t xml:space="preserve"> </w:t>
            </w:r>
          </w:p>
        </w:tc>
      </w:tr>
    </w:tbl>
    <w:p w:rsidR="000A1838" w:rsidRPr="008B3CB5" w:rsidRDefault="000A1838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8B3CB5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№</w:t>
            </w:r>
          </w:p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8B3CB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8B3CB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8B3CB5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8B3CB5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0A1838" w:rsidRPr="008B3CB5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 xml:space="preserve">         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Н.Б. Абрамова</w:t>
            </w:r>
          </w:p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Е.В. Сергеева</w:t>
            </w:r>
          </w:p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49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 xml:space="preserve">           Е.Н. Смирнова</w:t>
            </w:r>
          </w:p>
          <w:p w:rsidR="000A1838" w:rsidRPr="008B3CB5" w:rsidRDefault="000A1838" w:rsidP="006A1631">
            <w:pPr>
              <w:pStyle w:val="a5"/>
              <w:shd w:val="clear" w:color="auto" w:fill="auto"/>
              <w:spacing w:line="276" w:lineRule="auto"/>
              <w:ind w:left="49" w:right="-191" w:firstLine="0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 xml:space="preserve">           </w:t>
            </w:r>
            <w:r w:rsidR="006A1631" w:rsidRPr="008B3CB5">
              <w:rPr>
                <w:color w:val="000000"/>
                <w:sz w:val="22"/>
                <w:szCs w:val="22"/>
                <w:lang w:eastAsia="en-US"/>
              </w:rPr>
              <w:t xml:space="preserve">Н.М. </w:t>
            </w:r>
            <w:proofErr w:type="spellStart"/>
            <w:r w:rsidR="006A1631" w:rsidRPr="008B3CB5">
              <w:rPr>
                <w:color w:val="000000"/>
                <w:sz w:val="22"/>
                <w:szCs w:val="22"/>
                <w:lang w:eastAsia="en-US"/>
              </w:rPr>
              <w:t>Сельцова</w:t>
            </w:r>
            <w:proofErr w:type="spellEnd"/>
          </w:p>
        </w:tc>
      </w:tr>
      <w:tr w:rsidR="000A1838" w:rsidRPr="008B3CB5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right="-191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 xml:space="preserve">            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Н.Б. Абрамова</w:t>
            </w:r>
          </w:p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Е.В. Сергеева</w:t>
            </w:r>
          </w:p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Е.Н. Смирнова</w:t>
            </w:r>
          </w:p>
          <w:p w:rsidR="000A1838" w:rsidRPr="008B3CB5" w:rsidRDefault="006A1631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 xml:space="preserve">Н.М. </w:t>
            </w:r>
            <w:proofErr w:type="spellStart"/>
            <w:r w:rsidRPr="008B3CB5">
              <w:rPr>
                <w:color w:val="000000"/>
                <w:sz w:val="22"/>
                <w:szCs w:val="22"/>
                <w:lang w:eastAsia="en-US"/>
              </w:rPr>
              <w:t>Сельцова</w:t>
            </w:r>
            <w:proofErr w:type="spellEnd"/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8B3CB5" w:rsidRDefault="008B3CB5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0A1838" w:rsidRDefault="000A1838" w:rsidP="000A18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соответствии с пунктом 8 статьи 67 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электронный аукцион признан несостоявшимся.</w:t>
      </w:r>
    </w:p>
    <w:p w:rsidR="006A1631" w:rsidRDefault="006A1631" w:rsidP="000A1838">
      <w:pPr>
        <w:jc w:val="both"/>
        <w:rPr>
          <w:sz w:val="24"/>
          <w:szCs w:val="24"/>
        </w:rPr>
      </w:pPr>
    </w:p>
    <w:p w:rsidR="000A1838" w:rsidRDefault="000A1838" w:rsidP="000A1838">
      <w:pPr>
        <w:jc w:val="both"/>
        <w:rPr>
          <w:sz w:val="24"/>
          <w:szCs w:val="24"/>
        </w:rPr>
      </w:pPr>
      <w:r>
        <w:rPr>
          <w:sz w:val="24"/>
          <w:szCs w:val="24"/>
        </w:rPr>
        <w:t>11. Настоящий протокол подлежит направлению оператору электронной площадки                  (</w:t>
      </w:r>
      <w:hyperlink r:id="rId8" w:history="1">
        <w:r>
          <w:rPr>
            <w:rStyle w:val="a7"/>
            <w:sz w:val="24"/>
            <w:szCs w:val="24"/>
          </w:rPr>
          <w:t>www.rts-tender.ru</w:t>
        </w:r>
      </w:hyperlink>
      <w:r>
        <w:rPr>
          <w:color w:val="0000FF"/>
          <w:sz w:val="24"/>
          <w:szCs w:val="24"/>
        </w:rPr>
        <w:t>)</w:t>
      </w:r>
      <w:r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>
        <w:rPr>
          <w:color w:val="000000"/>
          <w:sz w:val="24"/>
          <w:szCs w:val="24"/>
          <w:lang w:eastAsia="x-none"/>
        </w:rPr>
        <w:t>).</w:t>
      </w:r>
    </w:p>
    <w:p w:rsidR="000A1838" w:rsidRDefault="000A1838" w:rsidP="000A1838">
      <w:pPr>
        <w:jc w:val="both"/>
        <w:rPr>
          <w:sz w:val="24"/>
          <w:szCs w:val="24"/>
        </w:rPr>
      </w:pPr>
    </w:p>
    <w:p w:rsidR="009F3E71" w:rsidRPr="00FF3B5C" w:rsidRDefault="000A1838" w:rsidP="006A1631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9F3E71" w:rsidRPr="00FF3B5C" w:rsidTr="00D228DA">
        <w:trPr>
          <w:trHeight w:val="363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Члены комиссии</w:t>
            </w:r>
            <w:r w:rsidR="00CF665A"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D330AE" w:rsidRDefault="00D330AE" w:rsidP="00986F5C">
            <w:pPr>
              <w:jc w:val="both"/>
              <w:rPr>
                <w:sz w:val="24"/>
                <w:szCs w:val="24"/>
              </w:rPr>
            </w:pPr>
          </w:p>
          <w:p w:rsidR="00D330AE" w:rsidRDefault="00D330A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Е.Н. Смирнова/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BB5493" w:rsidRDefault="00BB549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CF66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BB5493" w:rsidRPr="003925AA" w:rsidRDefault="00BB5493" w:rsidP="00BB5493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 w:rsidR="00D228DA">
              <w:rPr>
                <w:sz w:val="24"/>
                <w:szCs w:val="24"/>
              </w:rPr>
              <w:t xml:space="preserve">_____________/Н.М. </w:t>
            </w:r>
            <w:proofErr w:type="spellStart"/>
            <w:r w:rsidR="00D228DA">
              <w:rPr>
                <w:sz w:val="24"/>
                <w:szCs w:val="24"/>
              </w:rPr>
              <w:t>Сельцова</w:t>
            </w:r>
            <w:proofErr w:type="spellEnd"/>
            <w:r w:rsidRPr="003925AA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837F71" w:rsidRPr="009F3E71" w:rsidRDefault="00837F71" w:rsidP="00B26799"/>
    <w:sectPr w:rsidR="00837F71" w:rsidRPr="009F3E71" w:rsidSect="008B3CB5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A5962"/>
    <w:rsid w:val="005B5CC3"/>
    <w:rsid w:val="005E2282"/>
    <w:rsid w:val="0064357E"/>
    <w:rsid w:val="006503EA"/>
    <w:rsid w:val="0065642C"/>
    <w:rsid w:val="00681F4F"/>
    <w:rsid w:val="00687EDF"/>
    <w:rsid w:val="006A1631"/>
    <w:rsid w:val="006A68B2"/>
    <w:rsid w:val="006D74B4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254D1"/>
    <w:rsid w:val="00990AC7"/>
    <w:rsid w:val="00995384"/>
    <w:rsid w:val="009A2201"/>
    <w:rsid w:val="009B43F4"/>
    <w:rsid w:val="009C409E"/>
    <w:rsid w:val="009F3E71"/>
    <w:rsid w:val="00A056A9"/>
    <w:rsid w:val="00A05874"/>
    <w:rsid w:val="00A51AA9"/>
    <w:rsid w:val="00A828E2"/>
    <w:rsid w:val="00A8768C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F4C1F"/>
    <w:rsid w:val="00C66CCA"/>
    <w:rsid w:val="00CC6C96"/>
    <w:rsid w:val="00CF2876"/>
    <w:rsid w:val="00CF665A"/>
    <w:rsid w:val="00D228DA"/>
    <w:rsid w:val="00D330AE"/>
    <w:rsid w:val="00DD5AFB"/>
    <w:rsid w:val="00DE3C23"/>
    <w:rsid w:val="00DF698D"/>
    <w:rsid w:val="00E309FF"/>
    <w:rsid w:val="00E3316D"/>
    <w:rsid w:val="00E73AFF"/>
    <w:rsid w:val="00E77E51"/>
    <w:rsid w:val="00E81D98"/>
    <w:rsid w:val="00ED4E20"/>
    <w:rsid w:val="00F4116C"/>
    <w:rsid w:val="00F412EA"/>
    <w:rsid w:val="00F45FAD"/>
    <w:rsid w:val="00F5014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358E-4F0D-441D-A566-675DBDAB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32</cp:revision>
  <cp:lastPrinted>2014-03-26T12:44:00Z</cp:lastPrinted>
  <dcterms:created xsi:type="dcterms:W3CDTF">2014-03-05T09:33:00Z</dcterms:created>
  <dcterms:modified xsi:type="dcterms:W3CDTF">2014-03-26T12:45:00Z</dcterms:modified>
</cp:coreProperties>
</file>