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D598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0133300001714001319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7C0AA3">
              <w:rPr>
                <w:sz w:val="24"/>
                <w:szCs w:val="24"/>
              </w:rPr>
              <w:t>28.11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06BAC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B2DC9" w:rsidRPr="00C06BAC">
        <w:rPr>
          <w:sz w:val="24"/>
          <w:szCs w:val="24"/>
        </w:rPr>
        <w:t xml:space="preserve"> Администрация города Иванова</w:t>
      </w:r>
      <w:r w:rsidR="005B27D0" w:rsidRPr="00C06BAC">
        <w:rPr>
          <w:sz w:val="24"/>
          <w:szCs w:val="24"/>
        </w:rPr>
        <w:t>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2. Процедура рассмотрения заявок н</w:t>
      </w:r>
      <w:r w:rsidR="00741A69" w:rsidRPr="00C06BAC">
        <w:rPr>
          <w:sz w:val="24"/>
          <w:szCs w:val="24"/>
        </w:rPr>
        <w:t>а участие в электронном аукционе</w:t>
      </w:r>
      <w:r w:rsidRPr="00C06BAC">
        <w:rPr>
          <w:sz w:val="24"/>
          <w:szCs w:val="24"/>
        </w:rPr>
        <w:t xml:space="preserve"> №</w:t>
      </w:r>
      <w:r w:rsidR="00BB5493" w:rsidRPr="00C06BAC">
        <w:rPr>
          <w:sz w:val="24"/>
          <w:szCs w:val="24"/>
        </w:rPr>
        <w:t> </w:t>
      </w:r>
      <w:r w:rsidR="007C0AA3">
        <w:rPr>
          <w:sz w:val="24"/>
          <w:szCs w:val="24"/>
        </w:rPr>
        <w:t>0133300001714001319</w:t>
      </w:r>
      <w:r w:rsidRPr="00C06BAC">
        <w:rPr>
          <w:sz w:val="24"/>
          <w:szCs w:val="24"/>
        </w:rPr>
        <w:t xml:space="preserve"> проводилась аукционной комиссией по </w:t>
      </w:r>
      <w:r w:rsidR="007C0AA3">
        <w:rPr>
          <w:sz w:val="24"/>
          <w:szCs w:val="24"/>
        </w:rPr>
        <w:t>осуществлению закупок 28.11</w:t>
      </w:r>
      <w:r w:rsidRPr="00C06BA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3. Наименование объекта закупки</w:t>
      </w:r>
      <w:r w:rsidRPr="00C06BAC">
        <w:rPr>
          <w:rFonts w:eastAsia="Calibri"/>
          <w:sz w:val="24"/>
          <w:szCs w:val="24"/>
        </w:rPr>
        <w:t>:</w:t>
      </w:r>
      <w:r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>«</w:t>
      </w:r>
      <w:r w:rsidR="00CB2DC9" w:rsidRPr="00C06BAC">
        <w:rPr>
          <w:sz w:val="24"/>
          <w:szCs w:val="24"/>
        </w:rPr>
        <w:t>Предоставление неисключительных прав на использование программного обеспечения</w:t>
      </w:r>
      <w:r w:rsidR="001F6983" w:rsidRPr="00C06BAC">
        <w:rPr>
          <w:sz w:val="24"/>
          <w:szCs w:val="24"/>
        </w:rPr>
        <w:t>».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4. Начальная (максимальная) цена контракта: </w:t>
      </w:r>
      <w:r w:rsidR="003D598E">
        <w:rPr>
          <w:sz w:val="24"/>
          <w:szCs w:val="24"/>
        </w:rPr>
        <w:t>147 755,00</w:t>
      </w:r>
      <w:r w:rsidR="005B27D0"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 xml:space="preserve"> </w:t>
      </w:r>
      <w:r w:rsidRPr="00C06BAC">
        <w:rPr>
          <w:sz w:val="24"/>
          <w:szCs w:val="24"/>
        </w:rPr>
        <w:t>руб.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5. Извещение и документация об электронном аукционе были разме</w:t>
      </w:r>
      <w:r w:rsidR="003D598E">
        <w:rPr>
          <w:sz w:val="24"/>
          <w:szCs w:val="24"/>
        </w:rPr>
        <w:t>щены «19» ноября</w:t>
      </w:r>
      <w:r w:rsidRPr="00C06BA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06BAC">
          <w:rPr>
            <w:sz w:val="24"/>
            <w:szCs w:val="24"/>
          </w:rPr>
          <w:t>www.rts-tender.ru</w:t>
        </w:r>
      </w:hyperlink>
      <w:r w:rsidRPr="00C06BAC">
        <w:rPr>
          <w:sz w:val="24"/>
          <w:szCs w:val="24"/>
        </w:rPr>
        <w:t>) и в единой информационной системе (</w:t>
      </w:r>
      <w:hyperlink r:id="rId7" w:history="1">
        <w:r w:rsidRPr="00C06BA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06BAC">
        <w:rPr>
          <w:sz w:val="24"/>
          <w:szCs w:val="24"/>
          <w:lang w:eastAsia="x-none"/>
        </w:rPr>
        <w:t>).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bCs/>
          <w:sz w:val="24"/>
          <w:szCs w:val="24"/>
        </w:rPr>
        <w:t xml:space="preserve">6. </w:t>
      </w:r>
      <w:r w:rsidRPr="00C06BA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371"/>
      </w:tblGrid>
      <w:tr w:rsidR="003D598E" w:rsidRPr="003D598E" w:rsidTr="003D598E">
        <w:trPr>
          <w:trHeight w:val="552"/>
        </w:trPr>
        <w:tc>
          <w:tcPr>
            <w:tcW w:w="2127" w:type="dxa"/>
          </w:tcPr>
          <w:p w:rsidR="003D598E" w:rsidRPr="003D598E" w:rsidRDefault="003D598E" w:rsidP="003D598E">
            <w:pPr>
              <w:spacing w:after="200" w:line="276" w:lineRule="auto"/>
              <w:ind w:hanging="108"/>
              <w:rPr>
                <w:rFonts w:eastAsiaTheme="minorHAnsi"/>
                <w:sz w:val="24"/>
                <w:szCs w:val="24"/>
                <w:lang w:eastAsia="en-US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1" w:type="dxa"/>
          </w:tcPr>
          <w:p w:rsidR="003D598E" w:rsidRPr="003D598E" w:rsidRDefault="003D598E" w:rsidP="003D598E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D598E" w:rsidRPr="003D598E" w:rsidTr="003D598E">
        <w:trPr>
          <w:trHeight w:val="527"/>
        </w:trPr>
        <w:tc>
          <w:tcPr>
            <w:tcW w:w="2127" w:type="dxa"/>
          </w:tcPr>
          <w:p w:rsidR="003D598E" w:rsidRPr="003D598E" w:rsidRDefault="003D598E" w:rsidP="003D598E">
            <w:pPr>
              <w:autoSpaceDE w:val="0"/>
              <w:autoSpaceDN w:val="0"/>
              <w:spacing w:line="240" w:lineRule="atLeast"/>
              <w:ind w:right="-108" w:hanging="108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3D598E" w:rsidRPr="003D598E" w:rsidRDefault="003D598E" w:rsidP="003D598E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D598E" w:rsidRPr="003D598E" w:rsidTr="003D598E">
        <w:trPr>
          <w:trHeight w:val="844"/>
        </w:trPr>
        <w:tc>
          <w:tcPr>
            <w:tcW w:w="2127" w:type="dxa"/>
          </w:tcPr>
          <w:p w:rsidR="003D598E" w:rsidRPr="003D598E" w:rsidRDefault="003D598E" w:rsidP="003D598E">
            <w:pPr>
              <w:spacing w:line="240" w:lineRule="atLeast"/>
              <w:ind w:hanging="108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3D598E" w:rsidRPr="003D598E" w:rsidRDefault="003D598E" w:rsidP="003D59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D598E" w:rsidRPr="003D598E" w:rsidTr="003D598E">
        <w:trPr>
          <w:trHeight w:val="638"/>
        </w:trPr>
        <w:tc>
          <w:tcPr>
            <w:tcW w:w="2127" w:type="dxa"/>
          </w:tcPr>
          <w:p w:rsidR="003D598E" w:rsidRPr="003D598E" w:rsidRDefault="003D598E" w:rsidP="003D598E">
            <w:pPr>
              <w:spacing w:line="240" w:lineRule="atLeast"/>
              <w:ind w:hanging="108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 xml:space="preserve">Н.М. </w:t>
            </w:r>
            <w:proofErr w:type="spellStart"/>
            <w:r w:rsidRPr="003D598E">
              <w:rPr>
                <w:sz w:val="24"/>
                <w:szCs w:val="24"/>
              </w:rPr>
              <w:t>Сельцова</w:t>
            </w:r>
            <w:proofErr w:type="spellEnd"/>
            <w:r w:rsidRPr="003D598E">
              <w:rPr>
                <w:sz w:val="24"/>
                <w:szCs w:val="24"/>
              </w:rPr>
              <w:tab/>
            </w:r>
            <w:r w:rsidRPr="003D598E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3D598E" w:rsidRPr="003D598E" w:rsidRDefault="003D598E" w:rsidP="003D59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D598E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3D598E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21A09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821A0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>аукционе № 0133300001714001319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1A09" w:rsidRDefault="00821A09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1A09" w:rsidRDefault="00821A09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1A09" w:rsidRDefault="00821A09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1A09" w:rsidRPr="006911E0" w:rsidRDefault="00821A09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  <w:bookmarkStart w:id="0" w:name="_GoBack"/>
      <w:bookmarkEnd w:id="0"/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________________/Е.В. Сергеева/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821A09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C0AA3"/>
    <w:rsid w:val="007D23EA"/>
    <w:rsid w:val="007D5298"/>
    <w:rsid w:val="00803F58"/>
    <w:rsid w:val="0080486A"/>
    <w:rsid w:val="0081450D"/>
    <w:rsid w:val="00821A09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5715-4977-4604-A679-8CCE293F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2014-11-27T06:56:00Z</cp:lastPrinted>
  <dcterms:created xsi:type="dcterms:W3CDTF">2014-11-26T11:10:00Z</dcterms:created>
  <dcterms:modified xsi:type="dcterms:W3CDTF">2014-11-27T06:56:00Z</dcterms:modified>
</cp:coreProperties>
</file>