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FC" w:rsidRPr="003502FC" w:rsidRDefault="003502FC" w:rsidP="003502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3502FC">
        <w:rPr>
          <w:rFonts w:ascii="Times New Roman" w:eastAsia="Times New Roman" w:hAnsi="Times New Roman" w:cs="Times New Roman"/>
          <w:b/>
          <w:bCs/>
          <w:kern w:val="36"/>
        </w:rPr>
        <w:t>Протокол проведения электронного аукциона</w:t>
      </w:r>
    </w:p>
    <w:p w:rsidR="003502FC" w:rsidRPr="003502FC" w:rsidRDefault="003502FC" w:rsidP="003502FC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3502FC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Код закупки: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0133300001714001342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Наименование закупки: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Поставка </w:t>
            </w:r>
            <w:proofErr w:type="gramStart"/>
            <w:r w:rsidRPr="003502FC">
              <w:rPr>
                <w:rFonts w:ascii="Times New Roman" w:eastAsia="Times New Roman" w:hAnsi="Times New Roman" w:cs="Times New Roman"/>
              </w:rPr>
              <w:t>арочных</w:t>
            </w:r>
            <w:proofErr w:type="gramEnd"/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02FC">
              <w:rPr>
                <w:rFonts w:ascii="Times New Roman" w:eastAsia="Times New Roman" w:hAnsi="Times New Roman" w:cs="Times New Roman"/>
              </w:rPr>
              <w:t>металлодетекторов</w:t>
            </w:r>
            <w:proofErr w:type="spellEnd"/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Организатор: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Администрация города Иванова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Начальная (максимальная) цена контракта: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866 384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Текущее снижение начальной (максимальной) цены: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28,54%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Валюта: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Российский рубль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Место проведения аукциона: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http://www.rts-tender.ru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Дата и время начала аукциона: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04.12.2014 10:25 (по московскому времени) </w:t>
            </w:r>
          </w:p>
        </w:tc>
      </w:tr>
      <w:tr w:rsidR="003502FC" w:rsidRPr="003502FC">
        <w:trPr>
          <w:tblCellSpacing w:w="15" w:type="dxa"/>
        </w:trPr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</w:rPr>
              <w:t>Дата и время окончания аукциона:</w:t>
            </w:r>
            <w:r w:rsidRPr="00350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0" w:type="pct"/>
            <w:hideMark/>
          </w:tcPr>
          <w:p w:rsidR="003502FC" w:rsidRPr="003502FC" w:rsidRDefault="003502FC" w:rsidP="00350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2FC">
              <w:rPr>
                <w:rFonts w:ascii="Times New Roman" w:eastAsia="Times New Roman" w:hAnsi="Times New Roman" w:cs="Times New Roman"/>
              </w:rPr>
              <w:t xml:space="preserve">04.12.2014 11:11 (по московскому времени) </w:t>
            </w:r>
          </w:p>
        </w:tc>
      </w:tr>
    </w:tbl>
    <w:p w:rsidR="003502FC" w:rsidRPr="003502FC" w:rsidRDefault="003502FC" w:rsidP="003502FC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3502FC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3188"/>
        <w:gridCol w:w="1405"/>
        <w:gridCol w:w="1136"/>
      </w:tblGrid>
      <w:tr w:rsidR="003502FC" w:rsidRPr="003502F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аукциона </w:t>
            </w:r>
          </w:p>
        </w:tc>
      </w:tr>
      <w:tr w:rsidR="003502FC" w:rsidRPr="003502FC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619 120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04.12.2014 10:51:11.120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понижение </w:t>
            </w:r>
          </w:p>
        </w:tc>
      </w:tr>
      <w:tr w:rsidR="003502FC" w:rsidRPr="003502FC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623 452,08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04.12.2014 10:51:01.510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понижение </w:t>
            </w:r>
          </w:p>
        </w:tc>
      </w:tr>
      <w:tr w:rsidR="003502FC" w:rsidRPr="003502FC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2FC" w:rsidRPr="003502FC" w:rsidRDefault="003502FC" w:rsidP="0035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2FC">
              <w:rPr>
                <w:rFonts w:ascii="Times New Roman" w:eastAsia="Times New Roman" w:hAnsi="Times New Roman" w:cs="Times New Roman"/>
                <w:color w:val="000000"/>
              </w:rPr>
              <w:t xml:space="preserve">понижение </w:t>
            </w:r>
          </w:p>
        </w:tc>
      </w:tr>
    </w:tbl>
    <w:p w:rsidR="003502FC" w:rsidRPr="003502FC" w:rsidRDefault="003502FC" w:rsidP="003502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2FC" w:rsidRPr="003502FC" w:rsidRDefault="003502FC" w:rsidP="003502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502FC">
        <w:rPr>
          <w:rFonts w:ascii="Times New Roman" w:eastAsia="Times New Roman" w:hAnsi="Times New Roman" w:cs="Times New Roman"/>
          <w:color w:val="000000"/>
        </w:rPr>
        <w:t xml:space="preserve">Победил участник 1. 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FC"/>
    <w:rsid w:val="003502FC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2014-12-05T07:44:00Z</dcterms:created>
  <dcterms:modified xsi:type="dcterms:W3CDTF">2014-12-05T07:45:00Z</dcterms:modified>
</cp:coreProperties>
</file>