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7"/>
        <w:gridCol w:w="5885"/>
      </w:tblGrid>
      <w:tr w:rsidR="00FC176D" w:rsidRPr="00FC176D" w:rsidTr="00BF7E7D">
        <w:trPr>
          <w:trHeight w:val="1236"/>
          <w:jc w:val="center"/>
        </w:trPr>
        <w:tc>
          <w:tcPr>
            <w:tcW w:w="2166" w:type="pct"/>
            <w:vAlign w:val="center"/>
          </w:tcPr>
          <w:p w:rsidR="00FC176D" w:rsidRPr="00F85390"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85390">
              <w:rPr>
                <w:rFonts w:eastAsia="Times New Roman"/>
                <w:sz w:val="28"/>
                <w:szCs w:val="28"/>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ЭЛЕКТРОННОМ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FC176D" w:rsidP="00321748">
      <w:pPr>
        <w:spacing w:after="0"/>
        <w:jc w:val="both"/>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sidRPr="00321748">
        <w:rPr>
          <w:rFonts w:eastAsia="Times New Roman" w:cs="Times New Roman"/>
          <w:b/>
          <w:color w:val="000000"/>
          <w:sz w:val="28"/>
          <w:szCs w:val="28"/>
          <w:lang w:eastAsia="ru-RU" w:bidi="ar-SA"/>
        </w:rPr>
        <w:t xml:space="preserve">: </w:t>
      </w:r>
      <w:r w:rsidR="00321748" w:rsidRPr="00321748">
        <w:rPr>
          <w:rFonts w:eastAsia="Times New Roman"/>
          <w:sz w:val="28"/>
          <w:szCs w:val="28"/>
        </w:rPr>
        <w:t>Ликвидация стихийных свалок</w:t>
      </w:r>
    </w:p>
    <w:p w:rsidR="001C0565" w:rsidRDefault="001C0565" w:rsidP="006C0962">
      <w:pPr>
        <w:jc w:val="center"/>
        <w:rPr>
          <w:rFonts w:eastAsia="Times New Roman" w:cs="Times New Roman"/>
          <w:b/>
          <w:color w:val="000000"/>
          <w:sz w:val="28"/>
          <w:szCs w:val="28"/>
          <w:lang w:eastAsia="ru-RU" w:bidi="ar-SA"/>
        </w:rPr>
      </w:pPr>
    </w:p>
    <w:p w:rsidR="0019730D" w:rsidRDefault="0019730D">
      <w:pPr>
        <w:widowControl/>
        <w:suppressAutoHyphens w:val="0"/>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A33250">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w:t>
            </w:r>
            <w:r w:rsidR="00A33250">
              <w:rPr>
                <w:rFonts w:eastAsia="Times New Roman" w:cs="Times New Roman"/>
                <w:color w:val="000000"/>
                <w:lang w:eastAsia="ru-RU" w:bidi="ar-SA"/>
              </w:rPr>
              <w:t>5</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B8366F">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A3325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A33250">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B8366F">
            <w:pPr>
              <w:keepNext/>
              <w:keepLines/>
              <w:suppressLineNumbers/>
              <w:tabs>
                <w:tab w:val="right" w:leader="dot" w:pos="8780"/>
              </w:tabs>
              <w:spacing w:before="100" w:after="100" w:line="240" w:lineRule="auto"/>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w:t>
            </w:r>
            <w:r w:rsidR="00B8366F" w:rsidRPr="00EF22C7">
              <w:rPr>
                <w:rFonts w:eastAsia="Times New Roman" w:cs="Times New Roman"/>
                <w:color w:val="000000"/>
                <w:lang w:eastAsia="ru-RU" w:bidi="ar-SA"/>
              </w:rPr>
              <w:t>муниципальный контракт, гражданско-правовой договор</w:t>
            </w:r>
            <w:r w:rsidRPr="00EF22C7">
              <w:rPr>
                <w:rFonts w:eastAsia="Times New Roman" w:cs="Times New Roman"/>
                <w:color w:val="000000"/>
                <w:lang w:eastAsia="ru-RU" w:bidi="ar-SA"/>
              </w:rPr>
              <w:t>)</w:t>
            </w:r>
          </w:p>
        </w:tc>
        <w:tc>
          <w:tcPr>
            <w:tcW w:w="1337" w:type="dxa"/>
            <w:shd w:val="clear" w:color="auto" w:fill="auto"/>
            <w:vAlign w:val="center"/>
          </w:tcPr>
          <w:p w:rsidR="006C0962" w:rsidRPr="00EF22C7" w:rsidRDefault="00A33250"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A33250" w:rsidP="0001045C">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8366F" w:rsidRDefault="00B8366F"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D219C5" w:rsidRPr="00193A40" w:rsidRDefault="00D219C5" w:rsidP="00321748">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219C5" w:rsidRPr="00193A40" w:rsidRDefault="00D219C5" w:rsidP="00321748">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2"/>
        <w:gridCol w:w="1280"/>
        <w:gridCol w:w="2653"/>
        <w:gridCol w:w="5748"/>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spacing w:after="0" w:line="240" w:lineRule="auto"/>
            </w:pPr>
            <w:r w:rsidRPr="00D63B3B">
              <w:t>Управление благоустройства Администрации города Иванова</w:t>
            </w:r>
          </w:p>
        </w:tc>
      </w:tr>
      <w:tr w:rsidR="006A5BAE" w:rsidRPr="00FC176D" w:rsidTr="0019730D">
        <w:trPr>
          <w:trHeight w:val="702"/>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19730D">
            <w:pPr>
              <w:keepNext/>
              <w:keepLines/>
              <w:widowControl/>
              <w:spacing w:after="0" w:line="240" w:lineRule="auto"/>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rPr>
                <w:highlight w:val="yellow"/>
              </w:rPr>
            </w:pPr>
            <w:r w:rsidRPr="003E3A73">
              <w:t xml:space="preserve">blag@ivgoradm.ru </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19730D">
            <w:pPr>
              <w:keepNext/>
              <w:keepLines/>
              <w:widowControl/>
              <w:spacing w:after="0" w:line="240" w:lineRule="auto"/>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19730D">
            <w:pPr>
              <w:keepNext/>
              <w:keepLines/>
              <w:widowControl/>
              <w:spacing w:after="0" w:line="240" w:lineRule="auto"/>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6A5BAE" w:rsidP="0019730D">
            <w:pPr>
              <w:spacing w:after="0" w:line="240" w:lineRule="auto"/>
            </w:pPr>
            <w:proofErr w:type="spellStart"/>
            <w:r w:rsidRPr="004915B2">
              <w:t>Кугданова</w:t>
            </w:r>
            <w:proofErr w:type="spellEnd"/>
            <w:r w:rsidRPr="004915B2">
              <w:t xml:space="preserve"> Инна Петровна</w:t>
            </w:r>
          </w:p>
        </w:tc>
      </w:tr>
      <w:tr w:rsidR="006A5BAE" w:rsidRPr="00FC176D" w:rsidTr="00B8366F">
        <w:trPr>
          <w:trHeight w:val="144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LineNumbers/>
              <w:spacing w:after="0" w:line="240" w:lineRule="auto"/>
              <w:ind w:left="-57" w:right="-57"/>
            </w:pPr>
            <w:r>
              <w:t>Уполномоченный</w:t>
            </w:r>
          </w:p>
          <w:p w:rsidR="006A5BAE" w:rsidRDefault="006A5BAE" w:rsidP="0019730D">
            <w:pPr>
              <w:keepNext/>
              <w:keepLines/>
              <w:widowControl/>
              <w:suppressLineNumbers/>
              <w:spacing w:after="0" w:line="240" w:lineRule="auto"/>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w:t>
            </w:r>
            <w:r w:rsidR="000E721E">
              <w:rPr>
                <w:rFonts w:eastAsia="Times New Roman" w:cs="Times New Roman"/>
                <w:lang w:eastAsia="ru-RU" w:bidi="ar-SA"/>
              </w:rPr>
              <w:t>20</w:t>
            </w:r>
            <w:r w:rsidRPr="00FC176D">
              <w:rPr>
                <w:rFonts w:eastAsia="Times New Roman" w:cs="Times New Roman"/>
                <w:lang w:eastAsia="ru-RU" w:bidi="ar-SA"/>
              </w:rPr>
              <w:t>.</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keepNext/>
              <w:keepLines/>
              <w:widowControl/>
              <w:suppressLineNumbers/>
              <w:spacing w:after="0"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19730D">
            <w:pPr>
              <w:widowControl/>
              <w:spacing w:after="0"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E26C0">
        <w:trPr>
          <w:trHeight w:val="97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19730D">
            <w:pPr>
              <w:keepNext/>
              <w:keepLines/>
              <w:widowControl/>
              <w:suppressLineNumbers/>
              <w:spacing w:after="0"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8B6E1B" w:rsidRDefault="00321748" w:rsidP="0019730D">
            <w:pPr>
              <w:spacing w:after="0" w:line="240" w:lineRule="auto"/>
              <w:jc w:val="both"/>
              <w:rPr>
                <w:rFonts w:eastAsia="Times New Roman"/>
              </w:rPr>
            </w:pPr>
            <w:r>
              <w:rPr>
                <w:rFonts w:eastAsia="Times New Roman"/>
              </w:rPr>
              <w:t>Ликвидация стихийных свалок.</w:t>
            </w:r>
          </w:p>
          <w:p w:rsidR="006A5BAE" w:rsidRPr="00701684" w:rsidRDefault="006A5BAE" w:rsidP="0019730D">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19730D">
            <w:pPr>
              <w:keepNext/>
              <w:keepLines/>
              <w:widowControl/>
              <w:suppressLineNumbers/>
              <w:spacing w:after="0"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установленные сроки в полном объеме в соответствии с проектом </w:t>
            </w:r>
            <w:r>
              <w:t>к</w:t>
            </w:r>
            <w:r w:rsidRPr="00945E09">
              <w:t>онтракта и условиями, указанными в части ІІІ «Описание объекта закупки» документации об открытом аукционе в электронной форме</w:t>
            </w:r>
            <w:r>
              <w:t>.</w:t>
            </w:r>
          </w:p>
          <w:p w:rsidR="006A5BAE" w:rsidRPr="00FC176D" w:rsidRDefault="006A5BAE" w:rsidP="00E34C45">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w:t>
            </w:r>
            <w:r w:rsidR="008B6E1B">
              <w:rPr>
                <w:rFonts w:eastAsia="Times New Roman"/>
              </w:rPr>
              <w:t xml:space="preserve">Потенциальный участник </w:t>
            </w:r>
            <w:r w:rsidR="00E34C45">
              <w:rPr>
                <w:rFonts w:eastAsia="Times New Roman"/>
              </w:rPr>
              <w:t>закупки</w:t>
            </w:r>
            <w:r w:rsidR="008B6E1B">
              <w:rPr>
                <w:rFonts w:eastAsia="Times New Roman"/>
              </w:rPr>
              <w:t xml:space="preserve"> до </w:t>
            </w:r>
            <w:r w:rsidR="008B6E1B">
              <w:rPr>
                <w:rFonts w:eastAsia="Times New Roman"/>
              </w:rPr>
              <w:lastRenderedPageBreak/>
              <w:t xml:space="preserve">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w:t>
            </w:r>
            <w:r w:rsidR="009E26C0">
              <w:rPr>
                <w:rFonts w:eastAsia="Times New Roman"/>
              </w:rPr>
              <w:t>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19730D">
            <w:pPr>
              <w:keepNext/>
              <w:keepLines/>
              <w:widowControl/>
              <w:suppressLineNumbers/>
              <w:spacing w:after="0"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8B6E1B" w:rsidP="008B6E1B">
            <w:pPr>
              <w:widowControl/>
              <w:suppressAutoHyphens w:val="0"/>
              <w:spacing w:after="0" w:line="240" w:lineRule="auto"/>
              <w:jc w:val="both"/>
              <w:rPr>
                <w:rFonts w:eastAsia="Times New Roman" w:cs="Times New Roman"/>
                <w:lang w:eastAsia="ru-RU" w:bidi="ar-SA"/>
              </w:rPr>
            </w:pPr>
            <w:r>
              <w:rPr>
                <w:rFonts w:eastAsia="Times New Roman"/>
              </w:rPr>
              <w:t>Территории общего пользования в границах городского округа Иваново</w:t>
            </w:r>
          </w:p>
        </w:tc>
      </w:tr>
      <w:tr w:rsidR="00FF1114" w:rsidRPr="00FC176D" w:rsidTr="00715C51">
        <w:trPr>
          <w:trHeight w:val="715"/>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19730D">
            <w:pPr>
              <w:keepNext/>
              <w:keepLines/>
              <w:widowControl/>
              <w:suppressLineNumbers/>
              <w:spacing w:after="0"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FF1114" w:rsidRPr="00701107" w:rsidRDefault="00B14965" w:rsidP="009E26C0">
            <w:pPr>
              <w:spacing w:after="0" w:line="240" w:lineRule="auto"/>
              <w:jc w:val="both"/>
            </w:pPr>
            <w:r>
              <w:t>С</w:t>
            </w:r>
            <w:r w:rsidRPr="00B14965">
              <w:t xml:space="preserve"> момента заключения контракта, но не ранее </w:t>
            </w:r>
            <w:r w:rsidR="009E26C0">
              <w:rPr>
                <w:rFonts w:eastAsia="Times New Roman"/>
              </w:rPr>
              <w:t xml:space="preserve"> </w:t>
            </w:r>
            <w:r w:rsidR="008B6E1B">
              <w:rPr>
                <w:rFonts w:eastAsia="Times New Roman"/>
              </w:rPr>
              <w:t>0</w:t>
            </w:r>
            <w:r w:rsidR="009E26C0">
              <w:rPr>
                <w:rFonts w:eastAsia="Times New Roman"/>
              </w:rPr>
              <w:t>1</w:t>
            </w:r>
            <w:r w:rsidR="008B6E1B">
              <w:rPr>
                <w:rFonts w:eastAsia="Times New Roman"/>
              </w:rPr>
              <w:t>.</w:t>
            </w:r>
            <w:r w:rsidR="009E26C0">
              <w:rPr>
                <w:rFonts w:eastAsia="Times New Roman"/>
              </w:rPr>
              <w:t>0</w:t>
            </w:r>
            <w:r w:rsidR="008B6E1B">
              <w:rPr>
                <w:rFonts w:eastAsia="Times New Roman"/>
              </w:rPr>
              <w:t>1.201</w:t>
            </w:r>
            <w:r w:rsidR="009E26C0">
              <w:rPr>
                <w:rFonts w:eastAsia="Times New Roman"/>
              </w:rPr>
              <w:t>5 и до 25.12.2015</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9E26C0" w:rsidP="00715C51">
            <w:pPr>
              <w:widowControl/>
              <w:suppressAutoHyphens w:val="0"/>
              <w:spacing w:after="0" w:line="240" w:lineRule="auto"/>
              <w:rPr>
                <w:rFonts w:eastAsia="Times New Roman" w:cs="Times New Roman"/>
                <w:lang w:eastAsia="ru-RU" w:bidi="ar-SA"/>
              </w:rPr>
            </w:pPr>
            <w:r>
              <w:rPr>
                <w:rFonts w:eastAsia="Times New Roman"/>
              </w:rPr>
              <w:t>5 125 096</w:t>
            </w:r>
            <w:r w:rsidR="00C56599">
              <w:rPr>
                <w:rFonts w:eastAsia="Times New Roman"/>
              </w:rPr>
              <w:t>,00</w:t>
            </w:r>
            <w:r w:rsidR="008B6E1B">
              <w:rPr>
                <w:rFonts w:eastAsia="Times New Roman"/>
              </w:rPr>
              <w:t xml:space="preserve"> </w:t>
            </w:r>
            <w:r w:rsidR="006A5BAE" w:rsidRPr="00715C51">
              <w:rPr>
                <w:rFonts w:cs="Times New Roman"/>
              </w:rPr>
              <w:t>руб.</w:t>
            </w:r>
          </w:p>
        </w:tc>
      </w:tr>
      <w:tr w:rsidR="00B56C60" w:rsidRPr="00FC176D" w:rsidTr="009E26C0">
        <w:trPr>
          <w:trHeight w:val="1405"/>
        </w:trPr>
        <w:tc>
          <w:tcPr>
            <w:tcW w:w="242" w:type="pct"/>
            <w:vMerge/>
            <w:tcBorders>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19730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B56C60" w:rsidRDefault="008B6E1B" w:rsidP="00960FA1">
            <w:pPr>
              <w:spacing w:after="0" w:line="240" w:lineRule="auto"/>
              <w:jc w:val="both"/>
              <w:rPr>
                <w:rFonts w:eastAsia="Times New Roman"/>
              </w:rPr>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 сметным расчетом </w:t>
            </w:r>
            <w:r w:rsidRPr="004E5CC4">
              <w:rPr>
                <w:rFonts w:eastAsia="Times New Roman"/>
              </w:rPr>
              <w:t>(Приложение № 2 к проекту муниципального контракта)</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19730D">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widowControl/>
              <w:spacing w:after="0"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keepNext/>
              <w:keepLines/>
              <w:widowControl/>
              <w:spacing w:after="0"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19730D">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2C221F" w:rsidRDefault="002C221F" w:rsidP="0019730D">
            <w:pPr>
              <w:spacing w:after="0" w:line="240" w:lineRule="auto"/>
              <w:jc w:val="both"/>
              <w:rPr>
                <w:color w:val="000000"/>
              </w:rPr>
            </w:pPr>
            <w:r>
              <w:rPr>
                <w:color w:val="000000"/>
              </w:rPr>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в том числе НДС</w:t>
            </w:r>
            <w:r w:rsidRPr="002C221F">
              <w:rPr>
                <w:rStyle w:val="affe"/>
                <w:color w:val="000000"/>
              </w:rPr>
              <w:footnoteReference w:customMarkFollows="1" w:id="3"/>
              <w:sym w:font="Symbol" w:char="F02A"/>
            </w:r>
            <w:r>
              <w:rPr>
                <w:color w:val="000000"/>
              </w:rPr>
              <w:t xml:space="preserve">, </w:t>
            </w:r>
            <w:r>
              <w:rPr>
                <w:color w:val="000000"/>
              </w:rPr>
              <w:lastRenderedPageBreak/>
              <w:t>сборов и иных затрат, понесенных Подрядчиком при выполнении работ.</w:t>
            </w:r>
          </w:p>
          <w:p w:rsidR="006A5BAE" w:rsidRPr="00F0486F" w:rsidRDefault="006A5BAE" w:rsidP="0019730D">
            <w:pPr>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w:t>
            </w:r>
            <w:r w:rsidR="009E26C0">
              <w:rPr>
                <w:rFonts w:eastAsia="Times New Roman" w:cs="Times New Roman"/>
                <w:lang w:eastAsia="ru-RU" w:bidi="ar-SA"/>
              </w:rPr>
              <w:t xml:space="preserve"> весь срок исполнения контракта</w:t>
            </w:r>
          </w:p>
        </w:tc>
      </w:tr>
      <w:tr w:rsidR="006A5BAE" w:rsidRPr="00FC176D" w:rsidTr="009E26C0">
        <w:trPr>
          <w:trHeight w:val="128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19730D">
            <w:pPr>
              <w:pStyle w:val="Web0"/>
              <w:keepNext/>
              <w:keepLines/>
              <w:spacing w:before="0" w:beforeAutospacing="0" w:after="0" w:afterAutospacing="0"/>
              <w:ind w:left="-57" w:right="-57"/>
            </w:pPr>
            <w:r w:rsidRPr="004E3CD6">
              <w:t xml:space="preserve">Величина </w:t>
            </w:r>
          </w:p>
          <w:p w:rsidR="006A5BAE" w:rsidRPr="004E3CD6" w:rsidRDefault="006A5BAE" w:rsidP="0019730D">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19730D">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Default="00AC6D99" w:rsidP="0019730D">
            <w:pPr>
              <w:suppressAutoHyphens w:val="0"/>
              <w:autoSpaceDE w:val="0"/>
              <w:autoSpaceDN w:val="0"/>
              <w:adjustRightInd w:val="0"/>
              <w:spacing w:after="0" w:line="240" w:lineRule="auto"/>
              <w:jc w:val="both"/>
              <w:rPr>
                <w:rFonts w:eastAsia="Times New Roman" w:cs="Times New Roman"/>
                <w:lang w:eastAsia="ru-RU" w:bidi="ar-SA"/>
              </w:rPr>
            </w:pPr>
            <w:r w:rsidRPr="00AC6D99">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2C221F" w:rsidRPr="00FC176D" w:rsidRDefault="002C221F" w:rsidP="0019730D">
            <w:pPr>
              <w:suppressAutoHyphens w:val="0"/>
              <w:autoSpaceDE w:val="0"/>
              <w:autoSpaceDN w:val="0"/>
              <w:adjustRightInd w:val="0"/>
              <w:spacing w:after="0" w:line="240" w:lineRule="auto"/>
              <w:jc w:val="both"/>
              <w:rPr>
                <w:rFonts w:eastAsia="Times New Roman" w:cs="Times New Roman"/>
                <w:lang w:eastAsia="ru-RU" w:bidi="ar-SA"/>
              </w:rPr>
            </w:pPr>
            <w:r w:rsidRPr="001F220F">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6A5BAE" w:rsidRPr="00FC176D" w:rsidTr="002C221F">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19730D">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9F7F6B" w:rsidRDefault="009F7F6B" w:rsidP="009F7F6B">
            <w:pPr>
              <w:spacing w:after="0" w:line="240" w:lineRule="auto"/>
              <w:jc w:val="both"/>
              <w:rPr>
                <w:color w:val="000000"/>
              </w:rPr>
            </w:pPr>
            <w:r>
              <w:rPr>
                <w:color w:val="000000"/>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2C221F" w:rsidRDefault="009F7F6B" w:rsidP="009F7F6B">
            <w:pPr>
              <w:spacing w:after="0" w:line="240" w:lineRule="auto"/>
              <w:jc w:val="both"/>
            </w:pPr>
            <w:r>
              <w:t xml:space="preserve">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w:t>
            </w:r>
            <w:r>
              <w:rPr>
                <w:color w:val="000000"/>
              </w:rPr>
              <w:t>акта о приемке выполненных работ (форма № КС-2), по мере поступлен</w:t>
            </w:r>
            <w:r w:rsidR="009E26C0">
              <w:rPr>
                <w:color w:val="000000"/>
              </w:rPr>
              <w:t>ия денежных средств на эти цели</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P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2C221F" w:rsidP="0019730D">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6A5BAE" w:rsidRPr="00FC176D">
              <w:rPr>
                <w:rFonts w:eastAsia="Times New Roman" w:cs="Times New Roman"/>
                <w:lang w:eastAsia="ru-RU" w:bidi="ar-SA"/>
              </w:rPr>
              <w:lastRenderedPageBreak/>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19730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установлены</w:t>
            </w:r>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19730D">
            <w:pPr>
              <w:keepNext/>
              <w:keepLines/>
              <w:widowControl/>
              <w:spacing w:after="0"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установлены</w:t>
            </w:r>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19730D">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установлены</w:t>
            </w:r>
          </w:p>
        </w:tc>
      </w:tr>
      <w:tr w:rsidR="00D91F28" w:rsidRPr="00FC176D" w:rsidTr="00806AB9">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19730D">
            <w:pPr>
              <w:widowControl/>
              <w:spacing w:after="0" w:line="240" w:lineRule="auto"/>
              <w:jc w:val="both"/>
            </w:pPr>
            <w:r>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lastRenderedPageBreak/>
              <w:t>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lastRenderedPageBreak/>
              <w:t>н</w:t>
            </w:r>
            <w:r w:rsidRPr="00FC176D">
              <w:rPr>
                <w:rFonts w:eastAsia="Times New Roman" w:cs="Times New Roman"/>
                <w:lang w:eastAsia="ru-RU" w:bidi="ar-SA"/>
              </w:rPr>
              <w:t>е установлены</w:t>
            </w:r>
          </w:p>
          <w:p w:rsidR="00D91F28" w:rsidRPr="00FC176D" w:rsidRDefault="00D91F28" w:rsidP="0019730D">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9F7F6B">
        <w:trPr>
          <w:trHeight w:val="56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19730D">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9F7F6B">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9F7F6B">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9F7F6B" w:rsidRDefault="009F7F6B" w:rsidP="009F7F6B">
            <w:pPr>
              <w:widowControl/>
              <w:spacing w:after="0" w:line="240" w:lineRule="auto"/>
              <w:jc w:val="both"/>
            </w:pPr>
            <w:r>
              <w:t xml:space="preserve">- согласие участника аукциона на </w:t>
            </w:r>
            <w:r w:rsidR="00A33250">
              <w:t xml:space="preserve">выполнение работ </w:t>
            </w:r>
            <w:r>
              <w:t xml:space="preserve"> на условиях, предусмотренных документацией об электронном  аукционе.</w:t>
            </w:r>
          </w:p>
          <w:p w:rsidR="00D91F28" w:rsidRPr="009F7F6B" w:rsidRDefault="00D91F28" w:rsidP="009F7F6B">
            <w:pPr>
              <w:widowControl/>
              <w:spacing w:after="0" w:line="240" w:lineRule="auto"/>
              <w:jc w:val="both"/>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19730D">
            <w:pPr>
              <w:spacing w:after="0" w:line="240" w:lineRule="auto"/>
              <w:jc w:val="both"/>
              <w:rPr>
                <w:rFonts w:eastAsia="Times New Roman" w:cs="Times New Roman"/>
                <w:lang w:eastAsia="ru-RU" w:bidi="ar-SA"/>
              </w:rPr>
            </w:pPr>
            <w:r>
              <w:t xml:space="preserve">1. </w:t>
            </w:r>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D91F28" w:rsidRPr="007428B5" w:rsidRDefault="002C221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3975D8" w:rsidRPr="00674016">
              <w:rPr>
                <w:rFonts w:eastAsia="Times New Roman" w:cs="Times New Roman"/>
                <w:lang w:eastAsia="ru-RU" w:bidi="ar-SA"/>
              </w:rPr>
              <w:t xml:space="preserve">. </w:t>
            </w:r>
            <w:r w:rsidR="00D91F28" w:rsidRPr="00674016">
              <w:rPr>
                <w:rFonts w:eastAsia="Times New Roman" w:cs="Times New Roman"/>
                <w:lang w:eastAsia="ru-RU" w:bidi="ar-SA"/>
              </w:rPr>
              <w:t>Декларация о соответствии участника такого</w:t>
            </w:r>
            <w:r w:rsidR="00D91F28" w:rsidRPr="007428B5">
              <w:rPr>
                <w:rFonts w:eastAsia="Times New Roman" w:cs="Times New Roman"/>
                <w:lang w:eastAsia="ru-RU" w:bidi="ar-SA"/>
              </w:rPr>
              <w:t xml:space="preserve"> аукциона требованиям, установленным пунктами 3-5, 7, 9 части 1 стать</w:t>
            </w:r>
            <w:r w:rsidR="00636531">
              <w:rPr>
                <w:rFonts w:eastAsia="Times New Roman" w:cs="Times New Roman"/>
                <w:lang w:eastAsia="ru-RU" w:bidi="ar-SA"/>
              </w:rPr>
              <w:t xml:space="preserve">и 31 Закона № 44-ФЗ (подпункты </w:t>
            </w:r>
            <w:r>
              <w:rPr>
                <w:rFonts w:eastAsia="Times New Roman" w:cs="Times New Roman"/>
                <w:lang w:eastAsia="ru-RU" w:bidi="ar-SA"/>
              </w:rPr>
              <w:t>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D91F28" w:rsidRP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
          <w:p w:rsidR="00D91F28" w:rsidRPr="00FC176D" w:rsidRDefault="002C221F"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Срок, место и порядок подачи заявок </w:t>
            </w:r>
            <w:r w:rsidRPr="00FC176D">
              <w:rPr>
                <w:rFonts w:eastAsia="Times New Roman" w:cs="Times New Roman"/>
                <w:lang w:eastAsia="ru-RU" w:bidi="ar-SA"/>
              </w:rPr>
              <w:lastRenderedPageBreak/>
              <w:t xml:space="preserve">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Части заявки на участие в электронном аукционе, подаваемые участником такого аукциона, должны </w:t>
            </w:r>
            <w:r w:rsidRPr="00FC176D">
              <w:rPr>
                <w:rFonts w:eastAsia="Times New Roman" w:cs="Times New Roman"/>
                <w:lang w:eastAsia="ru-RU" w:bidi="ar-SA"/>
              </w:rPr>
              <w:lastRenderedPageBreak/>
              <w:t>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9F7F6B"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Pr>
                <w:rFonts w:eastAsia="Times New Roman" w:cs="Times New Roman"/>
                <w:lang w:eastAsia="ru-RU" w:bidi="ar-SA"/>
              </w:rPr>
              <w:t xml:space="preserve"> </w:t>
            </w:r>
            <w:r w:rsidR="00D91F28" w:rsidRPr="00FC176D">
              <w:rPr>
                <w:rFonts w:eastAsia="Times New Roman" w:cs="Times New Roman"/>
                <w:lang w:eastAsia="ru-RU" w:bidi="ar-SA"/>
              </w:rPr>
              <w:t>% начальной (максимальной) цены контракта.</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r w:rsidRPr="00FC176D">
              <w:rPr>
                <w:rFonts w:eastAsia="Times New Roman" w:cs="Times New Roman"/>
                <w:lang w:val="en-US" w:eastAsia="ru-RU" w:bidi="ar-SA"/>
              </w:rPr>
              <w:t>c</w:t>
            </w:r>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066B53">
              <w:rPr>
                <w:rFonts w:eastAsia="Times New Roman" w:cs="Times New Roman"/>
                <w:lang w:eastAsia="ru-RU" w:bidi="ar-SA"/>
              </w:rPr>
              <w:t>2</w:t>
            </w:r>
            <w:r w:rsidR="00806AB9">
              <w:rPr>
                <w:rFonts w:eastAsia="Times New Roman" w:cs="Times New Roman"/>
                <w:lang w:eastAsia="ru-RU" w:bidi="ar-SA"/>
              </w:rPr>
              <w:t>5</w:t>
            </w:r>
            <w:r w:rsidR="00066B53">
              <w:rPr>
                <w:rFonts w:eastAsia="Times New Roman" w:cs="Times New Roman"/>
                <w:lang w:eastAsia="ru-RU" w:bidi="ar-SA"/>
              </w:rPr>
              <w:t>.11.2014</w:t>
            </w:r>
            <w:r w:rsidR="00806AB9">
              <w:rPr>
                <w:rFonts w:eastAsia="Times New Roman" w:cs="Times New Roman"/>
                <w:lang w:eastAsia="ru-RU" w:bidi="ar-SA"/>
              </w:rPr>
              <w:t>.</w:t>
            </w:r>
          </w:p>
          <w:p w:rsidR="00D91F28" w:rsidRDefault="00D91F28" w:rsidP="00806AB9">
            <w:pPr>
              <w:keepNext/>
              <w:keepLines/>
              <w:widowControl/>
              <w:suppressAutoHyphens w:val="0"/>
              <w:autoSpaceDE w:val="0"/>
              <w:autoSpaceDN w:val="0"/>
              <w:adjustRightInd w:val="0"/>
              <w:spacing w:before="120" w:after="12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806AB9">
              <w:rPr>
                <w:rFonts w:eastAsia="Times New Roman" w:cs="Times New Roman"/>
                <w:lang w:eastAsia="ru-RU" w:bidi="ar-SA"/>
              </w:rPr>
              <w:t>07</w:t>
            </w:r>
            <w:r w:rsidR="00066B53">
              <w:rPr>
                <w:rFonts w:eastAsia="Times New Roman" w:cs="Times New Roman"/>
                <w:lang w:eastAsia="ru-RU" w:bidi="ar-SA"/>
              </w:rPr>
              <w:t>.1</w:t>
            </w:r>
            <w:r w:rsidR="00806AB9">
              <w:rPr>
                <w:rFonts w:eastAsia="Times New Roman" w:cs="Times New Roman"/>
                <w:lang w:eastAsia="ru-RU" w:bidi="ar-SA"/>
              </w:rPr>
              <w:t>2</w:t>
            </w:r>
            <w:r w:rsidR="00066B53">
              <w:rPr>
                <w:rFonts w:eastAsia="Times New Roman" w:cs="Times New Roman"/>
                <w:lang w:eastAsia="ru-RU" w:bidi="ar-SA"/>
              </w:rPr>
              <w:t>.2014</w:t>
            </w:r>
            <w:r w:rsidR="00806AB9">
              <w:rPr>
                <w:rFonts w:eastAsia="Times New Roman" w:cs="Times New Roman"/>
                <w:lang w:eastAsia="ru-RU" w:bidi="ar-SA"/>
              </w:rPr>
              <w:t>.</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w:t>
            </w:r>
            <w:r w:rsidRPr="00FC176D">
              <w:rPr>
                <w:rFonts w:eastAsia="Times New Roman" w:cs="Times New Roman"/>
                <w:lang w:eastAsia="ru-RU" w:bidi="ar-SA"/>
              </w:rPr>
              <w:lastRenderedPageBreak/>
              <w:t>заявок на участие в таком аукционе.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806AB9">
        <w:trPr>
          <w:trHeight w:val="1030"/>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806AB9" w:rsidP="00806AB9">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11</w:t>
            </w:r>
            <w:r w:rsidR="00066B53">
              <w:rPr>
                <w:rFonts w:eastAsia="Times New Roman" w:cs="Times New Roman"/>
                <w:lang w:eastAsia="ru-RU" w:bidi="ar-SA"/>
              </w:rPr>
              <w:t>.1</w:t>
            </w:r>
            <w:r>
              <w:rPr>
                <w:rFonts w:eastAsia="Times New Roman" w:cs="Times New Roman"/>
                <w:lang w:eastAsia="ru-RU" w:bidi="ar-SA"/>
              </w:rPr>
              <w:t>2</w:t>
            </w:r>
            <w:r w:rsidR="00066B53">
              <w:rPr>
                <w:rFonts w:eastAsia="Times New Roman" w:cs="Times New Roman"/>
                <w:lang w:eastAsia="ru-RU" w:bidi="ar-SA"/>
              </w:rPr>
              <w:t>.2014</w:t>
            </w:r>
            <w:r w:rsidR="008F7FAF">
              <w:rPr>
                <w:rFonts w:eastAsia="Times New Roman" w:cs="Times New Roman"/>
                <w:lang w:eastAsia="ru-RU" w:bidi="ar-SA"/>
              </w:rPr>
              <w:t xml:space="preserve">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066B53" w:rsidP="0019730D">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12.</w:t>
            </w:r>
            <w:r w:rsidR="00806AB9">
              <w:rPr>
                <w:rFonts w:eastAsia="Times New Roman" w:cs="Times New Roman"/>
                <w:lang w:eastAsia="ru-RU" w:bidi="ar-SA"/>
              </w:rPr>
              <w:t>12.</w:t>
            </w:r>
            <w:r>
              <w:rPr>
                <w:rFonts w:eastAsia="Times New Roman" w:cs="Times New Roman"/>
                <w:lang w:eastAsia="ru-RU" w:bidi="ar-SA"/>
              </w:rPr>
              <w:t>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806AB9" w:rsidP="0019730D">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15</w:t>
            </w:r>
            <w:r w:rsidR="00066B53">
              <w:rPr>
                <w:rFonts w:eastAsia="Times New Roman" w:cs="Times New Roman"/>
                <w:lang w:eastAsia="ru-RU" w:bidi="ar-SA"/>
              </w:rPr>
              <w:t>.12.2014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806AB9">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19730D">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806AB9" w:rsidRDefault="00506A8B" w:rsidP="00806AB9">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 xml:space="preserve">/c: 40302810000005000036; БИК: 042406001;      </w:t>
            </w:r>
          </w:p>
          <w:p w:rsidR="00D91F28" w:rsidRPr="00E5731E" w:rsidRDefault="00506A8B" w:rsidP="00806AB9">
            <w:pPr>
              <w:shd w:val="clear" w:color="auto" w:fill="FFFFFF"/>
              <w:suppressAutoHyphens w:val="0"/>
              <w:autoSpaceDE w:val="0"/>
              <w:autoSpaceDN w:val="0"/>
              <w:adjustRightInd w:val="0"/>
              <w:spacing w:after="0" w:line="240" w:lineRule="auto"/>
            </w:pPr>
            <w:proofErr w:type="gramStart"/>
            <w:r w:rsidRPr="00506A8B">
              <w:rPr>
                <w:rFonts w:eastAsia="Times New Roman" w:cs="Times New Roman"/>
                <w:lang w:eastAsia="ru-RU" w:bidi="ar-SA"/>
              </w:rPr>
              <w:t>л</w:t>
            </w:r>
            <w:proofErr w:type="gramEnd"/>
            <w:r w:rsidRPr="00506A8B">
              <w:rPr>
                <w:rFonts w:eastAsia="Times New Roman" w:cs="Times New Roman"/>
                <w:lang w:eastAsia="ru-RU" w:bidi="ar-SA"/>
              </w:rPr>
              <w:t>/c: 011.99.281.0</w:t>
            </w:r>
          </w:p>
        </w:tc>
      </w:tr>
      <w:tr w:rsidR="00D91F28"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p w:rsidR="000E3792" w:rsidRPr="000E3792" w:rsidRDefault="000E3792"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0E3792">
              <w:rPr>
                <w:color w:val="000000"/>
              </w:rPr>
              <w:t>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 (Образец банковской гарантии размещен отдельным файлом на сайте www.zakupki.gov.ru). Иные дополнительные условия и требования Гаранта, указанные в предоставленной банковской гарантии, будут служить основанием для отказа в принятии банковской гарантии Заказчиком.</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w:t>
            </w:r>
            <w:r w:rsidRPr="00FC176D">
              <w:rPr>
                <w:rFonts w:eastAsia="Times New Roman" w:cs="Times New Roman"/>
                <w:lang w:eastAsia="ru-RU" w:bidi="ar-SA"/>
              </w:rPr>
              <w:lastRenderedPageBreak/>
              <w:t xml:space="preserve">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В течение пяти дней с даты размещения заказчиком в единой информационной системе проекта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E3792" w:rsidRDefault="000E3792"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9F7F6B" w:rsidRPr="0013165C" w:rsidRDefault="009F7F6B" w:rsidP="009F7F6B">
      <w:pPr>
        <w:pStyle w:val="ConsPlusNormal"/>
        <w:ind w:firstLine="567"/>
        <w:jc w:val="both"/>
        <w:rPr>
          <w:rFonts w:ascii="Times New Roman" w:hAnsi="Times New Roman" w:cs="Times New Roman"/>
          <w:i/>
          <w:sz w:val="24"/>
          <w:szCs w:val="24"/>
        </w:rPr>
      </w:pPr>
      <w:r w:rsidRPr="00640792">
        <w:rPr>
          <w:rFonts w:ascii="Times New Roman" w:hAnsi="Times New Roman" w:cs="Times New Roman"/>
          <w:bCs/>
          <w:spacing w:val="-9"/>
          <w:sz w:val="24"/>
          <w:szCs w:val="24"/>
        </w:rPr>
        <w:t xml:space="preserve">Согласие участника </w:t>
      </w:r>
      <w:r>
        <w:rPr>
          <w:rFonts w:ascii="Times New Roman" w:hAnsi="Times New Roman" w:cs="Times New Roman"/>
          <w:bCs/>
          <w:spacing w:val="-9"/>
          <w:sz w:val="24"/>
          <w:szCs w:val="24"/>
        </w:rPr>
        <w:t>электронного аукциона</w:t>
      </w:r>
      <w:r w:rsidRPr="00742495">
        <w:rPr>
          <w:rFonts w:ascii="Times New Roman" w:hAnsi="Times New Roman" w:cs="Times New Roman"/>
          <w:sz w:val="24"/>
          <w:szCs w:val="24"/>
        </w:rPr>
        <w:t xml:space="preserve"> </w:t>
      </w:r>
      <w:r>
        <w:rPr>
          <w:rFonts w:ascii="Times New Roman" w:hAnsi="Times New Roman" w:cs="Times New Roman"/>
          <w:i/>
          <w:sz w:val="24"/>
          <w:szCs w:val="24"/>
        </w:rPr>
        <w:t>на выполнение работ по ликвидации стихийных свалок.</w:t>
      </w:r>
      <w:r w:rsidRPr="0013165C">
        <w:rPr>
          <w:rFonts w:ascii="Times New Roman" w:hAnsi="Times New Roman" w:cs="Times New Roman"/>
          <w:i/>
          <w:sz w:val="24"/>
          <w:szCs w:val="24"/>
        </w:rPr>
        <w:t xml:space="preserve"> </w:t>
      </w:r>
    </w:p>
    <w:p w:rsidR="009F7F6B" w:rsidRPr="00661D01" w:rsidRDefault="009F7F6B" w:rsidP="009F7F6B">
      <w:pPr>
        <w:pStyle w:val="ConsPlusNormal"/>
        <w:ind w:firstLine="567"/>
        <w:jc w:val="both"/>
        <w:rPr>
          <w:rFonts w:ascii="Times New Roman" w:hAnsi="Times New Roman" w:cs="Times New Roman"/>
          <w:sz w:val="24"/>
          <w:szCs w:val="24"/>
        </w:rPr>
      </w:pPr>
      <w:r w:rsidRPr="009F0F3A">
        <w:rPr>
          <w:rFonts w:ascii="Times New Roman" w:hAnsi="Times New Roman" w:cs="Times New Roman"/>
          <w:sz w:val="24"/>
          <w:szCs w:val="24"/>
        </w:rPr>
        <w:t>1.</w:t>
      </w:r>
      <w:r>
        <w:rPr>
          <w:rFonts w:ascii="Times New Roman" w:hAnsi="Times New Roman" w:cs="Times New Roman"/>
          <w:i/>
          <w:sz w:val="24"/>
          <w:szCs w:val="24"/>
        </w:rPr>
        <w:t xml:space="preserve"> </w:t>
      </w:r>
      <w:r>
        <w:rPr>
          <w:rFonts w:ascii="Times New Roman" w:hAnsi="Times New Roman" w:cs="Times New Roman"/>
          <w:sz w:val="24"/>
          <w:szCs w:val="24"/>
        </w:rPr>
        <w:t xml:space="preserve">Изучив документацию об электронном аукционе, а также применимые к данному аукциону законодательство РФ и нормативно-правовые акты сообщаем о согласии участвовать в электронном аукционе и </w:t>
      </w:r>
      <w:r w:rsidR="00A33250">
        <w:rPr>
          <w:rFonts w:ascii="Times New Roman" w:hAnsi="Times New Roman" w:cs="Times New Roman"/>
          <w:sz w:val="24"/>
          <w:szCs w:val="24"/>
        </w:rPr>
        <w:t>выполнить работы</w:t>
      </w:r>
      <w:r>
        <w:rPr>
          <w:rFonts w:ascii="Times New Roman" w:hAnsi="Times New Roman" w:cs="Times New Roman"/>
          <w:sz w:val="24"/>
          <w:szCs w:val="24"/>
        </w:rPr>
        <w:t xml:space="preserve"> на условиях, установленных документацией, и направляем первую часть настоящей заявки. Предлагаемая нами цена контракта будет объявлена в ходе проведения аукциона.</w:t>
      </w:r>
    </w:p>
    <w:p w:rsidR="006E629E" w:rsidRDefault="006E629E"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9F7F6B" w:rsidRDefault="009F7F6B"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6AB9" w:rsidRDefault="00806AB9" w:rsidP="002C651D">
      <w:pPr>
        <w:widowControl/>
        <w:suppressAutoHyphens w:val="0"/>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9F7F6B" w:rsidRPr="0013165C" w:rsidRDefault="009F7F6B" w:rsidP="009F7F6B">
      <w:pPr>
        <w:pStyle w:val="ConsPlusNormal"/>
        <w:ind w:firstLine="567"/>
        <w:jc w:val="center"/>
        <w:rPr>
          <w:rFonts w:ascii="Times New Roman" w:hAnsi="Times New Roman" w:cs="Times New Roman"/>
          <w:i/>
          <w:sz w:val="24"/>
          <w:szCs w:val="24"/>
        </w:rPr>
      </w:pPr>
      <w:r>
        <w:rPr>
          <w:rFonts w:ascii="Times New Roman" w:hAnsi="Times New Roman" w:cs="Times New Roman"/>
          <w:i/>
          <w:sz w:val="24"/>
          <w:szCs w:val="24"/>
        </w:rPr>
        <w:t>на выполнение работ  по ликвидации стихийных свалок.</w:t>
      </w:r>
    </w:p>
    <w:p w:rsidR="002C651D" w:rsidRPr="002C651D" w:rsidRDefault="002C651D" w:rsidP="002C651D">
      <w:pPr>
        <w:spacing w:after="0" w:line="240" w:lineRule="auto"/>
        <w:jc w:val="center"/>
        <w:rPr>
          <w:rFonts w:cs="Times New Roman"/>
          <w:i/>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2"/>
        <w:gridCol w:w="3736"/>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6096"/>
        <w:gridCol w:w="3649"/>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6AB9" w:rsidRDefault="00806AB9" w:rsidP="002C651D">
      <w:pPr>
        <w:widowControl/>
        <w:suppressAutoHyphens w:val="0"/>
        <w:jc w:val="center"/>
        <w:rPr>
          <w:rFonts w:eastAsia="Times New Roman" w:cs="Times New Roman"/>
          <w:b/>
          <w:sz w:val="28"/>
          <w:szCs w:val="28"/>
          <w:u w:val="single"/>
          <w:lang w:eastAsia="ru-RU" w:bidi="ar-SA"/>
        </w:rPr>
      </w:pPr>
      <w:r>
        <w:rPr>
          <w:rFonts w:eastAsia="Times New Roman" w:cs="Times New Roman"/>
          <w:b/>
          <w:sz w:val="28"/>
          <w:szCs w:val="28"/>
          <w:u w:val="single"/>
          <w:lang w:eastAsia="ru-RU" w:bidi="ar-SA"/>
        </w:rPr>
        <w:br w:type="page"/>
      </w: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9F7F6B" w:rsidRPr="009F7F6B" w:rsidRDefault="008D00E5" w:rsidP="009F7F6B">
      <w:pPr>
        <w:pStyle w:val="ConsPlusNormal"/>
        <w:ind w:firstLine="567"/>
        <w:jc w:val="both"/>
        <w:rPr>
          <w:rFonts w:ascii="Times New Roman" w:hAnsi="Times New Roman" w:cs="Times New Roman"/>
          <w:i/>
          <w:sz w:val="24"/>
          <w:szCs w:val="24"/>
        </w:rPr>
      </w:pPr>
      <w:r w:rsidRPr="009F7F6B">
        <w:rPr>
          <w:rFonts w:ascii="Times New Roman" w:hAnsi="Times New Roman" w:cs="Times New Roman"/>
          <w:spacing w:val="11"/>
          <w:sz w:val="24"/>
          <w:szCs w:val="24"/>
        </w:rPr>
        <w:tab/>
        <w:t xml:space="preserve">Прошу Вас разъяснить следующие положения </w:t>
      </w:r>
      <w:r w:rsidRPr="009F7F6B">
        <w:rPr>
          <w:rFonts w:ascii="Times New Roman" w:hAnsi="Times New Roman" w:cs="Times New Roman"/>
          <w:sz w:val="24"/>
          <w:szCs w:val="24"/>
        </w:rPr>
        <w:t xml:space="preserve">документации об электронном аукционе </w:t>
      </w:r>
      <w:r w:rsidR="009F7F6B" w:rsidRPr="009F7F6B">
        <w:rPr>
          <w:rFonts w:ascii="Times New Roman" w:hAnsi="Times New Roman" w:cs="Times New Roman"/>
          <w:i/>
          <w:sz w:val="24"/>
          <w:szCs w:val="24"/>
        </w:rPr>
        <w:t>на выполнение работ  по ликвидации стихийных свалок.</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r w:rsidRPr="008D00E5">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06AB9" w:rsidRDefault="00806AB9"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r>
        <w:rPr>
          <w:rFonts w:eastAsia="Times New Roman" w:cs="Times New Roman"/>
          <w:color w:val="000000"/>
          <w:lang w:eastAsia="ru-RU" w:bidi="ar-SA"/>
        </w:rPr>
        <w:br w:type="page"/>
      </w: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806AB9" w:rsidRPr="00806AB9">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806AB9" w:rsidRPr="00806AB9" w:rsidRDefault="00806AB9" w:rsidP="00806AB9">
      <w:pPr>
        <w:spacing w:after="0" w:line="240" w:lineRule="auto"/>
        <w:jc w:val="right"/>
        <w:outlineLvl w:val="0"/>
        <w:rPr>
          <w:rFonts w:cs="Times New Roman"/>
        </w:rPr>
      </w:pPr>
      <w:r w:rsidRPr="00806AB9">
        <w:rPr>
          <w:rFonts w:cs="Times New Roman"/>
        </w:rPr>
        <w:t>ПРОЕКТ</w:t>
      </w:r>
    </w:p>
    <w:p w:rsidR="00806AB9" w:rsidRPr="00806AB9" w:rsidRDefault="00806AB9" w:rsidP="00806AB9">
      <w:pPr>
        <w:pStyle w:val="a8"/>
        <w:spacing w:before="0" w:after="0" w:line="240" w:lineRule="auto"/>
        <w:jc w:val="center"/>
        <w:rPr>
          <w:rFonts w:cs="Times New Roman"/>
          <w:b/>
          <w:i w:val="0"/>
        </w:rPr>
      </w:pPr>
      <w:r w:rsidRPr="00806AB9">
        <w:rPr>
          <w:rFonts w:cs="Times New Roman"/>
          <w:b/>
          <w:i w:val="0"/>
        </w:rPr>
        <w:t>МУНИЦИПАЛЬНЫЙ   КОНТРАКТ № ______</w:t>
      </w:r>
    </w:p>
    <w:p w:rsidR="00806AB9" w:rsidRPr="00806AB9" w:rsidRDefault="00806AB9" w:rsidP="00806AB9">
      <w:pPr>
        <w:spacing w:after="0" w:line="240" w:lineRule="auto"/>
        <w:jc w:val="center"/>
        <w:rPr>
          <w:rFonts w:cs="Times New Roman"/>
        </w:rPr>
      </w:pPr>
    </w:p>
    <w:p w:rsidR="00806AB9" w:rsidRPr="00806AB9" w:rsidRDefault="00806AB9" w:rsidP="00806AB9">
      <w:pPr>
        <w:spacing w:after="0" w:line="240" w:lineRule="auto"/>
        <w:jc w:val="both"/>
        <w:rPr>
          <w:rFonts w:cs="Times New Roman"/>
        </w:rPr>
      </w:pPr>
      <w:r w:rsidRPr="00806AB9">
        <w:rPr>
          <w:rFonts w:cs="Times New Roman"/>
        </w:rPr>
        <w:t xml:space="preserve">г. Иваново </w:t>
      </w:r>
      <w:r w:rsidRPr="00806AB9">
        <w:rPr>
          <w:rFonts w:cs="Times New Roman"/>
        </w:rPr>
        <w:tab/>
      </w:r>
      <w:r w:rsidRPr="00806AB9">
        <w:rPr>
          <w:rFonts w:cs="Times New Roman"/>
        </w:rPr>
        <w:tab/>
        <w:t xml:space="preserve">                                                           </w:t>
      </w:r>
      <w:r w:rsidRPr="00806AB9">
        <w:rPr>
          <w:rFonts w:cs="Times New Roman"/>
        </w:rPr>
        <w:tab/>
        <w:t>«____»___________ 2014 года</w:t>
      </w:r>
    </w:p>
    <w:p w:rsidR="00806AB9" w:rsidRPr="00806AB9" w:rsidRDefault="00806AB9" w:rsidP="00806AB9">
      <w:pPr>
        <w:pStyle w:val="a6"/>
        <w:spacing w:after="0" w:line="240" w:lineRule="auto"/>
        <w:ind w:firstLine="540"/>
        <w:jc w:val="both"/>
        <w:rPr>
          <w:rFonts w:cs="Times New Roman"/>
          <w:b/>
        </w:rPr>
      </w:pPr>
    </w:p>
    <w:p w:rsidR="00806AB9" w:rsidRPr="00806AB9" w:rsidRDefault="00806AB9" w:rsidP="00806AB9">
      <w:pPr>
        <w:pStyle w:val="a6"/>
        <w:spacing w:after="0" w:line="240" w:lineRule="auto"/>
        <w:ind w:firstLine="540"/>
        <w:jc w:val="both"/>
        <w:rPr>
          <w:rFonts w:cs="Times New Roman"/>
        </w:rPr>
      </w:pPr>
      <w:proofErr w:type="gramStart"/>
      <w:r w:rsidRPr="00806AB9">
        <w:rPr>
          <w:rFonts w:cs="Times New Roman"/>
          <w:b/>
        </w:rPr>
        <w:t>Управление благоустройства</w:t>
      </w:r>
      <w:r w:rsidRPr="00806AB9">
        <w:rPr>
          <w:rFonts w:cs="Times New Roman"/>
        </w:rPr>
        <w:t xml:space="preserve"> </w:t>
      </w:r>
      <w:r w:rsidRPr="00806AB9">
        <w:rPr>
          <w:rFonts w:cs="Times New Roman"/>
          <w:b/>
        </w:rPr>
        <w:t>Администрации города Иванова</w:t>
      </w:r>
      <w:r w:rsidRPr="00806AB9">
        <w:rPr>
          <w:rFonts w:cs="Times New Roman"/>
        </w:rPr>
        <w:t xml:space="preserve">, именуемое в дальнейшем </w:t>
      </w:r>
      <w:r w:rsidRPr="00806AB9">
        <w:rPr>
          <w:rFonts w:cs="Times New Roman"/>
          <w:b/>
        </w:rPr>
        <w:t>«Заказчик»</w:t>
      </w:r>
      <w:r w:rsidRPr="00806AB9">
        <w:rPr>
          <w:rFonts w:cs="Times New Roman"/>
        </w:rPr>
        <w:t>, в лице начальника уп</w:t>
      </w:r>
      <w:r>
        <w:rPr>
          <w:rFonts w:cs="Times New Roman"/>
        </w:rPr>
        <w:t xml:space="preserve">равления </w:t>
      </w:r>
      <w:r w:rsidRPr="00806AB9">
        <w:rPr>
          <w:rFonts w:cs="Times New Roman"/>
        </w:rPr>
        <w:t>Боброва А.Н., действу</w:t>
      </w:r>
      <w:r>
        <w:rPr>
          <w:rFonts w:cs="Times New Roman"/>
        </w:rPr>
        <w:t xml:space="preserve">ющего на основании Положения, </w:t>
      </w:r>
      <w:r w:rsidRPr="00806AB9">
        <w:rPr>
          <w:rFonts w:cs="Times New Roman"/>
        </w:rPr>
        <w:t xml:space="preserve">с одной стороны и _______________, именуемое в дальнейшем </w:t>
      </w:r>
      <w:r w:rsidRPr="00806AB9">
        <w:rPr>
          <w:rFonts w:cs="Times New Roman"/>
          <w:b/>
        </w:rPr>
        <w:t>«Подрядчик»,</w:t>
      </w:r>
      <w:r w:rsidRPr="00806AB9">
        <w:rPr>
          <w:rFonts w:cs="Times New Roman"/>
        </w:rPr>
        <w:t xml:space="preserve"> в лице _______________, действующего на основании ____________, с другой стороны, вместе именуемые </w:t>
      </w:r>
      <w:r w:rsidRPr="00806AB9">
        <w:rPr>
          <w:rFonts w:cs="Times New Roman"/>
          <w:b/>
        </w:rPr>
        <w:t>«Стороны»</w:t>
      </w:r>
      <w:r w:rsidRPr="00806AB9">
        <w:rPr>
          <w:rFonts w:cs="Times New Roman"/>
        </w:rPr>
        <w:t>, руководствуясь протоколом ___________ № ______ от _____________, заключили настоящий контракт (далее – контракт) о нижеследующем:</w:t>
      </w:r>
      <w:proofErr w:type="gramEnd"/>
    </w:p>
    <w:p w:rsidR="00806AB9" w:rsidRPr="00806AB9" w:rsidRDefault="00806AB9" w:rsidP="00806AB9">
      <w:pPr>
        <w:pStyle w:val="a6"/>
        <w:widowControl/>
        <w:spacing w:after="0" w:line="240" w:lineRule="auto"/>
        <w:jc w:val="center"/>
        <w:rPr>
          <w:rFonts w:cs="Times New Roman"/>
          <w:b/>
        </w:rPr>
      </w:pPr>
    </w:p>
    <w:p w:rsidR="00806AB9" w:rsidRPr="00806AB9" w:rsidRDefault="00806AB9" w:rsidP="00806AB9">
      <w:pPr>
        <w:pStyle w:val="a6"/>
        <w:widowControl/>
        <w:spacing w:after="0" w:line="240" w:lineRule="auto"/>
        <w:jc w:val="center"/>
        <w:rPr>
          <w:rFonts w:cs="Times New Roman"/>
          <w:b/>
        </w:rPr>
      </w:pPr>
      <w:r w:rsidRPr="00806AB9">
        <w:rPr>
          <w:rFonts w:cs="Times New Roman"/>
          <w:b/>
        </w:rPr>
        <w:t>1. ПРЕДМЕТ КОНТРАКТА</w:t>
      </w:r>
    </w:p>
    <w:p w:rsidR="00806AB9" w:rsidRPr="00806AB9" w:rsidRDefault="00806AB9" w:rsidP="00806AB9">
      <w:pPr>
        <w:pStyle w:val="a6"/>
        <w:widowControl/>
        <w:spacing w:after="0" w:line="240" w:lineRule="auto"/>
        <w:jc w:val="both"/>
        <w:rPr>
          <w:rFonts w:cs="Times New Roman"/>
        </w:rPr>
      </w:pPr>
      <w:r w:rsidRPr="00806AB9">
        <w:rPr>
          <w:rFonts w:cs="Times New Roman"/>
          <w:b/>
          <w:color w:val="000000"/>
        </w:rPr>
        <w:t xml:space="preserve">1.1. </w:t>
      </w:r>
      <w:r w:rsidRPr="00806AB9">
        <w:rPr>
          <w:rFonts w:cs="Times New Roman"/>
          <w:b/>
          <w:color w:val="000000"/>
        </w:rPr>
        <w:tab/>
      </w:r>
      <w:r w:rsidRPr="00806AB9">
        <w:rPr>
          <w:rFonts w:cs="Times New Roman"/>
          <w:color w:val="000000"/>
        </w:rPr>
        <w:t>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«Благоустройство территорий общего пользования» муниципальной программы «Благоустройство города Иванова».</w:t>
      </w:r>
    </w:p>
    <w:p w:rsidR="00806AB9" w:rsidRPr="00806AB9" w:rsidRDefault="00806AB9" w:rsidP="00806AB9">
      <w:pPr>
        <w:pStyle w:val="a6"/>
        <w:widowControl/>
        <w:spacing w:after="0" w:line="240" w:lineRule="auto"/>
        <w:jc w:val="both"/>
        <w:rPr>
          <w:rFonts w:cs="Times New Roman"/>
        </w:rPr>
      </w:pPr>
      <w:r w:rsidRPr="00806AB9">
        <w:rPr>
          <w:rFonts w:cs="Times New Roman"/>
          <w:b/>
        </w:rPr>
        <w:t>1.2.</w:t>
      </w:r>
      <w:r w:rsidRPr="00806AB9">
        <w:rPr>
          <w:rFonts w:cs="Times New Roman"/>
        </w:rPr>
        <w:t xml:space="preserve"> Заказчик поручает, а Подрядчик принимает на себя обязательства выполнить работы по </w:t>
      </w:r>
      <w:r w:rsidRPr="00806AB9">
        <w:rPr>
          <w:rFonts w:cs="Times New Roman"/>
          <w:b/>
          <w:i/>
        </w:rPr>
        <w:t>ликвидации стихийных свалок</w:t>
      </w:r>
      <w:r w:rsidRPr="00806AB9">
        <w:rPr>
          <w:rFonts w:cs="Times New Roman"/>
        </w:rPr>
        <w:t xml:space="preserve"> (далее именуемые – Работы). Заказчик обязуется принять и оплатить результат работ в порядке и на условиях, предусмотренных настоящим контрактом.</w:t>
      </w:r>
    </w:p>
    <w:p w:rsidR="00806AB9" w:rsidRPr="00806AB9" w:rsidRDefault="00806AB9" w:rsidP="00806AB9">
      <w:pPr>
        <w:pStyle w:val="a6"/>
        <w:tabs>
          <w:tab w:val="left" w:pos="0"/>
        </w:tabs>
        <w:spacing w:after="0" w:line="240" w:lineRule="auto"/>
        <w:jc w:val="both"/>
        <w:rPr>
          <w:rFonts w:cs="Times New Roman"/>
          <w:color w:val="000000"/>
        </w:rPr>
      </w:pPr>
      <w:r w:rsidRPr="00806AB9">
        <w:rPr>
          <w:rFonts w:cs="Times New Roman"/>
          <w:b/>
        </w:rPr>
        <w:t>1.3.</w:t>
      </w:r>
      <w:r w:rsidRPr="00806AB9">
        <w:rPr>
          <w:rFonts w:cs="Times New Roman"/>
        </w:rPr>
        <w:t xml:space="preserve"> </w:t>
      </w:r>
      <w:proofErr w:type="gramStart"/>
      <w:r w:rsidRPr="00806AB9">
        <w:rPr>
          <w:rFonts w:cs="Times New Roman"/>
          <w:color w:val="000000"/>
        </w:rPr>
        <w:t>Объем работ по настоящему контракту определяется в соответствии с техническим заданием (Приложение № 1), локальным сметным расчетом (Приложение № 2), являющимися неотъемлемой частью настоящего контракта.</w:t>
      </w:r>
      <w:proofErr w:type="gramEnd"/>
    </w:p>
    <w:p w:rsidR="00806AB9" w:rsidRPr="00806AB9" w:rsidRDefault="00806AB9" w:rsidP="00806AB9">
      <w:pPr>
        <w:pStyle w:val="a6"/>
        <w:widowControl/>
        <w:tabs>
          <w:tab w:val="left" w:pos="540"/>
        </w:tabs>
        <w:spacing w:after="0" w:line="240" w:lineRule="auto"/>
        <w:jc w:val="both"/>
        <w:rPr>
          <w:rFonts w:cs="Times New Roman"/>
          <w:b/>
        </w:rPr>
      </w:pPr>
      <w:r w:rsidRPr="00806AB9">
        <w:rPr>
          <w:rFonts w:cs="Times New Roman"/>
          <w:b/>
        </w:rPr>
        <w:t>1.4.</w:t>
      </w:r>
      <w:r>
        <w:rPr>
          <w:rFonts w:cs="Times New Roman"/>
        </w:rPr>
        <w:t xml:space="preserve"> </w:t>
      </w:r>
      <w:r w:rsidRPr="00806AB9">
        <w:rPr>
          <w:rFonts w:cs="Times New Roman"/>
        </w:rPr>
        <w:t>Срок выполнения работ:</w:t>
      </w:r>
      <w:r w:rsidRPr="00806AB9">
        <w:rPr>
          <w:rFonts w:cs="Times New Roman"/>
          <w:b/>
          <w:i/>
        </w:rPr>
        <w:t xml:space="preserve"> </w:t>
      </w:r>
      <w:r w:rsidR="00B14965" w:rsidRPr="00B14965">
        <w:rPr>
          <w:b/>
        </w:rPr>
        <w:t>с момента заключения контракта, но не ранее</w:t>
      </w:r>
      <w:r w:rsidR="00B14965" w:rsidRPr="00B14965">
        <w:t xml:space="preserve"> </w:t>
      </w:r>
      <w:r w:rsidRPr="00806AB9">
        <w:rPr>
          <w:rFonts w:cs="Times New Roman"/>
          <w:b/>
        </w:rPr>
        <w:t>01.01.2015 и до 25.12.2015.</w:t>
      </w:r>
    </w:p>
    <w:p w:rsidR="00806AB9" w:rsidRPr="00806AB9" w:rsidRDefault="00806AB9" w:rsidP="00806AB9">
      <w:pPr>
        <w:pStyle w:val="a6"/>
        <w:widowControl/>
        <w:tabs>
          <w:tab w:val="left" w:pos="540"/>
        </w:tabs>
        <w:spacing w:after="0" w:line="240" w:lineRule="auto"/>
        <w:jc w:val="both"/>
        <w:rPr>
          <w:rFonts w:cs="Times New Roman"/>
          <w:b/>
        </w:rPr>
      </w:pPr>
      <w:r w:rsidRPr="00806AB9">
        <w:rPr>
          <w:rFonts w:cs="Times New Roman"/>
          <w:b/>
        </w:rPr>
        <w:t xml:space="preserve">1.5. </w:t>
      </w:r>
      <w:r w:rsidRPr="00806AB9">
        <w:rPr>
          <w:rFonts w:cs="Times New Roman"/>
        </w:rPr>
        <w:t>Место выполнения работ: территории общего пользования в границах городского округа Иваново.</w:t>
      </w:r>
    </w:p>
    <w:p w:rsidR="00806AB9" w:rsidRPr="00806AB9" w:rsidRDefault="00806AB9" w:rsidP="00806AB9">
      <w:pPr>
        <w:pStyle w:val="a6"/>
        <w:widowControl/>
        <w:spacing w:after="0" w:line="240" w:lineRule="auto"/>
        <w:jc w:val="center"/>
        <w:rPr>
          <w:rFonts w:cs="Times New Roman"/>
          <w:b/>
        </w:rPr>
      </w:pPr>
    </w:p>
    <w:p w:rsidR="00806AB9" w:rsidRPr="00806AB9" w:rsidRDefault="00806AB9" w:rsidP="00806AB9">
      <w:pPr>
        <w:pStyle w:val="a6"/>
        <w:tabs>
          <w:tab w:val="left" w:pos="0"/>
        </w:tabs>
        <w:spacing w:after="0" w:line="240" w:lineRule="auto"/>
        <w:jc w:val="center"/>
        <w:rPr>
          <w:rFonts w:cs="Times New Roman"/>
          <w:b/>
          <w:color w:val="000000"/>
        </w:rPr>
      </w:pPr>
      <w:r w:rsidRPr="00806AB9">
        <w:rPr>
          <w:rFonts w:cs="Times New Roman"/>
          <w:b/>
          <w:color w:val="000000"/>
        </w:rPr>
        <w:t>2. ЦЕНА КОНТРАКТА</w:t>
      </w:r>
    </w:p>
    <w:p w:rsidR="00806AB9" w:rsidRPr="00806AB9" w:rsidRDefault="00806AB9" w:rsidP="00806AB9">
      <w:pPr>
        <w:pStyle w:val="a6"/>
        <w:spacing w:after="0" w:line="240" w:lineRule="auto"/>
        <w:jc w:val="both"/>
        <w:rPr>
          <w:rFonts w:cs="Times New Roman"/>
        </w:rPr>
      </w:pPr>
      <w:r w:rsidRPr="00806AB9">
        <w:rPr>
          <w:rFonts w:cs="Times New Roman"/>
          <w:b/>
        </w:rPr>
        <w:t>2.1.</w:t>
      </w:r>
      <w:r w:rsidRPr="00806AB9">
        <w:rPr>
          <w:rFonts w:cs="Times New Roman"/>
        </w:rPr>
        <w:t xml:space="preserve"> Цена контракта составляет</w:t>
      </w:r>
      <w:proofErr w:type="gramStart"/>
      <w:r w:rsidRPr="00806AB9">
        <w:rPr>
          <w:rFonts w:cs="Times New Roman"/>
        </w:rPr>
        <w:t xml:space="preserve"> ______________ (_________) </w:t>
      </w:r>
      <w:proofErr w:type="gramEnd"/>
      <w:r w:rsidRPr="00806AB9">
        <w:rPr>
          <w:rFonts w:cs="Times New Roman"/>
        </w:rPr>
        <w:t>руб., в том числе НДС</w:t>
      </w:r>
      <w:r w:rsidRPr="00806AB9">
        <w:rPr>
          <w:rStyle w:val="affe"/>
          <w:rFonts w:cs="Times New Roman"/>
        </w:rPr>
        <w:footnoteReference w:customMarkFollows="1" w:id="4"/>
        <w:t>*</w:t>
      </w:r>
      <w:r w:rsidRPr="00806AB9">
        <w:rPr>
          <w:rFonts w:cs="Times New Roman"/>
          <w:u w:val="single"/>
        </w:rPr>
        <w:t xml:space="preserve"> </w:t>
      </w:r>
      <w:r w:rsidRPr="00806AB9">
        <w:rPr>
          <w:rFonts w:cs="Times New Roman"/>
        </w:rPr>
        <w:t>___________ (__________) руб.</w:t>
      </w:r>
    </w:p>
    <w:p w:rsidR="00806AB9" w:rsidRPr="00806AB9" w:rsidRDefault="00806AB9" w:rsidP="00806AB9">
      <w:pPr>
        <w:pStyle w:val="a6"/>
        <w:spacing w:after="0" w:line="240" w:lineRule="auto"/>
        <w:jc w:val="both"/>
        <w:rPr>
          <w:rFonts w:cs="Times New Roman"/>
          <w:color w:val="000000"/>
        </w:rPr>
      </w:pPr>
      <w:r w:rsidRPr="00806AB9">
        <w:rPr>
          <w:rFonts w:cs="Times New Roman"/>
          <w:b/>
          <w:color w:val="000000"/>
        </w:rPr>
        <w:t>2.2.</w:t>
      </w:r>
      <w:r w:rsidRPr="00806AB9">
        <w:rPr>
          <w:rFonts w:cs="Times New Roman"/>
          <w:color w:val="000000"/>
        </w:rPr>
        <w:t xml:space="preserve"> 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806AB9" w:rsidRPr="00806AB9" w:rsidRDefault="00806AB9" w:rsidP="00806AB9">
      <w:pPr>
        <w:spacing w:after="0" w:line="240" w:lineRule="auto"/>
        <w:jc w:val="both"/>
        <w:rPr>
          <w:rFonts w:cs="Times New Roman"/>
        </w:rPr>
      </w:pPr>
      <w:r w:rsidRPr="00806AB9">
        <w:rPr>
          <w:rFonts w:cs="Times New Roman"/>
          <w:b/>
          <w:color w:val="000000"/>
        </w:rPr>
        <w:t>2.3.</w:t>
      </w:r>
      <w:r w:rsidRPr="00806AB9">
        <w:rPr>
          <w:rFonts w:cs="Times New Roman"/>
          <w:color w:val="000000"/>
        </w:rPr>
        <w:t xml:space="preserve"> Указанная цена контракта является твердой и</w:t>
      </w:r>
      <w:r w:rsidRPr="00806AB9">
        <w:rPr>
          <w:rFonts w:cs="Times New Roman"/>
        </w:rPr>
        <w:t xml:space="preserve"> определяется на весь срок исполнения контракта. </w:t>
      </w:r>
    </w:p>
    <w:p w:rsidR="00806AB9" w:rsidRPr="00806AB9" w:rsidRDefault="00806AB9" w:rsidP="00806AB9">
      <w:pPr>
        <w:pStyle w:val="a6"/>
        <w:spacing w:after="0" w:line="240" w:lineRule="auto"/>
        <w:jc w:val="both"/>
        <w:rPr>
          <w:rFonts w:cs="Times New Roman"/>
        </w:rPr>
      </w:pPr>
      <w:r w:rsidRPr="00806AB9">
        <w:rPr>
          <w:rFonts w:cs="Times New Roman"/>
          <w:b/>
        </w:rPr>
        <w:t>2.4.</w:t>
      </w:r>
      <w:r w:rsidRPr="00806AB9">
        <w:rPr>
          <w:rFonts w:cs="Times New Roman"/>
        </w:rPr>
        <w:t xml:space="preserve"> При исполнении контракта изменение его условий не допускается, за исключением случаев, предусмотренных </w:t>
      </w:r>
      <w:proofErr w:type="spellStart"/>
      <w:r w:rsidRPr="00806AB9">
        <w:rPr>
          <w:rFonts w:cs="Times New Roman"/>
        </w:rPr>
        <w:t>п.</w:t>
      </w:r>
      <w:proofErr w:type="gramStart"/>
      <w:r w:rsidRPr="00806AB9">
        <w:rPr>
          <w:rFonts w:cs="Times New Roman"/>
        </w:rPr>
        <w:t>п</w:t>
      </w:r>
      <w:proofErr w:type="spellEnd"/>
      <w:r w:rsidRPr="00806AB9">
        <w:rPr>
          <w:rFonts w:cs="Times New Roman"/>
        </w:rPr>
        <w:t>. б</w:t>
      </w:r>
      <w:proofErr w:type="gramEnd"/>
      <w:r w:rsidRPr="00806AB9">
        <w:rPr>
          <w:rFonts w:cs="Times New Roman"/>
        </w:rPr>
        <w:t xml:space="preserve"> п. 1 ч.1 ст. 95 Федерального закона от 05.04.2013 № 44-ФЗ. </w:t>
      </w:r>
    </w:p>
    <w:p w:rsidR="00806AB9" w:rsidRPr="00806AB9" w:rsidRDefault="00806AB9" w:rsidP="00806AB9">
      <w:pPr>
        <w:pStyle w:val="a6"/>
        <w:spacing w:after="0" w:line="240" w:lineRule="auto"/>
        <w:jc w:val="both"/>
        <w:rPr>
          <w:rFonts w:cs="Times New Roman"/>
          <w:b/>
          <w:color w:val="000000"/>
        </w:rPr>
      </w:pPr>
      <w:bookmarkStart w:id="1" w:name="_GoBack"/>
      <w:bookmarkEnd w:id="1"/>
    </w:p>
    <w:p w:rsidR="00806AB9" w:rsidRPr="00806AB9" w:rsidRDefault="00806AB9" w:rsidP="00806AB9">
      <w:pPr>
        <w:pStyle w:val="a6"/>
        <w:spacing w:after="0" w:line="240" w:lineRule="auto"/>
        <w:jc w:val="center"/>
        <w:rPr>
          <w:rFonts w:cs="Times New Roman"/>
          <w:b/>
        </w:rPr>
      </w:pPr>
      <w:r w:rsidRPr="00806AB9">
        <w:rPr>
          <w:rFonts w:cs="Times New Roman"/>
          <w:b/>
        </w:rPr>
        <w:t>3. СТОИМОСТЬ РАБОТ И СРОК ОПЛАТЫ</w:t>
      </w:r>
    </w:p>
    <w:p w:rsidR="00806AB9" w:rsidRPr="00806AB9" w:rsidRDefault="00806AB9" w:rsidP="00806AB9">
      <w:pPr>
        <w:spacing w:after="0" w:line="240" w:lineRule="auto"/>
        <w:jc w:val="both"/>
        <w:rPr>
          <w:rFonts w:cs="Times New Roman"/>
        </w:rPr>
      </w:pPr>
      <w:r w:rsidRPr="00806AB9">
        <w:rPr>
          <w:rFonts w:cs="Times New Roman"/>
          <w:b/>
        </w:rPr>
        <w:t>3.1.</w:t>
      </w:r>
      <w:r w:rsidRPr="00806AB9">
        <w:rPr>
          <w:rFonts w:cs="Times New Roman"/>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806AB9" w:rsidRPr="00806AB9" w:rsidRDefault="00806AB9" w:rsidP="00806AB9">
      <w:pPr>
        <w:spacing w:after="0" w:line="240" w:lineRule="auto"/>
        <w:jc w:val="both"/>
        <w:rPr>
          <w:rFonts w:cs="Times New Roman"/>
          <w:color w:val="000000"/>
        </w:rPr>
      </w:pPr>
      <w:r w:rsidRPr="00806AB9">
        <w:rPr>
          <w:rFonts w:cs="Times New Roman"/>
          <w:b/>
          <w:color w:val="000000"/>
        </w:rPr>
        <w:t>3.2.</w:t>
      </w:r>
      <w:r w:rsidRPr="00806AB9">
        <w:rPr>
          <w:rFonts w:cs="Times New Roman"/>
          <w:color w:val="000000"/>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806AB9" w:rsidRPr="00806AB9" w:rsidRDefault="00806AB9" w:rsidP="00806AB9">
      <w:pPr>
        <w:pStyle w:val="a6"/>
        <w:spacing w:after="0" w:line="240" w:lineRule="auto"/>
        <w:jc w:val="both"/>
        <w:rPr>
          <w:rFonts w:cs="Times New Roman"/>
        </w:rPr>
      </w:pPr>
      <w:r w:rsidRPr="00806AB9">
        <w:rPr>
          <w:rFonts w:cs="Times New Roman"/>
          <w:b/>
        </w:rPr>
        <w:t>3.3.</w:t>
      </w:r>
      <w:r w:rsidRPr="00806AB9">
        <w:rPr>
          <w:rFonts w:cs="Times New Roman"/>
        </w:rPr>
        <w:t xml:space="preserve"> </w:t>
      </w:r>
      <w:proofErr w:type="gramStart"/>
      <w:r w:rsidRPr="00806AB9">
        <w:rPr>
          <w:rFonts w:cs="Times New Roman"/>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w:t>
      </w:r>
      <w:r w:rsidRPr="00806AB9">
        <w:rPr>
          <w:rFonts w:cs="Times New Roman"/>
        </w:rPr>
        <w:lastRenderedPageBreak/>
        <w:t xml:space="preserve">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806AB9">
        <w:rPr>
          <w:rFonts w:cs="Times New Roman"/>
          <w:color w:val="000000"/>
        </w:rPr>
        <w:t>акта о приемке выполненных работ (форма № КС-2)</w:t>
      </w:r>
      <w:r w:rsidRPr="00806AB9">
        <w:rPr>
          <w:rFonts w:cs="Times New Roman"/>
        </w:rPr>
        <w:t>.</w:t>
      </w:r>
      <w:proofErr w:type="gramEnd"/>
      <w:r w:rsidRPr="00806AB9">
        <w:rPr>
          <w:rFonts w:cs="Times New Roman"/>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806AB9" w:rsidRPr="00806AB9" w:rsidRDefault="00806AB9" w:rsidP="00806AB9">
      <w:pPr>
        <w:spacing w:after="0" w:line="240" w:lineRule="auto"/>
        <w:jc w:val="both"/>
        <w:rPr>
          <w:rFonts w:cs="Times New Roman"/>
        </w:rPr>
      </w:pPr>
      <w:r w:rsidRPr="00806AB9">
        <w:rPr>
          <w:rFonts w:cs="Times New Roman"/>
          <w:b/>
        </w:rPr>
        <w:t>3.4.</w:t>
      </w:r>
      <w:r w:rsidRPr="00806AB9">
        <w:rPr>
          <w:rFonts w:cs="Times New Roman"/>
        </w:rPr>
        <w:t xml:space="preserve"> 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w:t>
      </w:r>
      <w:r w:rsidRPr="00806AB9">
        <w:rPr>
          <w:rFonts w:cs="Times New Roman"/>
          <w:color w:val="000000"/>
        </w:rPr>
        <w:t>акта о приемке выполненных работ (форма № КС-2), по мере поступления денежных средств на эти цели.</w:t>
      </w:r>
    </w:p>
    <w:p w:rsidR="00806AB9" w:rsidRPr="00806AB9" w:rsidRDefault="00806AB9" w:rsidP="00806AB9">
      <w:pPr>
        <w:spacing w:after="0" w:line="240" w:lineRule="auto"/>
        <w:jc w:val="both"/>
        <w:rPr>
          <w:rFonts w:cs="Times New Roman"/>
        </w:rPr>
      </w:pPr>
      <w:r w:rsidRPr="00806AB9">
        <w:rPr>
          <w:rFonts w:cs="Times New Roman"/>
          <w:b/>
          <w:bCs/>
        </w:rPr>
        <w:t>3.5.</w:t>
      </w:r>
      <w:r w:rsidRPr="00806AB9">
        <w:rPr>
          <w:rFonts w:cs="Times New Roman"/>
          <w:bCs/>
        </w:rPr>
        <w:t xml:space="preserve"> В случае</w:t>
      </w:r>
      <w:proofErr w:type="gramStart"/>
      <w:r w:rsidRPr="00806AB9">
        <w:rPr>
          <w:rFonts w:cs="Times New Roman"/>
          <w:bCs/>
        </w:rPr>
        <w:t>,</w:t>
      </w:r>
      <w:proofErr w:type="gramEnd"/>
      <w:r w:rsidRPr="00806AB9">
        <w:rPr>
          <w:rFonts w:cs="Times New Roman"/>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 </w:t>
      </w:r>
    </w:p>
    <w:p w:rsidR="00806AB9" w:rsidRPr="00806AB9" w:rsidRDefault="00806AB9" w:rsidP="00806AB9">
      <w:pPr>
        <w:pStyle w:val="a6"/>
        <w:spacing w:after="0" w:line="240" w:lineRule="auto"/>
        <w:jc w:val="center"/>
        <w:rPr>
          <w:rFonts w:cs="Times New Roman"/>
          <w:b/>
        </w:rPr>
      </w:pPr>
    </w:p>
    <w:p w:rsidR="00806AB9" w:rsidRPr="00806AB9" w:rsidRDefault="00806AB9" w:rsidP="00806AB9">
      <w:pPr>
        <w:spacing w:after="0" w:line="240" w:lineRule="auto"/>
        <w:jc w:val="center"/>
        <w:rPr>
          <w:rFonts w:cs="Times New Roman"/>
          <w:b/>
          <w:color w:val="000000"/>
        </w:rPr>
      </w:pPr>
      <w:r w:rsidRPr="00806AB9">
        <w:rPr>
          <w:rFonts w:cs="Times New Roman"/>
          <w:b/>
          <w:color w:val="000000"/>
        </w:rPr>
        <w:t xml:space="preserve">4. ПОРЯДОК И СРОК ПРИЕМКИ ВЫПОЛНЕННОЙ РАБОТЫ, </w:t>
      </w:r>
    </w:p>
    <w:p w:rsidR="00806AB9" w:rsidRPr="00806AB9" w:rsidRDefault="00806AB9" w:rsidP="00806AB9">
      <w:pPr>
        <w:spacing w:after="0" w:line="240" w:lineRule="auto"/>
        <w:jc w:val="center"/>
        <w:rPr>
          <w:rFonts w:cs="Times New Roman"/>
          <w:b/>
          <w:color w:val="000000"/>
        </w:rPr>
      </w:pPr>
      <w:r w:rsidRPr="00806AB9">
        <w:rPr>
          <w:rFonts w:cs="Times New Roman"/>
          <w:b/>
          <w:color w:val="000000"/>
        </w:rPr>
        <w:t>ОФОРМЛЕНИЕ РЕЗУЛЬТАТОВ ПРИЕМКИ</w:t>
      </w:r>
    </w:p>
    <w:p w:rsidR="00806AB9" w:rsidRPr="00806AB9" w:rsidRDefault="00806AB9" w:rsidP="00806AB9">
      <w:pPr>
        <w:spacing w:after="0" w:line="240" w:lineRule="auto"/>
        <w:jc w:val="both"/>
        <w:rPr>
          <w:rFonts w:cs="Times New Roman"/>
        </w:rPr>
      </w:pPr>
      <w:r w:rsidRPr="00806AB9">
        <w:rPr>
          <w:rFonts w:cs="Times New Roman"/>
          <w:b/>
          <w:color w:val="000000"/>
        </w:rPr>
        <w:t xml:space="preserve">4.1. </w:t>
      </w:r>
      <w:r w:rsidRPr="00806AB9">
        <w:rPr>
          <w:rFonts w:cs="Times New Roman"/>
          <w:color w:val="000000"/>
        </w:rPr>
        <w:t>Все работы по контракту должны выполняться Подрядчиком в соответствии</w:t>
      </w:r>
      <w:r w:rsidRPr="00806AB9">
        <w:rPr>
          <w:rFonts w:cs="Times New Roman"/>
        </w:rPr>
        <w:t xml:space="preserve"> с действующими нормативными документами, правилами техники безопасности и технологии производства работ. Подрядчик осуществляет сдачу выполненных работ </w:t>
      </w:r>
      <w:r w:rsidRPr="00806AB9">
        <w:rPr>
          <w:rFonts w:cs="Times New Roman"/>
          <w:color w:val="000000"/>
        </w:rPr>
        <w:t>в установленные настоящим контрактом сроки. Приемка работ по контракту осуществляется должностными лицами Заказчика, акт сд</w:t>
      </w:r>
      <w:r w:rsidRPr="00806AB9">
        <w:rPr>
          <w:rFonts w:cs="Times New Roman"/>
          <w:color w:val="000000"/>
        </w:rPr>
        <w:t>а</w:t>
      </w:r>
      <w:r w:rsidRPr="00806AB9">
        <w:rPr>
          <w:rFonts w:cs="Times New Roman"/>
          <w:color w:val="000000"/>
        </w:rPr>
        <w:t xml:space="preserve">чи-приемки подписывает руководитель. </w:t>
      </w:r>
      <w:r w:rsidRPr="00806AB9">
        <w:rPr>
          <w:rFonts w:cs="Times New Roman"/>
        </w:rPr>
        <w:t>Расходы, связанные с приемкой, сдачей и подтверждением объемов несет Подрядчик.</w:t>
      </w:r>
    </w:p>
    <w:p w:rsidR="00806AB9" w:rsidRPr="00806AB9" w:rsidRDefault="00806AB9" w:rsidP="00806AB9">
      <w:pPr>
        <w:spacing w:after="0" w:line="240" w:lineRule="auto"/>
        <w:jc w:val="both"/>
        <w:rPr>
          <w:rFonts w:cs="Times New Roman"/>
          <w:b/>
        </w:rPr>
      </w:pPr>
      <w:r w:rsidRPr="00806AB9">
        <w:rPr>
          <w:rFonts w:cs="Times New Roman"/>
          <w:b/>
          <w:color w:val="000000"/>
        </w:rPr>
        <w:t>4.2.</w:t>
      </w:r>
      <w:r w:rsidRPr="00806AB9">
        <w:rPr>
          <w:rFonts w:cs="Times New Roman"/>
          <w:color w:val="000000"/>
        </w:rPr>
        <w:t xml:space="preserve"> Сдача-приемка выполненных работ осуществляется по окончанию календарного месяца. </w:t>
      </w:r>
      <w:r w:rsidRPr="00806AB9">
        <w:rPr>
          <w:rFonts w:cs="Times New Roman"/>
        </w:rPr>
        <w:t>Подрядчик в течение 10 (Десяти) рабочих дней с момента сдачи-приемки работ обязан предоставить Заказчику акт о приемке выполненных работ (форма № КС-2)</w:t>
      </w:r>
      <w:r w:rsidRPr="00806AB9">
        <w:rPr>
          <w:rFonts w:cs="Times New Roman"/>
          <w:color w:val="000000"/>
        </w:rPr>
        <w:t>.</w:t>
      </w:r>
    </w:p>
    <w:p w:rsidR="00806AB9" w:rsidRPr="00806AB9" w:rsidRDefault="00806AB9" w:rsidP="00806AB9">
      <w:pPr>
        <w:widowControl/>
        <w:spacing w:after="0" w:line="240" w:lineRule="auto"/>
        <w:jc w:val="both"/>
        <w:rPr>
          <w:rFonts w:cs="Times New Roman"/>
        </w:rPr>
      </w:pPr>
      <w:r w:rsidRPr="00806AB9">
        <w:rPr>
          <w:rFonts w:cs="Times New Roman"/>
          <w:b/>
        </w:rPr>
        <w:t xml:space="preserve">4.3. </w:t>
      </w:r>
      <w:proofErr w:type="gramStart"/>
      <w:r w:rsidRPr="00806AB9">
        <w:rPr>
          <w:rFonts w:cs="Times New Roman"/>
        </w:rPr>
        <w:t xml:space="preserve">Заказчик в течение 14 (Четырнадцати)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806AB9">
        <w:rPr>
          <w:rFonts w:cs="Times New Roman"/>
          <w:color w:val="000000"/>
        </w:rPr>
        <w:t xml:space="preserve">по причинам, предусмотренным п. 4.5, или иным причинам, предусмотренным действующим законодательством РФ, а также оформить </w:t>
      </w:r>
      <w:r w:rsidRPr="00806AB9">
        <w:rPr>
          <w:rFonts w:cs="Times New Roman"/>
        </w:rPr>
        <w:t>заключение по результатам проведенной своими силами экспертизы отдельного этапа исполнения контракта выполненных работ.</w:t>
      </w:r>
      <w:proofErr w:type="gramEnd"/>
    </w:p>
    <w:p w:rsidR="00806AB9" w:rsidRPr="00806AB9" w:rsidRDefault="00806AB9" w:rsidP="00806AB9">
      <w:pPr>
        <w:pStyle w:val="a6"/>
        <w:spacing w:after="0" w:line="240" w:lineRule="auto"/>
        <w:jc w:val="both"/>
        <w:rPr>
          <w:rFonts w:cs="Times New Roman"/>
        </w:rPr>
      </w:pPr>
      <w:r w:rsidRPr="00806AB9">
        <w:rPr>
          <w:rFonts w:cs="Times New Roman"/>
          <w:b/>
        </w:rPr>
        <w:t xml:space="preserve">4.4. </w:t>
      </w:r>
      <w:r w:rsidRPr="00806AB9">
        <w:rPr>
          <w:rFonts w:cs="Times New Roman"/>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806AB9" w:rsidRPr="00806AB9" w:rsidRDefault="00806AB9" w:rsidP="00806AB9">
      <w:pPr>
        <w:pStyle w:val="a6"/>
        <w:spacing w:after="0" w:line="240" w:lineRule="auto"/>
        <w:jc w:val="both"/>
        <w:rPr>
          <w:rFonts w:cs="Times New Roman"/>
          <w:color w:val="000000"/>
        </w:rPr>
      </w:pPr>
      <w:r w:rsidRPr="00806AB9">
        <w:rPr>
          <w:rFonts w:cs="Times New Roman"/>
          <w:b/>
        </w:rPr>
        <w:t xml:space="preserve">4.5. </w:t>
      </w:r>
      <w:r w:rsidRPr="00806AB9">
        <w:rPr>
          <w:rFonts w:cs="Times New Roman"/>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806AB9">
        <w:rPr>
          <w:rFonts w:cs="Times New Roman"/>
          <w:color w:val="000000"/>
        </w:rPr>
        <w:t xml:space="preserve"> и уплаты выставленной неустойки (штрафа, пени) в соответствии с условиями, предусмотренными настоящим контрактом.</w:t>
      </w:r>
    </w:p>
    <w:p w:rsidR="00806AB9" w:rsidRPr="00806AB9" w:rsidRDefault="00806AB9" w:rsidP="00806AB9">
      <w:pPr>
        <w:pStyle w:val="a6"/>
        <w:spacing w:after="0" w:line="240" w:lineRule="auto"/>
        <w:jc w:val="both"/>
        <w:rPr>
          <w:rFonts w:cs="Times New Roman"/>
        </w:rPr>
      </w:pPr>
      <w:r w:rsidRPr="00806AB9">
        <w:rPr>
          <w:rFonts w:cs="Times New Roman"/>
          <w:b/>
        </w:rPr>
        <w:t>4.6.</w:t>
      </w:r>
      <w:r w:rsidRPr="00806AB9">
        <w:rPr>
          <w:rFonts w:cs="Times New Roman"/>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806AB9" w:rsidRPr="00806AB9" w:rsidRDefault="00806AB9" w:rsidP="00806AB9">
      <w:pPr>
        <w:spacing w:after="0" w:line="240" w:lineRule="auto"/>
        <w:jc w:val="both"/>
        <w:rPr>
          <w:rFonts w:cs="Times New Roman"/>
          <w:lang w:eastAsia="en-US"/>
        </w:rPr>
      </w:pPr>
      <w:r w:rsidRPr="00806AB9">
        <w:rPr>
          <w:rFonts w:cs="Times New Roman"/>
        </w:rPr>
        <w:t>- Правила благоустройства гор</w:t>
      </w:r>
      <w:r w:rsidRPr="00806AB9">
        <w:rPr>
          <w:rFonts w:cs="Times New Roman"/>
        </w:rPr>
        <w:t>о</w:t>
      </w:r>
      <w:r w:rsidRPr="00806AB9">
        <w:rPr>
          <w:rFonts w:cs="Times New Roman"/>
        </w:rPr>
        <w:t>да Иванова, утвержденные решением Ивановской городской Думы пятого созыва  от 27.06.2012 № 448;</w:t>
      </w:r>
    </w:p>
    <w:p w:rsidR="00806AB9" w:rsidRPr="00806AB9" w:rsidRDefault="00806AB9" w:rsidP="00806AB9">
      <w:pPr>
        <w:spacing w:after="0" w:line="240" w:lineRule="auto"/>
        <w:jc w:val="both"/>
        <w:rPr>
          <w:rFonts w:cs="Times New Roman"/>
        </w:rPr>
      </w:pPr>
      <w:r w:rsidRPr="00806AB9">
        <w:rPr>
          <w:rFonts w:cs="Times New Roman"/>
        </w:rPr>
        <w:t>-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
    <w:p w:rsidR="00806AB9" w:rsidRPr="00806AB9" w:rsidRDefault="00806AB9" w:rsidP="00806AB9">
      <w:pPr>
        <w:pStyle w:val="a6"/>
        <w:spacing w:after="0" w:line="240" w:lineRule="auto"/>
        <w:jc w:val="both"/>
        <w:rPr>
          <w:rFonts w:cs="Times New Roman"/>
          <w:color w:val="000000"/>
        </w:rPr>
      </w:pPr>
      <w:r w:rsidRPr="00806AB9">
        <w:rPr>
          <w:rFonts w:cs="Times New Roman"/>
          <w:color w:val="000000"/>
        </w:rPr>
        <w:t xml:space="preserve">- Регламент «Содержание объектов уличной дорожной сети», утвержденный приказом </w:t>
      </w:r>
      <w:proofErr w:type="gramStart"/>
      <w:r w:rsidRPr="00806AB9">
        <w:rPr>
          <w:rFonts w:cs="Times New Roman"/>
          <w:color w:val="000000"/>
        </w:rPr>
        <w:t>начальника управления благоустройства Администраци</w:t>
      </w:r>
      <w:r>
        <w:rPr>
          <w:rFonts w:cs="Times New Roman"/>
          <w:color w:val="000000"/>
        </w:rPr>
        <w:t>и города Иванова</w:t>
      </w:r>
      <w:proofErr w:type="gramEnd"/>
      <w:r>
        <w:rPr>
          <w:rFonts w:cs="Times New Roman"/>
          <w:color w:val="000000"/>
        </w:rPr>
        <w:t xml:space="preserve"> от 07.11.2011 </w:t>
      </w:r>
      <w:r w:rsidRPr="00806AB9">
        <w:rPr>
          <w:rFonts w:cs="Times New Roman"/>
          <w:color w:val="000000"/>
        </w:rPr>
        <w:t>№ 01-01-43;</w:t>
      </w:r>
    </w:p>
    <w:p w:rsidR="00806AB9" w:rsidRPr="00806AB9" w:rsidRDefault="00806AB9" w:rsidP="00806AB9">
      <w:pPr>
        <w:pStyle w:val="a6"/>
        <w:spacing w:after="0" w:line="240" w:lineRule="auto"/>
        <w:jc w:val="both"/>
        <w:rPr>
          <w:rFonts w:cs="Times New Roman"/>
          <w:color w:val="000000"/>
        </w:rPr>
      </w:pPr>
      <w:r w:rsidRPr="00806AB9">
        <w:rPr>
          <w:rFonts w:cs="Times New Roman"/>
          <w:color w:val="000000"/>
        </w:rPr>
        <w:t xml:space="preserve">- Приказ </w:t>
      </w:r>
      <w:proofErr w:type="gramStart"/>
      <w:r w:rsidRPr="00806AB9">
        <w:rPr>
          <w:rFonts w:cs="Times New Roman"/>
          <w:color w:val="000000"/>
        </w:rPr>
        <w:t>начальника управления благоустройства Администрации города Иванова</w:t>
      </w:r>
      <w:proofErr w:type="gramEnd"/>
      <w:r w:rsidRPr="00806AB9">
        <w:rPr>
          <w:rFonts w:cs="Times New Roman"/>
          <w:color w:val="000000"/>
        </w:rPr>
        <w:t xml:space="preserve"> от 10.11.2014 № 01-02-41 «Об утверждении формы общего журнала производства работ </w:t>
      </w:r>
      <w:r w:rsidRPr="00806AB9">
        <w:rPr>
          <w:rFonts w:cs="Times New Roman"/>
          <w:bCs/>
          <w:color w:val="000000"/>
        </w:rPr>
        <w:t xml:space="preserve">по капитальному </w:t>
      </w:r>
      <w:r w:rsidRPr="00806AB9">
        <w:rPr>
          <w:rFonts w:cs="Times New Roman"/>
          <w:bCs/>
          <w:color w:val="000000"/>
        </w:rPr>
        <w:lastRenderedPageBreak/>
        <w:t>ремонту, ремонту и содержанию объектов внешнего благоустройства, территорий общего пользования, технических средств организации дорожного движения</w:t>
      </w:r>
      <w:r w:rsidRPr="00806AB9">
        <w:rPr>
          <w:rFonts w:cs="Times New Roman"/>
          <w:color w:val="000000"/>
        </w:rPr>
        <w:t>»;</w:t>
      </w:r>
    </w:p>
    <w:p w:rsidR="00806AB9" w:rsidRPr="00806AB9" w:rsidRDefault="00806AB9" w:rsidP="00806AB9">
      <w:pPr>
        <w:pStyle w:val="ConsPlusNormal"/>
        <w:tabs>
          <w:tab w:val="left" w:pos="1260"/>
        </w:tabs>
        <w:ind w:firstLine="0"/>
        <w:jc w:val="both"/>
        <w:rPr>
          <w:rFonts w:ascii="Times New Roman" w:hAnsi="Times New Roman" w:cs="Times New Roman"/>
          <w:color w:val="000000"/>
          <w:sz w:val="24"/>
          <w:szCs w:val="24"/>
        </w:rPr>
      </w:pPr>
      <w:proofErr w:type="gramStart"/>
      <w:r w:rsidRPr="00806AB9">
        <w:rPr>
          <w:rFonts w:ascii="Times New Roman" w:hAnsi="Times New Roman" w:cs="Times New Roman"/>
          <w:color w:val="000000"/>
          <w:sz w:val="24"/>
          <w:szCs w:val="24"/>
        </w:rPr>
        <w:t xml:space="preserve">- ВСН 37-84 «Инструкция по организации движения и ограждению мест производства дорожных работ», </w:t>
      </w:r>
      <w:r w:rsidRPr="00806AB9">
        <w:rPr>
          <w:rFonts w:ascii="Times New Roman" w:hAnsi="Times New Roman" w:cs="Times New Roman"/>
          <w:sz w:val="24"/>
          <w:szCs w:val="24"/>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r w:rsidRPr="00806AB9">
        <w:rPr>
          <w:rFonts w:ascii="Times New Roman" w:hAnsi="Times New Roman" w:cs="Times New Roman"/>
          <w:color w:val="000000"/>
          <w:sz w:val="24"/>
          <w:szCs w:val="24"/>
        </w:rPr>
        <w:t>.</w:t>
      </w:r>
      <w:proofErr w:type="gramEnd"/>
    </w:p>
    <w:p w:rsidR="00806AB9" w:rsidRPr="00806AB9" w:rsidRDefault="00806AB9" w:rsidP="00806AB9">
      <w:pPr>
        <w:pStyle w:val="a6"/>
        <w:spacing w:after="0" w:line="240" w:lineRule="auto"/>
        <w:jc w:val="both"/>
        <w:rPr>
          <w:rFonts w:cs="Times New Roman"/>
          <w:b/>
        </w:rPr>
      </w:pPr>
      <w:r w:rsidRPr="00806AB9">
        <w:rPr>
          <w:rFonts w:cs="Times New Roman"/>
          <w:b/>
        </w:rPr>
        <w:t xml:space="preserve">4.7. </w:t>
      </w:r>
      <w:r w:rsidRPr="00806AB9">
        <w:rPr>
          <w:rFonts w:cs="Times New Roman"/>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806AB9" w:rsidRPr="00806AB9" w:rsidRDefault="00806AB9" w:rsidP="00806AB9">
      <w:pPr>
        <w:pStyle w:val="a6"/>
        <w:spacing w:after="0" w:line="240" w:lineRule="auto"/>
        <w:jc w:val="center"/>
        <w:rPr>
          <w:rFonts w:cs="Times New Roman"/>
          <w:b/>
        </w:rPr>
      </w:pPr>
    </w:p>
    <w:p w:rsidR="00806AB9" w:rsidRPr="00806AB9" w:rsidRDefault="00806AB9" w:rsidP="00806AB9">
      <w:pPr>
        <w:pStyle w:val="a6"/>
        <w:spacing w:after="0" w:line="240" w:lineRule="auto"/>
        <w:jc w:val="center"/>
        <w:rPr>
          <w:rFonts w:cs="Times New Roman"/>
          <w:b/>
        </w:rPr>
      </w:pPr>
      <w:r w:rsidRPr="00806AB9">
        <w:rPr>
          <w:rFonts w:cs="Times New Roman"/>
          <w:b/>
        </w:rPr>
        <w:t>5. ПРАВА И  ОБЯЗАННОСТИ СТОРОН</w:t>
      </w:r>
    </w:p>
    <w:p w:rsidR="00806AB9" w:rsidRPr="00806AB9" w:rsidRDefault="00806AB9" w:rsidP="00806AB9">
      <w:pPr>
        <w:pStyle w:val="a6"/>
        <w:spacing w:after="0" w:line="240" w:lineRule="auto"/>
        <w:jc w:val="both"/>
        <w:rPr>
          <w:rFonts w:cs="Times New Roman"/>
          <w:color w:val="000000"/>
        </w:rPr>
      </w:pPr>
      <w:r w:rsidRPr="00806AB9">
        <w:rPr>
          <w:rFonts w:cs="Times New Roman"/>
          <w:b/>
          <w:color w:val="000000"/>
        </w:rPr>
        <w:t>5.1.</w:t>
      </w:r>
      <w:r w:rsidRPr="00806AB9">
        <w:rPr>
          <w:rFonts w:cs="Times New Roman"/>
          <w:color w:val="000000"/>
        </w:rPr>
        <w:t xml:space="preserve"> Заказчик вправе:</w:t>
      </w:r>
    </w:p>
    <w:p w:rsidR="00806AB9" w:rsidRPr="00806AB9" w:rsidRDefault="00806AB9" w:rsidP="00806AB9">
      <w:pPr>
        <w:spacing w:after="0" w:line="240" w:lineRule="auto"/>
        <w:jc w:val="both"/>
        <w:rPr>
          <w:rFonts w:cs="Times New Roman"/>
          <w:color w:val="000000"/>
        </w:rPr>
      </w:pPr>
      <w:proofErr w:type="gramStart"/>
      <w:r w:rsidRPr="00806AB9">
        <w:rPr>
          <w:rFonts w:cs="Times New Roman"/>
          <w:color w:val="000000"/>
        </w:rPr>
        <w:t xml:space="preserve">- давать Подрядчику обязательные для выполнения письменные и устные указания (заявки-задания) </w:t>
      </w:r>
      <w:r w:rsidRPr="00806AB9">
        <w:rPr>
          <w:rFonts w:cs="Times New Roman"/>
        </w:rPr>
        <w:t>с определением перечня объектов, объемов работ, сроков начала и окончания работ на каждом объекте</w:t>
      </w:r>
      <w:r w:rsidRPr="00806AB9">
        <w:rPr>
          <w:rFonts w:cs="Times New Roman"/>
          <w:color w:val="000000"/>
        </w:rPr>
        <w:t xml:space="preserve"> в рамках выполнения условий настоящего контракта; </w:t>
      </w:r>
      <w:proofErr w:type="gramEnd"/>
    </w:p>
    <w:p w:rsidR="00806AB9" w:rsidRPr="00806AB9" w:rsidRDefault="00806AB9" w:rsidP="00806AB9">
      <w:pPr>
        <w:spacing w:after="0" w:line="240" w:lineRule="auto"/>
        <w:jc w:val="both"/>
        <w:rPr>
          <w:rFonts w:cs="Times New Roman"/>
          <w:color w:val="000000"/>
        </w:rPr>
      </w:pPr>
      <w:r w:rsidRPr="00806AB9">
        <w:rPr>
          <w:rFonts w:cs="Times New Roman"/>
          <w:color w:val="000000"/>
        </w:rPr>
        <w:t xml:space="preserve">- осуществлять </w:t>
      </w:r>
      <w:proofErr w:type="gramStart"/>
      <w:r w:rsidRPr="00806AB9">
        <w:rPr>
          <w:rFonts w:cs="Times New Roman"/>
          <w:color w:val="000000"/>
        </w:rPr>
        <w:t>контроль за</w:t>
      </w:r>
      <w:proofErr w:type="gramEnd"/>
      <w:r w:rsidRPr="00806AB9">
        <w:rPr>
          <w:rFonts w:cs="Times New Roman"/>
          <w:color w:val="000000"/>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806AB9">
        <w:rPr>
          <w:rFonts w:cs="Times New Roman"/>
        </w:rPr>
        <w:t>оборудования;</w:t>
      </w:r>
    </w:p>
    <w:p w:rsidR="00806AB9" w:rsidRPr="00806AB9" w:rsidRDefault="00806AB9" w:rsidP="00806AB9">
      <w:pPr>
        <w:pStyle w:val="a6"/>
        <w:spacing w:after="0" w:line="240" w:lineRule="auto"/>
        <w:jc w:val="both"/>
        <w:rPr>
          <w:rFonts w:cs="Times New Roman"/>
          <w:color w:val="000000"/>
        </w:rPr>
      </w:pPr>
      <w:r w:rsidRPr="00806AB9">
        <w:rPr>
          <w:rFonts w:cs="Times New Roman"/>
          <w:color w:val="000000"/>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806AB9" w:rsidRPr="00806AB9" w:rsidRDefault="00806AB9" w:rsidP="00806AB9">
      <w:pPr>
        <w:tabs>
          <w:tab w:val="left" w:pos="0"/>
        </w:tabs>
        <w:spacing w:after="0" w:line="240" w:lineRule="auto"/>
        <w:jc w:val="both"/>
        <w:rPr>
          <w:rFonts w:cs="Times New Roman"/>
          <w:color w:val="000000"/>
        </w:rPr>
      </w:pPr>
      <w:r w:rsidRPr="00806AB9">
        <w:rPr>
          <w:rFonts w:cs="Times New Roman"/>
          <w:color w:val="000000"/>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806AB9" w:rsidRPr="00806AB9" w:rsidRDefault="00806AB9" w:rsidP="00806AB9">
      <w:pPr>
        <w:spacing w:after="0" w:line="240" w:lineRule="auto"/>
        <w:jc w:val="both"/>
        <w:rPr>
          <w:rFonts w:cs="Times New Roman"/>
        </w:rPr>
      </w:pPr>
      <w:r w:rsidRPr="00806AB9">
        <w:rPr>
          <w:rFonts w:cs="Times New Roman"/>
          <w:b/>
        </w:rPr>
        <w:t xml:space="preserve">5.2. </w:t>
      </w:r>
      <w:r w:rsidRPr="00806AB9">
        <w:rPr>
          <w:rFonts w:cs="Times New Roman"/>
        </w:rPr>
        <w:t>Заказчик обязан:</w:t>
      </w:r>
    </w:p>
    <w:p w:rsidR="00806AB9" w:rsidRPr="00806AB9" w:rsidRDefault="00806AB9" w:rsidP="00806AB9">
      <w:pPr>
        <w:pStyle w:val="ConsNormal"/>
        <w:widowControl/>
        <w:autoSpaceDE/>
        <w:autoSpaceDN/>
        <w:adjustRightInd/>
        <w:ind w:right="0" w:firstLine="0"/>
        <w:jc w:val="both"/>
        <w:rPr>
          <w:rFonts w:ascii="Times New Roman" w:hAnsi="Times New Roman" w:cs="Times New Roman"/>
          <w:sz w:val="24"/>
          <w:szCs w:val="24"/>
        </w:rPr>
      </w:pPr>
      <w:r w:rsidRPr="00806AB9">
        <w:rPr>
          <w:rFonts w:ascii="Times New Roman" w:hAnsi="Times New Roman" w:cs="Times New Roman"/>
          <w:sz w:val="24"/>
          <w:szCs w:val="24"/>
        </w:rPr>
        <w:t>- доводить до Подрядчика решения органов исполнительной власти в части, касающейся выполнения работ;</w:t>
      </w:r>
    </w:p>
    <w:p w:rsidR="00806AB9" w:rsidRPr="00806AB9" w:rsidRDefault="00806AB9" w:rsidP="00806AB9">
      <w:pPr>
        <w:spacing w:after="0" w:line="240" w:lineRule="auto"/>
        <w:jc w:val="both"/>
        <w:rPr>
          <w:rFonts w:cs="Times New Roman"/>
          <w:color w:val="000000"/>
        </w:rPr>
      </w:pPr>
      <w:r w:rsidRPr="00806AB9">
        <w:rPr>
          <w:rFonts w:cs="Times New Roman"/>
          <w:color w:val="000000"/>
        </w:rPr>
        <w:t>- выделять своих представителей для оперативного решения вопросов, возникающих при осуществлении работ в рамках настоящего контракта;</w:t>
      </w:r>
    </w:p>
    <w:p w:rsidR="00806AB9" w:rsidRPr="00806AB9" w:rsidRDefault="00806AB9" w:rsidP="00806AB9">
      <w:pPr>
        <w:pStyle w:val="a6"/>
        <w:spacing w:after="0" w:line="240" w:lineRule="auto"/>
        <w:jc w:val="both"/>
        <w:rPr>
          <w:rFonts w:cs="Times New Roman"/>
          <w:color w:val="000000"/>
        </w:rPr>
      </w:pPr>
      <w:r w:rsidRPr="00806AB9">
        <w:rPr>
          <w:rFonts w:cs="Times New Roman"/>
        </w:rPr>
        <w:t xml:space="preserve">- при наличии оснований, предусмотренных п. 6.4. настоящего контракта, направлять Подрядчику претензию </w:t>
      </w:r>
      <w:r w:rsidRPr="00806AB9">
        <w:rPr>
          <w:rFonts w:cs="Times New Roman"/>
          <w:color w:val="000000"/>
        </w:rPr>
        <w:t>об уплате неустойки (штрафа, пени) за ненадлежащее исполнение обязательств по настоящему контракту;</w:t>
      </w:r>
    </w:p>
    <w:p w:rsidR="00806AB9" w:rsidRPr="00806AB9" w:rsidRDefault="00806AB9" w:rsidP="00806AB9">
      <w:pPr>
        <w:pStyle w:val="a6"/>
        <w:spacing w:after="0" w:line="240" w:lineRule="auto"/>
        <w:jc w:val="both"/>
        <w:rPr>
          <w:rFonts w:cs="Times New Roman"/>
          <w:color w:val="000000"/>
        </w:rPr>
      </w:pPr>
      <w:r w:rsidRPr="00806AB9">
        <w:rPr>
          <w:rFonts w:cs="Times New Roman"/>
          <w:color w:val="000000"/>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806AB9" w:rsidRPr="00806AB9" w:rsidRDefault="00806AB9" w:rsidP="00806AB9">
      <w:pPr>
        <w:spacing w:after="0" w:line="240" w:lineRule="auto"/>
        <w:jc w:val="both"/>
        <w:rPr>
          <w:rFonts w:cs="Times New Roman"/>
          <w:color w:val="000000"/>
        </w:rPr>
      </w:pPr>
      <w:r w:rsidRPr="00806AB9">
        <w:rPr>
          <w:rFonts w:cs="Times New Roman"/>
          <w:color w:val="000000"/>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806AB9" w:rsidRPr="00806AB9" w:rsidRDefault="00806AB9" w:rsidP="00806AB9">
      <w:pPr>
        <w:pStyle w:val="a6"/>
        <w:spacing w:after="0" w:line="240" w:lineRule="auto"/>
        <w:jc w:val="both"/>
        <w:rPr>
          <w:rFonts w:cs="Times New Roman"/>
        </w:rPr>
      </w:pPr>
      <w:r w:rsidRPr="00806AB9">
        <w:rPr>
          <w:rFonts w:cs="Times New Roman"/>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806AB9" w:rsidRPr="00806AB9" w:rsidRDefault="00806AB9" w:rsidP="00806AB9">
      <w:pPr>
        <w:pStyle w:val="a6"/>
        <w:spacing w:after="0" w:line="240" w:lineRule="auto"/>
        <w:jc w:val="both"/>
        <w:rPr>
          <w:rFonts w:cs="Times New Roman"/>
        </w:rPr>
      </w:pPr>
      <w:proofErr w:type="gramStart"/>
      <w:r w:rsidRPr="00806AB9">
        <w:rPr>
          <w:rFonts w:cs="Times New Roman"/>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806AB9" w:rsidRPr="00806AB9" w:rsidRDefault="00806AB9" w:rsidP="00806AB9">
      <w:pPr>
        <w:pStyle w:val="a6"/>
        <w:spacing w:after="0" w:line="240" w:lineRule="auto"/>
        <w:jc w:val="both"/>
        <w:rPr>
          <w:rFonts w:cs="Times New Roman"/>
        </w:rPr>
      </w:pPr>
      <w:r w:rsidRPr="00806AB9">
        <w:rPr>
          <w:rFonts w:cs="Times New Roman"/>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806AB9" w:rsidRPr="00806AB9" w:rsidRDefault="00806AB9" w:rsidP="00806AB9">
      <w:pPr>
        <w:pStyle w:val="a6"/>
        <w:spacing w:after="0" w:line="240" w:lineRule="auto"/>
        <w:jc w:val="both"/>
        <w:rPr>
          <w:rFonts w:cs="Times New Roman"/>
        </w:rPr>
      </w:pPr>
      <w:r w:rsidRPr="00806AB9">
        <w:rPr>
          <w:rFonts w:cs="Times New Roman"/>
          <w:b/>
        </w:rPr>
        <w:t>5.3.</w:t>
      </w:r>
      <w:r w:rsidRPr="00806AB9">
        <w:rPr>
          <w:rFonts w:cs="Times New Roman"/>
        </w:rPr>
        <w:t xml:space="preserve"> Подрядчик вправе:</w:t>
      </w:r>
    </w:p>
    <w:p w:rsidR="00806AB9" w:rsidRPr="00806AB9" w:rsidRDefault="00806AB9" w:rsidP="00806AB9">
      <w:pPr>
        <w:pStyle w:val="ConsNormal"/>
        <w:widowControl/>
        <w:autoSpaceDE/>
        <w:autoSpaceDN/>
        <w:adjustRightInd/>
        <w:ind w:right="0" w:firstLine="0"/>
        <w:jc w:val="both"/>
        <w:rPr>
          <w:rFonts w:ascii="Times New Roman" w:hAnsi="Times New Roman" w:cs="Times New Roman"/>
          <w:sz w:val="24"/>
          <w:szCs w:val="24"/>
        </w:rPr>
      </w:pPr>
      <w:r w:rsidRPr="00806AB9">
        <w:rPr>
          <w:rFonts w:ascii="Times New Roman" w:hAnsi="Times New Roman" w:cs="Times New Roman"/>
          <w:sz w:val="24"/>
          <w:szCs w:val="24"/>
        </w:rPr>
        <w:lastRenderedPageBreak/>
        <w:t>- самостоятельно выбирать численность необходимого персонала;</w:t>
      </w:r>
    </w:p>
    <w:p w:rsidR="00806AB9" w:rsidRPr="00806AB9" w:rsidRDefault="00806AB9" w:rsidP="00806AB9">
      <w:pPr>
        <w:pStyle w:val="a6"/>
        <w:spacing w:after="0" w:line="240" w:lineRule="auto"/>
        <w:jc w:val="both"/>
        <w:rPr>
          <w:rFonts w:cs="Times New Roman"/>
          <w:color w:val="000000"/>
        </w:rPr>
      </w:pPr>
      <w:r w:rsidRPr="00806AB9">
        <w:rPr>
          <w:rFonts w:cs="Times New Roman"/>
          <w:color w:val="000000"/>
        </w:rPr>
        <w:t xml:space="preserve">- привлекать субподрядные организации, за действия которых Подрядчик несет ответственность, как </w:t>
      </w:r>
      <w:proofErr w:type="gramStart"/>
      <w:r w:rsidRPr="00806AB9">
        <w:rPr>
          <w:rFonts w:cs="Times New Roman"/>
          <w:color w:val="000000"/>
        </w:rPr>
        <w:t>за</w:t>
      </w:r>
      <w:proofErr w:type="gramEnd"/>
      <w:r w:rsidRPr="00806AB9">
        <w:rPr>
          <w:rFonts w:cs="Times New Roman"/>
          <w:color w:val="000000"/>
        </w:rPr>
        <w:t xml:space="preserve"> свои. Привлечение субподрядных организаций рекомендуется согласовывать с Заказчиком.</w:t>
      </w:r>
    </w:p>
    <w:p w:rsidR="00806AB9" w:rsidRPr="00806AB9" w:rsidRDefault="00806AB9" w:rsidP="00806AB9">
      <w:pPr>
        <w:pStyle w:val="a6"/>
        <w:spacing w:after="0" w:line="240" w:lineRule="auto"/>
        <w:jc w:val="both"/>
        <w:rPr>
          <w:rFonts w:cs="Times New Roman"/>
        </w:rPr>
      </w:pPr>
      <w:r w:rsidRPr="00806AB9">
        <w:rPr>
          <w:rFonts w:cs="Times New Roman"/>
          <w:b/>
        </w:rPr>
        <w:t>5.4.</w:t>
      </w:r>
      <w:r w:rsidRPr="00806AB9">
        <w:rPr>
          <w:rFonts w:cs="Times New Roman"/>
        </w:rPr>
        <w:t xml:space="preserve"> Подрядчик обязан:</w:t>
      </w:r>
    </w:p>
    <w:p w:rsidR="00806AB9" w:rsidRPr="00806AB9" w:rsidRDefault="00806AB9" w:rsidP="00806AB9">
      <w:pPr>
        <w:pStyle w:val="a6"/>
        <w:spacing w:after="0" w:line="240" w:lineRule="auto"/>
        <w:jc w:val="both"/>
        <w:rPr>
          <w:rFonts w:cs="Times New Roman"/>
        </w:rPr>
      </w:pPr>
      <w:r w:rsidRPr="00806AB9">
        <w:rPr>
          <w:rFonts w:cs="Times New Roman"/>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806AB9" w:rsidRPr="00806AB9" w:rsidRDefault="00806AB9" w:rsidP="00806AB9">
      <w:pPr>
        <w:pStyle w:val="a6"/>
        <w:spacing w:after="0" w:line="240" w:lineRule="auto"/>
        <w:jc w:val="both"/>
        <w:rPr>
          <w:rFonts w:cs="Times New Roman"/>
        </w:rPr>
      </w:pPr>
      <w:r w:rsidRPr="00806AB9">
        <w:rPr>
          <w:rFonts w:cs="Times New Roman"/>
        </w:rPr>
        <w:t>- качественно выполнять работы, предусмотренные п.1.2. настоящего контракта, в соответствии с техническим заданием (Приложение № 1), локальным сметным расчетом (Приложение № 2), по заявкам-заданиям Заказчика в установленные Заказчиком сроки с применением представленных материалов и оборудования;</w:t>
      </w:r>
    </w:p>
    <w:p w:rsidR="00806AB9" w:rsidRPr="00806AB9" w:rsidRDefault="00806AB9" w:rsidP="00806AB9">
      <w:pPr>
        <w:pStyle w:val="a6"/>
        <w:tabs>
          <w:tab w:val="left" w:pos="540"/>
        </w:tabs>
        <w:spacing w:after="0" w:line="240" w:lineRule="auto"/>
        <w:jc w:val="both"/>
        <w:rPr>
          <w:rFonts w:cs="Times New Roman"/>
        </w:rPr>
      </w:pPr>
      <w:r w:rsidRPr="00806AB9">
        <w:rPr>
          <w:rFonts w:cs="Times New Roman"/>
        </w:rPr>
        <w:t>- по требованию Заказчика выделять своих компетентных представителей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806AB9" w:rsidRPr="00806AB9" w:rsidRDefault="00806AB9" w:rsidP="00806AB9">
      <w:pPr>
        <w:tabs>
          <w:tab w:val="left" w:pos="0"/>
        </w:tabs>
        <w:spacing w:after="0" w:line="240" w:lineRule="auto"/>
        <w:ind w:firstLine="13"/>
        <w:jc w:val="both"/>
        <w:rPr>
          <w:rFonts w:cs="Times New Roman"/>
        </w:rPr>
      </w:pPr>
      <w:r w:rsidRPr="00806AB9">
        <w:rPr>
          <w:rFonts w:cs="Times New Roman"/>
        </w:rPr>
        <w:t xml:space="preserve">- </w:t>
      </w:r>
      <w:proofErr w:type="gramStart"/>
      <w:r w:rsidRPr="00806AB9">
        <w:rPr>
          <w:rFonts w:cs="Times New Roman"/>
        </w:rPr>
        <w:t>предоставить документ</w:t>
      </w:r>
      <w:proofErr w:type="gramEnd"/>
      <w:r w:rsidRPr="00806AB9">
        <w:rPr>
          <w:rFonts w:cs="Times New Roman"/>
        </w:rPr>
        <w:t>, подтверждающий полномочия представителей, подписанный руководителем и заверенный печатью подрядной организации;</w:t>
      </w:r>
    </w:p>
    <w:p w:rsidR="00806AB9" w:rsidRPr="00806AB9" w:rsidRDefault="00806AB9" w:rsidP="00806AB9">
      <w:pPr>
        <w:tabs>
          <w:tab w:val="left" w:pos="0"/>
        </w:tabs>
        <w:spacing w:after="0" w:line="240" w:lineRule="auto"/>
        <w:jc w:val="both"/>
        <w:rPr>
          <w:rFonts w:cs="Times New Roman"/>
          <w:color w:val="000000"/>
        </w:rPr>
      </w:pPr>
      <w:r w:rsidRPr="00806AB9">
        <w:rPr>
          <w:rFonts w:cs="Times New Roman"/>
          <w:color w:val="000000"/>
        </w:rPr>
        <w:t xml:space="preserve">- безвозмездно устранять все недостатки и замечания Заказчика по выполненным работам, указанным в актах выполненных работ, в течение 3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w:t>
      </w:r>
      <w:proofErr w:type="gramStart"/>
      <w:r w:rsidRPr="00806AB9">
        <w:rPr>
          <w:rFonts w:cs="Times New Roman"/>
          <w:color w:val="000000"/>
        </w:rPr>
        <w:t>Отказ от подписания акта не освобождает Подрядчика от ответственности за качество выполненных работ и нарушения сроков их выполнения;</w:t>
      </w:r>
      <w:proofErr w:type="gramEnd"/>
    </w:p>
    <w:p w:rsidR="00806AB9" w:rsidRPr="00806AB9" w:rsidRDefault="00806AB9" w:rsidP="00806AB9">
      <w:pPr>
        <w:pStyle w:val="afe"/>
        <w:ind w:firstLine="0"/>
        <w:rPr>
          <w:rFonts w:ascii="Times New Roman" w:hAnsi="Times New Roman"/>
          <w:color w:val="000000"/>
          <w:szCs w:val="24"/>
        </w:rPr>
      </w:pPr>
      <w:r w:rsidRPr="00806AB9">
        <w:rPr>
          <w:rFonts w:ascii="Times New Roman" w:hAnsi="Times New Roman"/>
          <w:color w:val="000000"/>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806AB9" w:rsidRPr="00806AB9" w:rsidRDefault="00806AB9" w:rsidP="00806AB9">
      <w:pPr>
        <w:pStyle w:val="afe"/>
        <w:ind w:firstLine="0"/>
        <w:rPr>
          <w:rFonts w:ascii="Times New Roman" w:hAnsi="Times New Roman"/>
          <w:color w:val="000000"/>
          <w:szCs w:val="24"/>
        </w:rPr>
      </w:pPr>
      <w:r w:rsidRPr="00806AB9">
        <w:rPr>
          <w:rFonts w:ascii="Times New Roman" w:hAnsi="Times New Roman"/>
          <w:color w:val="000000"/>
          <w:szCs w:val="24"/>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 </w:t>
      </w:r>
    </w:p>
    <w:p w:rsidR="00806AB9" w:rsidRPr="00806AB9" w:rsidRDefault="00806AB9" w:rsidP="00806AB9">
      <w:pPr>
        <w:pStyle w:val="a6"/>
        <w:spacing w:after="0" w:line="240" w:lineRule="auto"/>
        <w:jc w:val="both"/>
        <w:rPr>
          <w:rFonts w:cs="Times New Roman"/>
          <w:color w:val="000000"/>
        </w:rPr>
      </w:pPr>
      <w:r w:rsidRPr="00806AB9">
        <w:rPr>
          <w:rFonts w:cs="Times New Roman"/>
          <w:color w:val="000000"/>
        </w:rPr>
        <w:t>- оперативно предоставлять Заказчику требуемую информацию, непосредственно связанную с вопросами объемов и качества выполняемых работ;</w:t>
      </w:r>
    </w:p>
    <w:p w:rsidR="00806AB9" w:rsidRPr="00806AB9" w:rsidRDefault="00806AB9" w:rsidP="00806AB9">
      <w:pPr>
        <w:pStyle w:val="a6"/>
        <w:keepNext/>
        <w:tabs>
          <w:tab w:val="left" w:pos="0"/>
        </w:tabs>
        <w:spacing w:after="0" w:line="240" w:lineRule="auto"/>
        <w:jc w:val="both"/>
        <w:rPr>
          <w:rFonts w:cs="Times New Roman"/>
          <w:color w:val="000000"/>
        </w:rPr>
      </w:pPr>
      <w:r w:rsidRPr="00806AB9">
        <w:rPr>
          <w:rFonts w:cs="Times New Roman"/>
          <w:color w:val="000000"/>
        </w:rPr>
        <w:t>- в случае приостановки работ по любой причине уведомить Заказчика в течение 24 часов;</w:t>
      </w:r>
    </w:p>
    <w:p w:rsidR="00806AB9" w:rsidRPr="00806AB9" w:rsidRDefault="00806AB9" w:rsidP="00806AB9">
      <w:pPr>
        <w:spacing w:after="0" w:line="240" w:lineRule="auto"/>
        <w:jc w:val="both"/>
        <w:rPr>
          <w:rFonts w:cs="Times New Roman"/>
        </w:rPr>
      </w:pPr>
      <w:r w:rsidRPr="00806AB9">
        <w:rPr>
          <w:rFonts w:cs="Times New Roman"/>
        </w:rPr>
        <w:t>- обеспечить совместный выезд, организованный силами Подрядчика с целью проведения проверок и осуществления приемки выполненных работ не реже трех раз в неделю;</w:t>
      </w:r>
    </w:p>
    <w:p w:rsidR="00806AB9" w:rsidRPr="00806AB9" w:rsidRDefault="00806AB9" w:rsidP="00806AB9">
      <w:pPr>
        <w:pStyle w:val="afe"/>
        <w:ind w:firstLine="0"/>
        <w:rPr>
          <w:rFonts w:ascii="Times New Roman" w:hAnsi="Times New Roman"/>
          <w:color w:val="000000"/>
          <w:szCs w:val="24"/>
        </w:rPr>
      </w:pPr>
      <w:r w:rsidRPr="00806AB9">
        <w:rPr>
          <w:rFonts w:ascii="Times New Roman" w:hAnsi="Times New Roman"/>
          <w:color w:val="000000"/>
          <w:szCs w:val="24"/>
        </w:rPr>
        <w:t>- обеспечить соблюдение требований санитарных правил в процессе производства и завершения работ;</w:t>
      </w:r>
    </w:p>
    <w:p w:rsidR="00806AB9" w:rsidRPr="00806AB9" w:rsidRDefault="00806AB9" w:rsidP="00806AB9">
      <w:pPr>
        <w:pStyle w:val="a6"/>
        <w:tabs>
          <w:tab w:val="num" w:pos="0"/>
        </w:tabs>
        <w:spacing w:after="0" w:line="240" w:lineRule="auto"/>
        <w:jc w:val="both"/>
        <w:rPr>
          <w:rFonts w:cs="Times New Roman"/>
          <w:color w:val="000000"/>
        </w:rPr>
      </w:pPr>
      <w:r w:rsidRPr="00806AB9">
        <w:rPr>
          <w:rFonts w:cs="Times New Roman"/>
          <w:color w:val="000000"/>
        </w:rPr>
        <w:t>- предоставлять на утверждение Заказчику акты о приемке выполненных работ (Форма № КС-2);</w:t>
      </w:r>
    </w:p>
    <w:p w:rsidR="00806AB9" w:rsidRPr="00806AB9" w:rsidRDefault="00806AB9" w:rsidP="00806AB9">
      <w:pPr>
        <w:pStyle w:val="af1"/>
      </w:pPr>
      <w:r w:rsidRPr="00806AB9">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806AB9" w:rsidRPr="00806AB9" w:rsidRDefault="00806AB9" w:rsidP="00806AB9">
      <w:pPr>
        <w:pStyle w:val="a6"/>
        <w:spacing w:after="0" w:line="240" w:lineRule="auto"/>
        <w:jc w:val="center"/>
        <w:rPr>
          <w:rFonts w:cs="Times New Roman"/>
          <w:b/>
        </w:rPr>
      </w:pPr>
    </w:p>
    <w:p w:rsidR="00806AB9" w:rsidRPr="00806AB9" w:rsidRDefault="00806AB9" w:rsidP="00806AB9">
      <w:pPr>
        <w:pStyle w:val="a6"/>
        <w:spacing w:after="0" w:line="240" w:lineRule="auto"/>
        <w:jc w:val="center"/>
        <w:rPr>
          <w:rFonts w:cs="Times New Roman"/>
        </w:rPr>
      </w:pPr>
      <w:r w:rsidRPr="00806AB9">
        <w:rPr>
          <w:rFonts w:cs="Times New Roman"/>
          <w:b/>
        </w:rPr>
        <w:t>6. ОТВЕТСТВЕННОСТЬ СТОРОН</w:t>
      </w:r>
    </w:p>
    <w:p w:rsidR="00806AB9" w:rsidRPr="00806AB9" w:rsidRDefault="00806AB9" w:rsidP="00806AB9">
      <w:pPr>
        <w:pStyle w:val="a6"/>
        <w:spacing w:after="0" w:line="240" w:lineRule="auto"/>
        <w:jc w:val="both"/>
        <w:rPr>
          <w:rFonts w:cs="Times New Roman"/>
        </w:rPr>
      </w:pPr>
      <w:r w:rsidRPr="00806AB9">
        <w:rPr>
          <w:rFonts w:cs="Times New Roman"/>
          <w:b/>
        </w:rPr>
        <w:t xml:space="preserve">6.1. </w:t>
      </w:r>
      <w:r w:rsidRPr="00806AB9">
        <w:rPr>
          <w:rFonts w:cs="Times New Roman"/>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806AB9" w:rsidRPr="00806AB9" w:rsidRDefault="00806AB9" w:rsidP="00806AB9">
      <w:pPr>
        <w:pStyle w:val="a6"/>
        <w:spacing w:after="0" w:line="240" w:lineRule="auto"/>
        <w:jc w:val="both"/>
        <w:rPr>
          <w:rFonts w:cs="Times New Roman"/>
        </w:rPr>
      </w:pPr>
      <w:r w:rsidRPr="00806AB9">
        <w:rPr>
          <w:rFonts w:cs="Times New Roman"/>
          <w:b/>
        </w:rPr>
        <w:t>6.2.</w:t>
      </w:r>
      <w:r w:rsidRPr="00806AB9">
        <w:rPr>
          <w:rFonts w:cs="Times New Roman"/>
        </w:rPr>
        <w:t xml:space="preserve"> Неустойка (штраф, пени) по контракту выплачивается только на основании письменного требования (Претензии) Стороны.</w:t>
      </w:r>
    </w:p>
    <w:p w:rsidR="00806AB9" w:rsidRPr="00806AB9" w:rsidRDefault="00806AB9" w:rsidP="00806AB9">
      <w:pPr>
        <w:pStyle w:val="a6"/>
        <w:spacing w:after="0" w:line="240" w:lineRule="auto"/>
        <w:jc w:val="both"/>
        <w:rPr>
          <w:rFonts w:cs="Times New Roman"/>
        </w:rPr>
      </w:pPr>
      <w:r w:rsidRPr="00806AB9">
        <w:rPr>
          <w:rFonts w:cs="Times New Roman"/>
          <w:b/>
        </w:rPr>
        <w:t>6.3.</w:t>
      </w:r>
      <w:r w:rsidRPr="00806AB9">
        <w:rPr>
          <w:rFonts w:cs="Times New Roman"/>
        </w:rPr>
        <w:t xml:space="preserve"> Ответственность Заказчика:</w:t>
      </w:r>
    </w:p>
    <w:p w:rsidR="00806AB9" w:rsidRPr="00806AB9" w:rsidRDefault="00806AB9" w:rsidP="00806AB9">
      <w:pPr>
        <w:pStyle w:val="a6"/>
        <w:spacing w:after="0" w:line="240" w:lineRule="auto"/>
        <w:ind w:firstLine="720"/>
        <w:jc w:val="both"/>
        <w:rPr>
          <w:rFonts w:cs="Times New Roman"/>
        </w:rPr>
      </w:pPr>
      <w:r w:rsidRPr="00806AB9">
        <w:rPr>
          <w:rFonts w:cs="Times New Roman"/>
        </w:rPr>
        <w:lastRenderedPageBreak/>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806AB9" w:rsidRPr="00806AB9" w:rsidRDefault="00806AB9" w:rsidP="00806AB9">
      <w:pPr>
        <w:pStyle w:val="a6"/>
        <w:spacing w:after="0" w:line="240" w:lineRule="auto"/>
        <w:jc w:val="both"/>
        <w:rPr>
          <w:rFonts w:cs="Times New Roman"/>
        </w:rPr>
      </w:pPr>
      <w:proofErr w:type="gramStart"/>
      <w:r w:rsidRPr="00806AB9">
        <w:rPr>
          <w:rFonts w:cs="Times New Roman"/>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06AB9">
        <w:rPr>
          <w:rFonts w:cs="Times New Roman"/>
        </w:rPr>
        <w:t xml:space="preserve"> контрактом, утвержденные Постановлением Правительства РФ от 25.11.2013 № 1063).</w:t>
      </w:r>
    </w:p>
    <w:p w:rsidR="00806AB9" w:rsidRPr="00806AB9" w:rsidRDefault="00806AB9" w:rsidP="00806AB9">
      <w:pPr>
        <w:pStyle w:val="a6"/>
        <w:spacing w:after="0" w:line="240" w:lineRule="auto"/>
        <w:jc w:val="both"/>
        <w:rPr>
          <w:rFonts w:cs="Times New Roman"/>
        </w:rPr>
      </w:pPr>
      <w:r w:rsidRPr="00806AB9">
        <w:rPr>
          <w:rFonts w:cs="Times New Roman"/>
          <w:b/>
        </w:rPr>
        <w:t xml:space="preserve">6.4. </w:t>
      </w:r>
      <w:r w:rsidRPr="00806AB9">
        <w:rPr>
          <w:rFonts w:cs="Times New Roman"/>
        </w:rPr>
        <w:t>Ответственность Подрядчика:</w:t>
      </w:r>
    </w:p>
    <w:p w:rsidR="00806AB9" w:rsidRPr="00806AB9" w:rsidRDefault="00806AB9" w:rsidP="00806AB9">
      <w:pPr>
        <w:widowControl/>
        <w:spacing w:after="0" w:line="240" w:lineRule="auto"/>
        <w:jc w:val="both"/>
        <w:rPr>
          <w:rFonts w:cs="Times New Roman"/>
        </w:rPr>
      </w:pPr>
      <w:proofErr w:type="gramStart"/>
      <w:r w:rsidRPr="00806AB9">
        <w:rPr>
          <w:rFonts w:cs="Times New Roman"/>
        </w:rPr>
        <w:t>- за нарушение сроков выполнения работ (плана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1/32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w:t>
      </w:r>
      <w:proofErr w:type="gramEnd"/>
      <w:r w:rsidRPr="00806AB9">
        <w:rPr>
          <w:rFonts w:cs="Times New Roman"/>
        </w:rPr>
        <w:t xml:space="preserve">, </w:t>
      </w:r>
      <w:proofErr w:type="gramStart"/>
      <w:r w:rsidRPr="00806AB9">
        <w:rPr>
          <w:rFonts w:cs="Times New Roman"/>
        </w:rPr>
        <w:t>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806AB9" w:rsidRPr="00806AB9" w:rsidRDefault="00806AB9" w:rsidP="00806AB9">
      <w:pPr>
        <w:widowControl/>
        <w:spacing w:after="0" w:line="240" w:lineRule="auto"/>
        <w:jc w:val="both"/>
        <w:rPr>
          <w:rFonts w:cs="Times New Roman"/>
        </w:rPr>
      </w:pPr>
      <w:r w:rsidRPr="00806AB9">
        <w:rPr>
          <w:rFonts w:cs="Times New Roman"/>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5% цены контракта. </w:t>
      </w:r>
    </w:p>
    <w:p w:rsidR="00806AB9" w:rsidRPr="00806AB9" w:rsidRDefault="00806AB9" w:rsidP="00806AB9">
      <w:pPr>
        <w:pStyle w:val="a6"/>
        <w:spacing w:after="0" w:line="240" w:lineRule="auto"/>
        <w:jc w:val="both"/>
        <w:rPr>
          <w:rFonts w:cs="Times New Roman"/>
        </w:rPr>
      </w:pPr>
      <w:r w:rsidRPr="00806AB9">
        <w:rPr>
          <w:rFonts w:cs="Times New Roman"/>
          <w:b/>
        </w:rPr>
        <w:t>6.5.</w:t>
      </w:r>
      <w:r w:rsidRPr="00806AB9">
        <w:rPr>
          <w:rFonts w:cs="Times New Roman"/>
        </w:rPr>
        <w:t xml:space="preserve"> Неустойка (штраф, пени) перечисля</w:t>
      </w:r>
      <w:r>
        <w:rPr>
          <w:rFonts w:cs="Times New Roman"/>
        </w:rPr>
        <w:t>е</w:t>
      </w:r>
      <w:r w:rsidRPr="00806AB9">
        <w:rPr>
          <w:rFonts w:cs="Times New Roman"/>
        </w:rPr>
        <w:t xml:space="preserve">тся </w:t>
      </w:r>
      <w:r w:rsidRPr="00806AB9">
        <w:rPr>
          <w:rFonts w:cs="Times New Roman"/>
          <w:bCs/>
        </w:rPr>
        <w:t>Сторонами</w:t>
      </w:r>
      <w:r w:rsidRPr="00806AB9">
        <w:rPr>
          <w:rFonts w:cs="Times New Roman"/>
        </w:rPr>
        <w:t xml:space="preserve"> в течение 10 дней с момента выставления соответствующей претензии на расчетный счет </w:t>
      </w:r>
      <w:r w:rsidRPr="00806AB9">
        <w:rPr>
          <w:rFonts w:cs="Times New Roman"/>
          <w:bCs/>
        </w:rPr>
        <w:t>Стороны</w:t>
      </w:r>
      <w:r w:rsidRPr="00806AB9">
        <w:rPr>
          <w:rFonts w:cs="Times New Roman"/>
        </w:rPr>
        <w:t>, указанный в претензии. Уплата неустойки не освобождает Стороны от выполнения своих обязательств в натуре.</w:t>
      </w:r>
    </w:p>
    <w:p w:rsidR="00806AB9" w:rsidRPr="00806AB9" w:rsidRDefault="00806AB9" w:rsidP="00806AB9">
      <w:pPr>
        <w:pStyle w:val="a6"/>
        <w:spacing w:after="0" w:line="240" w:lineRule="auto"/>
        <w:jc w:val="both"/>
        <w:rPr>
          <w:rFonts w:cs="Times New Roman"/>
        </w:rPr>
      </w:pPr>
      <w:r w:rsidRPr="00806AB9">
        <w:rPr>
          <w:rFonts w:cs="Times New Roman"/>
          <w:b/>
        </w:rPr>
        <w:t xml:space="preserve">6.6. </w:t>
      </w:r>
      <w:r w:rsidRPr="00806AB9">
        <w:rPr>
          <w:rFonts w:cs="Times New Roman"/>
        </w:rPr>
        <w:t>Подрядчик</w:t>
      </w:r>
      <w:r w:rsidRPr="00806AB9">
        <w:rPr>
          <w:rFonts w:cs="Times New Roman"/>
          <w:b/>
        </w:rPr>
        <w:t xml:space="preserve"> </w:t>
      </w:r>
      <w:r w:rsidRPr="00806AB9">
        <w:rPr>
          <w:rFonts w:cs="Times New Roman"/>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806AB9" w:rsidRPr="00806AB9" w:rsidRDefault="00806AB9" w:rsidP="00806AB9">
      <w:pPr>
        <w:spacing w:after="0" w:line="240" w:lineRule="auto"/>
        <w:jc w:val="both"/>
        <w:rPr>
          <w:rFonts w:cs="Times New Roman"/>
        </w:rPr>
      </w:pPr>
      <w:r w:rsidRPr="00806AB9">
        <w:rPr>
          <w:rFonts w:cs="Times New Roman"/>
          <w:b/>
          <w:color w:val="000000"/>
        </w:rPr>
        <w:t>6.7.</w:t>
      </w:r>
      <w:r w:rsidRPr="00806AB9">
        <w:rPr>
          <w:rFonts w:cs="Times New Roman"/>
          <w:color w:val="000000"/>
        </w:rPr>
        <w:t xml:space="preserve"> </w:t>
      </w:r>
      <w:r w:rsidRPr="00806AB9">
        <w:rPr>
          <w:rFonts w:cs="Times New Roman"/>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806AB9" w:rsidRPr="00806AB9" w:rsidRDefault="00806AB9" w:rsidP="00806AB9">
      <w:pPr>
        <w:spacing w:after="0" w:line="240" w:lineRule="auto"/>
        <w:jc w:val="both"/>
        <w:rPr>
          <w:rFonts w:cs="Times New Roman"/>
          <w:color w:val="000000"/>
        </w:rPr>
      </w:pPr>
      <w:r w:rsidRPr="00806AB9">
        <w:rPr>
          <w:rFonts w:cs="Times New Roman"/>
          <w:b/>
        </w:rPr>
        <w:t>6.8.</w:t>
      </w:r>
      <w:r w:rsidRPr="00806AB9">
        <w:rPr>
          <w:rFonts w:cs="Times New Roman"/>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806AB9" w:rsidRPr="00806AB9" w:rsidRDefault="00806AB9" w:rsidP="00806AB9">
      <w:pPr>
        <w:spacing w:after="0" w:line="240" w:lineRule="auto"/>
        <w:jc w:val="center"/>
        <w:rPr>
          <w:rFonts w:cs="Times New Roman"/>
          <w:b/>
          <w:caps/>
        </w:rPr>
      </w:pPr>
    </w:p>
    <w:p w:rsidR="00806AB9" w:rsidRPr="00806AB9" w:rsidRDefault="00806AB9" w:rsidP="00806AB9">
      <w:pPr>
        <w:spacing w:after="0" w:line="240" w:lineRule="auto"/>
        <w:jc w:val="center"/>
        <w:rPr>
          <w:rFonts w:cs="Times New Roman"/>
          <w:b/>
          <w:caps/>
        </w:rPr>
      </w:pPr>
      <w:r w:rsidRPr="00806AB9">
        <w:rPr>
          <w:rFonts w:cs="Times New Roman"/>
          <w:b/>
          <w:caps/>
        </w:rPr>
        <w:t>7. Обстоятельства непреодолимой силы</w:t>
      </w:r>
    </w:p>
    <w:p w:rsidR="00806AB9" w:rsidRPr="00806AB9" w:rsidRDefault="00806AB9" w:rsidP="00806AB9">
      <w:pPr>
        <w:spacing w:after="0" w:line="240" w:lineRule="auto"/>
        <w:jc w:val="both"/>
        <w:rPr>
          <w:rFonts w:cs="Times New Roman"/>
        </w:rPr>
      </w:pPr>
      <w:r w:rsidRPr="00806AB9">
        <w:rPr>
          <w:rFonts w:cs="Times New Roman"/>
          <w:b/>
        </w:rPr>
        <w:t>7.1.</w:t>
      </w:r>
      <w:r w:rsidRPr="00806AB9">
        <w:rPr>
          <w:rFonts w:cs="Times New Roman"/>
        </w:rPr>
        <w:t xml:space="preserve"> </w:t>
      </w:r>
      <w:proofErr w:type="gramStart"/>
      <w:r w:rsidRPr="00806AB9">
        <w:rPr>
          <w:rFonts w:cs="Times New Roman"/>
        </w:rPr>
        <w:t xml:space="preserve">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w:t>
      </w:r>
      <w:r w:rsidRPr="00806AB9">
        <w:rPr>
          <w:rFonts w:cs="Times New Roman"/>
        </w:rPr>
        <w:lastRenderedPageBreak/>
        <w:t>волнения, эпидемии, блокаду, эмбарго, землетрясения, наводнения, пожары и другие обстоятельства непреодолимой силы.</w:t>
      </w:r>
      <w:proofErr w:type="gramEnd"/>
    </w:p>
    <w:p w:rsidR="00806AB9" w:rsidRPr="00806AB9" w:rsidRDefault="00806AB9" w:rsidP="00806AB9">
      <w:pPr>
        <w:spacing w:after="0" w:line="240" w:lineRule="auto"/>
        <w:jc w:val="both"/>
        <w:rPr>
          <w:rFonts w:cs="Times New Roman"/>
        </w:rPr>
      </w:pPr>
      <w:r w:rsidRPr="00806AB9">
        <w:rPr>
          <w:rFonts w:cs="Times New Roman"/>
          <w:b/>
        </w:rPr>
        <w:t>7.2.</w:t>
      </w:r>
      <w:r w:rsidRPr="00806AB9">
        <w:rPr>
          <w:rFonts w:cs="Times New Roman"/>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806AB9" w:rsidRPr="00806AB9" w:rsidRDefault="00806AB9" w:rsidP="00806AB9">
      <w:pPr>
        <w:spacing w:after="0" w:line="240" w:lineRule="auto"/>
        <w:jc w:val="both"/>
        <w:rPr>
          <w:rFonts w:cs="Times New Roman"/>
        </w:rPr>
      </w:pPr>
      <w:r w:rsidRPr="00806AB9">
        <w:rPr>
          <w:rFonts w:cs="Times New Roman"/>
          <w:b/>
        </w:rPr>
        <w:t>7.3.</w:t>
      </w:r>
      <w:r w:rsidRPr="00806AB9">
        <w:rPr>
          <w:rFonts w:cs="Times New Roman"/>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806AB9" w:rsidRPr="00806AB9" w:rsidRDefault="00806AB9" w:rsidP="00806AB9">
      <w:pPr>
        <w:pStyle w:val="a6"/>
        <w:spacing w:after="0" w:line="240" w:lineRule="auto"/>
        <w:jc w:val="both"/>
        <w:rPr>
          <w:rFonts w:cs="Times New Roman"/>
        </w:rPr>
      </w:pPr>
    </w:p>
    <w:p w:rsidR="00806AB9" w:rsidRPr="00806AB9" w:rsidRDefault="00806AB9" w:rsidP="00806AB9">
      <w:pPr>
        <w:pStyle w:val="a6"/>
        <w:spacing w:after="0" w:line="240" w:lineRule="auto"/>
        <w:jc w:val="center"/>
        <w:rPr>
          <w:rFonts w:cs="Times New Roman"/>
          <w:b/>
        </w:rPr>
      </w:pPr>
      <w:r w:rsidRPr="00806AB9">
        <w:rPr>
          <w:rFonts w:cs="Times New Roman"/>
          <w:b/>
        </w:rPr>
        <w:t>8. СРОК ДЕЙСТВИЯ КОНТРАКТА</w:t>
      </w:r>
    </w:p>
    <w:p w:rsidR="00806AB9" w:rsidRPr="00806AB9" w:rsidRDefault="00806AB9" w:rsidP="00806AB9">
      <w:pPr>
        <w:spacing w:after="0" w:line="240" w:lineRule="auto"/>
        <w:jc w:val="both"/>
        <w:rPr>
          <w:rFonts w:cs="Times New Roman"/>
        </w:rPr>
      </w:pPr>
      <w:r w:rsidRPr="00806AB9">
        <w:rPr>
          <w:rFonts w:cs="Times New Roman"/>
          <w:b/>
        </w:rPr>
        <w:t xml:space="preserve">8.1. </w:t>
      </w:r>
      <w:r w:rsidRPr="00806AB9">
        <w:rPr>
          <w:rFonts w:cs="Times New Roman"/>
        </w:rPr>
        <w:t>Настоящий контра</w:t>
      </w:r>
      <w:proofErr w:type="gramStart"/>
      <w:r w:rsidRPr="00806AB9">
        <w:rPr>
          <w:rFonts w:cs="Times New Roman"/>
        </w:rPr>
        <w:t>кт вст</w:t>
      </w:r>
      <w:proofErr w:type="gramEnd"/>
      <w:r w:rsidRPr="00806AB9">
        <w:rPr>
          <w:rFonts w:cs="Times New Roman"/>
        </w:rPr>
        <w:t>упае</w:t>
      </w:r>
      <w:r>
        <w:rPr>
          <w:rFonts w:cs="Times New Roman"/>
        </w:rPr>
        <w:t>т в силу с момента заключения и</w:t>
      </w:r>
      <w:r w:rsidRPr="00806AB9">
        <w:rPr>
          <w:rFonts w:cs="Times New Roman"/>
        </w:rPr>
        <w:t xml:space="preserve">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806AB9" w:rsidRPr="00806AB9" w:rsidRDefault="00806AB9" w:rsidP="00806AB9">
      <w:pPr>
        <w:pStyle w:val="a6"/>
        <w:spacing w:after="0" w:line="240" w:lineRule="auto"/>
        <w:jc w:val="both"/>
        <w:rPr>
          <w:rFonts w:cs="Times New Roman"/>
        </w:rPr>
      </w:pPr>
      <w:r w:rsidRPr="00806AB9">
        <w:rPr>
          <w:rFonts w:cs="Times New Roman"/>
          <w:b/>
        </w:rPr>
        <w:t>8.2.</w:t>
      </w:r>
      <w:r w:rsidRPr="00806AB9">
        <w:rPr>
          <w:rFonts w:cs="Times New Roman"/>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806AB9" w:rsidRPr="00806AB9" w:rsidRDefault="00806AB9" w:rsidP="00806AB9">
      <w:pPr>
        <w:pStyle w:val="a6"/>
        <w:spacing w:after="0" w:line="240" w:lineRule="auto"/>
        <w:jc w:val="both"/>
        <w:rPr>
          <w:rFonts w:cs="Times New Roman"/>
        </w:rPr>
      </w:pPr>
    </w:p>
    <w:p w:rsidR="00806AB9" w:rsidRPr="00806AB9" w:rsidRDefault="00806AB9" w:rsidP="00806AB9">
      <w:pPr>
        <w:spacing w:after="0" w:line="240" w:lineRule="auto"/>
        <w:jc w:val="center"/>
        <w:rPr>
          <w:rFonts w:cs="Times New Roman"/>
          <w:b/>
        </w:rPr>
      </w:pPr>
      <w:r w:rsidRPr="00806AB9">
        <w:rPr>
          <w:rFonts w:cs="Times New Roman"/>
          <w:b/>
        </w:rPr>
        <w:t>9. ОСНОВАНИЯ И ПОРЯДОК ИЗМЕНЕНИЯ И РАСТОРЖЕНИЯ КОНТРАКТА</w:t>
      </w:r>
    </w:p>
    <w:p w:rsidR="00806AB9" w:rsidRPr="00806AB9" w:rsidRDefault="00806AB9" w:rsidP="00806AB9">
      <w:pPr>
        <w:spacing w:after="0" w:line="240" w:lineRule="auto"/>
        <w:jc w:val="both"/>
        <w:rPr>
          <w:rFonts w:cs="Times New Roman"/>
        </w:rPr>
      </w:pPr>
      <w:r w:rsidRPr="00806AB9">
        <w:rPr>
          <w:rFonts w:cs="Times New Roman"/>
          <w:b/>
        </w:rPr>
        <w:t>9.1.</w:t>
      </w:r>
      <w:r w:rsidRPr="00806AB9">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06AB9" w:rsidRPr="00806AB9" w:rsidRDefault="00806AB9" w:rsidP="00806AB9">
      <w:pPr>
        <w:spacing w:after="0" w:line="240" w:lineRule="auto"/>
        <w:jc w:val="both"/>
        <w:rPr>
          <w:rFonts w:cs="Times New Roman"/>
        </w:rPr>
      </w:pPr>
      <w:r w:rsidRPr="00806AB9">
        <w:rPr>
          <w:rFonts w:cs="Times New Roman"/>
        </w:rPr>
        <w:t xml:space="preserve">-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806AB9">
        <w:rPr>
          <w:rFonts w:cs="Times New Roman"/>
        </w:rPr>
        <w:t>п.</w:t>
      </w:r>
      <w:proofErr w:type="gramStart"/>
      <w:r w:rsidRPr="00806AB9">
        <w:rPr>
          <w:rFonts w:cs="Times New Roman"/>
        </w:rPr>
        <w:t>п</w:t>
      </w:r>
      <w:proofErr w:type="spellEnd"/>
      <w:r w:rsidRPr="00806AB9">
        <w:rPr>
          <w:rFonts w:cs="Times New Roman"/>
        </w:rPr>
        <w:t>. б</w:t>
      </w:r>
      <w:proofErr w:type="gramEnd"/>
      <w:r w:rsidRPr="00806AB9">
        <w:rPr>
          <w:rFonts w:cs="Times New Roman"/>
        </w:rPr>
        <w:t xml:space="preserve"> п.1 ч.1 ст. 95 Федерального закона от 05.04.2013 № 44-ФЗ;</w:t>
      </w:r>
    </w:p>
    <w:p w:rsidR="00806AB9" w:rsidRPr="00806AB9" w:rsidRDefault="00806AB9" w:rsidP="00806AB9">
      <w:pPr>
        <w:spacing w:after="0" w:line="240" w:lineRule="auto"/>
        <w:jc w:val="both"/>
        <w:rPr>
          <w:rFonts w:cs="Times New Roman"/>
        </w:rPr>
      </w:pPr>
      <w:r w:rsidRPr="00806AB9">
        <w:rPr>
          <w:rFonts w:cs="Times New Roman"/>
        </w:rPr>
        <w:t>-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806AB9" w:rsidRPr="00806AB9" w:rsidRDefault="00806AB9" w:rsidP="00806AB9">
      <w:pPr>
        <w:spacing w:after="0" w:line="240" w:lineRule="auto"/>
        <w:jc w:val="both"/>
        <w:outlineLvl w:val="0"/>
        <w:rPr>
          <w:rFonts w:cs="Times New Roman"/>
          <w:highlight w:val="yellow"/>
        </w:rPr>
      </w:pPr>
      <w:r w:rsidRPr="00806AB9">
        <w:rPr>
          <w:rFonts w:cs="Times New Roman"/>
          <w:b/>
        </w:rPr>
        <w:t>9.2</w:t>
      </w:r>
      <w:r w:rsidRPr="00806AB9">
        <w:rPr>
          <w:rFonts w:cs="Times New Roman"/>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806AB9" w:rsidRPr="00806AB9" w:rsidRDefault="00806AB9" w:rsidP="00806AB9">
      <w:pPr>
        <w:tabs>
          <w:tab w:val="num" w:pos="540"/>
        </w:tabs>
        <w:spacing w:after="0" w:line="240" w:lineRule="auto"/>
        <w:jc w:val="both"/>
        <w:rPr>
          <w:rFonts w:cs="Times New Roman"/>
        </w:rPr>
      </w:pPr>
      <w:r w:rsidRPr="00806AB9">
        <w:rPr>
          <w:rFonts w:cs="Times New Roman"/>
        </w:rPr>
        <w:t xml:space="preserve">Расторжение </w:t>
      </w:r>
      <w:r w:rsidRPr="00806AB9">
        <w:rPr>
          <w:rFonts w:eastAsia="Calibri" w:cs="Times New Roman"/>
          <w:lang w:eastAsia="en-US"/>
        </w:rPr>
        <w:t>Контракта</w:t>
      </w:r>
      <w:r w:rsidRPr="00806AB9">
        <w:rPr>
          <w:rFonts w:cs="Times New Roman"/>
        </w:rPr>
        <w:t xml:space="preserve"> в связи с односторонним отказом Стороны от исполнения </w:t>
      </w:r>
      <w:r w:rsidRPr="00806AB9">
        <w:rPr>
          <w:rFonts w:eastAsia="Calibri" w:cs="Times New Roman"/>
          <w:lang w:eastAsia="en-US"/>
        </w:rPr>
        <w:t xml:space="preserve">Контракта </w:t>
      </w:r>
      <w:r w:rsidRPr="00806AB9">
        <w:rPr>
          <w:rFonts w:cs="Times New Roman"/>
        </w:rPr>
        <w:t>осуществляется в порядке, установленном статьей 95 Федерального закона от 05.04.2013 № 44-ФЗ.</w:t>
      </w:r>
    </w:p>
    <w:p w:rsidR="00806AB9" w:rsidRPr="00806AB9" w:rsidRDefault="00806AB9" w:rsidP="00806AB9">
      <w:pPr>
        <w:spacing w:after="0" w:line="240" w:lineRule="auto"/>
        <w:jc w:val="both"/>
        <w:rPr>
          <w:rFonts w:cs="Times New Roman"/>
        </w:rPr>
      </w:pPr>
      <w:r w:rsidRPr="00806AB9">
        <w:rPr>
          <w:rFonts w:cs="Times New Roman"/>
          <w:b/>
        </w:rPr>
        <w:t>9.3.</w:t>
      </w:r>
      <w:r w:rsidRPr="00806AB9">
        <w:rPr>
          <w:rFonts w:cs="Times New Roman"/>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806AB9" w:rsidRPr="00806AB9" w:rsidRDefault="00806AB9" w:rsidP="00806AB9">
      <w:pPr>
        <w:spacing w:after="0" w:line="240" w:lineRule="auto"/>
        <w:jc w:val="both"/>
        <w:rPr>
          <w:rFonts w:cs="Times New Roman"/>
        </w:rPr>
      </w:pPr>
      <w:r w:rsidRPr="00806AB9">
        <w:rPr>
          <w:rFonts w:cs="Times New Roman"/>
          <w:b/>
        </w:rPr>
        <w:t xml:space="preserve">9.4. </w:t>
      </w:r>
      <w:r w:rsidRPr="00806AB9">
        <w:rPr>
          <w:rFonts w:cs="Times New Roman"/>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806AB9">
        <w:rPr>
          <w:rFonts w:cs="Times New Roman"/>
        </w:rPr>
        <w:t>с даты</w:t>
      </w:r>
      <w:proofErr w:type="gramEnd"/>
      <w:r w:rsidRPr="00806AB9">
        <w:rPr>
          <w:rFonts w:cs="Times New Roman"/>
        </w:rPr>
        <w:t xml:space="preserve"> произошедших изменений. При этом заключения дополнительного соглашения между Сторонами не требуется.</w:t>
      </w:r>
    </w:p>
    <w:p w:rsidR="00806AB9" w:rsidRPr="00806AB9" w:rsidRDefault="00806AB9" w:rsidP="00806AB9">
      <w:pPr>
        <w:spacing w:after="0" w:line="240" w:lineRule="auto"/>
        <w:jc w:val="both"/>
        <w:rPr>
          <w:rFonts w:cs="Times New Roman"/>
        </w:rPr>
      </w:pPr>
    </w:p>
    <w:p w:rsidR="00806AB9" w:rsidRPr="00806AB9" w:rsidRDefault="00806AB9" w:rsidP="00806AB9">
      <w:pPr>
        <w:spacing w:after="0" w:line="240" w:lineRule="auto"/>
        <w:jc w:val="center"/>
        <w:rPr>
          <w:rFonts w:cs="Times New Roman"/>
          <w:b/>
          <w:color w:val="000000"/>
        </w:rPr>
      </w:pPr>
      <w:r w:rsidRPr="00806AB9">
        <w:rPr>
          <w:rFonts w:cs="Times New Roman"/>
          <w:b/>
          <w:color w:val="000000"/>
        </w:rPr>
        <w:t>10. ПОРЯДОК УРЕГУЛИРОВАНИЯ СПОРОВ</w:t>
      </w:r>
    </w:p>
    <w:p w:rsidR="00806AB9" w:rsidRPr="00806AB9" w:rsidRDefault="00806AB9" w:rsidP="00806AB9">
      <w:pPr>
        <w:tabs>
          <w:tab w:val="num" w:pos="360"/>
          <w:tab w:val="num" w:pos="540"/>
        </w:tabs>
        <w:spacing w:after="0" w:line="240" w:lineRule="auto"/>
        <w:jc w:val="both"/>
        <w:rPr>
          <w:rFonts w:cs="Times New Roman"/>
        </w:rPr>
      </w:pPr>
      <w:r w:rsidRPr="00806AB9">
        <w:rPr>
          <w:rFonts w:cs="Times New Roman"/>
          <w:b/>
        </w:rPr>
        <w:t xml:space="preserve">10.1. </w:t>
      </w:r>
      <w:r w:rsidRPr="00806AB9">
        <w:rPr>
          <w:rFonts w:cs="Times New Roman"/>
        </w:rPr>
        <w:t>Претензионный порядок досудебного урегулирования споров, вытекающих из контракта, является для Сторон обязательным.</w:t>
      </w:r>
    </w:p>
    <w:p w:rsidR="00806AB9" w:rsidRPr="00806AB9" w:rsidRDefault="00806AB9" w:rsidP="00806AB9">
      <w:pPr>
        <w:tabs>
          <w:tab w:val="num" w:pos="360"/>
          <w:tab w:val="num" w:pos="540"/>
        </w:tabs>
        <w:spacing w:after="0" w:line="240" w:lineRule="auto"/>
        <w:jc w:val="both"/>
        <w:rPr>
          <w:rFonts w:cs="Times New Roman"/>
        </w:rPr>
      </w:pPr>
      <w:r w:rsidRPr="00806AB9">
        <w:rPr>
          <w:rFonts w:cs="Times New Roman"/>
          <w:b/>
        </w:rPr>
        <w:t>10.2.</w:t>
      </w:r>
      <w:r w:rsidRPr="00806AB9">
        <w:rPr>
          <w:rFonts w:cs="Times New Roman"/>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12 контракта.</w:t>
      </w:r>
    </w:p>
    <w:p w:rsidR="00806AB9" w:rsidRPr="00806AB9" w:rsidRDefault="00806AB9" w:rsidP="00806AB9">
      <w:pPr>
        <w:tabs>
          <w:tab w:val="num" w:pos="360"/>
          <w:tab w:val="num" w:pos="540"/>
        </w:tabs>
        <w:spacing w:after="0" w:line="240" w:lineRule="auto"/>
        <w:jc w:val="both"/>
        <w:rPr>
          <w:rFonts w:cs="Times New Roman"/>
        </w:rPr>
      </w:pPr>
      <w:r w:rsidRPr="00806AB9">
        <w:rPr>
          <w:rFonts w:cs="Times New Roman"/>
          <w:b/>
        </w:rPr>
        <w:t>10.3.</w:t>
      </w:r>
      <w:r w:rsidRPr="00806AB9">
        <w:rPr>
          <w:rFonts w:cs="Times New Roman"/>
        </w:rPr>
        <w:t xml:space="preserve"> Допускается направление Сторонами претензионных писем иными способами: по факсу, электронной почте или </w:t>
      </w:r>
      <w:proofErr w:type="gramStart"/>
      <w:r w:rsidRPr="00806AB9">
        <w:rPr>
          <w:rFonts w:cs="Times New Roman"/>
        </w:rPr>
        <w:t>экспресс-почтой</w:t>
      </w:r>
      <w:proofErr w:type="gramEnd"/>
      <w:r w:rsidRPr="00806AB9">
        <w:rPr>
          <w:rFonts w:cs="Times New Roman"/>
        </w:rPr>
        <w:t>.</w:t>
      </w:r>
    </w:p>
    <w:p w:rsidR="00806AB9" w:rsidRPr="00806AB9" w:rsidRDefault="00806AB9" w:rsidP="00806AB9">
      <w:pPr>
        <w:tabs>
          <w:tab w:val="num" w:pos="540"/>
        </w:tabs>
        <w:spacing w:after="0" w:line="240" w:lineRule="auto"/>
        <w:jc w:val="both"/>
        <w:rPr>
          <w:rFonts w:cs="Times New Roman"/>
        </w:rPr>
      </w:pPr>
      <w:r w:rsidRPr="00806AB9">
        <w:rPr>
          <w:rFonts w:cs="Times New Roman"/>
          <w:b/>
        </w:rPr>
        <w:t>10.4.</w:t>
      </w:r>
      <w:r w:rsidRPr="00806AB9">
        <w:rPr>
          <w:rFonts w:cs="Times New Roman"/>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806AB9" w:rsidRPr="00806AB9" w:rsidRDefault="00806AB9" w:rsidP="00806AB9">
      <w:pPr>
        <w:spacing w:after="0" w:line="240" w:lineRule="auto"/>
        <w:jc w:val="center"/>
        <w:rPr>
          <w:rFonts w:cs="Times New Roman"/>
          <w:b/>
          <w:color w:val="000000"/>
        </w:rPr>
      </w:pPr>
    </w:p>
    <w:p w:rsidR="00806AB9" w:rsidRPr="00806AB9" w:rsidRDefault="00806AB9" w:rsidP="00806AB9">
      <w:pPr>
        <w:spacing w:after="0" w:line="240" w:lineRule="auto"/>
        <w:jc w:val="center"/>
        <w:rPr>
          <w:rFonts w:cs="Times New Roman"/>
          <w:b/>
          <w:color w:val="000000"/>
        </w:rPr>
      </w:pPr>
      <w:r w:rsidRPr="00806AB9">
        <w:rPr>
          <w:rFonts w:cs="Times New Roman"/>
          <w:b/>
          <w:color w:val="000000"/>
        </w:rPr>
        <w:t>11. ПРОЧИЕ УСЛОВИЯ</w:t>
      </w:r>
    </w:p>
    <w:p w:rsidR="00806AB9" w:rsidRPr="00806AB9" w:rsidRDefault="00806AB9" w:rsidP="00806AB9">
      <w:pPr>
        <w:tabs>
          <w:tab w:val="num" w:pos="540"/>
        </w:tabs>
        <w:spacing w:after="0" w:line="240" w:lineRule="auto"/>
        <w:jc w:val="both"/>
        <w:rPr>
          <w:rFonts w:cs="Times New Roman"/>
        </w:rPr>
      </w:pPr>
      <w:r w:rsidRPr="00806AB9">
        <w:rPr>
          <w:rFonts w:cs="Times New Roman"/>
          <w:b/>
        </w:rPr>
        <w:t>11.1.</w:t>
      </w:r>
      <w:r w:rsidRPr="00806AB9">
        <w:rPr>
          <w:rFonts w:cs="Times New Roman"/>
        </w:rPr>
        <w:tab/>
        <w:t xml:space="preserve">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w:t>
      </w:r>
      <w:r w:rsidRPr="00806AB9">
        <w:rPr>
          <w:rFonts w:cs="Times New Roman"/>
        </w:rPr>
        <w:lastRenderedPageBreak/>
        <w:t>Подрядчика, а также составлен в 2-х подлинных экземплярах, имеющих одинаковую юридическую силу.</w:t>
      </w:r>
    </w:p>
    <w:p w:rsidR="00806AB9" w:rsidRPr="00806AB9" w:rsidRDefault="00806AB9" w:rsidP="00806AB9">
      <w:pPr>
        <w:tabs>
          <w:tab w:val="num" w:pos="540"/>
        </w:tabs>
        <w:spacing w:after="0" w:line="240" w:lineRule="auto"/>
        <w:jc w:val="both"/>
        <w:rPr>
          <w:rFonts w:cs="Times New Roman"/>
        </w:rPr>
      </w:pPr>
      <w:r w:rsidRPr="00806AB9">
        <w:rPr>
          <w:rFonts w:cs="Times New Roman"/>
          <w:b/>
        </w:rPr>
        <w:t xml:space="preserve">11.2. </w:t>
      </w:r>
      <w:r w:rsidRPr="00806AB9">
        <w:rPr>
          <w:rFonts w:cs="Times New Roman"/>
        </w:rPr>
        <w:t>Взаимоотношения сторон, не урегулированные настоящим контрактом, регулируются действующим законодательством РФ.</w:t>
      </w:r>
    </w:p>
    <w:p w:rsidR="00806AB9" w:rsidRPr="00806AB9" w:rsidRDefault="00806AB9" w:rsidP="00806AB9">
      <w:pPr>
        <w:spacing w:after="0" w:line="240" w:lineRule="auto"/>
        <w:jc w:val="center"/>
        <w:rPr>
          <w:rFonts w:cs="Times New Roman"/>
          <w:b/>
          <w:color w:val="000000"/>
        </w:rPr>
      </w:pPr>
    </w:p>
    <w:p w:rsidR="00806AB9" w:rsidRPr="00806AB9" w:rsidRDefault="00806AB9" w:rsidP="00806AB9">
      <w:pPr>
        <w:spacing w:after="0" w:line="240" w:lineRule="auto"/>
        <w:jc w:val="center"/>
        <w:rPr>
          <w:rFonts w:cs="Times New Roman"/>
          <w:b/>
          <w:color w:val="000000"/>
        </w:rPr>
      </w:pPr>
      <w:r w:rsidRPr="00806AB9">
        <w:rPr>
          <w:rFonts w:cs="Times New Roman"/>
          <w:b/>
          <w:color w:val="000000"/>
        </w:rPr>
        <w:t>12. АДРЕСА И БАНКОВСКИЕ РЕКВИЗИТЫ СТОРОН</w:t>
      </w:r>
    </w:p>
    <w:p w:rsidR="00806AB9" w:rsidRPr="00806AB9" w:rsidRDefault="00806AB9" w:rsidP="00806AB9">
      <w:pPr>
        <w:spacing w:after="0" w:line="240" w:lineRule="auto"/>
        <w:rPr>
          <w:rFonts w:cs="Times New Roman"/>
          <w:b/>
          <w:color w:val="000000"/>
        </w:rPr>
      </w:pPr>
      <w:r w:rsidRPr="00806AB9">
        <w:rPr>
          <w:rFonts w:cs="Times New Roman"/>
          <w:b/>
          <w:color w:val="000000"/>
        </w:rPr>
        <w:t>Заказчик –</w:t>
      </w:r>
      <w:r w:rsidRPr="00806AB9">
        <w:rPr>
          <w:rFonts w:cs="Times New Roman"/>
          <w:color w:val="000000"/>
        </w:rPr>
        <w:t xml:space="preserve"> </w:t>
      </w:r>
      <w:r w:rsidRPr="00806AB9">
        <w:rPr>
          <w:rFonts w:cs="Times New Roman"/>
          <w:b/>
          <w:color w:val="000000"/>
        </w:rPr>
        <w:t>Управление благоустройства Администрации города Иванова</w:t>
      </w:r>
    </w:p>
    <w:p w:rsidR="00806AB9" w:rsidRPr="00806AB9" w:rsidRDefault="00806AB9" w:rsidP="00806AB9">
      <w:pPr>
        <w:spacing w:after="0" w:line="240" w:lineRule="auto"/>
        <w:rPr>
          <w:rFonts w:cs="Times New Roman"/>
          <w:color w:val="000000"/>
        </w:rPr>
      </w:pPr>
      <w:proofErr w:type="gramStart"/>
      <w:smartTag w:uri="urn:schemas-microsoft-com:office:smarttags" w:element="metricconverter">
        <w:smartTagPr>
          <w:attr w:name="ProductID" w:val="153000, г"/>
        </w:smartTagPr>
        <w:r w:rsidRPr="00806AB9">
          <w:rPr>
            <w:rFonts w:cs="Times New Roman"/>
            <w:color w:val="000000"/>
          </w:rPr>
          <w:t>153000, г</w:t>
        </w:r>
      </w:smartTag>
      <w:r w:rsidRPr="00806AB9">
        <w:rPr>
          <w:rFonts w:cs="Times New Roman"/>
          <w:color w:val="000000"/>
        </w:rPr>
        <w:t>. Иваново, пл. Революции, д.6, к.1203, тел. 32-72-94</w:t>
      </w:r>
      <w:proofErr w:type="gramEnd"/>
    </w:p>
    <w:p w:rsidR="00806AB9" w:rsidRPr="00806AB9" w:rsidRDefault="00806AB9" w:rsidP="00806AB9">
      <w:pPr>
        <w:spacing w:after="0" w:line="240" w:lineRule="auto"/>
        <w:jc w:val="both"/>
        <w:rPr>
          <w:rFonts w:cs="Times New Roman"/>
          <w:color w:val="000000"/>
        </w:rPr>
      </w:pPr>
      <w:r w:rsidRPr="00806AB9">
        <w:rPr>
          <w:rFonts w:cs="Times New Roman"/>
          <w:color w:val="000000"/>
        </w:rPr>
        <w:t xml:space="preserve">Адрес электронной почты: </w:t>
      </w:r>
      <w:proofErr w:type="spellStart"/>
      <w:r w:rsidRPr="00806AB9">
        <w:rPr>
          <w:rFonts w:cs="Times New Roman"/>
          <w:color w:val="000000"/>
          <w:lang w:val="en-US"/>
        </w:rPr>
        <w:t>blag</w:t>
      </w:r>
      <w:proofErr w:type="spellEnd"/>
      <w:r w:rsidRPr="00806AB9">
        <w:rPr>
          <w:rFonts w:cs="Times New Roman"/>
          <w:color w:val="000000"/>
        </w:rPr>
        <w:t>@</w:t>
      </w:r>
      <w:proofErr w:type="spellStart"/>
      <w:r w:rsidRPr="00806AB9">
        <w:rPr>
          <w:rFonts w:cs="Times New Roman"/>
          <w:color w:val="000000"/>
          <w:lang w:val="en-US"/>
        </w:rPr>
        <w:t>ivgoradm</w:t>
      </w:r>
      <w:proofErr w:type="spellEnd"/>
      <w:r w:rsidRPr="00806AB9">
        <w:rPr>
          <w:rFonts w:cs="Times New Roman"/>
          <w:color w:val="000000"/>
        </w:rPr>
        <w:t>.</w:t>
      </w:r>
      <w:proofErr w:type="spellStart"/>
      <w:r w:rsidRPr="00806AB9">
        <w:rPr>
          <w:rFonts w:cs="Times New Roman"/>
          <w:color w:val="000000"/>
          <w:lang w:val="en-US"/>
        </w:rPr>
        <w:t>ru</w:t>
      </w:r>
      <w:proofErr w:type="spellEnd"/>
    </w:p>
    <w:p w:rsidR="00806AB9" w:rsidRPr="00806AB9" w:rsidRDefault="00806AB9" w:rsidP="00806AB9">
      <w:pPr>
        <w:spacing w:after="0" w:line="240" w:lineRule="auto"/>
        <w:rPr>
          <w:rFonts w:cs="Times New Roman"/>
          <w:color w:val="000000"/>
        </w:rPr>
      </w:pPr>
      <w:r w:rsidRPr="00806AB9">
        <w:rPr>
          <w:rFonts w:cs="Times New Roman"/>
          <w:color w:val="000000"/>
        </w:rPr>
        <w:t>Лицевой счет в финансово-казначейском управлении Администрации города Иванова</w:t>
      </w:r>
    </w:p>
    <w:p w:rsidR="00806AB9" w:rsidRPr="00806AB9" w:rsidRDefault="00806AB9" w:rsidP="00806AB9">
      <w:pPr>
        <w:spacing w:after="0" w:line="240" w:lineRule="auto"/>
        <w:rPr>
          <w:rFonts w:cs="Times New Roman"/>
          <w:color w:val="000000"/>
        </w:rPr>
      </w:pPr>
      <w:r w:rsidRPr="00806AB9">
        <w:rPr>
          <w:rFonts w:cs="Times New Roman"/>
          <w:color w:val="000000"/>
        </w:rPr>
        <w:t>ИНН 3728023270  КПП 370201001</w:t>
      </w:r>
    </w:p>
    <w:p w:rsidR="00806AB9" w:rsidRPr="00A963BA" w:rsidRDefault="00806AB9" w:rsidP="00806AB9">
      <w:pPr>
        <w:rPr>
          <w:color w:val="000000"/>
        </w:rPr>
      </w:pPr>
    </w:p>
    <w:p w:rsidR="00806AB9" w:rsidRPr="00A963BA" w:rsidRDefault="00806AB9" w:rsidP="00806AB9">
      <w:pPr>
        <w:jc w:val="both"/>
        <w:rPr>
          <w:color w:val="000000"/>
        </w:rPr>
      </w:pPr>
      <w:r w:rsidRPr="00A963BA">
        <w:rPr>
          <w:color w:val="000000"/>
        </w:rPr>
        <w:t>Начальник управления</w:t>
      </w:r>
      <w:r w:rsidRPr="00A963BA">
        <w:rPr>
          <w:color w:val="000000"/>
        </w:rPr>
        <w:tab/>
      </w:r>
      <w:r w:rsidRPr="00A963BA">
        <w:rPr>
          <w:color w:val="000000"/>
        </w:rPr>
        <w:tab/>
      </w:r>
      <w:r w:rsidRPr="00A963BA">
        <w:rPr>
          <w:color w:val="000000"/>
        </w:rPr>
        <w:tab/>
      </w:r>
      <w:r w:rsidRPr="00A963BA">
        <w:rPr>
          <w:color w:val="000000"/>
        </w:rPr>
        <w:tab/>
        <w:t xml:space="preserve">                            </w:t>
      </w:r>
      <w:r>
        <w:rPr>
          <w:color w:val="000000"/>
        </w:rPr>
        <w:t xml:space="preserve">                            А.Н. Бобр</w:t>
      </w:r>
      <w:r w:rsidRPr="00A963BA">
        <w:rPr>
          <w:color w:val="000000"/>
        </w:rPr>
        <w:t>ов</w:t>
      </w:r>
    </w:p>
    <w:p w:rsidR="00806AB9" w:rsidRPr="00A963BA" w:rsidRDefault="00806AB9" w:rsidP="00806AB9">
      <w:pPr>
        <w:rPr>
          <w:b/>
          <w:color w:val="000000"/>
        </w:rPr>
      </w:pPr>
    </w:p>
    <w:p w:rsidR="00806AB9" w:rsidRPr="00A963BA" w:rsidRDefault="00806AB9" w:rsidP="00806AB9">
      <w:r w:rsidRPr="00A963BA">
        <w:rPr>
          <w:b/>
          <w:color w:val="000000"/>
        </w:rPr>
        <w:t>Подрядчик_</w:t>
      </w:r>
      <w:r w:rsidRPr="00A963BA">
        <w:rPr>
          <w:color w:val="000000"/>
        </w:rPr>
        <w:t>__________________________________________________</w:t>
      </w:r>
    </w:p>
    <w:p w:rsidR="00806AB9" w:rsidRPr="00A963BA" w:rsidRDefault="00806AB9" w:rsidP="00806AB9"/>
    <w:p w:rsidR="00806AB9" w:rsidRPr="00A963BA" w:rsidRDefault="00806AB9" w:rsidP="00806AB9"/>
    <w:p w:rsidR="00C64148" w:rsidRDefault="00DD285D" w:rsidP="00C64148">
      <w:pPr>
        <w:spacing w:after="0" w:line="240" w:lineRule="auto"/>
        <w:jc w:val="right"/>
      </w:pPr>
      <w:r>
        <w:t>Приложение № 1 к контракту</w:t>
      </w:r>
    </w:p>
    <w:p w:rsidR="00DD285D" w:rsidRDefault="00DD285D" w:rsidP="00C64148">
      <w:pPr>
        <w:spacing w:after="0" w:line="240" w:lineRule="auto"/>
        <w:jc w:val="right"/>
      </w:pPr>
      <w:r>
        <w:t xml:space="preserve"> №_____от __________ 2014 г.</w:t>
      </w:r>
    </w:p>
    <w:p w:rsidR="00C64148" w:rsidRDefault="00C64148" w:rsidP="00C64148">
      <w:pPr>
        <w:jc w:val="center"/>
        <w:rPr>
          <w:b/>
        </w:rPr>
      </w:pPr>
    </w:p>
    <w:p w:rsidR="00457DEF" w:rsidRDefault="00457DEF" w:rsidP="00457DEF">
      <w:pPr>
        <w:spacing w:after="0" w:line="240" w:lineRule="auto"/>
        <w:jc w:val="center"/>
        <w:rPr>
          <w:b/>
        </w:rPr>
      </w:pPr>
      <w:r>
        <w:rPr>
          <w:b/>
        </w:rPr>
        <w:t>ТЕХНИЧЕСКОЕ ЗАДАНИЕ</w:t>
      </w:r>
    </w:p>
    <w:p w:rsidR="00457DEF" w:rsidRDefault="00457DEF" w:rsidP="00457DEF">
      <w:pPr>
        <w:spacing w:after="0" w:line="240" w:lineRule="auto"/>
        <w:jc w:val="center"/>
        <w:rPr>
          <w:b/>
        </w:rPr>
      </w:pPr>
      <w:r>
        <w:rPr>
          <w:b/>
        </w:rPr>
        <w:t>на выполнение работ по ликвидации стихийных свалок</w:t>
      </w:r>
    </w:p>
    <w:p w:rsidR="00F61D56" w:rsidRDefault="004340B3" w:rsidP="005E17C6">
      <w:pPr>
        <w:ind w:left="6804" w:hanging="992"/>
      </w:pPr>
      <w:r>
        <w:t xml:space="preserve">               </w:t>
      </w:r>
    </w:p>
    <w:p w:rsidR="00C64148" w:rsidRPr="00476D12" w:rsidRDefault="00C64148" w:rsidP="00C64148">
      <w:pPr>
        <w:tabs>
          <w:tab w:val="left" w:pos="5760"/>
        </w:tabs>
        <w:spacing w:line="240" w:lineRule="atLeast"/>
      </w:pPr>
      <w:r>
        <w:t xml:space="preserve">*в соответствии с разделом 1 части </w:t>
      </w:r>
      <w:r>
        <w:rPr>
          <w:lang w:val="en-US"/>
        </w:rPr>
        <w:t>III</w:t>
      </w:r>
      <w:r>
        <w:t xml:space="preserve"> «Описание объекта закупки» настоящей документации </w:t>
      </w:r>
    </w:p>
    <w:p w:rsidR="00F61D56" w:rsidRDefault="00F61D56" w:rsidP="00D27210"/>
    <w:p w:rsidR="00CF799B" w:rsidRPr="00621EFA" w:rsidRDefault="00CF799B" w:rsidP="00CF799B"/>
    <w:tbl>
      <w:tblPr>
        <w:tblW w:w="0" w:type="auto"/>
        <w:tblInd w:w="108" w:type="dxa"/>
        <w:tblLook w:val="01E0" w:firstRow="1" w:lastRow="1" w:firstColumn="1" w:lastColumn="1" w:noHBand="0" w:noVBand="0"/>
      </w:tblPr>
      <w:tblGrid>
        <w:gridCol w:w="5400"/>
        <w:gridCol w:w="4460"/>
      </w:tblGrid>
      <w:tr w:rsidR="00CF799B" w:rsidRPr="001446EF" w:rsidTr="006C2962">
        <w:tc>
          <w:tcPr>
            <w:tcW w:w="5400" w:type="dxa"/>
          </w:tcPr>
          <w:p w:rsidR="00CF799B" w:rsidRPr="001446EF" w:rsidRDefault="00CF799B" w:rsidP="00CF799B">
            <w:pPr>
              <w:spacing w:after="0" w:line="240" w:lineRule="auto"/>
              <w:rPr>
                <w:b/>
              </w:rPr>
            </w:pPr>
            <w:r w:rsidRPr="001446EF">
              <w:rPr>
                <w:b/>
              </w:rPr>
              <w:t>Заказчик</w:t>
            </w:r>
          </w:p>
          <w:p w:rsidR="00CF799B" w:rsidRPr="001446EF" w:rsidRDefault="00CF799B" w:rsidP="00CF799B">
            <w:pPr>
              <w:spacing w:after="0" w:line="240" w:lineRule="auto"/>
            </w:pPr>
            <w:r w:rsidRPr="001446EF">
              <w:t xml:space="preserve">Начальник управления благоустройства </w:t>
            </w:r>
          </w:p>
          <w:p w:rsidR="00CF799B" w:rsidRPr="001446EF" w:rsidRDefault="00CF799B" w:rsidP="00CF799B">
            <w:pPr>
              <w:spacing w:after="0" w:line="240" w:lineRule="auto"/>
            </w:pPr>
            <w:r>
              <w:t>Администрации города Иванова</w:t>
            </w:r>
          </w:p>
          <w:p w:rsidR="00CF799B" w:rsidRPr="001446EF" w:rsidRDefault="00CF799B" w:rsidP="00CF799B">
            <w:pPr>
              <w:spacing w:after="0" w:line="240" w:lineRule="auto"/>
            </w:pPr>
          </w:p>
          <w:p w:rsidR="00CF799B" w:rsidRPr="001446EF" w:rsidRDefault="00CF799B" w:rsidP="00CF799B">
            <w:pPr>
              <w:spacing w:after="0" w:line="240" w:lineRule="auto"/>
            </w:pPr>
            <w:r w:rsidRPr="001446EF">
              <w:t xml:space="preserve">_______________________ </w:t>
            </w:r>
            <w:r>
              <w:t>А.Н. Бобров</w:t>
            </w:r>
          </w:p>
          <w:p w:rsidR="00CF799B" w:rsidRPr="001446EF" w:rsidRDefault="00CF799B" w:rsidP="00CF799B">
            <w:pPr>
              <w:spacing w:after="0" w:line="240" w:lineRule="auto"/>
            </w:pPr>
          </w:p>
        </w:tc>
        <w:tc>
          <w:tcPr>
            <w:tcW w:w="4460" w:type="dxa"/>
          </w:tcPr>
          <w:p w:rsidR="00CF799B" w:rsidRPr="001446EF" w:rsidRDefault="00CF799B" w:rsidP="00CF799B">
            <w:pPr>
              <w:spacing w:after="0" w:line="240" w:lineRule="auto"/>
              <w:rPr>
                <w:b/>
              </w:rPr>
            </w:pPr>
            <w:r w:rsidRPr="001446EF">
              <w:rPr>
                <w:b/>
              </w:rPr>
              <w:t>Подрядчик</w:t>
            </w:r>
          </w:p>
          <w:p w:rsidR="00CF799B" w:rsidRPr="001446EF" w:rsidRDefault="00CF799B" w:rsidP="00CF799B">
            <w:pPr>
              <w:spacing w:after="0" w:line="240" w:lineRule="auto"/>
            </w:pPr>
          </w:p>
          <w:p w:rsidR="00CF799B" w:rsidRPr="001446EF" w:rsidRDefault="00CF799B" w:rsidP="00CF799B">
            <w:pPr>
              <w:spacing w:after="0" w:line="240" w:lineRule="auto"/>
            </w:pPr>
          </w:p>
          <w:p w:rsidR="00CF799B" w:rsidRPr="001446EF" w:rsidRDefault="00CF799B" w:rsidP="00CF799B">
            <w:pPr>
              <w:spacing w:after="0" w:line="240" w:lineRule="auto"/>
            </w:pPr>
          </w:p>
          <w:p w:rsidR="00CF799B" w:rsidRPr="001446EF" w:rsidRDefault="00CF799B" w:rsidP="00CF799B">
            <w:pPr>
              <w:spacing w:after="0" w:line="240" w:lineRule="auto"/>
            </w:pPr>
            <w:r w:rsidRPr="001446EF">
              <w:t>______________________</w:t>
            </w:r>
          </w:p>
        </w:tc>
      </w:tr>
    </w:tbl>
    <w:p w:rsidR="00457DEF" w:rsidRDefault="00457DEF" w:rsidP="00D27210"/>
    <w:p w:rsidR="00CF799B" w:rsidRDefault="00CF799B" w:rsidP="00D27210"/>
    <w:p w:rsidR="005E17C6" w:rsidRDefault="00C64148" w:rsidP="005E17C6">
      <w:pPr>
        <w:ind w:left="6804" w:hanging="992"/>
      </w:pPr>
      <w:r>
        <w:t xml:space="preserve">                </w:t>
      </w:r>
      <w:r w:rsidR="004340B3">
        <w:t xml:space="preserve"> </w:t>
      </w:r>
      <w:r w:rsidR="005E17C6">
        <w:t>Приложение № 2 к контракту №_____от __________ 2014 г.</w:t>
      </w:r>
    </w:p>
    <w:p w:rsidR="00C64148" w:rsidRDefault="00C64148" w:rsidP="00457DEF">
      <w:pPr>
        <w:spacing w:after="0" w:line="240" w:lineRule="auto"/>
        <w:rPr>
          <w:b/>
          <w:iCs/>
        </w:rPr>
      </w:pPr>
    </w:p>
    <w:p w:rsidR="004732D3" w:rsidRDefault="004732D3" w:rsidP="00C64148">
      <w:pPr>
        <w:spacing w:after="0" w:line="240" w:lineRule="auto"/>
        <w:jc w:val="center"/>
      </w:pPr>
      <w:r>
        <w:rPr>
          <w:b/>
          <w:iCs/>
        </w:rPr>
        <w:t>Локальны</w:t>
      </w:r>
      <w:r w:rsidR="00457DEF">
        <w:rPr>
          <w:b/>
          <w:iCs/>
        </w:rPr>
        <w:t>й</w:t>
      </w:r>
      <w:r>
        <w:rPr>
          <w:b/>
          <w:iCs/>
        </w:rPr>
        <w:t xml:space="preserve"> сметны</w:t>
      </w:r>
      <w:r w:rsidR="00457DEF">
        <w:rPr>
          <w:b/>
          <w:iCs/>
        </w:rPr>
        <w:t>й</w:t>
      </w:r>
      <w:r>
        <w:rPr>
          <w:b/>
          <w:iCs/>
        </w:rPr>
        <w:t xml:space="preserve"> расчет</w:t>
      </w:r>
      <w:r>
        <w:rPr>
          <w:iCs/>
          <w:vertAlign w:val="superscript"/>
        </w:rPr>
        <w:t xml:space="preserve"> </w:t>
      </w:r>
      <w:r>
        <w:rPr>
          <w:rStyle w:val="affe"/>
          <w:iCs/>
        </w:rPr>
        <w:t>*</w:t>
      </w:r>
    </w:p>
    <w:p w:rsidR="004732D3" w:rsidRDefault="004732D3" w:rsidP="00C64148">
      <w:pPr>
        <w:tabs>
          <w:tab w:val="num" w:pos="900"/>
        </w:tabs>
        <w:spacing w:after="0" w:line="240" w:lineRule="auto"/>
        <w:jc w:val="center"/>
        <w:rPr>
          <w:color w:val="000000"/>
          <w:sz w:val="20"/>
          <w:szCs w:val="20"/>
        </w:rPr>
      </w:pPr>
    </w:p>
    <w:p w:rsidR="004732D3" w:rsidRPr="003B6F58" w:rsidRDefault="004732D3" w:rsidP="00C64148">
      <w:pPr>
        <w:tabs>
          <w:tab w:val="num" w:pos="900"/>
        </w:tabs>
        <w:spacing w:after="0" w:line="240" w:lineRule="auto"/>
        <w:jc w:val="center"/>
        <w:rPr>
          <w:color w:val="000000"/>
          <w:sz w:val="20"/>
          <w:szCs w:val="20"/>
        </w:rPr>
      </w:pPr>
    </w:p>
    <w:p w:rsidR="004732D3" w:rsidRPr="004732D3" w:rsidRDefault="004732D3" w:rsidP="00C64148">
      <w:pPr>
        <w:tabs>
          <w:tab w:val="num" w:pos="900"/>
        </w:tabs>
        <w:spacing w:after="0" w:line="240" w:lineRule="auto"/>
      </w:pPr>
      <w:r w:rsidRPr="004732D3">
        <w:rPr>
          <w:color w:val="000000"/>
        </w:rPr>
        <w:t xml:space="preserve">* </w:t>
      </w:r>
      <w:r w:rsidRPr="004732D3">
        <w:t xml:space="preserve">размещен отдельным файлом на сайте </w:t>
      </w:r>
      <w:hyperlink r:id="rId41" w:history="1">
        <w:r w:rsidRPr="004732D3">
          <w:rPr>
            <w:rStyle w:val="afc"/>
            <w:lang w:val="en-US"/>
          </w:rPr>
          <w:t>www</w:t>
        </w:r>
        <w:r w:rsidRPr="004732D3">
          <w:rPr>
            <w:rStyle w:val="afc"/>
          </w:rPr>
          <w:t>.zakupki.gov.ru</w:t>
        </w:r>
      </w:hyperlink>
    </w:p>
    <w:p w:rsidR="00DD285D" w:rsidRPr="004732D3" w:rsidRDefault="00DD285D" w:rsidP="00C64148">
      <w:pPr>
        <w:spacing w:after="0" w:line="240" w:lineRule="auto"/>
      </w:pPr>
    </w:p>
    <w:p w:rsidR="00F61D56" w:rsidRDefault="00F61D56">
      <w:pPr>
        <w:widowControl/>
        <w:suppressAutoHyphens w:val="0"/>
        <w:rPr>
          <w:rFonts w:ascii="Times New Roman CYR" w:eastAsia="Times New Roman" w:hAnsi="Times New Roman CYR" w:cs="Times New Roman CYR"/>
          <w:b/>
          <w:sz w:val="28"/>
          <w:szCs w:val="28"/>
          <w:lang w:eastAsia="ru-RU" w:bidi="ar-SA"/>
        </w:rPr>
      </w:pPr>
      <w:r>
        <w:rPr>
          <w:rFonts w:ascii="Times New Roman CYR" w:eastAsia="Times New Roman" w:hAnsi="Times New Roman CYR" w:cs="Times New Roman CYR"/>
          <w:b/>
          <w:sz w:val="28"/>
          <w:szCs w:val="28"/>
          <w:lang w:eastAsia="ru-RU" w:bidi="ar-SA"/>
        </w:rPr>
        <w:br w:type="page"/>
      </w:r>
    </w:p>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Pr="00960FA1" w:rsidRDefault="00DD285D" w:rsidP="00E74BD4">
      <w:pPr>
        <w:spacing w:after="0" w:line="240" w:lineRule="auto"/>
        <w:jc w:val="center"/>
        <w:rPr>
          <w:b/>
          <w:bCs/>
        </w:rPr>
      </w:pPr>
      <w:r w:rsidRPr="00960FA1">
        <w:rPr>
          <w:b/>
          <w:bCs/>
        </w:rPr>
        <w:t xml:space="preserve">1. </w:t>
      </w:r>
      <w:r w:rsidR="00763D53">
        <w:rPr>
          <w:b/>
          <w:bCs/>
        </w:rPr>
        <w:t>Требования к качеству работ</w:t>
      </w:r>
      <w:r w:rsidRPr="00960FA1">
        <w:rPr>
          <w:b/>
          <w:bCs/>
        </w:rPr>
        <w:t>, объем</w:t>
      </w:r>
      <w:r w:rsidR="00763D53">
        <w:rPr>
          <w:b/>
          <w:bCs/>
        </w:rPr>
        <w:t>у</w:t>
      </w:r>
      <w:r w:rsidRPr="00960FA1">
        <w:rPr>
          <w:b/>
          <w:bCs/>
        </w:rPr>
        <w:t xml:space="preserve"> работ.</w:t>
      </w:r>
    </w:p>
    <w:p w:rsidR="00E74BD4" w:rsidRDefault="00E74BD4" w:rsidP="00E74BD4">
      <w:pPr>
        <w:spacing w:after="0" w:line="240" w:lineRule="auto"/>
        <w:jc w:val="center"/>
        <w:rPr>
          <w:b/>
        </w:rPr>
      </w:pPr>
    </w:p>
    <w:p w:rsidR="00CF799B" w:rsidRPr="00A60EF9" w:rsidRDefault="00CF799B" w:rsidP="00CF799B">
      <w:pPr>
        <w:spacing w:after="0" w:line="240" w:lineRule="auto"/>
        <w:jc w:val="center"/>
        <w:rPr>
          <w:b/>
        </w:rPr>
      </w:pPr>
      <w:r w:rsidRPr="00A60EF9">
        <w:rPr>
          <w:b/>
        </w:rPr>
        <w:t>ТЕХНИЧЕСКОЕ ЗАДАНИЕ</w:t>
      </w:r>
    </w:p>
    <w:p w:rsidR="00CF799B" w:rsidRDefault="00CF799B" w:rsidP="00CF799B">
      <w:pPr>
        <w:spacing w:after="0" w:line="240" w:lineRule="auto"/>
        <w:jc w:val="center"/>
        <w:rPr>
          <w:b/>
        </w:rPr>
      </w:pPr>
      <w:r w:rsidRPr="00A60EF9">
        <w:rPr>
          <w:b/>
        </w:rPr>
        <w:t>на выполнение работ по ликвидации стихийных свалок</w:t>
      </w:r>
    </w:p>
    <w:p w:rsidR="00CF799B" w:rsidRPr="00A60EF9" w:rsidRDefault="00CF799B" w:rsidP="00CF799B">
      <w:pPr>
        <w:spacing w:after="0" w:line="240" w:lineRule="auto"/>
        <w:jc w:val="center"/>
        <w:rPr>
          <w:b/>
        </w:rPr>
      </w:pPr>
    </w:p>
    <w:p w:rsidR="00CF799B" w:rsidRDefault="00CF799B" w:rsidP="00CF799B">
      <w:pPr>
        <w:tabs>
          <w:tab w:val="left" w:pos="540"/>
        </w:tabs>
        <w:spacing w:after="0" w:line="240" w:lineRule="auto"/>
        <w:ind w:firstLine="720"/>
        <w:jc w:val="both"/>
      </w:pPr>
      <w:proofErr w:type="gramStart"/>
      <w:r w:rsidRPr="00BE0E45">
        <w:rPr>
          <w:b/>
          <w:lang w:val="en-US"/>
        </w:rPr>
        <w:t>I</w:t>
      </w:r>
      <w:r>
        <w:t xml:space="preserve">. </w:t>
      </w:r>
      <w:r w:rsidRPr="00621EFA">
        <w:t xml:space="preserve">Выполнение работ по </w:t>
      </w:r>
      <w:r>
        <w:t>ликвидации</w:t>
      </w:r>
      <w:r w:rsidRPr="00621EFA">
        <w:t xml:space="preserve"> </w:t>
      </w:r>
      <w:r>
        <w:t xml:space="preserve">несанкционированных свалок отходов (кроме 1-3 класса опасности), навалов отходов любого объема в пределах городского округа Иваново, </w:t>
      </w:r>
      <w:r w:rsidRPr="00621EFA">
        <w:t xml:space="preserve">в том числе </w:t>
      </w:r>
      <w:r>
        <w:t>на территориях</w:t>
      </w:r>
      <w:r w:rsidRPr="00621EFA">
        <w:t xml:space="preserve"> со сложным рельефом местности и в труднодоступных местах (овраги, </w:t>
      </w:r>
      <w:r>
        <w:t xml:space="preserve">склоны карьеров, </w:t>
      </w:r>
      <w:r w:rsidRPr="00621EFA">
        <w:t>вдоль ж/д полотна, на берегах рек</w:t>
      </w:r>
      <w:r>
        <w:t>, в лесной зоне</w:t>
      </w:r>
      <w:r w:rsidRPr="00621EFA">
        <w:t xml:space="preserve"> и др.)</w:t>
      </w:r>
      <w:proofErr w:type="gramEnd"/>
      <w:r>
        <w:t xml:space="preserve"> </w:t>
      </w:r>
    </w:p>
    <w:p w:rsidR="00CF799B" w:rsidRDefault="00CF799B" w:rsidP="00CF799B">
      <w:pPr>
        <w:tabs>
          <w:tab w:val="left" w:pos="540"/>
        </w:tabs>
        <w:spacing w:after="0" w:line="240" w:lineRule="auto"/>
        <w:ind w:firstLine="720"/>
        <w:jc w:val="both"/>
      </w:pPr>
      <w:r>
        <w:t>Работы включают в себя следующие этапы:</w:t>
      </w:r>
    </w:p>
    <w:p w:rsidR="00CF799B" w:rsidRPr="00C13636" w:rsidRDefault="00CF799B" w:rsidP="00CF799B">
      <w:pPr>
        <w:tabs>
          <w:tab w:val="left" w:pos="540"/>
        </w:tabs>
        <w:spacing w:after="0" w:line="240" w:lineRule="auto"/>
        <w:ind w:firstLine="720"/>
        <w:jc w:val="both"/>
        <w:rPr>
          <w:b/>
        </w:rPr>
      </w:pPr>
      <w:r>
        <w:t xml:space="preserve">                                                                                                                              </w:t>
      </w:r>
      <w:r w:rsidRPr="00C13636">
        <w:rPr>
          <w:b/>
        </w:rPr>
        <w:t>ед. измерения</w:t>
      </w:r>
    </w:p>
    <w:p w:rsidR="00CF799B" w:rsidRDefault="00CF799B" w:rsidP="00CF799B">
      <w:pPr>
        <w:numPr>
          <w:ilvl w:val="0"/>
          <w:numId w:val="40"/>
        </w:numPr>
        <w:suppressAutoHyphens w:val="0"/>
        <w:autoSpaceDE w:val="0"/>
        <w:autoSpaceDN w:val="0"/>
        <w:adjustRightInd w:val="0"/>
        <w:spacing w:after="0" w:line="240" w:lineRule="auto"/>
        <w:jc w:val="both"/>
      </w:pPr>
      <w:r>
        <w:t>Погрузка</w:t>
      </w:r>
      <w:r w:rsidRPr="005D222A">
        <w:t xml:space="preserve"> </w:t>
      </w:r>
      <w:r>
        <w:t>отходов</w:t>
      </w:r>
      <w:r w:rsidRPr="005D222A">
        <w:t xml:space="preserve"> механизированным способом</w:t>
      </w:r>
      <w:r>
        <w:t xml:space="preserve">                                                   тонны</w:t>
      </w:r>
    </w:p>
    <w:p w:rsidR="00CF799B" w:rsidRDefault="00CF799B" w:rsidP="00CF799B">
      <w:pPr>
        <w:numPr>
          <w:ilvl w:val="0"/>
          <w:numId w:val="40"/>
        </w:numPr>
        <w:suppressAutoHyphens w:val="0"/>
        <w:autoSpaceDE w:val="0"/>
        <w:autoSpaceDN w:val="0"/>
        <w:adjustRightInd w:val="0"/>
        <w:spacing w:after="0" w:line="240" w:lineRule="auto"/>
        <w:jc w:val="both"/>
      </w:pPr>
      <w:r>
        <w:t>Доработка</w:t>
      </w:r>
      <w:r w:rsidRPr="005D222A">
        <w:t xml:space="preserve"> </w:t>
      </w:r>
      <w:r>
        <w:t>отходов</w:t>
      </w:r>
      <w:r w:rsidRPr="005D222A">
        <w:t xml:space="preserve"> вручную</w:t>
      </w:r>
      <w:r>
        <w:t xml:space="preserve">                                                      </w:t>
      </w:r>
      <w:r w:rsidRPr="005D222A">
        <w:t xml:space="preserve"> </w:t>
      </w:r>
      <w:r>
        <w:t xml:space="preserve">                           </w:t>
      </w:r>
      <w:proofErr w:type="spellStart"/>
      <w:r>
        <w:t>куб</w:t>
      </w:r>
      <w:proofErr w:type="gramStart"/>
      <w:r>
        <w:t>.м</w:t>
      </w:r>
      <w:proofErr w:type="gramEnd"/>
      <w:r>
        <w:t>етры</w:t>
      </w:r>
      <w:proofErr w:type="spellEnd"/>
    </w:p>
    <w:p w:rsidR="00CF799B" w:rsidRDefault="00CF799B" w:rsidP="00CF799B">
      <w:pPr>
        <w:numPr>
          <w:ilvl w:val="0"/>
          <w:numId w:val="40"/>
        </w:numPr>
        <w:suppressAutoHyphens w:val="0"/>
        <w:autoSpaceDE w:val="0"/>
        <w:autoSpaceDN w:val="0"/>
        <w:adjustRightInd w:val="0"/>
        <w:spacing w:after="0" w:line="240" w:lineRule="auto"/>
      </w:pPr>
      <w:r>
        <w:t xml:space="preserve">Погрузка отходов вручную и перевозка отходов к месту утилизации                 тонны                                                                              </w:t>
      </w:r>
    </w:p>
    <w:p w:rsidR="00CF799B" w:rsidRDefault="00CF799B" w:rsidP="00CF799B">
      <w:pPr>
        <w:numPr>
          <w:ilvl w:val="0"/>
          <w:numId w:val="40"/>
        </w:numPr>
        <w:suppressAutoHyphens w:val="0"/>
        <w:autoSpaceDE w:val="0"/>
        <w:autoSpaceDN w:val="0"/>
        <w:adjustRightInd w:val="0"/>
        <w:spacing w:after="0" w:line="240" w:lineRule="auto"/>
        <w:jc w:val="both"/>
      </w:pPr>
      <w:r>
        <w:t>У</w:t>
      </w:r>
      <w:r w:rsidRPr="005D222A">
        <w:t xml:space="preserve">тилизация </w:t>
      </w:r>
      <w:r>
        <w:t>отходов</w:t>
      </w:r>
      <w:r w:rsidRPr="005D222A">
        <w:t xml:space="preserve"> </w:t>
      </w:r>
      <w:r>
        <w:t xml:space="preserve">посредством сдачи </w:t>
      </w:r>
    </w:p>
    <w:p w:rsidR="00CF799B" w:rsidRDefault="00CF799B" w:rsidP="00CF799B">
      <w:pPr>
        <w:spacing w:after="0" w:line="240" w:lineRule="auto"/>
        <w:ind w:left="720"/>
      </w:pPr>
      <w:r>
        <w:t xml:space="preserve">организации, имеющей лицензию на размещение отходов                                </w:t>
      </w:r>
      <w:proofErr w:type="spellStart"/>
      <w:r>
        <w:t>куб</w:t>
      </w:r>
      <w:proofErr w:type="gramStart"/>
      <w:r>
        <w:t>.м</w:t>
      </w:r>
      <w:proofErr w:type="gramEnd"/>
      <w:r>
        <w:t>етры</w:t>
      </w:r>
      <w:proofErr w:type="spellEnd"/>
    </w:p>
    <w:p w:rsidR="00CF799B" w:rsidRDefault="00CF799B" w:rsidP="00CF799B">
      <w:pPr>
        <w:tabs>
          <w:tab w:val="left" w:pos="540"/>
        </w:tabs>
        <w:spacing w:after="0" w:line="240" w:lineRule="auto"/>
        <w:jc w:val="both"/>
        <w:rPr>
          <w:b/>
        </w:rPr>
      </w:pPr>
    </w:p>
    <w:p w:rsidR="00CF799B" w:rsidRDefault="00CF799B" w:rsidP="00CF799B">
      <w:pPr>
        <w:tabs>
          <w:tab w:val="left" w:pos="540"/>
        </w:tabs>
        <w:spacing w:after="0" w:line="240" w:lineRule="auto"/>
        <w:ind w:firstLine="720"/>
        <w:jc w:val="both"/>
      </w:pPr>
      <w:r w:rsidRPr="00BE0E45">
        <w:rPr>
          <w:b/>
          <w:lang w:val="en-US"/>
        </w:rPr>
        <w:t>II</w:t>
      </w:r>
      <w:r>
        <w:t>. Выполнение работ по вывозу отходов бункерами-накопителями емкостью от 7</w:t>
      </w:r>
      <w:proofErr w:type="gramStart"/>
      <w:r>
        <w:t>,8</w:t>
      </w:r>
      <w:proofErr w:type="gramEnd"/>
      <w:r>
        <w:t xml:space="preserve"> до           8 </w:t>
      </w:r>
      <w:proofErr w:type="spellStart"/>
      <w:r>
        <w:t>куб.метров</w:t>
      </w:r>
      <w:proofErr w:type="spellEnd"/>
      <w:r>
        <w:t>.</w:t>
      </w:r>
      <w:r w:rsidRPr="002D561F">
        <w:t xml:space="preserve"> </w:t>
      </w:r>
      <w:r>
        <w:t>Работы включают в себя следующие этапы:</w:t>
      </w:r>
    </w:p>
    <w:p w:rsidR="00CF799B" w:rsidRPr="00C13636" w:rsidRDefault="00CF799B" w:rsidP="00CF799B">
      <w:pPr>
        <w:tabs>
          <w:tab w:val="left" w:pos="540"/>
        </w:tabs>
        <w:spacing w:after="0" w:line="240" w:lineRule="auto"/>
        <w:ind w:firstLine="720"/>
        <w:jc w:val="both"/>
        <w:rPr>
          <w:b/>
        </w:rPr>
      </w:pPr>
      <w:r>
        <w:t xml:space="preserve">                                                                                                                              </w:t>
      </w:r>
      <w:r w:rsidRPr="00C13636">
        <w:rPr>
          <w:b/>
        </w:rPr>
        <w:t>ед. измерения</w:t>
      </w:r>
    </w:p>
    <w:p w:rsidR="00CF799B" w:rsidRDefault="00CF799B" w:rsidP="00CF799B">
      <w:pPr>
        <w:numPr>
          <w:ilvl w:val="0"/>
          <w:numId w:val="41"/>
        </w:numPr>
        <w:suppressAutoHyphens w:val="0"/>
        <w:autoSpaceDE w:val="0"/>
        <w:autoSpaceDN w:val="0"/>
        <w:adjustRightInd w:val="0"/>
        <w:spacing w:after="0" w:line="240" w:lineRule="auto"/>
        <w:jc w:val="both"/>
      </w:pPr>
      <w:r>
        <w:t>Погрузка</w:t>
      </w:r>
      <w:r w:rsidRPr="005D222A">
        <w:t xml:space="preserve"> </w:t>
      </w:r>
      <w:r>
        <w:t>отходов</w:t>
      </w:r>
      <w:r w:rsidRPr="005D222A">
        <w:t xml:space="preserve"> механизированным способом</w:t>
      </w:r>
      <w:r>
        <w:t xml:space="preserve">                                                   тонны</w:t>
      </w:r>
    </w:p>
    <w:p w:rsidR="00CF799B" w:rsidRDefault="00CF799B" w:rsidP="00CF799B">
      <w:pPr>
        <w:numPr>
          <w:ilvl w:val="0"/>
          <w:numId w:val="41"/>
        </w:numPr>
        <w:suppressAutoHyphens w:val="0"/>
        <w:autoSpaceDE w:val="0"/>
        <w:autoSpaceDN w:val="0"/>
        <w:adjustRightInd w:val="0"/>
        <w:spacing w:after="0" w:line="240" w:lineRule="auto"/>
        <w:jc w:val="both"/>
      </w:pPr>
      <w:r>
        <w:t>Доработка</w:t>
      </w:r>
      <w:r w:rsidRPr="005D222A">
        <w:t xml:space="preserve"> </w:t>
      </w:r>
      <w:r>
        <w:t>отходов</w:t>
      </w:r>
      <w:r w:rsidRPr="005D222A">
        <w:t xml:space="preserve"> вручную</w:t>
      </w:r>
      <w:r>
        <w:t xml:space="preserve">                                                      </w:t>
      </w:r>
      <w:r w:rsidRPr="005D222A">
        <w:t xml:space="preserve"> </w:t>
      </w:r>
      <w:r>
        <w:t xml:space="preserve">                              тонны</w:t>
      </w:r>
    </w:p>
    <w:p w:rsidR="00CF799B" w:rsidRDefault="00CF799B" w:rsidP="00CF799B">
      <w:pPr>
        <w:numPr>
          <w:ilvl w:val="0"/>
          <w:numId w:val="41"/>
        </w:numPr>
        <w:suppressAutoHyphens w:val="0"/>
        <w:autoSpaceDE w:val="0"/>
        <w:autoSpaceDN w:val="0"/>
        <w:adjustRightInd w:val="0"/>
        <w:spacing w:after="0" w:line="240" w:lineRule="auto"/>
      </w:pPr>
      <w:r>
        <w:t xml:space="preserve">Погрузка отходов вручную и перевозка отходов к месту утилизации                 тонны                                                                              </w:t>
      </w:r>
    </w:p>
    <w:p w:rsidR="00CF799B" w:rsidRDefault="00CF799B" w:rsidP="00CF799B">
      <w:pPr>
        <w:numPr>
          <w:ilvl w:val="0"/>
          <w:numId w:val="41"/>
        </w:numPr>
        <w:suppressAutoHyphens w:val="0"/>
        <w:autoSpaceDE w:val="0"/>
        <w:autoSpaceDN w:val="0"/>
        <w:adjustRightInd w:val="0"/>
        <w:spacing w:after="0" w:line="240" w:lineRule="auto"/>
        <w:jc w:val="both"/>
      </w:pPr>
      <w:r>
        <w:t>У</w:t>
      </w:r>
      <w:r w:rsidRPr="005D222A">
        <w:t xml:space="preserve">тилизация </w:t>
      </w:r>
      <w:r>
        <w:t>отходов</w:t>
      </w:r>
      <w:r w:rsidRPr="005D222A">
        <w:t xml:space="preserve"> </w:t>
      </w:r>
      <w:r>
        <w:t xml:space="preserve">посредством сдачи </w:t>
      </w:r>
    </w:p>
    <w:p w:rsidR="00CF799B" w:rsidRDefault="00CF799B" w:rsidP="00CF799B">
      <w:pPr>
        <w:spacing w:after="0" w:line="240" w:lineRule="auto"/>
        <w:ind w:left="720"/>
      </w:pPr>
      <w:r>
        <w:t xml:space="preserve">организации, имеющей лицензию на размещение отходов                                </w:t>
      </w:r>
      <w:proofErr w:type="spellStart"/>
      <w:r>
        <w:t>куб</w:t>
      </w:r>
      <w:proofErr w:type="gramStart"/>
      <w:r>
        <w:t>.м</w:t>
      </w:r>
      <w:proofErr w:type="gramEnd"/>
      <w:r>
        <w:t>етры</w:t>
      </w:r>
      <w:proofErr w:type="spellEnd"/>
    </w:p>
    <w:p w:rsidR="00CF799B" w:rsidRDefault="00CF799B" w:rsidP="00CF799B">
      <w:pPr>
        <w:spacing w:after="0" w:line="240" w:lineRule="auto"/>
        <w:ind w:left="720"/>
      </w:pPr>
    </w:p>
    <w:p w:rsidR="00CF799B" w:rsidRPr="00BE0E45" w:rsidRDefault="00CF799B" w:rsidP="00CF799B">
      <w:pPr>
        <w:spacing w:after="0" w:line="240" w:lineRule="auto"/>
        <w:ind w:firstLine="709"/>
        <w:jc w:val="both"/>
      </w:pPr>
      <w:r>
        <w:t xml:space="preserve">Подрядчик обязан иметь возможность единовременного вывоза отходов бункерами-накопителями в количестве не менее 40 единиц. </w:t>
      </w:r>
    </w:p>
    <w:p w:rsidR="00CF799B" w:rsidRPr="005D222A" w:rsidRDefault="00CF799B" w:rsidP="00CF799B">
      <w:pPr>
        <w:spacing w:after="0" w:line="240" w:lineRule="auto"/>
        <w:ind w:firstLine="709"/>
        <w:jc w:val="both"/>
      </w:pPr>
      <w:r>
        <w:t>Расходы, связанные с приемкой, сдачей и подтверждением объемов, несет Подрядчик.</w:t>
      </w:r>
    </w:p>
    <w:p w:rsidR="00CF799B" w:rsidRDefault="00CF799B" w:rsidP="00CF799B">
      <w:pPr>
        <w:tabs>
          <w:tab w:val="left" w:pos="540"/>
        </w:tabs>
        <w:spacing w:after="0" w:line="240" w:lineRule="auto"/>
        <w:ind w:firstLine="720"/>
        <w:jc w:val="both"/>
      </w:pPr>
      <w:r w:rsidRPr="00621EFA">
        <w:t xml:space="preserve">Заказчик предоставляет Подрядчику </w:t>
      </w:r>
      <w:r>
        <w:t>заявки-задания</w:t>
      </w:r>
      <w:r w:rsidRPr="00621EFA">
        <w:t xml:space="preserve"> с указанием объемов работ, объектов, периодичности и сроков выполнения работ по объектам.</w:t>
      </w:r>
    </w:p>
    <w:p w:rsidR="00CF799B" w:rsidRDefault="00CF799B" w:rsidP="00CF799B">
      <w:pPr>
        <w:tabs>
          <w:tab w:val="left" w:pos="540"/>
        </w:tabs>
        <w:spacing w:after="0" w:line="240" w:lineRule="auto"/>
        <w:ind w:firstLine="720"/>
        <w:jc w:val="both"/>
      </w:pPr>
      <w:r>
        <w:t xml:space="preserve">Подрядчик </w:t>
      </w:r>
      <w:proofErr w:type="gramStart"/>
      <w:r>
        <w:t>предоставляет Заказчику отчет</w:t>
      </w:r>
      <w:proofErr w:type="gramEnd"/>
      <w:r>
        <w:t xml:space="preserve"> о выполненных работах по каждому объекту не позднее, чем следующий рабочий день после выполнения работ (в устной и письменной форме). </w:t>
      </w:r>
    </w:p>
    <w:p w:rsidR="00CF799B" w:rsidRPr="00621EFA" w:rsidRDefault="00CF799B" w:rsidP="00CF799B">
      <w:pPr>
        <w:tabs>
          <w:tab w:val="left" w:pos="540"/>
        </w:tabs>
        <w:spacing w:after="0" w:line="240" w:lineRule="auto"/>
        <w:ind w:firstLine="720"/>
        <w:jc w:val="both"/>
      </w:pPr>
      <w:r>
        <w:t xml:space="preserve">Объемы утилизации отходов подтверждаются справками от организаций, принявших отходы на размещение. </w:t>
      </w:r>
    </w:p>
    <w:p w:rsidR="00CF799B" w:rsidRPr="00B14965" w:rsidRDefault="00CF799B" w:rsidP="00CF799B">
      <w:pPr>
        <w:tabs>
          <w:tab w:val="left" w:pos="540"/>
        </w:tabs>
        <w:spacing w:after="0" w:line="240" w:lineRule="auto"/>
        <w:ind w:firstLine="720"/>
        <w:jc w:val="both"/>
      </w:pPr>
      <w:r w:rsidRPr="00B14965">
        <w:t>Срок завершения работ: с момента заключения контракта, но не ранее 01.01.2015 и до 25.12.2015.</w:t>
      </w:r>
    </w:p>
    <w:p w:rsidR="00CF799B" w:rsidRPr="00621EFA" w:rsidRDefault="00CF799B" w:rsidP="00CF799B">
      <w:pPr>
        <w:tabs>
          <w:tab w:val="left" w:pos="567"/>
        </w:tabs>
        <w:jc w:val="both"/>
      </w:pPr>
    </w:p>
    <w:p w:rsidR="00CF799B" w:rsidRPr="00E437CF" w:rsidRDefault="00CF799B" w:rsidP="00CF799B">
      <w:pPr>
        <w:spacing w:after="0" w:line="240" w:lineRule="auto"/>
        <w:jc w:val="center"/>
      </w:pPr>
      <w:r w:rsidRPr="00E437CF">
        <w:t>Требования к безопасности и качеству выполняемых работ</w:t>
      </w:r>
    </w:p>
    <w:p w:rsidR="00CF799B" w:rsidRPr="00621EFA" w:rsidRDefault="00CF799B" w:rsidP="00CF799B">
      <w:pPr>
        <w:spacing w:after="0" w:line="240" w:lineRule="auto"/>
        <w:jc w:val="center"/>
        <w:rPr>
          <w:b/>
        </w:rPr>
      </w:pPr>
    </w:p>
    <w:p w:rsidR="00CF799B" w:rsidRPr="00621EFA" w:rsidRDefault="00CF799B" w:rsidP="00CF799B">
      <w:pPr>
        <w:spacing w:after="0" w:line="240" w:lineRule="auto"/>
        <w:ind w:firstLine="720"/>
        <w:jc w:val="both"/>
      </w:pPr>
      <w:proofErr w:type="gramStart"/>
      <w:r w:rsidRPr="00621EFA">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в том числе и регламентирующих оказание муниципальной услуги «Благоустройство территорий общего пользования»: постановление Администрации города Иванова от 20.12.2012 № 2920 «Об утверждении требований к качеству муниципальных услуг города Иванова, оказываемых в рамках муниципальных заданий»;</w:t>
      </w:r>
      <w:proofErr w:type="gramEnd"/>
      <w:r w:rsidRPr="00621EFA">
        <w:t xml:space="preserve"> </w:t>
      </w:r>
      <w:r w:rsidRPr="00621EFA">
        <w:rPr>
          <w:color w:val="000000"/>
        </w:rPr>
        <w:t>Правила благоустройства города Иванова, утвержденные решением Ивановской городской Думы от 27.06.2012 № 448</w:t>
      </w:r>
      <w:r>
        <w:rPr>
          <w:color w:val="000000"/>
        </w:rPr>
        <w:t xml:space="preserve"> в действующей редакции.</w:t>
      </w:r>
    </w:p>
    <w:p w:rsidR="00CF799B" w:rsidRDefault="00CF799B" w:rsidP="00CF799B">
      <w:pPr>
        <w:tabs>
          <w:tab w:val="left" w:pos="540"/>
        </w:tabs>
        <w:spacing w:after="0" w:line="240" w:lineRule="auto"/>
        <w:jc w:val="both"/>
      </w:pPr>
      <w:r w:rsidRPr="00621EFA">
        <w:rPr>
          <w:caps/>
        </w:rPr>
        <w:t xml:space="preserve">        </w:t>
      </w:r>
      <w:r>
        <w:rPr>
          <w:caps/>
        </w:rPr>
        <w:tab/>
      </w:r>
      <w:r w:rsidRPr="00621EFA">
        <w:rPr>
          <w:caps/>
        </w:rPr>
        <w:t xml:space="preserve"> </w:t>
      </w:r>
      <w:r w:rsidRPr="00621EFA">
        <w:t>Надлежащим образом выполненными работами</w:t>
      </w:r>
      <w:r>
        <w:t xml:space="preserve"> считаются работы, выполненные </w:t>
      </w:r>
      <w:r w:rsidRPr="00621EFA">
        <w:t xml:space="preserve">в соответствии с действующими нормативными документами, правилами техники безопасности с соблюдением сроков </w:t>
      </w:r>
      <w:r>
        <w:t xml:space="preserve">и технологии производства работ, представленные к сдаче для приемки </w:t>
      </w:r>
      <w:r>
        <w:lastRenderedPageBreak/>
        <w:t>специалистами управления благоустройства Администрации города.</w:t>
      </w:r>
    </w:p>
    <w:p w:rsidR="00CF799B" w:rsidRPr="00621EFA" w:rsidRDefault="00CF799B" w:rsidP="00CF799B">
      <w:pPr>
        <w:tabs>
          <w:tab w:val="left" w:pos="540"/>
        </w:tabs>
        <w:spacing w:after="0" w:line="240" w:lineRule="auto"/>
        <w:ind w:firstLine="567"/>
        <w:jc w:val="both"/>
      </w:pPr>
      <w:r>
        <w:t>Перевозка отходов в самосвалах, не имеющих укрывного тента, категорически запрещена.</w:t>
      </w:r>
    </w:p>
    <w:p w:rsidR="00CF799B" w:rsidRPr="00621EFA" w:rsidRDefault="00CF799B" w:rsidP="00CF799B">
      <w:pPr>
        <w:spacing w:after="0" w:line="240" w:lineRule="auto"/>
        <w:jc w:val="both"/>
      </w:pPr>
      <w:r w:rsidRPr="00621EFA">
        <w:t xml:space="preserve">         </w:t>
      </w:r>
      <w:r w:rsidRPr="00386602">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w:t>
      </w:r>
      <w:r>
        <w:t>роля качества работ</w:t>
      </w:r>
      <w:r w:rsidRPr="00386602">
        <w:t>.</w:t>
      </w:r>
      <w:r>
        <w:t xml:space="preserve"> </w:t>
      </w:r>
    </w:p>
    <w:p w:rsidR="00E74BD4" w:rsidRDefault="00E74BD4" w:rsidP="00E74BD4">
      <w:pPr>
        <w:tabs>
          <w:tab w:val="left" w:pos="567"/>
        </w:tabs>
        <w:spacing w:after="0" w:line="240" w:lineRule="auto"/>
        <w:jc w:val="both"/>
      </w:pPr>
    </w:p>
    <w:sectPr w:rsidR="00E74BD4" w:rsidSect="00B8366F">
      <w:footerReference w:type="default" r:id="rId42"/>
      <w:endnotePr>
        <w:numFmt w:val="chicago"/>
        <w:numRestart w:val="eachSect"/>
      </w:endnotePr>
      <w:pgSz w:w="11906" w:h="16838"/>
      <w:pgMar w:top="851" w:right="851" w:bottom="567" w:left="1134" w:header="0" w:footer="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E9D" w:rsidRDefault="00373E9D" w:rsidP="00FC176D">
      <w:pPr>
        <w:spacing w:after="0" w:line="240" w:lineRule="auto"/>
      </w:pPr>
      <w:r>
        <w:separator/>
      </w:r>
    </w:p>
  </w:endnote>
  <w:endnote w:type="continuationSeparator" w:id="0">
    <w:p w:rsidR="00373E9D" w:rsidRDefault="00373E9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rPr>
        <w:sz w:val="20"/>
        <w:szCs w:val="20"/>
      </w:rPr>
    </w:sdtEndPr>
    <w:sdtContent>
      <w:p w:rsidR="009E26C0" w:rsidRPr="00B8366F" w:rsidRDefault="009E26C0">
        <w:pPr>
          <w:pStyle w:val="aff5"/>
          <w:jc w:val="center"/>
          <w:rPr>
            <w:sz w:val="20"/>
            <w:szCs w:val="20"/>
          </w:rPr>
        </w:pPr>
        <w:r w:rsidRPr="00B8366F">
          <w:rPr>
            <w:sz w:val="20"/>
            <w:szCs w:val="20"/>
          </w:rPr>
          <w:fldChar w:fldCharType="begin"/>
        </w:r>
        <w:r w:rsidRPr="00B8366F">
          <w:rPr>
            <w:sz w:val="20"/>
            <w:szCs w:val="20"/>
          </w:rPr>
          <w:instrText>PAGE   \* MERGEFORMAT</w:instrText>
        </w:r>
        <w:r w:rsidRPr="00B8366F">
          <w:rPr>
            <w:sz w:val="20"/>
            <w:szCs w:val="20"/>
          </w:rPr>
          <w:fldChar w:fldCharType="separate"/>
        </w:r>
        <w:r w:rsidR="00B14965">
          <w:rPr>
            <w:noProof/>
            <w:sz w:val="20"/>
            <w:szCs w:val="20"/>
          </w:rPr>
          <w:t>28</w:t>
        </w:r>
        <w:r w:rsidRPr="00B8366F">
          <w:rPr>
            <w:sz w:val="20"/>
            <w:szCs w:val="20"/>
          </w:rPr>
          <w:fldChar w:fldCharType="end"/>
        </w:r>
      </w:p>
    </w:sdtContent>
  </w:sdt>
  <w:p w:rsidR="009E26C0" w:rsidRDefault="009E26C0">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E9D" w:rsidRDefault="00373E9D" w:rsidP="00FC176D">
      <w:pPr>
        <w:spacing w:after="0" w:line="240" w:lineRule="auto"/>
      </w:pPr>
      <w:r>
        <w:separator/>
      </w:r>
    </w:p>
  </w:footnote>
  <w:footnote w:type="continuationSeparator" w:id="0">
    <w:p w:rsidR="00373E9D" w:rsidRDefault="00373E9D" w:rsidP="00FC176D">
      <w:pPr>
        <w:spacing w:after="0" w:line="240" w:lineRule="auto"/>
      </w:pPr>
      <w:r>
        <w:continuationSeparator/>
      </w:r>
    </w:p>
  </w:footnote>
  <w:footnote w:id="1">
    <w:p w:rsidR="009E26C0" w:rsidRPr="00BD40B4" w:rsidRDefault="009E26C0"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9E26C0" w:rsidRPr="009A4A9D" w:rsidRDefault="009E26C0"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9E26C0" w:rsidRDefault="009E26C0">
      <w:pPr>
        <w:pStyle w:val="affc"/>
      </w:pPr>
      <w:r w:rsidRPr="002C221F">
        <w:rPr>
          <w:rStyle w:val="affe"/>
        </w:rPr>
        <w:sym w:font="Symbol" w:char="F02A"/>
      </w:r>
      <w:r>
        <w:t xml:space="preserve"> в соответствии с системой налогообложения, применяемой участником закупки</w:t>
      </w:r>
    </w:p>
  </w:footnote>
  <w:footnote w:id="4">
    <w:p w:rsidR="00806AB9" w:rsidRPr="007A5F51" w:rsidRDefault="00806AB9" w:rsidP="00806AB9">
      <w:pPr>
        <w:pStyle w:val="a6"/>
        <w:spacing w:after="0" w:line="240" w:lineRule="auto"/>
      </w:pPr>
      <w:r w:rsidRPr="007A5F51">
        <w:rPr>
          <w:rStyle w:val="affe"/>
        </w:rPr>
        <w:t>*</w:t>
      </w:r>
      <w:r w:rsidRPr="00806AB9">
        <w:rPr>
          <w:sz w:val="20"/>
          <w:szCs w:val="20"/>
        </w:rPr>
        <w:t>не указывается организациями, работающими с применением упрощенной системы налогообложения</w:t>
      </w:r>
      <w:r w:rsidRPr="007A5F51">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B724679"/>
    <w:multiLevelType w:val="hybridMultilevel"/>
    <w:tmpl w:val="1D8E13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8">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9">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2C3099"/>
    <w:multiLevelType w:val="hybridMultilevel"/>
    <w:tmpl w:val="3DC4F69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79A14C5"/>
    <w:multiLevelType w:val="hybridMultilevel"/>
    <w:tmpl w:val="1D8E13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6">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A000011"/>
    <w:multiLevelType w:val="hybridMultilevel"/>
    <w:tmpl w:val="3B50D264"/>
    <w:lvl w:ilvl="0" w:tplc="74B6C976">
      <w:start w:val="1"/>
      <w:numFmt w:val="upperRoman"/>
      <w:lvlText w:val="%1."/>
      <w:lvlJc w:val="left"/>
      <w:pPr>
        <w:tabs>
          <w:tab w:val="num" w:pos="1440"/>
        </w:tabs>
        <w:ind w:left="1440" w:hanging="72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31">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2">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5"/>
  </w:num>
  <w:num w:numId="3">
    <w:abstractNumId w:val="25"/>
  </w:num>
  <w:num w:numId="4">
    <w:abstractNumId w:val="26"/>
  </w:num>
  <w:num w:numId="5">
    <w:abstractNumId w:val="34"/>
  </w:num>
  <w:num w:numId="6">
    <w:abstractNumId w:val="30"/>
  </w:num>
  <w:num w:numId="7">
    <w:abstractNumId w:val="1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num>
  <w:num w:numId="1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2"/>
  </w:num>
  <w:num w:numId="14">
    <w:abstractNumId w:val="7"/>
  </w:num>
  <w:num w:numId="15">
    <w:abstractNumId w:val="29"/>
  </w:num>
  <w:num w:numId="16">
    <w:abstractNumId w:val="1"/>
  </w:num>
  <w:num w:numId="17">
    <w:abstractNumId w:val="2"/>
  </w:num>
  <w:num w:numId="18">
    <w:abstractNumId w:val="3"/>
  </w:num>
  <w:num w:numId="19">
    <w:abstractNumId w:val="16"/>
  </w:num>
  <w:num w:numId="20">
    <w:abstractNumId w:val="33"/>
  </w:num>
  <w:num w:numId="21">
    <w:abstractNumId w:val="6"/>
  </w:num>
  <w:num w:numId="22">
    <w:abstractNumId w:val="21"/>
  </w:num>
  <w:num w:numId="23">
    <w:abstractNumId w:val="18"/>
  </w:num>
  <w:num w:numId="24">
    <w:abstractNumId w:val="9"/>
  </w:num>
  <w:num w:numId="25">
    <w:abstractNumId w:val="8"/>
  </w:num>
  <w:num w:numId="26">
    <w:abstractNumId w:val="11"/>
  </w:num>
  <w:num w:numId="27">
    <w:abstractNumId w:val="19"/>
  </w:num>
  <w:num w:numId="28">
    <w:abstractNumId w:val="36"/>
  </w:num>
  <w:num w:numId="29">
    <w:abstractNumId w:val="32"/>
  </w:num>
  <w:num w:numId="30">
    <w:abstractNumId w:val="10"/>
  </w:num>
  <w:num w:numId="31">
    <w:abstractNumId w:val="14"/>
  </w:num>
  <w:num w:numId="32">
    <w:abstractNumId w:val="24"/>
  </w:num>
  <w:num w:numId="33">
    <w:abstractNumId w:val="20"/>
  </w:num>
  <w:num w:numId="34">
    <w:abstractNumId w:val="14"/>
  </w:num>
  <w:num w:numId="35">
    <w:abstractNumId w:val="2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72E2"/>
    <w:rsid w:val="00023C00"/>
    <w:rsid w:val="00032ADB"/>
    <w:rsid w:val="00042108"/>
    <w:rsid w:val="000446D3"/>
    <w:rsid w:val="00045ABB"/>
    <w:rsid w:val="00045C39"/>
    <w:rsid w:val="00046837"/>
    <w:rsid w:val="00057043"/>
    <w:rsid w:val="00061F03"/>
    <w:rsid w:val="00066110"/>
    <w:rsid w:val="00066B53"/>
    <w:rsid w:val="0007070D"/>
    <w:rsid w:val="000753C0"/>
    <w:rsid w:val="00075EF4"/>
    <w:rsid w:val="000760F4"/>
    <w:rsid w:val="000833B5"/>
    <w:rsid w:val="00083D4D"/>
    <w:rsid w:val="000966F9"/>
    <w:rsid w:val="000966FA"/>
    <w:rsid w:val="00097DBF"/>
    <w:rsid w:val="000A04A8"/>
    <w:rsid w:val="000A6534"/>
    <w:rsid w:val="000B2B09"/>
    <w:rsid w:val="000B54C4"/>
    <w:rsid w:val="000B6FE9"/>
    <w:rsid w:val="000D23F9"/>
    <w:rsid w:val="000E3792"/>
    <w:rsid w:val="000E721E"/>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9730D"/>
    <w:rsid w:val="001A0E5D"/>
    <w:rsid w:val="001A34FF"/>
    <w:rsid w:val="001A3621"/>
    <w:rsid w:val="001B1212"/>
    <w:rsid w:val="001B4603"/>
    <w:rsid w:val="001B5AE5"/>
    <w:rsid w:val="001B7482"/>
    <w:rsid w:val="001C0565"/>
    <w:rsid w:val="001D2E8F"/>
    <w:rsid w:val="001D6585"/>
    <w:rsid w:val="001E1937"/>
    <w:rsid w:val="001E2CF1"/>
    <w:rsid w:val="001E34FF"/>
    <w:rsid w:val="001F3C8A"/>
    <w:rsid w:val="002132F6"/>
    <w:rsid w:val="00214183"/>
    <w:rsid w:val="00216737"/>
    <w:rsid w:val="0022163A"/>
    <w:rsid w:val="0022350A"/>
    <w:rsid w:val="00223D55"/>
    <w:rsid w:val="0023106F"/>
    <w:rsid w:val="00232774"/>
    <w:rsid w:val="00244252"/>
    <w:rsid w:val="00250E3D"/>
    <w:rsid w:val="00250F65"/>
    <w:rsid w:val="00250F66"/>
    <w:rsid w:val="00251008"/>
    <w:rsid w:val="00252C5D"/>
    <w:rsid w:val="002564C5"/>
    <w:rsid w:val="002649F5"/>
    <w:rsid w:val="002661D9"/>
    <w:rsid w:val="00270CF3"/>
    <w:rsid w:val="002712FA"/>
    <w:rsid w:val="00285971"/>
    <w:rsid w:val="00291F41"/>
    <w:rsid w:val="0029331F"/>
    <w:rsid w:val="0029374B"/>
    <w:rsid w:val="0029637D"/>
    <w:rsid w:val="002A13B0"/>
    <w:rsid w:val="002A3F30"/>
    <w:rsid w:val="002A588C"/>
    <w:rsid w:val="002C221F"/>
    <w:rsid w:val="002C355B"/>
    <w:rsid w:val="002C5695"/>
    <w:rsid w:val="002C651D"/>
    <w:rsid w:val="002D018C"/>
    <w:rsid w:val="002D1FF1"/>
    <w:rsid w:val="002D322C"/>
    <w:rsid w:val="002D4644"/>
    <w:rsid w:val="002E2A28"/>
    <w:rsid w:val="002F49B2"/>
    <w:rsid w:val="00301318"/>
    <w:rsid w:val="00303176"/>
    <w:rsid w:val="0030620F"/>
    <w:rsid w:val="003106A5"/>
    <w:rsid w:val="00311FDB"/>
    <w:rsid w:val="00316D36"/>
    <w:rsid w:val="00317EAE"/>
    <w:rsid w:val="00321748"/>
    <w:rsid w:val="00322269"/>
    <w:rsid w:val="003240F0"/>
    <w:rsid w:val="00326458"/>
    <w:rsid w:val="00327321"/>
    <w:rsid w:val="00353265"/>
    <w:rsid w:val="0036301D"/>
    <w:rsid w:val="00370923"/>
    <w:rsid w:val="003713D1"/>
    <w:rsid w:val="00371A75"/>
    <w:rsid w:val="00373E9D"/>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0222"/>
    <w:rsid w:val="003E1EF5"/>
    <w:rsid w:val="003E7085"/>
    <w:rsid w:val="003E7895"/>
    <w:rsid w:val="003F2ECA"/>
    <w:rsid w:val="00405394"/>
    <w:rsid w:val="00425E15"/>
    <w:rsid w:val="004340B3"/>
    <w:rsid w:val="00435B1C"/>
    <w:rsid w:val="00436BD3"/>
    <w:rsid w:val="00441B3B"/>
    <w:rsid w:val="00446216"/>
    <w:rsid w:val="00450030"/>
    <w:rsid w:val="004550A7"/>
    <w:rsid w:val="00457DEF"/>
    <w:rsid w:val="00466006"/>
    <w:rsid w:val="00467A13"/>
    <w:rsid w:val="004732D3"/>
    <w:rsid w:val="0047787B"/>
    <w:rsid w:val="00487D9D"/>
    <w:rsid w:val="004940A5"/>
    <w:rsid w:val="004A0A48"/>
    <w:rsid w:val="004A78DC"/>
    <w:rsid w:val="004B153A"/>
    <w:rsid w:val="004B2A75"/>
    <w:rsid w:val="004B31BA"/>
    <w:rsid w:val="004B7D60"/>
    <w:rsid w:val="004C1F6C"/>
    <w:rsid w:val="004C7A87"/>
    <w:rsid w:val="004D0AA5"/>
    <w:rsid w:val="004D1134"/>
    <w:rsid w:val="004D3669"/>
    <w:rsid w:val="004E35AF"/>
    <w:rsid w:val="004E3B53"/>
    <w:rsid w:val="004E5CC4"/>
    <w:rsid w:val="004F2F3F"/>
    <w:rsid w:val="00501E4D"/>
    <w:rsid w:val="00506A8B"/>
    <w:rsid w:val="00510EEA"/>
    <w:rsid w:val="005144EF"/>
    <w:rsid w:val="005170F3"/>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C2AA7"/>
    <w:rsid w:val="005D0492"/>
    <w:rsid w:val="005D2EC6"/>
    <w:rsid w:val="005D5235"/>
    <w:rsid w:val="005D7949"/>
    <w:rsid w:val="005E17C6"/>
    <w:rsid w:val="005E1A53"/>
    <w:rsid w:val="005E1DC5"/>
    <w:rsid w:val="005E2909"/>
    <w:rsid w:val="005E2A25"/>
    <w:rsid w:val="005F6DDB"/>
    <w:rsid w:val="00612CDC"/>
    <w:rsid w:val="00613B5D"/>
    <w:rsid w:val="006342C8"/>
    <w:rsid w:val="00634AD5"/>
    <w:rsid w:val="00636531"/>
    <w:rsid w:val="00642428"/>
    <w:rsid w:val="00643514"/>
    <w:rsid w:val="00653172"/>
    <w:rsid w:val="00660BFC"/>
    <w:rsid w:val="00665D4C"/>
    <w:rsid w:val="0066680F"/>
    <w:rsid w:val="00674016"/>
    <w:rsid w:val="00674050"/>
    <w:rsid w:val="00674F0B"/>
    <w:rsid w:val="006767F1"/>
    <w:rsid w:val="00690BC9"/>
    <w:rsid w:val="006949B1"/>
    <w:rsid w:val="00695EDF"/>
    <w:rsid w:val="006A3418"/>
    <w:rsid w:val="006A5BAE"/>
    <w:rsid w:val="006B2CDA"/>
    <w:rsid w:val="006C0962"/>
    <w:rsid w:val="006C0D37"/>
    <w:rsid w:val="006C48B5"/>
    <w:rsid w:val="006D2094"/>
    <w:rsid w:val="006D26B2"/>
    <w:rsid w:val="006D26D2"/>
    <w:rsid w:val="006D4E33"/>
    <w:rsid w:val="006E629E"/>
    <w:rsid w:val="006E70BD"/>
    <w:rsid w:val="00701107"/>
    <w:rsid w:val="00701684"/>
    <w:rsid w:val="00706728"/>
    <w:rsid w:val="00715C51"/>
    <w:rsid w:val="00724D6A"/>
    <w:rsid w:val="00727486"/>
    <w:rsid w:val="0073024D"/>
    <w:rsid w:val="00731C6D"/>
    <w:rsid w:val="007320D1"/>
    <w:rsid w:val="00735C7D"/>
    <w:rsid w:val="00742104"/>
    <w:rsid w:val="007428B5"/>
    <w:rsid w:val="00747E10"/>
    <w:rsid w:val="00750A33"/>
    <w:rsid w:val="00751FDE"/>
    <w:rsid w:val="00757F0D"/>
    <w:rsid w:val="00761CEC"/>
    <w:rsid w:val="007636E7"/>
    <w:rsid w:val="00763D53"/>
    <w:rsid w:val="0076537B"/>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E43DE"/>
    <w:rsid w:val="007F0A8C"/>
    <w:rsid w:val="007F16B6"/>
    <w:rsid w:val="007F339A"/>
    <w:rsid w:val="007F3675"/>
    <w:rsid w:val="008008BC"/>
    <w:rsid w:val="00801366"/>
    <w:rsid w:val="00806A77"/>
    <w:rsid w:val="00806AB9"/>
    <w:rsid w:val="00806F5D"/>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63BE"/>
    <w:rsid w:val="008B6E1B"/>
    <w:rsid w:val="008C0A0B"/>
    <w:rsid w:val="008C4FF5"/>
    <w:rsid w:val="008C7CCB"/>
    <w:rsid w:val="008C7DB2"/>
    <w:rsid w:val="008D00E5"/>
    <w:rsid w:val="008D77D2"/>
    <w:rsid w:val="008E2C04"/>
    <w:rsid w:val="008E45E9"/>
    <w:rsid w:val="008F24BD"/>
    <w:rsid w:val="008F7FAF"/>
    <w:rsid w:val="00905B88"/>
    <w:rsid w:val="00911599"/>
    <w:rsid w:val="00912C3F"/>
    <w:rsid w:val="00914D8A"/>
    <w:rsid w:val="009170AF"/>
    <w:rsid w:val="0092379E"/>
    <w:rsid w:val="009302E6"/>
    <w:rsid w:val="009359CC"/>
    <w:rsid w:val="00940478"/>
    <w:rsid w:val="0094313F"/>
    <w:rsid w:val="00944B3F"/>
    <w:rsid w:val="00953F0A"/>
    <w:rsid w:val="0095422D"/>
    <w:rsid w:val="009608F7"/>
    <w:rsid w:val="00960D3D"/>
    <w:rsid w:val="00960FA1"/>
    <w:rsid w:val="00961FB9"/>
    <w:rsid w:val="00963744"/>
    <w:rsid w:val="00974A19"/>
    <w:rsid w:val="00976A7F"/>
    <w:rsid w:val="00983D6E"/>
    <w:rsid w:val="00992940"/>
    <w:rsid w:val="00993A16"/>
    <w:rsid w:val="009943C7"/>
    <w:rsid w:val="00994B06"/>
    <w:rsid w:val="00997FD2"/>
    <w:rsid w:val="009A0589"/>
    <w:rsid w:val="009A2264"/>
    <w:rsid w:val="009A4A9D"/>
    <w:rsid w:val="009A4BCF"/>
    <w:rsid w:val="009A4F43"/>
    <w:rsid w:val="009A6AE2"/>
    <w:rsid w:val="009B1C8F"/>
    <w:rsid w:val="009B28DE"/>
    <w:rsid w:val="009B4E9D"/>
    <w:rsid w:val="009B71C1"/>
    <w:rsid w:val="009C0453"/>
    <w:rsid w:val="009C725E"/>
    <w:rsid w:val="009D5684"/>
    <w:rsid w:val="009D7A42"/>
    <w:rsid w:val="009E26C0"/>
    <w:rsid w:val="009E548D"/>
    <w:rsid w:val="009F6F86"/>
    <w:rsid w:val="009F7F6B"/>
    <w:rsid w:val="00A034AC"/>
    <w:rsid w:val="00A0464C"/>
    <w:rsid w:val="00A168A4"/>
    <w:rsid w:val="00A24BEC"/>
    <w:rsid w:val="00A24E72"/>
    <w:rsid w:val="00A25733"/>
    <w:rsid w:val="00A33250"/>
    <w:rsid w:val="00A33858"/>
    <w:rsid w:val="00A434A6"/>
    <w:rsid w:val="00A470C1"/>
    <w:rsid w:val="00A5037B"/>
    <w:rsid w:val="00A53E80"/>
    <w:rsid w:val="00A5665D"/>
    <w:rsid w:val="00A57E15"/>
    <w:rsid w:val="00A71043"/>
    <w:rsid w:val="00A717E3"/>
    <w:rsid w:val="00A76776"/>
    <w:rsid w:val="00A86448"/>
    <w:rsid w:val="00A907FB"/>
    <w:rsid w:val="00A9151F"/>
    <w:rsid w:val="00A9272C"/>
    <w:rsid w:val="00A933FF"/>
    <w:rsid w:val="00A95BB3"/>
    <w:rsid w:val="00A97AB5"/>
    <w:rsid w:val="00AA2CA9"/>
    <w:rsid w:val="00AA3174"/>
    <w:rsid w:val="00AA5EB8"/>
    <w:rsid w:val="00AA73BF"/>
    <w:rsid w:val="00AB0FF9"/>
    <w:rsid w:val="00AB4AAE"/>
    <w:rsid w:val="00AB59AE"/>
    <w:rsid w:val="00AC06A6"/>
    <w:rsid w:val="00AC5937"/>
    <w:rsid w:val="00AC6D99"/>
    <w:rsid w:val="00AD1424"/>
    <w:rsid w:val="00AE1913"/>
    <w:rsid w:val="00AF62AF"/>
    <w:rsid w:val="00AF7370"/>
    <w:rsid w:val="00B007DF"/>
    <w:rsid w:val="00B0087B"/>
    <w:rsid w:val="00B04A7B"/>
    <w:rsid w:val="00B138BD"/>
    <w:rsid w:val="00B144D3"/>
    <w:rsid w:val="00B14965"/>
    <w:rsid w:val="00B20DC9"/>
    <w:rsid w:val="00B212FC"/>
    <w:rsid w:val="00B322F7"/>
    <w:rsid w:val="00B3328E"/>
    <w:rsid w:val="00B41D00"/>
    <w:rsid w:val="00B44C13"/>
    <w:rsid w:val="00B46262"/>
    <w:rsid w:val="00B46C92"/>
    <w:rsid w:val="00B528EF"/>
    <w:rsid w:val="00B55942"/>
    <w:rsid w:val="00B56C60"/>
    <w:rsid w:val="00B634ED"/>
    <w:rsid w:val="00B70016"/>
    <w:rsid w:val="00B717F5"/>
    <w:rsid w:val="00B725C5"/>
    <w:rsid w:val="00B727AC"/>
    <w:rsid w:val="00B8366F"/>
    <w:rsid w:val="00B90A49"/>
    <w:rsid w:val="00B91857"/>
    <w:rsid w:val="00B932DF"/>
    <w:rsid w:val="00B9419B"/>
    <w:rsid w:val="00B953AB"/>
    <w:rsid w:val="00BA38D5"/>
    <w:rsid w:val="00BA6BDC"/>
    <w:rsid w:val="00BB6348"/>
    <w:rsid w:val="00BC15A8"/>
    <w:rsid w:val="00BC5F6E"/>
    <w:rsid w:val="00BD07F6"/>
    <w:rsid w:val="00BD3502"/>
    <w:rsid w:val="00BD40B4"/>
    <w:rsid w:val="00BE4729"/>
    <w:rsid w:val="00BF2486"/>
    <w:rsid w:val="00BF7E7D"/>
    <w:rsid w:val="00C05143"/>
    <w:rsid w:val="00C101D7"/>
    <w:rsid w:val="00C102FD"/>
    <w:rsid w:val="00C11862"/>
    <w:rsid w:val="00C217E5"/>
    <w:rsid w:val="00C2243C"/>
    <w:rsid w:val="00C24DBF"/>
    <w:rsid w:val="00C26E44"/>
    <w:rsid w:val="00C27C0B"/>
    <w:rsid w:val="00C35079"/>
    <w:rsid w:val="00C50C75"/>
    <w:rsid w:val="00C53B1A"/>
    <w:rsid w:val="00C56599"/>
    <w:rsid w:val="00C6021E"/>
    <w:rsid w:val="00C635A3"/>
    <w:rsid w:val="00C64148"/>
    <w:rsid w:val="00C64D21"/>
    <w:rsid w:val="00C7013A"/>
    <w:rsid w:val="00C725E3"/>
    <w:rsid w:val="00C76329"/>
    <w:rsid w:val="00C76D99"/>
    <w:rsid w:val="00C821F6"/>
    <w:rsid w:val="00C82D2D"/>
    <w:rsid w:val="00C84E0B"/>
    <w:rsid w:val="00CA1ABC"/>
    <w:rsid w:val="00CA22F3"/>
    <w:rsid w:val="00CA68AA"/>
    <w:rsid w:val="00CB1EFF"/>
    <w:rsid w:val="00CB5A38"/>
    <w:rsid w:val="00CC0A49"/>
    <w:rsid w:val="00CC0DCD"/>
    <w:rsid w:val="00CC0E89"/>
    <w:rsid w:val="00CC3BE8"/>
    <w:rsid w:val="00CC55F0"/>
    <w:rsid w:val="00CD118D"/>
    <w:rsid w:val="00CD6079"/>
    <w:rsid w:val="00CF2A79"/>
    <w:rsid w:val="00CF6D38"/>
    <w:rsid w:val="00CF799B"/>
    <w:rsid w:val="00D04168"/>
    <w:rsid w:val="00D11665"/>
    <w:rsid w:val="00D2069F"/>
    <w:rsid w:val="00D219C5"/>
    <w:rsid w:val="00D2332A"/>
    <w:rsid w:val="00D23C54"/>
    <w:rsid w:val="00D27210"/>
    <w:rsid w:val="00D31719"/>
    <w:rsid w:val="00D347D0"/>
    <w:rsid w:val="00D40868"/>
    <w:rsid w:val="00D4616E"/>
    <w:rsid w:val="00D502B2"/>
    <w:rsid w:val="00D5273C"/>
    <w:rsid w:val="00D54288"/>
    <w:rsid w:val="00D629A5"/>
    <w:rsid w:val="00D76F59"/>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2529"/>
    <w:rsid w:val="00DE37FC"/>
    <w:rsid w:val="00DE3D74"/>
    <w:rsid w:val="00DE52DB"/>
    <w:rsid w:val="00DF139B"/>
    <w:rsid w:val="00DF40C0"/>
    <w:rsid w:val="00DF6B2B"/>
    <w:rsid w:val="00DF74D3"/>
    <w:rsid w:val="00E01248"/>
    <w:rsid w:val="00E06205"/>
    <w:rsid w:val="00E11839"/>
    <w:rsid w:val="00E13AE0"/>
    <w:rsid w:val="00E14313"/>
    <w:rsid w:val="00E3263D"/>
    <w:rsid w:val="00E34C45"/>
    <w:rsid w:val="00E37568"/>
    <w:rsid w:val="00E45C73"/>
    <w:rsid w:val="00E4631A"/>
    <w:rsid w:val="00E57DCB"/>
    <w:rsid w:val="00E61F02"/>
    <w:rsid w:val="00E6408E"/>
    <w:rsid w:val="00E67873"/>
    <w:rsid w:val="00E67E8D"/>
    <w:rsid w:val="00E67F1E"/>
    <w:rsid w:val="00E73528"/>
    <w:rsid w:val="00E74BD4"/>
    <w:rsid w:val="00E758B8"/>
    <w:rsid w:val="00E81134"/>
    <w:rsid w:val="00E8148B"/>
    <w:rsid w:val="00E8204C"/>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7351"/>
    <w:rsid w:val="00F331EB"/>
    <w:rsid w:val="00F33235"/>
    <w:rsid w:val="00F336A4"/>
    <w:rsid w:val="00F51639"/>
    <w:rsid w:val="00F53A81"/>
    <w:rsid w:val="00F61A7F"/>
    <w:rsid w:val="00F61D56"/>
    <w:rsid w:val="00F63E51"/>
    <w:rsid w:val="00F64280"/>
    <w:rsid w:val="00F6682F"/>
    <w:rsid w:val="00F67236"/>
    <w:rsid w:val="00F81E5B"/>
    <w:rsid w:val="00F820E2"/>
    <w:rsid w:val="00F82902"/>
    <w:rsid w:val="00F82E78"/>
    <w:rsid w:val="00F84394"/>
    <w:rsid w:val="00F84773"/>
    <w:rsid w:val="00F85390"/>
    <w:rsid w:val="00F85BFE"/>
    <w:rsid w:val="00F90E8D"/>
    <w:rsid w:val="00F919C6"/>
    <w:rsid w:val="00FA10D0"/>
    <w:rsid w:val="00FA3AA8"/>
    <w:rsid w:val="00FA4056"/>
    <w:rsid w:val="00FA5A57"/>
    <w:rsid w:val="00FB511E"/>
    <w:rsid w:val="00FB6A12"/>
    <w:rsid w:val="00FC10C3"/>
    <w:rsid w:val="00FC176D"/>
    <w:rsid w:val="00FC34F4"/>
    <w:rsid w:val="00FD6BAD"/>
    <w:rsid w:val="00FE7515"/>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1fd">
    <w:name w:val=" Знак Знак Знак Знак Знак Знак1 Знак Знак Знак Знак Знак Знак Знак Знак Знак"/>
    <w:basedOn w:val="a1"/>
    <w:rsid w:val="00806AB9"/>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1fd">
    <w:name w:val=" Знак Знак Знак Знак Знак Знак1 Знак Знак Знак Знак Знак Знак Знак Знак Знак"/>
    <w:basedOn w:val="a1"/>
    <w:rsid w:val="00806AB9"/>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36462">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07401477">
      <w:bodyDiv w:val="1"/>
      <w:marLeft w:val="0"/>
      <w:marRight w:val="0"/>
      <w:marTop w:val="0"/>
      <w:marBottom w:val="0"/>
      <w:divBdr>
        <w:top w:val="none" w:sz="0" w:space="0" w:color="auto"/>
        <w:left w:val="none" w:sz="0" w:space="0" w:color="auto"/>
        <w:bottom w:val="none" w:sz="0" w:space="0" w:color="auto"/>
        <w:right w:val="none" w:sz="0" w:space="0" w:color="auto"/>
      </w:divBdr>
    </w:div>
    <w:div w:id="534272168">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09054671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74707324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877960072">
      <w:bodyDiv w:val="1"/>
      <w:marLeft w:val="0"/>
      <w:marRight w:val="0"/>
      <w:marTop w:val="0"/>
      <w:marBottom w:val="0"/>
      <w:divBdr>
        <w:top w:val="none" w:sz="0" w:space="0" w:color="auto"/>
        <w:left w:val="none" w:sz="0" w:space="0" w:color="auto"/>
        <w:bottom w:val="none" w:sz="0" w:space="0" w:color="auto"/>
        <w:right w:val="none" w:sz="0" w:space="0" w:color="auto"/>
      </w:divBdr>
    </w:div>
    <w:div w:id="1890416606">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CBE59-636B-4E6C-B2CD-D5D662723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36</Pages>
  <Words>15736</Words>
  <Characters>89696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Ирина Викторовна Иванкина</cp:lastModifiedBy>
  <cp:revision>4</cp:revision>
  <cp:lastPrinted>2014-11-20T12:07:00Z</cp:lastPrinted>
  <dcterms:created xsi:type="dcterms:W3CDTF">2014-11-25T05:45:00Z</dcterms:created>
  <dcterms:modified xsi:type="dcterms:W3CDTF">2014-11-25T12:23:00Z</dcterms:modified>
</cp:coreProperties>
</file>