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612CDC"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Pr>
                <w:rFonts w:eastAsia="Times New Roman" w:cs="Times New Roman"/>
                <w:b/>
                <w:color w:val="000000"/>
                <w:sz w:val="20"/>
                <w:szCs w:val="20"/>
                <w:lang w:eastAsia="ru-RU" w:bidi="ar-SA"/>
              </w:rPr>
              <w:t xml:space="preserve"> </w:t>
            </w:r>
            <w:r w:rsidR="00BC15A8">
              <w:rPr>
                <w:rFonts w:eastAsia="Times New Roman" w:cs="Times New Roman"/>
                <w:b/>
                <w:color w:val="000000"/>
                <w:sz w:val="20"/>
                <w:szCs w:val="20"/>
                <w:lang w:eastAsia="ru-RU" w:bidi="ar-SA"/>
              </w:rPr>
              <w:t xml:space="preserve"> </w:t>
            </w:r>
            <w:r w:rsidR="00FC176D" w:rsidRPr="00FC176D">
              <w:rPr>
                <w:rFonts w:eastAsia="Times New Roman" w:cs="Times New Roman"/>
                <w:noProof/>
                <w:color w:val="000000"/>
                <w:sz w:val="20"/>
                <w:szCs w:val="20"/>
                <w:lang w:eastAsia="ru-RU" w:bidi="ar-SA"/>
              </w:rPr>
              <w:drawing>
                <wp:inline distT="0" distB="0" distL="0" distR="0" wp14:anchorId="5AFBF53C" wp14:editId="0EFBECF2">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AB43DA"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г. Иваново, пл. Революции, д. 6, тел. (</w:t>
            </w:r>
            <w:r w:rsidRPr="00AB43DA">
              <w:rPr>
                <w:rFonts w:eastAsia="Times New Roman" w:cs="Times New Roman"/>
                <w:color w:val="000000"/>
                <w:sz w:val="20"/>
                <w:szCs w:val="20"/>
                <w:lang w:eastAsia="ru-RU" w:bidi="ar-SA"/>
              </w:rPr>
              <w:t>4</w:t>
            </w:r>
            <w:r w:rsidRPr="00FC176D">
              <w:rPr>
                <w:rFonts w:eastAsia="Times New Roman" w:cs="Times New Roman"/>
                <w:color w:val="000000"/>
                <w:sz w:val="20"/>
                <w:szCs w:val="20"/>
                <w:lang w:eastAsia="ru-RU" w:bidi="ar-SA"/>
              </w:rPr>
              <w:t xml:space="preserve">932) </w:t>
            </w:r>
            <w:r w:rsidRPr="00AB43DA">
              <w:rPr>
                <w:rFonts w:eastAsia="Times New Roman" w:cs="Times New Roman"/>
                <w:color w:val="000000"/>
                <w:sz w:val="20"/>
                <w:szCs w:val="20"/>
                <w:lang w:eastAsia="ru-RU" w:bidi="ar-SA"/>
              </w:rPr>
              <w:t>59-4</w:t>
            </w:r>
            <w:r w:rsidR="00AB43DA">
              <w:rPr>
                <w:rFonts w:eastAsia="Times New Roman" w:cs="Times New Roman"/>
                <w:color w:val="000000"/>
                <w:sz w:val="20"/>
                <w:szCs w:val="20"/>
                <w:lang w:eastAsia="ru-RU" w:bidi="ar-SA"/>
              </w:rPr>
              <w:t>6</w:t>
            </w:r>
            <w:r w:rsidRPr="00AB43DA">
              <w:rPr>
                <w:rFonts w:eastAsia="Times New Roman" w:cs="Times New Roman"/>
                <w:color w:val="000000"/>
                <w:sz w:val="20"/>
                <w:szCs w:val="20"/>
                <w:lang w:eastAsia="ru-RU" w:bidi="ar-SA"/>
              </w:rPr>
              <w:t>-</w:t>
            </w:r>
            <w:r w:rsidR="00AB43DA">
              <w:rPr>
                <w:rFonts w:eastAsia="Times New Roman" w:cs="Times New Roman"/>
                <w:color w:val="000000"/>
                <w:sz w:val="20"/>
                <w:szCs w:val="20"/>
                <w:lang w:eastAsia="ru-RU" w:bidi="ar-SA"/>
              </w:rPr>
              <w:t>07</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371"/>
        <w:gridCol w:w="5720"/>
      </w:tblGrid>
      <w:tr w:rsidR="00FC176D" w:rsidRPr="00FC176D" w:rsidTr="00BF7E7D">
        <w:trPr>
          <w:trHeight w:val="1236"/>
          <w:jc w:val="center"/>
        </w:trPr>
        <w:tc>
          <w:tcPr>
            <w:tcW w:w="2166" w:type="pct"/>
            <w:vAlign w:val="center"/>
          </w:tcPr>
          <w:p w:rsidR="00FC176D" w:rsidRPr="00C54491" w:rsidRDefault="00C54491"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Pr>
                <w:rFonts w:eastAsia="Times New Roman"/>
              </w:rPr>
              <w:t>Управление жилищно-коммунального хозяйства Администрации города Иванова</w:t>
            </w:r>
          </w:p>
        </w:tc>
        <w:tc>
          <w:tcPr>
            <w:tcW w:w="2834" w:type="pct"/>
          </w:tcPr>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13E6C" w:rsidRDefault="00F13E6C"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w:t>
      </w:r>
    </w:p>
    <w:p w:rsidR="00FC176D" w:rsidRPr="00FC176D" w:rsidRDefault="001D318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ОБ ЭЛЕКТРОННОМ </w:t>
      </w:r>
      <w:r w:rsidR="00FC176D" w:rsidRPr="00FC176D">
        <w:rPr>
          <w:rFonts w:eastAsia="Times New Roman" w:cs="Times New Roman"/>
          <w:b/>
          <w:color w:val="000000"/>
          <w:sz w:val="28"/>
          <w:szCs w:val="20"/>
          <w:lang w:eastAsia="ru-RU" w:bidi="ar-SA"/>
        </w:rPr>
        <w:t>АУКЦИОНЕ</w:t>
      </w: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85390">
        <w:rPr>
          <w:rFonts w:eastAsia="Times New Roman" w:cs="Times New Roman"/>
          <w:color w:val="000000"/>
          <w:sz w:val="28"/>
          <w:szCs w:val="28"/>
          <w:lang w:eastAsia="ru-RU" w:bidi="ar-SA"/>
        </w:rPr>
        <w:t xml:space="preserve"> </w:t>
      </w:r>
      <w:r w:rsidR="00ED154A" w:rsidRPr="00F85390">
        <w:rPr>
          <w:rFonts w:eastAsia="Times New Roman" w:cs="Times New Roman"/>
          <w:color w:val="000000"/>
          <w:sz w:val="28"/>
          <w:szCs w:val="28"/>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9730D" w:rsidRDefault="00FC176D" w:rsidP="00C54491">
      <w:pPr>
        <w:spacing w:after="0" w:line="240" w:lineRule="auto"/>
        <w:jc w:val="both"/>
        <w:rPr>
          <w:rFonts w:eastAsia="Times New Roman" w:cs="Times New Roman"/>
          <w:b/>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000E721E">
        <w:rPr>
          <w:rFonts w:eastAsia="Times New Roman" w:cs="Times New Roman"/>
          <w:b/>
          <w:color w:val="000000"/>
          <w:sz w:val="28"/>
          <w:szCs w:val="28"/>
          <w:lang w:eastAsia="ru-RU" w:bidi="ar-SA"/>
        </w:rPr>
        <w:t xml:space="preserve">: </w:t>
      </w:r>
      <w:r w:rsidR="00C54491">
        <w:rPr>
          <w:rFonts w:eastAsia="Times New Roman"/>
          <w:sz w:val="28"/>
          <w:szCs w:val="28"/>
        </w:rPr>
        <w:t>Р</w:t>
      </w:r>
      <w:r w:rsidR="00C54491" w:rsidRPr="00C54491">
        <w:rPr>
          <w:rFonts w:eastAsia="Times New Roman"/>
          <w:sz w:val="28"/>
          <w:szCs w:val="28"/>
        </w:rPr>
        <w:t>аботы по капитальному ремонту свободных помещений муниципального жилищного фонда расположенных по адресу: г. Иваново, ул. Ташкентская д.88</w:t>
      </w:r>
      <w:r w:rsidR="00C54491">
        <w:rPr>
          <w:rFonts w:eastAsia="Times New Roman"/>
          <w:sz w:val="28"/>
          <w:szCs w:val="28"/>
        </w:rPr>
        <w:t>.</w:t>
      </w:r>
      <w:r w:rsidR="0019730D" w:rsidRPr="00C54491">
        <w:rPr>
          <w:rFonts w:eastAsia="Times New Roman" w:cs="Times New Roman"/>
          <w:b/>
          <w:color w:val="000000"/>
          <w:sz w:val="28"/>
          <w:szCs w:val="28"/>
          <w:lang w:eastAsia="ru-RU" w:bidi="ar-SA"/>
        </w:rPr>
        <w:br w:type="page"/>
      </w: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.1.</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3</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.2.</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4</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.3.</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EF22C7" w:rsidRDefault="00835358" w:rsidP="00807F4C">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Pr>
                <w:rFonts w:eastAsia="Times New Roman" w:cs="Times New Roman"/>
                <w:color w:val="000000"/>
                <w:lang w:eastAsia="ru-RU" w:bidi="ar-SA"/>
              </w:rPr>
              <w:t>1</w:t>
            </w:r>
            <w:r w:rsidR="0017083A">
              <w:rPr>
                <w:rFonts w:eastAsia="Times New Roman" w:cs="Times New Roman"/>
                <w:color w:val="000000"/>
                <w:lang w:eastAsia="ru-RU" w:bidi="ar-SA"/>
              </w:rPr>
              <w:t>6</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.4.</w:t>
            </w:r>
          </w:p>
        </w:tc>
        <w:tc>
          <w:tcPr>
            <w:tcW w:w="6771" w:type="dxa"/>
          </w:tcPr>
          <w:p w:rsidR="006C0962" w:rsidRPr="00EF22C7" w:rsidRDefault="006C0962" w:rsidP="00B8509C">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EF22C7" w:rsidRDefault="008B63BE" w:rsidP="00D333E1">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2</w:t>
            </w:r>
            <w:r w:rsidR="00D2411F">
              <w:rPr>
                <w:rFonts w:eastAsia="Times New Roman" w:cs="Times New Roman"/>
                <w:color w:val="000000"/>
                <w:lang w:eastAsia="ru-RU" w:bidi="ar-SA"/>
              </w:rPr>
              <w:t>6</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w:t>
            </w:r>
          </w:p>
        </w:tc>
        <w:tc>
          <w:tcPr>
            <w:tcW w:w="6771" w:type="dxa"/>
          </w:tcPr>
          <w:p w:rsidR="006C0962" w:rsidRPr="00EF22C7"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 xml:space="preserve">ПРОЕКТ КОНТРАКТА </w:t>
            </w:r>
            <w:r w:rsidR="00757E38" w:rsidRPr="00EF22C7">
              <w:rPr>
                <w:rFonts w:eastAsia="Times New Roman" w:cs="Times New Roman"/>
                <w:color w:val="000000"/>
                <w:lang w:eastAsia="ru-RU" w:bidi="ar-SA"/>
              </w:rPr>
              <w:t>(муниципальный контракт, гражданско-правовой договор)</w:t>
            </w:r>
          </w:p>
        </w:tc>
        <w:tc>
          <w:tcPr>
            <w:tcW w:w="1337" w:type="dxa"/>
            <w:shd w:val="clear" w:color="auto" w:fill="auto"/>
            <w:vAlign w:val="center"/>
          </w:tcPr>
          <w:p w:rsidR="006C0962" w:rsidRPr="00EF22C7" w:rsidRDefault="00807F4C" w:rsidP="00D333E1">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w:t>
            </w:r>
            <w:r w:rsidR="00D2411F">
              <w:rPr>
                <w:rFonts w:eastAsia="Times New Roman" w:cs="Times New Roman"/>
                <w:color w:val="000000"/>
                <w:lang w:eastAsia="ru-RU" w:bidi="ar-SA"/>
              </w:rPr>
              <w:t>0</w:t>
            </w:r>
          </w:p>
        </w:tc>
      </w:tr>
      <w:tr w:rsidR="006C0962" w:rsidRPr="00C102FD" w:rsidTr="004C7A87">
        <w:trPr>
          <w:trHeight w:val="338"/>
        </w:trPr>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III</w:t>
            </w:r>
          </w:p>
        </w:tc>
        <w:tc>
          <w:tcPr>
            <w:tcW w:w="6771" w:type="dxa"/>
          </w:tcPr>
          <w:p w:rsidR="006C0962" w:rsidRPr="00EF22C7"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0A1FB3" w:rsidRDefault="00D2411F" w:rsidP="000A1FB3">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Pr>
                <w:rFonts w:eastAsia="Times New Roman" w:cs="Times New Roman"/>
                <w:color w:val="000000"/>
                <w:lang w:eastAsia="ru-RU" w:bidi="ar-SA"/>
              </w:rPr>
              <w:t>3</w:t>
            </w:r>
            <w:r w:rsidR="000A1FB3">
              <w:rPr>
                <w:rFonts w:eastAsia="Times New Roman" w:cs="Times New Roman"/>
                <w:color w:val="000000"/>
                <w:lang w:val="en-US" w:eastAsia="ru-RU" w:bidi="ar-SA"/>
              </w:rPr>
              <w:t>9</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35FB0" w:rsidRDefault="00D35FB0"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Pr>
          <w:rFonts w:eastAsia="Times New Roman" w:cs="Times New Roman"/>
          <w:b/>
          <w:caps/>
          <w:color w:val="000000"/>
          <w:sz w:val="28"/>
          <w:szCs w:val="28"/>
          <w:lang w:eastAsia="ru-RU" w:bidi="ar-SA"/>
        </w:rPr>
        <w:br w:type="page"/>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D219C5" w:rsidRPr="00193A40" w:rsidRDefault="00D219C5" w:rsidP="00D219C5">
      <w:pPr>
        <w:suppressAutoHyphens w:val="0"/>
        <w:autoSpaceDE w:val="0"/>
        <w:autoSpaceDN w:val="0"/>
        <w:adjustRightInd w:val="0"/>
        <w:spacing w:after="0" w:line="240" w:lineRule="auto"/>
        <w:rPr>
          <w:rFonts w:eastAsia="Times New Roman" w:cs="Times New Roman"/>
          <w:b/>
          <w:color w:val="000000"/>
          <w:w w:val="121"/>
          <w:lang w:eastAsia="ru-RU" w:bidi="ar-SA"/>
        </w:rPr>
      </w:pP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D219C5" w:rsidRPr="00193A40" w:rsidRDefault="00D219C5" w:rsidP="00D219C5">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D219C5" w:rsidRPr="00193A40" w:rsidRDefault="00D219C5" w:rsidP="00D219C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219C5" w:rsidRPr="00193A40" w:rsidRDefault="00D219C5" w:rsidP="00D219C5">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D219C5" w:rsidRPr="00193A40" w:rsidRDefault="00D219C5" w:rsidP="00D219C5">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219C5" w:rsidRPr="00193A40" w:rsidRDefault="00D219C5" w:rsidP="00D219C5">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1.2.1. 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 и положениями настоящей документации об электронном аукционе.</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w:t>
      </w:r>
      <w:r w:rsidRPr="00193A40">
        <w:rPr>
          <w:rFonts w:eastAsia="Times New Roman" w:cs="Times New Roman"/>
          <w:color w:val="0D0D0D"/>
          <w:lang w:eastAsia="ru-RU" w:bidi="ar-SA"/>
        </w:rPr>
        <w:lastRenderedPageBreak/>
        <w:t xml:space="preserve">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1.7.5.5.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 услуги, являющихся объектом осуществляемой закупки, и административного наказания в виде дисквалификации.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обязательств в связи с такими расходами, за исключением случаев, прямо предусмотренных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1.9.1. 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 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 соответствия указанным требованиям.</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w:t>
      </w:r>
      <w:r w:rsidRPr="00193A40">
        <w:rPr>
          <w:rFonts w:eastAsia="Times New Roman" w:cs="Times New Roman"/>
          <w:color w:val="0D0D0D"/>
          <w:lang w:eastAsia="ru-RU" w:bidi="ar-SA"/>
        </w:rPr>
        <w:lastRenderedPageBreak/>
        <w:t>соответствии с пунктами 2.2 и 2.3 раздела 1.2. «Общие условия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D219C5" w:rsidRPr="00193A40" w:rsidRDefault="00D219C5" w:rsidP="00D35FB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D219C5" w:rsidRPr="00193A40" w:rsidRDefault="00D219C5" w:rsidP="00D35FB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D219C5" w:rsidRPr="00193A40" w:rsidRDefault="00D219C5" w:rsidP="00D35FB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D219C5" w:rsidRPr="00193A40" w:rsidRDefault="00D219C5" w:rsidP="00D35FB0">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извещение и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D219C5" w:rsidRPr="00D35FB0" w:rsidRDefault="00D219C5" w:rsidP="00D35FB0">
      <w:pPr>
        <w:spacing w:after="0" w:line="240" w:lineRule="auto"/>
        <w:jc w:val="both"/>
      </w:pPr>
      <w:r w:rsidRPr="00D35FB0">
        <w:t xml:space="preserve"> не менее чем семь дней.</w:t>
      </w:r>
    </w:p>
    <w:p w:rsidR="00D219C5" w:rsidRPr="00D35FB0" w:rsidRDefault="00D219C5" w:rsidP="00D35FB0">
      <w:pPr>
        <w:spacing w:after="0" w:line="240" w:lineRule="auto"/>
        <w:jc w:val="both"/>
        <w:rPr>
          <w:b/>
        </w:rPr>
      </w:pPr>
      <w:r w:rsidRPr="00D35FB0">
        <w:rPr>
          <w:b/>
        </w:rPr>
        <w:t>2.4. Отмена проведения электронного аукциона.</w:t>
      </w:r>
    </w:p>
    <w:p w:rsidR="00D219C5" w:rsidRPr="00D35FB0" w:rsidRDefault="00D219C5" w:rsidP="00D35FB0">
      <w:pPr>
        <w:spacing w:after="0" w:line="240" w:lineRule="auto"/>
        <w:jc w:val="both"/>
      </w:pPr>
      <w:r w:rsidRPr="00D35FB0">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219C5" w:rsidRPr="00D35FB0" w:rsidRDefault="00D219C5" w:rsidP="00D35FB0">
      <w:pPr>
        <w:spacing w:after="0" w:line="240" w:lineRule="auto"/>
        <w:jc w:val="both"/>
      </w:pPr>
      <w:r w:rsidRPr="00D35FB0">
        <w:t>2.4.2. Процедура отмены электронного аукциона осуществляется в порядке, установленном статьей 36 Закона № 44-ФЗ.</w:t>
      </w:r>
    </w:p>
    <w:p w:rsidR="00D219C5" w:rsidRPr="00D35FB0" w:rsidRDefault="00D219C5" w:rsidP="00D35FB0">
      <w:pPr>
        <w:spacing w:after="0" w:line="240" w:lineRule="auto"/>
        <w:jc w:val="both"/>
      </w:pPr>
      <w:r w:rsidRPr="00D35FB0">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219C5" w:rsidRPr="00D35FB0" w:rsidRDefault="00D219C5" w:rsidP="00D35FB0">
      <w:pPr>
        <w:spacing w:after="0" w:line="240" w:lineRule="auto"/>
      </w:pPr>
    </w:p>
    <w:p w:rsidR="00D219C5" w:rsidRPr="00D35FB0" w:rsidRDefault="00D219C5" w:rsidP="00D35FB0">
      <w:pPr>
        <w:spacing w:after="0" w:line="240" w:lineRule="auto"/>
        <w:jc w:val="center"/>
        <w:rPr>
          <w:b/>
        </w:rPr>
      </w:pPr>
      <w:r w:rsidRPr="00D35FB0">
        <w:rPr>
          <w:b/>
        </w:rPr>
        <w:t>3. ПОДГОТОВКА ЗАЯВКИ НА УЧАСТИЕ В ЭЛЕКТРОННОМ АУКЦИОНЕ</w:t>
      </w:r>
    </w:p>
    <w:p w:rsidR="00D219C5" w:rsidRPr="00D35FB0" w:rsidRDefault="00D219C5" w:rsidP="00D35FB0">
      <w:pPr>
        <w:spacing w:after="0" w:line="240" w:lineRule="auto"/>
        <w:jc w:val="center"/>
        <w:rPr>
          <w:b/>
        </w:rPr>
      </w:pPr>
      <w:r w:rsidRPr="00D35FB0">
        <w:rPr>
          <w:b/>
        </w:rPr>
        <w:t>(инструкция по заполнению заявки)</w:t>
      </w:r>
    </w:p>
    <w:p w:rsidR="00D219C5" w:rsidRPr="00D35FB0" w:rsidRDefault="00D219C5" w:rsidP="00D35FB0">
      <w:pPr>
        <w:spacing w:after="0" w:line="240" w:lineRule="auto"/>
        <w:jc w:val="both"/>
        <w:rPr>
          <w:sz w:val="12"/>
          <w:szCs w:val="12"/>
        </w:rPr>
      </w:pPr>
    </w:p>
    <w:p w:rsidR="00D219C5" w:rsidRPr="00D35FB0" w:rsidRDefault="00D219C5" w:rsidP="00D35FB0">
      <w:pPr>
        <w:spacing w:after="0" w:line="240" w:lineRule="auto"/>
        <w:jc w:val="both"/>
        <w:rPr>
          <w:b/>
        </w:rPr>
      </w:pPr>
      <w:r w:rsidRPr="00D35FB0">
        <w:rPr>
          <w:b/>
        </w:rPr>
        <w:t>3.1. Язык документов, входящих в состав заявки на участие в электронном аукционе.</w:t>
      </w:r>
    </w:p>
    <w:p w:rsidR="00D219C5" w:rsidRPr="00D35FB0" w:rsidRDefault="00D219C5" w:rsidP="00D35FB0">
      <w:pPr>
        <w:spacing w:after="0" w:line="240" w:lineRule="auto"/>
        <w:jc w:val="both"/>
      </w:pPr>
      <w:r w:rsidRPr="00D35FB0">
        <w:t xml:space="preserve">3.1.1. Заявка на участие в электронном аукционе, подготовленная участником электронного </w:t>
      </w:r>
      <w:r w:rsidRPr="00D35FB0">
        <w:lastRenderedPageBreak/>
        <w:t>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
    <w:p w:rsidR="00D219C5" w:rsidRPr="00D35FB0" w:rsidRDefault="00D219C5" w:rsidP="00D35FB0">
      <w:pPr>
        <w:spacing w:after="0" w:line="240" w:lineRule="auto"/>
        <w:jc w:val="both"/>
      </w:pPr>
      <w:r w:rsidRPr="00D35FB0">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219C5" w:rsidRPr="00D35FB0" w:rsidRDefault="00D219C5" w:rsidP="00D35FB0">
      <w:pPr>
        <w:spacing w:after="0" w:line="240" w:lineRule="auto"/>
        <w:jc w:val="both"/>
      </w:pPr>
      <w:r w:rsidRPr="00D35FB0">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219C5" w:rsidRPr="00D35FB0" w:rsidRDefault="00D219C5" w:rsidP="00D35FB0">
      <w:pPr>
        <w:spacing w:after="0" w:line="240" w:lineRule="auto"/>
        <w:jc w:val="both"/>
      </w:pPr>
      <w:r w:rsidRPr="00D35FB0">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219C5" w:rsidRPr="00D35FB0" w:rsidRDefault="00D219C5" w:rsidP="00D35FB0">
      <w:pPr>
        <w:spacing w:after="0" w:line="240" w:lineRule="auto"/>
        <w:jc w:val="both"/>
      </w:pPr>
      <w:r w:rsidRPr="00D35FB0">
        <w:rPr>
          <w:b/>
        </w:rPr>
        <w:t>3.2. Требования к содержанию документов, входящих состав заявки на участие в электронном аукционе</w:t>
      </w:r>
      <w:r w:rsidRPr="00D35FB0">
        <w:t>.</w:t>
      </w:r>
    </w:p>
    <w:p w:rsidR="00D219C5" w:rsidRPr="00D35FB0" w:rsidRDefault="00D219C5" w:rsidP="00D35FB0">
      <w:pPr>
        <w:spacing w:after="0" w:line="240" w:lineRule="auto"/>
        <w:jc w:val="both"/>
      </w:pPr>
      <w:r w:rsidRPr="00D35FB0">
        <w:t>3.2.1. Заявка на участие в электронном аукционе состоит из двух частей.</w:t>
      </w:r>
    </w:p>
    <w:p w:rsidR="00D219C5" w:rsidRPr="00D35FB0" w:rsidRDefault="00D219C5" w:rsidP="00D35FB0">
      <w:pPr>
        <w:spacing w:after="0" w:line="240" w:lineRule="auto"/>
        <w:jc w:val="both"/>
      </w:pPr>
      <w:r w:rsidRPr="00D35FB0">
        <w:t>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Информационной карте электронного аукциона:</w:t>
      </w:r>
    </w:p>
    <w:p w:rsidR="00D219C5" w:rsidRPr="00D35FB0" w:rsidRDefault="00D219C5" w:rsidP="00D35FB0">
      <w:pPr>
        <w:spacing w:after="0" w:line="240" w:lineRule="auto"/>
        <w:jc w:val="both"/>
      </w:pPr>
      <w:r w:rsidRPr="00D35FB0">
        <w:t>3.2.2.1 при заключении контракта на поставку товара:</w:t>
      </w:r>
    </w:p>
    <w:p w:rsidR="00325BDB" w:rsidRPr="00D35FB0" w:rsidRDefault="00325BDB" w:rsidP="00D35FB0">
      <w:pPr>
        <w:spacing w:after="0" w:line="240" w:lineRule="auto"/>
        <w:jc w:val="both"/>
      </w:pPr>
      <w:r w:rsidRPr="00D35FB0">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r w:rsidRPr="00946961">
        <w:t xml:space="preserve"> страны происхождения</w:t>
      </w:r>
      <w:r w:rsidRPr="00D35FB0">
        <w:t xml:space="preserve">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219C5" w:rsidRPr="00D35FB0" w:rsidRDefault="00325BDB" w:rsidP="00D35FB0">
      <w:pPr>
        <w:spacing w:after="0" w:line="240" w:lineRule="auto"/>
        <w:jc w:val="both"/>
      </w:pPr>
      <w:r w:rsidRPr="00D35FB0">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w:t>
      </w:r>
      <w:r w:rsidR="00D219C5" w:rsidRPr="00D35FB0">
        <w:t>;</w:t>
      </w:r>
    </w:p>
    <w:p w:rsidR="00D219C5" w:rsidRPr="00D35FB0" w:rsidRDefault="00D219C5" w:rsidP="00D35FB0">
      <w:pPr>
        <w:spacing w:after="0" w:line="240" w:lineRule="auto"/>
        <w:jc w:val="both"/>
      </w:pPr>
      <w:r w:rsidRPr="00D35FB0">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219C5" w:rsidRPr="00D35FB0" w:rsidRDefault="00D219C5" w:rsidP="00D35FB0">
      <w:pPr>
        <w:spacing w:after="0" w:line="240" w:lineRule="auto"/>
        <w:jc w:val="both"/>
      </w:pPr>
      <w:r w:rsidRPr="00D35FB0">
        <w:t>3.2.2.3 при заключении контракта на выполнение работы или оказание услуги, для выполнения или оказания которых используется товар:</w:t>
      </w:r>
    </w:p>
    <w:p w:rsidR="00325BDB" w:rsidRPr="00D35FB0" w:rsidRDefault="00325BDB" w:rsidP="00D35FB0">
      <w:pPr>
        <w:spacing w:after="0" w:line="240" w:lineRule="auto"/>
        <w:jc w:val="both"/>
      </w:pPr>
      <w:r w:rsidRPr="00D35FB0">
        <w:t>а) согласие, предусмотренное под</w:t>
      </w:r>
      <w:hyperlink w:anchor="Par4" w:history="1">
        <w:r w:rsidRPr="00D35FB0">
          <w:rPr>
            <w:rStyle w:val="afc"/>
          </w:rPr>
          <w:t>пунктом 3.2.2.2</w:t>
        </w:r>
      </w:hyperlink>
      <w:r w:rsidRPr="00D35FB0">
        <w:t xml:space="preserve"> раздела 1.2. «Общие условия проведения электронного аукциона» настоящей документации,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либо согласие, предусмотренное под</w:t>
      </w:r>
      <w:hyperlink w:anchor="Par4" w:history="1">
        <w:r w:rsidRPr="00D35FB0">
          <w:rPr>
            <w:rStyle w:val="afc"/>
          </w:rPr>
          <w:t>пунктом 3.2.2.2</w:t>
        </w:r>
      </w:hyperlink>
      <w:r w:rsidRPr="00D35FB0">
        <w:t xml:space="preserve"> раздела 1.2. «Общие условия проведения электронного аукциона» настоящей документации,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 и, если участник такого аукциона предлагает для использования товар, который является </w:t>
      </w:r>
      <w:r w:rsidRPr="00D35FB0">
        <w:lastRenderedPageBreak/>
        <w:t xml:space="preserve">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
    <w:p w:rsidR="00325BDB" w:rsidRDefault="00325BDB" w:rsidP="00D35FB0">
      <w:pPr>
        <w:spacing w:after="0" w:line="240" w:lineRule="auto"/>
        <w:jc w:val="both"/>
      </w:pPr>
      <w:r w:rsidRPr="00D35FB0">
        <w:t>б) согласие, предусмотренное под</w:t>
      </w:r>
      <w:hyperlink w:anchor="Par4" w:history="1">
        <w:r w:rsidRPr="00D35FB0">
          <w:rPr>
            <w:rStyle w:val="afc"/>
          </w:rPr>
          <w:t>пунктом 3.2.2.2</w:t>
        </w:r>
      </w:hyperlink>
      <w:r w:rsidRPr="00D35FB0">
        <w:t xml:space="preserve"> раздела 1.2. «Общие условия проведения электронного аукциона» настоящей документации,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
    <w:p w:rsidR="0019730D" w:rsidRDefault="0019730D" w:rsidP="004061E4">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D31719">
        <w:rPr>
          <w:rFonts w:eastAsia="Times New Roman" w:cs="Times New Roman"/>
          <w:lang w:eastAsia="ru-RU" w:bidi="ar-SA"/>
        </w:rPr>
        <w:t>При описании участником закупки характеристик (показателей) товаров (материалов), предлагаемых для использования при выполнении работ, не являются конкретными показателями товара альтернативные предложения, выраженные с использованием предлогов «до» и «от», разделительного союза «или», знаков «-», «&gt;», «&lt;», «÷», «~», с применением словосочетания «или эквивалент», слов «более», «менее», «свыше».</w:t>
      </w:r>
    </w:p>
    <w:p w:rsidR="004061E4" w:rsidRDefault="004061E4" w:rsidP="004061E4">
      <w:pPr>
        <w:pStyle w:val="af1"/>
      </w:pPr>
      <w:r>
        <w:rPr>
          <w:color w:val="000000"/>
        </w:rPr>
        <w:t xml:space="preserve">           Сведения, которые содержатся в заявках участников электронного аукциона, не должны допускать двоякого толкования.</w:t>
      </w:r>
    </w:p>
    <w:p w:rsidR="00425E15" w:rsidRDefault="00B138BD" w:rsidP="004061E4">
      <w:pPr>
        <w:suppressAutoHyphens w:val="0"/>
        <w:autoSpaceDE w:val="0"/>
        <w:autoSpaceDN w:val="0"/>
        <w:adjustRightInd w:val="0"/>
        <w:spacing w:after="0" w:line="240" w:lineRule="auto"/>
        <w:ind w:firstLine="709"/>
        <w:jc w:val="both"/>
        <w:rPr>
          <w:rFonts w:eastAsia="Calibri" w:cs="Times New Roman"/>
          <w:lang w:eastAsia="ru-RU" w:bidi="ar-SA"/>
        </w:rPr>
      </w:pPr>
      <w:r w:rsidRPr="00B138BD">
        <w:rPr>
          <w:rFonts w:eastAsia="Calibri" w:cs="Times New Roman"/>
          <w:color w:val="000000"/>
          <w:lang w:eastAsia="ru-RU" w:bidi="ar-SA"/>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B138BD">
        <w:rPr>
          <w:rFonts w:eastAsia="Calibri" w:cs="Times New Roman"/>
          <w:lang w:eastAsia="ru-RU" w:bidi="ar-SA"/>
        </w:rPr>
        <w:t xml:space="preserve">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 растений; 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w:t>
      </w:r>
      <w:r w:rsidR="005B6971">
        <w:rPr>
          <w:rFonts w:eastAsia="Calibri" w:cs="Times New Roman"/>
          <w:lang w:eastAsia="ru-RU" w:bidi="ar-SA"/>
        </w:rPr>
        <w:t>№</w:t>
      </w:r>
      <w:r w:rsidRPr="00B138BD">
        <w:rPr>
          <w:rFonts w:eastAsia="Calibri" w:cs="Times New Roman"/>
          <w:lang w:eastAsia="ru-RU" w:bidi="ar-SA"/>
        </w:rPr>
        <w:t xml:space="preserve"> 184-ФЗ «О техническом регулировании». В случае,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D219C5" w:rsidRPr="00193A40" w:rsidRDefault="00D219C5" w:rsidP="000E721E">
      <w:pPr>
        <w:spacing w:after="0" w:line="20" w:lineRule="atLeast"/>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w:t>
      </w:r>
      <w:r w:rsidRPr="00193A40">
        <w:rPr>
          <w:rFonts w:eastAsia="Calibri" w:cs="Times New Roman"/>
          <w:color w:val="0D0D0D"/>
          <w:lang w:eastAsia="en-US" w:bidi="ar-SA"/>
        </w:rPr>
        <w:lastRenderedPageBreak/>
        <w:t>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00166B42">
        <w:rPr>
          <w:rFonts w:eastAsia="Calibri" w:cs="Times New Roman"/>
          <w:color w:val="0D0D0D"/>
          <w:lang w:eastAsia="en-US" w:bidi="ar-SA"/>
        </w:rPr>
        <w:t xml:space="preserve"> </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35FB0" w:rsidRPr="00193A40" w:rsidRDefault="00D35FB0"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w:t>
      </w:r>
      <w:r w:rsidRPr="00193A40">
        <w:rPr>
          <w:rFonts w:eastAsia="Times New Roman" w:cs="Times New Roman"/>
          <w:bCs/>
          <w:color w:val="0D0D0D"/>
          <w:lang w:eastAsia="ru-RU" w:bidi="ar-SA"/>
        </w:rPr>
        <w:lastRenderedPageBreak/>
        <w:t>действительным, если изменение осуществлено или уведомление получено заказчиком до истечения срока подачи заявок.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4.3.2. Обеспечение заявки на участие в электронных аукционах может предоставляться участником закупки только путем внесения денежных средств в порядке предусмотренном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5.2.1. В электронном аукционе могут участвовать только аккредитованные в соответствии с пунктом 1.11 раздела 1.2. «Общие условия проведения электронного аукциона» и допущенные к участию в таком аукционе его участники.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5.2.3.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lastRenderedPageBreak/>
        <w:t xml:space="preserve">6.2.4. </w:t>
      </w:r>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xml:space="preserve">,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 xml:space="preserve">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w:t>
      </w:r>
      <w:r w:rsidRPr="00193A40">
        <w:rPr>
          <w:rFonts w:eastAsia="Times New Roman" w:cs="Times New Roman"/>
          <w:color w:val="0D0D0D"/>
          <w:lang w:eastAsia="ru-RU" w:bidi="ar-SA"/>
        </w:rPr>
        <w:lastRenderedPageBreak/>
        <w:t>заключении, в случае предоставления банковской гарантии в качестве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219C5" w:rsidRPr="00193A40" w:rsidRDefault="00D219C5" w:rsidP="00166B42">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219C5" w:rsidRPr="00193A40" w:rsidRDefault="00D219C5" w:rsidP="00166B42">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D219C5" w:rsidRPr="00193A40" w:rsidRDefault="00D219C5" w:rsidP="00166B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D219C5" w:rsidRPr="00193A40" w:rsidRDefault="00D219C5"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6.3.2.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219C5" w:rsidRPr="00193A40" w:rsidRDefault="00D219C5" w:rsidP="00166B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D219C5" w:rsidRPr="00193A40" w:rsidRDefault="00D219C5"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 такие действия (бездействие) нарушают права и законные интересы участника закупки.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166B42" w:rsidRDefault="00166B4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00166B42" w:rsidRPr="00FC176D">
        <w:rPr>
          <w:rFonts w:eastAsia="Times New Roman" w:cs="Times New Roman"/>
          <w:lang w:eastAsia="ru-RU" w:bidi="ar-SA"/>
        </w:rPr>
        <w:t>разделе 1.3. «</w:t>
      </w:r>
      <w:r w:rsidR="00166B42">
        <w:rPr>
          <w:rFonts w:eastAsia="Times New Roman" w:cs="Times New Roman"/>
          <w:lang w:eastAsia="ru-RU" w:bidi="ar-SA"/>
        </w:rPr>
        <w:t>И</w:t>
      </w:r>
      <w:r w:rsidR="00166B42" w:rsidRPr="00FC176D">
        <w:rPr>
          <w:rFonts w:eastAsia="Times New Roman" w:cs="Times New Roman"/>
          <w:lang w:eastAsia="ru-RU" w:bidi="ar-SA"/>
        </w:rPr>
        <w:t>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раздела 1.2. «</w:t>
      </w:r>
      <w:r w:rsidR="00166B42">
        <w:rPr>
          <w:rFonts w:eastAsia="Times New Roman" w:cs="Times New Roman"/>
          <w:lang w:eastAsia="ru-RU" w:bidi="ar-SA"/>
        </w:rPr>
        <w:t>О</w:t>
      </w:r>
      <w:r w:rsidR="00166B42" w:rsidRPr="00FC176D">
        <w:rPr>
          <w:rFonts w:eastAsia="Times New Roman" w:cs="Times New Roman"/>
          <w:lang w:eastAsia="ru-RU" w:bidi="ar-SA"/>
        </w:rPr>
        <w:t>бщие условия проведения электронного аукциона».</w:t>
      </w:r>
    </w:p>
    <w:p w:rsidR="00FC176D" w:rsidRPr="00FC176D" w:rsidRDefault="00166B4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при возникновении противоречия между положениями раздела 1.2. «</w:t>
      </w:r>
      <w:r>
        <w:rPr>
          <w:rFonts w:eastAsia="Times New Roman" w:cs="Times New Roman"/>
          <w:lang w:eastAsia="ru-RU" w:bidi="ar-SA"/>
        </w:rPr>
        <w:t>О</w:t>
      </w:r>
      <w:r w:rsidRPr="00FC176D">
        <w:rPr>
          <w:rFonts w:eastAsia="Times New Roman" w:cs="Times New Roman"/>
          <w:lang w:eastAsia="ru-RU" w:bidi="ar-SA"/>
        </w:rPr>
        <w:t>бщие условия проведения электронного аукциона» и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 применяются положения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78"/>
        <w:gridCol w:w="1244"/>
        <w:gridCol w:w="2579"/>
        <w:gridCol w:w="5587"/>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п/п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ED4ECF" w:rsidRPr="001C0565" w:rsidTr="0019730D">
        <w:trPr>
          <w:trHeight w:val="410"/>
        </w:trPr>
        <w:tc>
          <w:tcPr>
            <w:tcW w:w="242" w:type="pct"/>
            <w:tcBorders>
              <w:top w:val="single" w:sz="4" w:space="0" w:color="auto"/>
              <w:left w:val="single" w:sz="4" w:space="0" w:color="auto"/>
              <w:right w:val="single" w:sz="4" w:space="0" w:color="auto"/>
            </w:tcBorders>
          </w:tcPr>
          <w:p w:rsidR="00ED4ECF" w:rsidRPr="00FC176D" w:rsidRDefault="00ED4ECF"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ED4ECF" w:rsidRPr="00FC176D" w:rsidRDefault="00ED4ECF"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ED4ECF" w:rsidRPr="001F25B8" w:rsidRDefault="00C54491" w:rsidP="00ED4ECF">
            <w:pPr>
              <w:spacing w:after="0" w:line="240" w:lineRule="auto"/>
              <w:jc w:val="both"/>
              <w:rPr>
                <w:rFonts w:cs="Times New Roman"/>
              </w:rPr>
            </w:pPr>
            <w:r>
              <w:rPr>
                <w:rFonts w:eastAsia="Times New Roman"/>
              </w:rPr>
              <w:t>Управление жилищно-коммунального хозяйства Администрации города Иванова</w:t>
            </w:r>
          </w:p>
        </w:tc>
      </w:tr>
      <w:tr w:rsidR="00ED4ECF" w:rsidRPr="00FC176D" w:rsidTr="003E3D4F">
        <w:trPr>
          <w:trHeight w:val="118"/>
        </w:trPr>
        <w:tc>
          <w:tcPr>
            <w:tcW w:w="242" w:type="pct"/>
            <w:tcBorders>
              <w:left w:val="single" w:sz="4" w:space="0" w:color="auto"/>
              <w:right w:val="single" w:sz="4" w:space="0" w:color="auto"/>
            </w:tcBorders>
          </w:tcPr>
          <w:p w:rsidR="00ED4ECF" w:rsidRPr="00FC176D" w:rsidRDefault="00ED4ECF"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ED4ECF" w:rsidRPr="00FC176D" w:rsidRDefault="00ED4ECF"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Место нахождения/</w:t>
            </w:r>
            <w:r>
              <w:rPr>
                <w:rFonts w:eastAsia="Times New Roman" w:cs="Times New Roman"/>
                <w:lang w:eastAsia="ru-RU" w:bidi="ar-SA"/>
              </w:rPr>
              <w:t xml:space="preserve"> </w:t>
            </w:r>
            <w:r w:rsidRPr="00FC176D">
              <w:rPr>
                <w:rFonts w:eastAsia="Times New Roman" w:cs="Times New Roman"/>
                <w:lang w:eastAsia="ru-RU" w:bidi="ar-SA"/>
              </w:rPr>
              <w:t>почтовый адрес:</w:t>
            </w:r>
          </w:p>
        </w:tc>
        <w:tc>
          <w:tcPr>
            <w:tcW w:w="2825" w:type="pct"/>
            <w:tcBorders>
              <w:top w:val="single" w:sz="4" w:space="0" w:color="auto"/>
              <w:left w:val="single" w:sz="4" w:space="0" w:color="auto"/>
              <w:bottom w:val="single" w:sz="4" w:space="0" w:color="auto"/>
              <w:right w:val="single" w:sz="4" w:space="0" w:color="auto"/>
            </w:tcBorders>
          </w:tcPr>
          <w:p w:rsidR="00ED4ECF" w:rsidRPr="00B37251" w:rsidRDefault="00ED4ECF" w:rsidP="00C54491">
            <w:pPr>
              <w:keepNext/>
              <w:keepLines/>
              <w:spacing w:line="240" w:lineRule="auto"/>
              <w:rPr>
                <w:rFonts w:cs="Times New Roman"/>
              </w:rPr>
            </w:pPr>
            <w:r w:rsidRPr="00B37251">
              <w:rPr>
                <w:rFonts w:cs="Times New Roman"/>
              </w:rPr>
              <w:t>1530</w:t>
            </w:r>
            <w:r w:rsidR="00C54491">
              <w:rPr>
                <w:rFonts w:cs="Times New Roman"/>
              </w:rPr>
              <w:t>00</w:t>
            </w:r>
            <w:r w:rsidRPr="00B37251">
              <w:rPr>
                <w:rFonts w:cs="Times New Roman"/>
              </w:rPr>
              <w:t xml:space="preserve">, Российская Федерация, Ивановская область, г. Иваново, </w:t>
            </w:r>
            <w:r w:rsidR="00C54491">
              <w:rPr>
                <w:rFonts w:eastAsia="Times New Roman"/>
              </w:rPr>
              <w:t xml:space="preserve"> пл. Революции, д.6.</w:t>
            </w:r>
          </w:p>
        </w:tc>
      </w:tr>
      <w:tr w:rsidR="00ED4ECF" w:rsidRPr="00FC176D" w:rsidTr="0019730D">
        <w:trPr>
          <w:trHeight w:val="430"/>
        </w:trPr>
        <w:tc>
          <w:tcPr>
            <w:tcW w:w="242" w:type="pct"/>
            <w:tcBorders>
              <w:left w:val="single" w:sz="4" w:space="0" w:color="auto"/>
              <w:right w:val="single" w:sz="4" w:space="0" w:color="auto"/>
            </w:tcBorders>
          </w:tcPr>
          <w:p w:rsidR="00ED4ECF" w:rsidRPr="00FC176D" w:rsidRDefault="00ED4ECF"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ED4ECF" w:rsidRPr="00FC176D" w:rsidRDefault="00ED4ECF"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ED4ECF" w:rsidRPr="00C54491" w:rsidRDefault="00C54491" w:rsidP="00ED4ECF">
            <w:pPr>
              <w:spacing w:after="0" w:line="240" w:lineRule="auto"/>
              <w:rPr>
                <w:rFonts w:eastAsia="Times New Roman" w:cs="Times New Roman"/>
              </w:rPr>
            </w:pPr>
            <w:r>
              <w:rPr>
                <w:rFonts w:eastAsia="Times New Roman"/>
              </w:rPr>
              <w:t>finansiugkh@mail.ru</w:t>
            </w:r>
          </w:p>
        </w:tc>
      </w:tr>
      <w:tr w:rsidR="00ED4ECF" w:rsidRPr="00FC176D" w:rsidTr="0019730D">
        <w:trPr>
          <w:trHeight w:val="437"/>
        </w:trPr>
        <w:tc>
          <w:tcPr>
            <w:tcW w:w="242" w:type="pct"/>
            <w:tcBorders>
              <w:left w:val="single" w:sz="4" w:space="0" w:color="auto"/>
              <w:right w:val="single" w:sz="4" w:space="0" w:color="auto"/>
            </w:tcBorders>
          </w:tcPr>
          <w:p w:rsidR="00ED4ECF" w:rsidRPr="00FC176D" w:rsidRDefault="00ED4ECF"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ED4ECF" w:rsidRPr="00FC176D" w:rsidRDefault="00ED4ECF"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ED4ECF" w:rsidRPr="00C54491" w:rsidRDefault="00ED4ECF" w:rsidP="00ED4ECF">
            <w:pPr>
              <w:spacing w:after="0" w:line="240" w:lineRule="auto"/>
              <w:rPr>
                <w:rFonts w:eastAsia="Times New Roman" w:cs="Times New Roman"/>
              </w:rPr>
            </w:pPr>
            <w:r w:rsidRPr="001F25B8">
              <w:rPr>
                <w:rFonts w:eastAsia="Times New Roman" w:cs="Times New Roman"/>
              </w:rPr>
              <w:t xml:space="preserve">+7(4932) </w:t>
            </w:r>
            <w:r w:rsidR="00C54491">
              <w:rPr>
                <w:rFonts w:eastAsia="Times New Roman"/>
              </w:rPr>
              <w:t>594561</w:t>
            </w:r>
            <w:r w:rsidR="00C54491">
              <w:rPr>
                <w:rFonts w:eastAsia="Times New Roman"/>
              </w:rPr>
              <w:br/>
            </w:r>
          </w:p>
        </w:tc>
      </w:tr>
      <w:tr w:rsidR="00ED4ECF" w:rsidRPr="00FC176D" w:rsidTr="00EC3CE0">
        <w:trPr>
          <w:trHeight w:val="509"/>
        </w:trPr>
        <w:tc>
          <w:tcPr>
            <w:tcW w:w="242" w:type="pct"/>
            <w:tcBorders>
              <w:left w:val="single" w:sz="4" w:space="0" w:color="auto"/>
              <w:bottom w:val="single" w:sz="4" w:space="0" w:color="auto"/>
              <w:right w:val="single" w:sz="4" w:space="0" w:color="auto"/>
            </w:tcBorders>
          </w:tcPr>
          <w:p w:rsidR="00ED4ECF" w:rsidRPr="00FC176D" w:rsidRDefault="00ED4ECF"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ED4ECF" w:rsidRPr="00FC176D" w:rsidRDefault="00ED4ECF"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ED4ECF" w:rsidRPr="001F25B8" w:rsidRDefault="00C54491" w:rsidP="00ED4ECF">
            <w:pPr>
              <w:spacing w:after="0" w:line="240" w:lineRule="auto"/>
              <w:rPr>
                <w:rFonts w:eastAsia="Times New Roman" w:cs="Times New Roman"/>
                <w:lang w:val="en-US"/>
              </w:rPr>
            </w:pPr>
            <w:r>
              <w:rPr>
                <w:rFonts w:eastAsia="Times New Roman" w:cs="Times New Roman"/>
              </w:rPr>
              <w:t>Лесков М.В.</w:t>
            </w:r>
          </w:p>
        </w:tc>
      </w:tr>
      <w:tr w:rsidR="00ED4ECF"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ED4ECF" w:rsidRPr="00FC176D" w:rsidRDefault="00ED4ECF" w:rsidP="0019730D">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ED4ECF" w:rsidRPr="00FC176D" w:rsidRDefault="00ED4ECF" w:rsidP="0019730D">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ED4ECF" w:rsidRPr="009F596A" w:rsidRDefault="000B0F7B" w:rsidP="00ED4ECF">
            <w:pPr>
              <w:spacing w:after="0" w:line="240" w:lineRule="auto"/>
              <w:rPr>
                <w:rFonts w:cs="Times New Roman"/>
              </w:rPr>
            </w:pPr>
            <w:r>
              <w:rPr>
                <w:rFonts w:eastAsia="Times New Roman" w:cs="Times New Roman"/>
              </w:rPr>
              <w:t>Юферов А.А.</w:t>
            </w:r>
          </w:p>
        </w:tc>
      </w:tr>
      <w:tr w:rsidR="006A5BAE" w:rsidRPr="00FC176D" w:rsidTr="003E3D4F">
        <w:trPr>
          <w:trHeight w:val="15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5B6971">
            <w:pPr>
              <w:keepNext/>
              <w:keepLines/>
              <w:widowControl/>
              <w:suppressLineNumbers/>
              <w:spacing w:after="0" w:line="240" w:lineRule="auto"/>
              <w:ind w:left="-22" w:right="-57"/>
            </w:pPr>
            <w:r>
              <w:t>Уполномоченный</w:t>
            </w:r>
          </w:p>
          <w:p w:rsidR="006A5BAE" w:rsidRDefault="006A5BAE" w:rsidP="005B6971">
            <w:pPr>
              <w:keepNext/>
              <w:keepLines/>
              <w:widowControl/>
              <w:suppressLineNumbers/>
              <w:spacing w:after="0" w:line="240" w:lineRule="auto"/>
              <w:ind w:left="-22"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РФ, </w:t>
            </w:r>
            <w:r w:rsidRPr="00FC176D">
              <w:rPr>
                <w:rFonts w:eastAsia="Times New Roman" w:cs="Times New Roman"/>
                <w:lang w:eastAsia="ru-RU" w:bidi="ar-SA"/>
              </w:rPr>
              <w:t>153000, Ивановская обл., г. Иваново, пл. Революции, д. 6, к. 5</w:t>
            </w:r>
            <w:r w:rsidR="00C54491">
              <w:rPr>
                <w:rFonts w:eastAsia="Times New Roman" w:cs="Times New Roman"/>
                <w:lang w:eastAsia="ru-RU" w:bidi="ar-SA"/>
              </w:rPr>
              <w:t>19</w:t>
            </w:r>
            <w:r w:rsidRPr="00FC176D">
              <w:rPr>
                <w:rFonts w:eastAsia="Times New Roman" w:cs="Times New Roman"/>
                <w:lang w:eastAsia="ru-RU" w:bidi="ar-SA"/>
              </w:rPr>
              <w:t>.</w:t>
            </w:r>
          </w:p>
          <w:p w:rsidR="006A5BAE" w:rsidRPr="001D3180" w:rsidRDefault="006A5BAE" w:rsidP="003E3D4F">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D34BEB">
                <w:rPr>
                  <w:rFonts w:eastAsia="Times New Roman" w:cs="Times New Roman"/>
                  <w:lang w:val="en-US" w:eastAsia="ru-RU" w:bidi="ar-SA"/>
                </w:rPr>
                <w:t>mz</w:t>
              </w:r>
              <w:r w:rsidRPr="00D34BEB">
                <w:rPr>
                  <w:rFonts w:eastAsia="Times New Roman" w:cs="Times New Roman"/>
                  <w:lang w:eastAsia="ru-RU" w:bidi="ar-SA"/>
                </w:rPr>
                <w:t>-</w:t>
              </w:r>
              <w:r w:rsidRPr="00D34BEB">
                <w:rPr>
                  <w:rFonts w:eastAsia="Times New Roman" w:cs="Times New Roman"/>
                  <w:lang w:val="en-US" w:eastAsia="ru-RU" w:bidi="ar-SA"/>
                </w:rPr>
                <w:t>kon</w:t>
              </w:r>
              <w:r w:rsidRPr="00D34BEB">
                <w:rPr>
                  <w:rFonts w:eastAsia="Times New Roman" w:cs="Times New Roman"/>
                  <w:lang w:eastAsia="ru-RU" w:bidi="ar-SA"/>
                </w:rPr>
                <w:t>@</w:t>
              </w:r>
              <w:r w:rsidRPr="00D34BEB">
                <w:rPr>
                  <w:rFonts w:eastAsia="Times New Roman" w:cs="Times New Roman"/>
                  <w:lang w:val="en-US" w:eastAsia="ru-RU" w:bidi="ar-SA"/>
                </w:rPr>
                <w:t>ivgoradm</w:t>
              </w:r>
              <w:r w:rsidRPr="00D34BEB">
                <w:rPr>
                  <w:rFonts w:eastAsia="Times New Roman" w:cs="Times New Roman"/>
                  <w:lang w:eastAsia="ru-RU" w:bidi="ar-SA"/>
                </w:rPr>
                <w:t>.</w:t>
              </w:r>
              <w:proofErr w:type="spellStart"/>
              <w:r w:rsidRPr="00D34BEB">
                <w:rPr>
                  <w:rFonts w:eastAsia="Times New Roman" w:cs="Times New Roman"/>
                  <w:lang w:val="en-US" w:eastAsia="ru-RU" w:bidi="ar-SA"/>
                </w:rPr>
                <w:t>ru</w:t>
              </w:r>
              <w:proofErr w:type="spellEnd"/>
            </w:hyperlink>
          </w:p>
        </w:tc>
      </w:tr>
      <w:tr w:rsidR="006A5BAE" w:rsidRPr="00FC176D" w:rsidTr="0019730D">
        <w:trPr>
          <w:trHeight w:val="134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keepNext/>
              <w:keepLines/>
              <w:widowControl/>
              <w:suppressLineNumbers/>
              <w:spacing w:after="0" w:line="240" w:lineRule="auto"/>
              <w:ind w:left="-22"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6A5BAE"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widowControl/>
              <w:spacing w:after="0" w:line="240" w:lineRule="auto"/>
              <w:ind w:left="-22"/>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6A5BAE" w:rsidRPr="00252C5D" w:rsidTr="003E3D4F">
        <w:trPr>
          <w:trHeight w:val="96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A5BAE" w:rsidRPr="00B25D07" w:rsidRDefault="006A5BAE" w:rsidP="005B6971">
            <w:pPr>
              <w:keepNext/>
              <w:keepLines/>
              <w:widowControl/>
              <w:suppressLineNumbers/>
              <w:spacing w:after="0" w:line="240" w:lineRule="auto"/>
              <w:ind w:left="-22"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C54491" w:rsidRDefault="00C54491" w:rsidP="003E3D4F">
            <w:pPr>
              <w:spacing w:after="0" w:line="240" w:lineRule="auto"/>
              <w:jc w:val="both"/>
              <w:rPr>
                <w:rFonts w:eastAsia="Times New Roman"/>
              </w:rPr>
            </w:pPr>
            <w:r>
              <w:rPr>
                <w:rFonts w:eastAsia="Times New Roman"/>
              </w:rPr>
              <w:t>Работы по капитальному ремонту свободных помещений муниципального жилищного фонда расположенных по адресу: г. Иваново, ул. Ташкентская д.88.</w:t>
            </w:r>
          </w:p>
          <w:p w:rsidR="006A5BAE" w:rsidRPr="001D3180" w:rsidRDefault="006A5BAE" w:rsidP="003E3D4F">
            <w:pPr>
              <w:spacing w:after="0" w:line="240" w:lineRule="auto"/>
              <w:jc w:val="both"/>
              <w:rPr>
                <w:rFonts w:cs="Times New Roman"/>
              </w:rPr>
            </w:pPr>
            <w:r w:rsidRPr="007313A5">
              <w:rPr>
                <w:rFonts w:cs="Times New Roman"/>
              </w:rPr>
              <w:t>Описание объекта закупки в</w:t>
            </w:r>
            <w:r w:rsidRPr="00945E09">
              <w:rPr>
                <w:rFonts w:cs="Times New Roman"/>
              </w:rPr>
              <w:t xml:space="preserve"> соответствии с частью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p>
        </w:tc>
      </w:tr>
      <w:tr w:rsidR="006A5BAE" w:rsidRPr="00FC176D" w:rsidTr="00C54491">
        <w:trPr>
          <w:trHeight w:val="5095"/>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A5BAE" w:rsidRPr="009831A8" w:rsidRDefault="006A5BAE" w:rsidP="005B6971">
            <w:pPr>
              <w:keepNext/>
              <w:keepLines/>
              <w:widowControl/>
              <w:suppressLineNumbers/>
              <w:spacing w:after="0" w:line="240" w:lineRule="auto"/>
              <w:ind w:left="-22"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0E721E" w:rsidRDefault="000E721E" w:rsidP="000E721E">
            <w:pPr>
              <w:keepNext/>
              <w:keepLines/>
              <w:widowControl/>
              <w:spacing w:after="0" w:line="240" w:lineRule="auto"/>
              <w:jc w:val="both"/>
            </w:pPr>
            <w:r>
              <w:t>Работы</w:t>
            </w:r>
            <w:r w:rsidRPr="00945E09">
              <w:t xml:space="preserve"> должны быть </w:t>
            </w:r>
            <w:r>
              <w:t>выполнены</w:t>
            </w:r>
            <w:r w:rsidRPr="00945E09">
              <w:t xml:space="preserve"> в соответствии с проектом </w:t>
            </w:r>
            <w:r>
              <w:t>к</w:t>
            </w:r>
            <w:r w:rsidRPr="00945E09">
              <w:t xml:space="preserve">онтракта и условиями, указанными в части ІІІ «Описание объекта закупки» документации об </w:t>
            </w:r>
            <w:r w:rsidR="001D3180" w:rsidRPr="00945E09">
              <w:t>электронно</w:t>
            </w:r>
            <w:r w:rsidRPr="00945E09">
              <w:t>м аукционе</w:t>
            </w:r>
            <w:r>
              <w:t>.</w:t>
            </w:r>
          </w:p>
          <w:p w:rsidR="006A5BAE" w:rsidRPr="00D34BEB" w:rsidRDefault="006A5BAE" w:rsidP="00C12A2F">
            <w:pPr>
              <w:shd w:val="clear" w:color="auto" w:fill="FFFFFF"/>
              <w:tabs>
                <w:tab w:val="left" w:pos="509"/>
              </w:tabs>
              <w:suppressAutoHyphens w:val="0"/>
              <w:autoSpaceDE w:val="0"/>
              <w:autoSpaceDN w:val="0"/>
              <w:adjustRightInd w:val="0"/>
              <w:spacing w:after="0" w:line="240" w:lineRule="auto"/>
              <w:jc w:val="both"/>
              <w:rPr>
                <w:rFonts w:eastAsia="Times New Roman" w:cs="Times New Roman"/>
                <w:i/>
                <w:lang w:eastAsia="ru-RU"/>
              </w:rPr>
            </w:pPr>
            <w:r w:rsidRPr="00C54491">
              <w:rPr>
                <w:b/>
                <w:i/>
              </w:rPr>
              <w:t>Примечание.</w:t>
            </w:r>
            <w:r w:rsidRPr="00C54491">
              <w:rPr>
                <w:i/>
              </w:rPr>
              <w:t xml:space="preserve"> </w:t>
            </w:r>
            <w:r w:rsidR="00AA3174" w:rsidRPr="00C54491">
              <w:rPr>
                <w:rFonts w:eastAsia="Times New Roman"/>
                <w:i/>
              </w:rPr>
              <w:t xml:space="preserve"> Потенциальный участник закупки </w:t>
            </w:r>
            <w:r w:rsidR="000E28F3" w:rsidRPr="00C54491">
              <w:rPr>
                <w:rFonts w:eastAsia="Times New Roman"/>
              </w:rPr>
              <w:t xml:space="preserve"> </w:t>
            </w:r>
            <w:r w:rsidR="000E28F3" w:rsidRPr="00C54491">
              <w:rPr>
                <w:rFonts w:eastAsia="Times New Roman"/>
                <w:i/>
              </w:rPr>
              <w:t>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при проведении работ на объекте в соответствии с</w:t>
            </w:r>
            <w:r w:rsidR="00C12A2F" w:rsidRPr="00C54491">
              <w:rPr>
                <w:rFonts w:eastAsia="Times New Roman"/>
                <w:i/>
              </w:rPr>
              <w:t>о сметной документацией</w:t>
            </w:r>
            <w:r w:rsidR="000E28F3" w:rsidRPr="00C54491">
              <w:rPr>
                <w:rFonts w:eastAsia="Times New Roman"/>
                <w:i/>
              </w:rPr>
              <w:t xml:space="preserve"> несет Подрядчик. В этом случае все п</w:t>
            </w:r>
            <w:r w:rsidR="00EB3E73" w:rsidRPr="00C54491">
              <w:rPr>
                <w:rFonts w:eastAsia="Times New Roman"/>
                <w:i/>
              </w:rPr>
              <w:t>оследующие претензии Подрядчика</w:t>
            </w:r>
            <w:r w:rsidR="000E28F3" w:rsidRPr="00C54491">
              <w:rPr>
                <w:rFonts w:eastAsia="Times New Roman"/>
                <w:i/>
              </w:rPr>
              <w:t xml:space="preserve"> к </w:t>
            </w:r>
            <w:r w:rsidR="00C12A2F" w:rsidRPr="00C54491">
              <w:rPr>
                <w:rFonts w:eastAsia="Times New Roman"/>
                <w:i/>
              </w:rPr>
              <w:t>сметной документации</w:t>
            </w:r>
            <w:r w:rsidR="000E28F3" w:rsidRPr="00C54491">
              <w:rPr>
                <w:rFonts w:eastAsia="Times New Roman"/>
                <w:i/>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6A5BAE" w:rsidRPr="00FC176D" w:rsidTr="00C54491">
        <w:trPr>
          <w:trHeight w:val="366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3E1EF5" w:rsidRDefault="00FE7515" w:rsidP="005B6971">
            <w:pPr>
              <w:keepNext/>
              <w:keepLines/>
              <w:widowControl/>
              <w:suppressLineNumbers/>
              <w:spacing w:after="0" w:line="240" w:lineRule="auto"/>
              <w:ind w:left="-22" w:right="-57"/>
            </w:pPr>
            <w:r>
              <w:t>М</w:t>
            </w:r>
            <w:r w:rsidR="006A5BAE"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C54491" w:rsidRPr="00C54491" w:rsidRDefault="00C54491" w:rsidP="00C54491">
            <w:pPr>
              <w:suppressAutoHyphens w:val="0"/>
              <w:autoSpaceDE w:val="0"/>
              <w:autoSpaceDN w:val="0"/>
              <w:adjustRightInd w:val="0"/>
              <w:spacing w:after="0" w:line="240" w:lineRule="auto"/>
              <w:rPr>
                <w:rFonts w:eastAsia="Times New Roman" w:cs="Times New Roman"/>
                <w:lang w:eastAsia="ru-RU" w:bidi="ar-SA"/>
              </w:rPr>
            </w:pPr>
            <w:r w:rsidRPr="00C54491">
              <w:rPr>
                <w:rFonts w:eastAsia="Times New Roman" w:cs="Times New Roman"/>
                <w:sz w:val="20"/>
                <w:szCs w:val="20"/>
                <w:lang w:eastAsia="ru-RU" w:bidi="ar-SA"/>
              </w:rPr>
              <w:t>г</w:t>
            </w:r>
            <w:r w:rsidRPr="00C54491">
              <w:rPr>
                <w:rFonts w:eastAsia="Times New Roman" w:cs="Times New Roman"/>
                <w:lang w:eastAsia="ru-RU" w:bidi="ar-SA"/>
              </w:rPr>
              <w:t>. Иваново, Ташкентская ул., д. 88, кв. 1, к. 5, 6</w:t>
            </w:r>
          </w:p>
          <w:p w:rsidR="00C54491" w:rsidRPr="00C54491" w:rsidRDefault="00C54491" w:rsidP="00C54491">
            <w:pPr>
              <w:suppressAutoHyphens w:val="0"/>
              <w:autoSpaceDE w:val="0"/>
              <w:autoSpaceDN w:val="0"/>
              <w:adjustRightInd w:val="0"/>
              <w:spacing w:after="0" w:line="240" w:lineRule="auto"/>
              <w:rPr>
                <w:rFonts w:eastAsia="Times New Roman" w:cs="Times New Roman"/>
                <w:lang w:eastAsia="ru-RU" w:bidi="ar-SA"/>
              </w:rPr>
            </w:pPr>
            <w:r w:rsidRPr="00C54491">
              <w:rPr>
                <w:rFonts w:eastAsia="Times New Roman" w:cs="Times New Roman"/>
                <w:lang w:eastAsia="ru-RU" w:bidi="ar-SA"/>
              </w:rPr>
              <w:t>г. Иваново, Ташкентская ул., д. 88, кв. 2, к. 5</w:t>
            </w:r>
          </w:p>
          <w:p w:rsidR="00C54491" w:rsidRPr="00C54491" w:rsidRDefault="00C54491" w:rsidP="00C54491">
            <w:pPr>
              <w:suppressAutoHyphens w:val="0"/>
              <w:autoSpaceDE w:val="0"/>
              <w:autoSpaceDN w:val="0"/>
              <w:adjustRightInd w:val="0"/>
              <w:spacing w:after="0" w:line="240" w:lineRule="auto"/>
              <w:rPr>
                <w:rFonts w:eastAsia="Times New Roman" w:cs="Times New Roman"/>
                <w:lang w:eastAsia="ru-RU" w:bidi="ar-SA"/>
              </w:rPr>
            </w:pPr>
            <w:r w:rsidRPr="00C54491">
              <w:rPr>
                <w:rFonts w:eastAsia="Times New Roman" w:cs="Times New Roman"/>
                <w:lang w:eastAsia="ru-RU" w:bidi="ar-SA"/>
              </w:rPr>
              <w:t>г. Иваново, Ташкентская ул., д. 88, кв. 2, к. 7</w:t>
            </w:r>
          </w:p>
          <w:p w:rsidR="00C54491" w:rsidRPr="00C54491" w:rsidRDefault="00C54491" w:rsidP="00C54491">
            <w:pPr>
              <w:suppressAutoHyphens w:val="0"/>
              <w:autoSpaceDE w:val="0"/>
              <w:autoSpaceDN w:val="0"/>
              <w:adjustRightInd w:val="0"/>
              <w:spacing w:after="0" w:line="240" w:lineRule="auto"/>
              <w:rPr>
                <w:rFonts w:eastAsia="Times New Roman" w:cs="Times New Roman"/>
                <w:lang w:eastAsia="ru-RU" w:bidi="ar-SA"/>
              </w:rPr>
            </w:pPr>
            <w:r w:rsidRPr="00C54491">
              <w:rPr>
                <w:rFonts w:eastAsia="Times New Roman" w:cs="Times New Roman"/>
                <w:lang w:eastAsia="ru-RU" w:bidi="ar-SA"/>
              </w:rPr>
              <w:t>г. Иваново, Ташкентская ул., д. 88, кв. 2, к. 12</w:t>
            </w:r>
          </w:p>
          <w:p w:rsidR="00C54491" w:rsidRPr="00C54491" w:rsidRDefault="00C54491" w:rsidP="00C54491">
            <w:pPr>
              <w:suppressAutoHyphens w:val="0"/>
              <w:autoSpaceDE w:val="0"/>
              <w:autoSpaceDN w:val="0"/>
              <w:adjustRightInd w:val="0"/>
              <w:spacing w:after="0" w:line="240" w:lineRule="auto"/>
              <w:rPr>
                <w:rFonts w:eastAsia="Times New Roman" w:cs="Times New Roman"/>
                <w:lang w:eastAsia="ru-RU" w:bidi="ar-SA"/>
              </w:rPr>
            </w:pPr>
            <w:r w:rsidRPr="00C54491">
              <w:rPr>
                <w:rFonts w:eastAsia="Times New Roman" w:cs="Times New Roman"/>
                <w:lang w:eastAsia="ru-RU" w:bidi="ar-SA"/>
              </w:rPr>
              <w:t>г. Иваново, Ташкентская ул., д. 88, кв. 2, к. 16</w:t>
            </w:r>
          </w:p>
          <w:p w:rsidR="00C54491" w:rsidRPr="00C54491" w:rsidRDefault="00C54491" w:rsidP="00C54491">
            <w:pPr>
              <w:suppressAutoHyphens w:val="0"/>
              <w:autoSpaceDE w:val="0"/>
              <w:autoSpaceDN w:val="0"/>
              <w:adjustRightInd w:val="0"/>
              <w:spacing w:after="0" w:line="240" w:lineRule="auto"/>
              <w:rPr>
                <w:rFonts w:eastAsia="Times New Roman" w:cs="Times New Roman"/>
                <w:lang w:eastAsia="ru-RU" w:bidi="ar-SA"/>
              </w:rPr>
            </w:pPr>
            <w:r w:rsidRPr="00C54491">
              <w:rPr>
                <w:rFonts w:eastAsia="Times New Roman" w:cs="Times New Roman"/>
                <w:lang w:eastAsia="ru-RU" w:bidi="ar-SA"/>
              </w:rPr>
              <w:t>г. Иваново, Ташкентская ул., д. 88, кв. 2, к. 23</w:t>
            </w:r>
          </w:p>
          <w:p w:rsidR="00C54491" w:rsidRPr="00C54491" w:rsidRDefault="00C54491" w:rsidP="00C54491">
            <w:pPr>
              <w:suppressAutoHyphens w:val="0"/>
              <w:autoSpaceDE w:val="0"/>
              <w:autoSpaceDN w:val="0"/>
              <w:adjustRightInd w:val="0"/>
              <w:spacing w:after="0" w:line="240" w:lineRule="auto"/>
              <w:rPr>
                <w:rFonts w:eastAsia="Times New Roman" w:cs="Times New Roman"/>
                <w:lang w:eastAsia="ru-RU" w:bidi="ar-SA"/>
              </w:rPr>
            </w:pPr>
            <w:r w:rsidRPr="00C54491">
              <w:rPr>
                <w:rFonts w:eastAsia="Times New Roman" w:cs="Times New Roman"/>
                <w:lang w:eastAsia="ru-RU" w:bidi="ar-SA"/>
              </w:rPr>
              <w:t>г. Иваново, Ташкентская ул., д. 88, кв. 2, к. 25</w:t>
            </w:r>
          </w:p>
          <w:p w:rsidR="00C54491" w:rsidRPr="00C54491" w:rsidRDefault="00C54491" w:rsidP="00C54491">
            <w:pPr>
              <w:suppressAutoHyphens w:val="0"/>
              <w:autoSpaceDE w:val="0"/>
              <w:autoSpaceDN w:val="0"/>
              <w:adjustRightInd w:val="0"/>
              <w:spacing w:after="0" w:line="240" w:lineRule="auto"/>
              <w:rPr>
                <w:rFonts w:eastAsia="Times New Roman" w:cs="Times New Roman"/>
                <w:lang w:eastAsia="ru-RU" w:bidi="ar-SA"/>
              </w:rPr>
            </w:pPr>
            <w:r w:rsidRPr="00C54491">
              <w:rPr>
                <w:rFonts w:eastAsia="Times New Roman" w:cs="Times New Roman"/>
                <w:lang w:eastAsia="ru-RU" w:bidi="ar-SA"/>
              </w:rPr>
              <w:t>г. Иваново, Ташкентская ул., д. 88, кв. 2, к. 28</w:t>
            </w:r>
          </w:p>
          <w:p w:rsidR="00C54491" w:rsidRPr="00C54491" w:rsidRDefault="00C54491" w:rsidP="00C54491">
            <w:pPr>
              <w:suppressAutoHyphens w:val="0"/>
              <w:autoSpaceDE w:val="0"/>
              <w:autoSpaceDN w:val="0"/>
              <w:adjustRightInd w:val="0"/>
              <w:spacing w:after="0" w:line="240" w:lineRule="auto"/>
              <w:rPr>
                <w:rFonts w:eastAsia="Times New Roman" w:cs="Times New Roman"/>
                <w:lang w:eastAsia="ru-RU" w:bidi="ar-SA"/>
              </w:rPr>
            </w:pPr>
            <w:r w:rsidRPr="00C54491">
              <w:rPr>
                <w:rFonts w:eastAsia="Times New Roman" w:cs="Times New Roman"/>
                <w:lang w:eastAsia="ru-RU" w:bidi="ar-SA"/>
              </w:rPr>
              <w:t>г. Иваново, Ташкентская ул., д. 88, кв. 2, к. 29</w:t>
            </w:r>
          </w:p>
          <w:p w:rsidR="00C54491" w:rsidRPr="00C54491" w:rsidRDefault="00C54491" w:rsidP="00C54491">
            <w:pPr>
              <w:suppressAutoHyphens w:val="0"/>
              <w:autoSpaceDE w:val="0"/>
              <w:autoSpaceDN w:val="0"/>
              <w:adjustRightInd w:val="0"/>
              <w:spacing w:after="0" w:line="240" w:lineRule="auto"/>
              <w:rPr>
                <w:rFonts w:eastAsia="Times New Roman" w:cs="Times New Roman"/>
                <w:lang w:eastAsia="ru-RU" w:bidi="ar-SA"/>
              </w:rPr>
            </w:pPr>
            <w:r w:rsidRPr="00C54491">
              <w:rPr>
                <w:rFonts w:eastAsia="Times New Roman" w:cs="Times New Roman"/>
                <w:lang w:eastAsia="ru-RU" w:bidi="ar-SA"/>
              </w:rPr>
              <w:t>г. Иваново, Ташкентская ул., д. 88, кв. 3, к. 15</w:t>
            </w:r>
          </w:p>
          <w:p w:rsidR="00C54491" w:rsidRPr="00C54491" w:rsidRDefault="00C54491" w:rsidP="00C54491">
            <w:pPr>
              <w:suppressAutoHyphens w:val="0"/>
              <w:autoSpaceDE w:val="0"/>
              <w:autoSpaceDN w:val="0"/>
              <w:adjustRightInd w:val="0"/>
              <w:spacing w:after="0" w:line="240" w:lineRule="auto"/>
              <w:rPr>
                <w:rFonts w:eastAsia="Times New Roman" w:cs="Times New Roman"/>
                <w:lang w:eastAsia="ru-RU" w:bidi="ar-SA"/>
              </w:rPr>
            </w:pPr>
            <w:r w:rsidRPr="00C54491">
              <w:rPr>
                <w:rFonts w:eastAsia="Times New Roman" w:cs="Times New Roman"/>
                <w:lang w:eastAsia="ru-RU" w:bidi="ar-SA"/>
              </w:rPr>
              <w:t>г. Иваново, Ташкентская ул., д. 88, кв. 3, к. 37</w:t>
            </w:r>
          </w:p>
          <w:p w:rsidR="00C54491" w:rsidRPr="00C54491" w:rsidRDefault="00C54491" w:rsidP="00C54491">
            <w:pPr>
              <w:suppressAutoHyphens w:val="0"/>
              <w:autoSpaceDE w:val="0"/>
              <w:autoSpaceDN w:val="0"/>
              <w:adjustRightInd w:val="0"/>
              <w:spacing w:after="0" w:line="240" w:lineRule="auto"/>
              <w:rPr>
                <w:rFonts w:eastAsia="Times New Roman" w:cs="Times New Roman"/>
                <w:lang w:eastAsia="ru-RU" w:bidi="ar-SA"/>
              </w:rPr>
            </w:pPr>
            <w:r w:rsidRPr="00C54491">
              <w:rPr>
                <w:rFonts w:eastAsia="Times New Roman" w:cs="Times New Roman"/>
                <w:lang w:eastAsia="ru-RU" w:bidi="ar-SA"/>
              </w:rPr>
              <w:t>г. Иваново, Ташкентская ул., д. 88, кв. 4, к. 28</w:t>
            </w:r>
          </w:p>
          <w:p w:rsidR="006A5BAE" w:rsidRPr="003E1EF5" w:rsidRDefault="00C54491" w:rsidP="00C54491">
            <w:pPr>
              <w:widowControl/>
              <w:suppressAutoHyphens w:val="0"/>
              <w:spacing w:after="0" w:line="240" w:lineRule="auto"/>
              <w:jc w:val="both"/>
              <w:rPr>
                <w:rFonts w:eastAsia="Times New Roman" w:cs="Times New Roman"/>
                <w:lang w:eastAsia="ru-RU" w:bidi="ar-SA"/>
              </w:rPr>
            </w:pPr>
            <w:r w:rsidRPr="00C54491">
              <w:rPr>
                <w:rFonts w:eastAsia="Times New Roman" w:cs="Times New Roman"/>
                <w:lang w:eastAsia="ru-RU" w:bidi="ar-SA"/>
              </w:rPr>
              <w:t>г. Иваново, Ташкентская ул., д. 88, кв. 4, к. 29</w:t>
            </w:r>
          </w:p>
        </w:tc>
      </w:tr>
      <w:tr w:rsidR="00FF1114" w:rsidRPr="00FC176D" w:rsidTr="00715C51">
        <w:trPr>
          <w:trHeight w:val="715"/>
        </w:trPr>
        <w:tc>
          <w:tcPr>
            <w:tcW w:w="242" w:type="pct"/>
            <w:tcBorders>
              <w:top w:val="single" w:sz="4" w:space="0" w:color="auto"/>
              <w:left w:val="single" w:sz="4" w:space="0" w:color="auto"/>
              <w:bottom w:val="single" w:sz="4" w:space="0" w:color="auto"/>
              <w:right w:val="single" w:sz="4" w:space="0" w:color="auto"/>
            </w:tcBorders>
          </w:tcPr>
          <w:p w:rsidR="00FF1114" w:rsidRPr="00FC176D" w:rsidRDefault="00FF1114"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FF1114" w:rsidRPr="00FC176D" w:rsidRDefault="00FF1114"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FF1114" w:rsidRPr="00701107" w:rsidRDefault="00FF1114" w:rsidP="005B6971">
            <w:pPr>
              <w:keepNext/>
              <w:keepLines/>
              <w:widowControl/>
              <w:suppressLineNumbers/>
              <w:spacing w:after="0" w:line="240" w:lineRule="auto"/>
              <w:ind w:left="-22" w:right="-57"/>
            </w:pPr>
            <w:r w:rsidRPr="00701107">
              <w:t>Срок поставки товара, срок завершения работ, график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FF1114" w:rsidRPr="00701107" w:rsidRDefault="00C54491" w:rsidP="009B211F">
            <w:pPr>
              <w:spacing w:after="0" w:line="240" w:lineRule="auto"/>
              <w:jc w:val="both"/>
            </w:pPr>
            <w:r>
              <w:t>В</w:t>
            </w:r>
            <w:r w:rsidRPr="00CF578E">
              <w:t xml:space="preserve"> течение </w:t>
            </w:r>
            <w:r>
              <w:t>70</w:t>
            </w:r>
            <w:r w:rsidRPr="00C00DA5">
              <w:t xml:space="preserve"> календа</w:t>
            </w:r>
            <w:r>
              <w:t>рных дней с момента заключения к</w:t>
            </w:r>
            <w:r w:rsidRPr="00C00DA5">
              <w:t>онтракта</w:t>
            </w:r>
            <w:r>
              <w:t>.</w:t>
            </w:r>
          </w:p>
        </w:tc>
      </w:tr>
      <w:tr w:rsidR="006A5BAE" w:rsidRPr="00FC176D" w:rsidTr="00EC3CE0">
        <w:trPr>
          <w:trHeight w:val="186"/>
        </w:trPr>
        <w:tc>
          <w:tcPr>
            <w:tcW w:w="242" w:type="pct"/>
            <w:vMerge w:val="restar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15C51" w:rsidRDefault="00C54491" w:rsidP="00715C51">
            <w:pPr>
              <w:widowControl/>
              <w:suppressAutoHyphens w:val="0"/>
              <w:spacing w:after="0" w:line="240" w:lineRule="auto"/>
              <w:rPr>
                <w:rFonts w:eastAsia="Times New Roman" w:cs="Times New Roman"/>
                <w:lang w:eastAsia="ru-RU" w:bidi="ar-SA"/>
              </w:rPr>
            </w:pPr>
            <w:r>
              <w:rPr>
                <w:rFonts w:eastAsia="Times New Roman"/>
              </w:rPr>
              <w:t xml:space="preserve">2295421,53 </w:t>
            </w:r>
            <w:r w:rsidR="009B211F">
              <w:rPr>
                <w:rFonts w:eastAsia="Times New Roman"/>
              </w:rPr>
              <w:t xml:space="preserve"> </w:t>
            </w:r>
            <w:r w:rsidR="006A5BAE" w:rsidRPr="00715C51">
              <w:rPr>
                <w:rFonts w:cs="Times New Roman"/>
              </w:rPr>
              <w:t>руб.</w:t>
            </w:r>
          </w:p>
        </w:tc>
      </w:tr>
      <w:tr w:rsidR="00B56C60" w:rsidRPr="00FC176D" w:rsidTr="009B211F">
        <w:trPr>
          <w:trHeight w:val="1416"/>
        </w:trPr>
        <w:tc>
          <w:tcPr>
            <w:tcW w:w="242" w:type="pct"/>
            <w:vMerge/>
            <w:tcBorders>
              <w:left w:val="single" w:sz="4" w:space="0" w:color="auto"/>
              <w:bottom w:val="single" w:sz="4" w:space="0" w:color="auto"/>
              <w:right w:val="single" w:sz="4" w:space="0" w:color="auto"/>
            </w:tcBorders>
          </w:tcPr>
          <w:p w:rsidR="00B56C60" w:rsidRPr="00FC176D" w:rsidRDefault="00B56C60"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B56C60" w:rsidRPr="00FC176D" w:rsidRDefault="00B56C60"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B56C60" w:rsidRPr="007B0F51" w:rsidRDefault="00B56C60"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7B0F51">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tcPr>
          <w:p w:rsidR="00B56C60" w:rsidRPr="007B0F51" w:rsidRDefault="009B211F" w:rsidP="00215627">
            <w:pPr>
              <w:spacing w:after="0" w:line="240" w:lineRule="auto"/>
              <w:jc w:val="both"/>
              <w:rPr>
                <w:rFonts w:eastAsia="Times New Roman"/>
              </w:rPr>
            </w:pPr>
            <w:r w:rsidRPr="006670B2">
              <w:rPr>
                <w:color w:val="000000"/>
              </w:rPr>
              <w:t xml:space="preserve">Начальная максимальная цена контракта определена посредством применения </w:t>
            </w:r>
            <w:r>
              <w:rPr>
                <w:color w:val="000000"/>
              </w:rPr>
              <w:t>проектно-сметного метода (ст. 22 Закона № 4</w:t>
            </w:r>
            <w:r w:rsidR="00ED4ECF">
              <w:rPr>
                <w:color w:val="000000"/>
              </w:rPr>
              <w:t>4 ФЗ) в соответствии с локальным</w:t>
            </w:r>
            <w:r w:rsidR="00215627">
              <w:rPr>
                <w:color w:val="000000"/>
              </w:rPr>
              <w:t>и</w:t>
            </w:r>
            <w:r w:rsidR="00ED4ECF">
              <w:rPr>
                <w:color w:val="000000"/>
              </w:rPr>
              <w:t xml:space="preserve"> смет</w:t>
            </w:r>
            <w:r w:rsidR="00215627">
              <w:rPr>
                <w:color w:val="000000"/>
              </w:rPr>
              <w:t>а</w:t>
            </w:r>
            <w:r w:rsidR="00ED4ECF">
              <w:rPr>
                <w:color w:val="000000"/>
              </w:rPr>
              <w:t>м</w:t>
            </w:r>
            <w:r w:rsidR="00215627">
              <w:rPr>
                <w:color w:val="000000"/>
              </w:rPr>
              <w:t>и</w:t>
            </w:r>
            <w:r w:rsidR="00ED4ECF">
              <w:rPr>
                <w:color w:val="000000"/>
              </w:rPr>
              <w:t xml:space="preserve"> </w:t>
            </w:r>
            <w:r>
              <w:rPr>
                <w:color w:val="000000"/>
              </w:rPr>
              <w:t>(Приложение № 1 к проекту муниципального контракта)</w:t>
            </w:r>
          </w:p>
        </w:tc>
      </w:tr>
      <w:tr w:rsidR="006A5BAE" w:rsidRPr="00FC176D" w:rsidTr="00EC3CE0">
        <w:trPr>
          <w:trHeight w:val="186"/>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A5BAE" w:rsidRPr="007B0F51" w:rsidRDefault="006A5BAE" w:rsidP="005B6971">
            <w:pPr>
              <w:keepNext/>
              <w:keepLines/>
              <w:widowControl/>
              <w:suppressAutoHyphens w:val="0"/>
              <w:spacing w:after="0" w:line="240" w:lineRule="auto"/>
              <w:ind w:left="-22"/>
              <w:rPr>
                <w:rFonts w:eastAsia="Times New Roman" w:cs="Times New Roman"/>
                <w:lang w:eastAsia="ru-RU" w:bidi="ar-SA"/>
              </w:rPr>
            </w:pPr>
            <w:r w:rsidRPr="007B0F51">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B0F51" w:rsidRDefault="006A5BAE" w:rsidP="00215627">
            <w:pPr>
              <w:spacing w:after="0" w:line="240" w:lineRule="auto"/>
              <w:jc w:val="both"/>
              <w:rPr>
                <w:rFonts w:eastAsia="Times New Roman"/>
              </w:rPr>
            </w:pPr>
            <w:r w:rsidRPr="007B0F51">
              <w:rPr>
                <w:rFonts w:eastAsia="Times New Roman" w:cs="Times New Roman"/>
                <w:lang w:eastAsia="ru-RU" w:bidi="ar-SA"/>
              </w:rPr>
              <w:t>Бюджет города Иванова</w:t>
            </w:r>
            <w:r w:rsidR="0089785F">
              <w:rPr>
                <w:rFonts w:eastAsia="Times New Roman" w:cs="Times New Roman"/>
                <w:lang w:eastAsia="ru-RU" w:bidi="ar-SA"/>
              </w:rPr>
              <w:t xml:space="preserve"> </w:t>
            </w:r>
          </w:p>
        </w:tc>
      </w:tr>
      <w:tr w:rsidR="006A5BAE" w:rsidRPr="00FC176D" w:rsidTr="008C4FF5">
        <w:trPr>
          <w:trHeight w:val="1905"/>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7B0F51" w:rsidRDefault="006A5BAE" w:rsidP="005B6971">
            <w:pPr>
              <w:widowControl/>
              <w:spacing w:after="0" w:line="240" w:lineRule="auto"/>
              <w:ind w:left="-22"/>
              <w:jc w:val="both"/>
            </w:pPr>
            <w:r w:rsidRPr="007B0F51">
              <w:t>Информация о валюте, используемой для формирования цены контракта и расчетов с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6A5BAE" w:rsidRPr="007B0F51" w:rsidRDefault="006A5BAE"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7B0F51">
              <w:rPr>
                <w:rFonts w:eastAsia="Times New Roman" w:cs="Times New Roman"/>
                <w:caps/>
                <w:lang w:eastAsia="ru-RU" w:bidi="ar-SA"/>
              </w:rPr>
              <w:t>р</w:t>
            </w:r>
            <w:r w:rsidRPr="007B0F51">
              <w:rPr>
                <w:rFonts w:eastAsia="Times New Roman" w:cs="Times New Roman"/>
                <w:lang w:eastAsia="ru-RU" w:bidi="ar-SA"/>
              </w:rPr>
              <w:t>оссийский рубль</w:t>
            </w:r>
          </w:p>
        </w:tc>
      </w:tr>
      <w:tr w:rsidR="006A5BAE" w:rsidRPr="00FC176D" w:rsidTr="00BF2486">
        <w:trPr>
          <w:trHeight w:val="42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keepNext/>
              <w:keepLines/>
              <w:widowControl/>
              <w:spacing w:after="0" w:line="240" w:lineRule="auto"/>
              <w:ind w:left="-22" w:right="-57"/>
            </w:pPr>
            <w:r w:rsidRPr="004E3CD6">
              <w:t xml:space="preserve">Порядок применения официального курса </w:t>
            </w:r>
            <w:r w:rsidRPr="004E3CD6">
              <w:lastRenderedPageBreak/>
              <w:t>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lastRenderedPageBreak/>
              <w:t>Не предусмотрен</w:t>
            </w:r>
          </w:p>
        </w:tc>
      </w:tr>
      <w:tr w:rsidR="006A5BAE"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6A5BAE" w:rsidRPr="003C1545" w:rsidRDefault="006A5BAE" w:rsidP="005B6971">
            <w:pPr>
              <w:keepNext/>
              <w:keepLines/>
              <w:widowControl/>
              <w:suppressAutoHyphens w:val="0"/>
              <w:spacing w:after="0" w:line="240" w:lineRule="auto"/>
              <w:ind w:left="-22"/>
              <w:rPr>
                <w:rFonts w:eastAsia="Times New Roman" w:cs="Times New Roman"/>
                <w:lang w:eastAsia="ru-RU" w:bidi="ar-SA"/>
              </w:rPr>
            </w:pPr>
            <w:r w:rsidRPr="003C1545">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1B64D1" w:rsidRDefault="001B64D1" w:rsidP="001B64D1">
            <w:pPr>
              <w:spacing w:after="0" w:line="240" w:lineRule="auto"/>
              <w:jc w:val="both"/>
              <w:rPr>
                <w:rFonts w:eastAsia="Times New Roman" w:cs="Times New Roman"/>
                <w:lang w:eastAsia="ru-RU" w:bidi="ar-SA"/>
              </w:rPr>
            </w:pPr>
            <w:r>
              <w:rPr>
                <w:rFonts w:eastAsia="Times New Roman" w:cs="Times New Roman"/>
                <w:lang w:eastAsia="ru-RU" w:bidi="ar-SA"/>
              </w:rPr>
              <w:t>Цена контракта формируется</w:t>
            </w:r>
            <w:r w:rsidRPr="001B64D1">
              <w:rPr>
                <w:rFonts w:eastAsia="Times New Roman" w:cs="Times New Roman"/>
                <w:lang w:eastAsia="ru-RU" w:bidi="ar-SA"/>
              </w:rPr>
              <w:t xml:space="preserve"> с учетом всех расходов </w:t>
            </w:r>
            <w:r>
              <w:rPr>
                <w:rFonts w:eastAsia="Times New Roman" w:cs="Times New Roman"/>
                <w:lang w:eastAsia="ru-RU" w:bidi="ar-SA"/>
              </w:rPr>
              <w:t>п</w:t>
            </w:r>
            <w:r w:rsidRPr="001B64D1">
              <w:rPr>
                <w:rFonts w:eastAsia="Times New Roman" w:cs="Times New Roman"/>
                <w:lang w:eastAsia="ru-RU" w:bidi="ar-SA"/>
              </w:rPr>
              <w:t xml:space="preserve">одрядчика, связанных с надлежащим исполнением </w:t>
            </w:r>
            <w:r>
              <w:rPr>
                <w:rFonts w:eastAsia="Times New Roman" w:cs="Times New Roman"/>
                <w:lang w:eastAsia="ru-RU" w:bidi="ar-SA"/>
              </w:rPr>
              <w:t>к</w:t>
            </w:r>
            <w:r w:rsidRPr="001B64D1">
              <w:rPr>
                <w:rFonts w:eastAsia="Times New Roman" w:cs="Times New Roman"/>
                <w:lang w:eastAsia="ru-RU" w:bidi="ar-SA"/>
              </w:rPr>
              <w:t>онтракта, в т</w:t>
            </w:r>
            <w:r>
              <w:rPr>
                <w:rFonts w:eastAsia="Times New Roman" w:cs="Times New Roman"/>
                <w:lang w:eastAsia="ru-RU" w:bidi="ar-SA"/>
              </w:rPr>
              <w:t>ом числе</w:t>
            </w:r>
            <w:r w:rsidRPr="001B64D1">
              <w:rPr>
                <w:rFonts w:eastAsia="Times New Roman" w:cs="Times New Roman"/>
                <w:lang w:eastAsia="ru-RU" w:bidi="ar-SA"/>
              </w:rPr>
              <w:t xml:space="preserve"> налоги</w:t>
            </w:r>
            <w:r>
              <w:rPr>
                <w:rFonts w:eastAsia="Times New Roman" w:cs="Times New Roman"/>
                <w:lang w:eastAsia="ru-RU" w:bidi="ar-SA"/>
              </w:rPr>
              <w:t xml:space="preserve"> </w:t>
            </w:r>
            <w:r w:rsidRPr="007E7BEE">
              <w:rPr>
                <w:rFonts w:eastAsia="Times New Roman" w:cs="Times New Roman"/>
                <w:lang w:eastAsia="ru-RU" w:bidi="ar-SA"/>
              </w:rPr>
              <w:t>(</w:t>
            </w:r>
            <w:r>
              <w:rPr>
                <w:rFonts w:eastAsia="Times New Roman" w:cs="Times New Roman"/>
                <w:lang w:eastAsia="ru-RU" w:bidi="ar-SA"/>
              </w:rPr>
              <w:t>включая</w:t>
            </w:r>
            <w:r w:rsidRPr="007E7BEE">
              <w:rPr>
                <w:rFonts w:eastAsia="Times New Roman" w:cs="Times New Roman"/>
                <w:lang w:eastAsia="ru-RU" w:bidi="ar-SA"/>
              </w:rPr>
              <w:t xml:space="preserve"> НДС</w:t>
            </w:r>
            <w:r w:rsidRPr="007E7BEE">
              <w:rPr>
                <w:rFonts w:eastAsia="Times New Roman" w:cs="Times New Roman"/>
                <w:vertAlign w:val="superscript"/>
                <w:lang w:eastAsia="ru-RU" w:bidi="ar-SA"/>
              </w:rPr>
              <w:footnoteReference w:id="3"/>
            </w:r>
            <w:r>
              <w:rPr>
                <w:rFonts w:eastAsia="Times New Roman" w:cs="Times New Roman"/>
                <w:lang w:eastAsia="ru-RU" w:bidi="ar-SA"/>
              </w:rPr>
              <w:t>)</w:t>
            </w:r>
            <w:r w:rsidRPr="001B64D1">
              <w:rPr>
                <w:rFonts w:eastAsia="Times New Roman" w:cs="Times New Roman"/>
                <w:lang w:eastAsia="ru-RU" w:bidi="ar-SA"/>
              </w:rPr>
              <w:t xml:space="preserve">, сборы и иные затраты понесенные </w:t>
            </w:r>
            <w:r>
              <w:rPr>
                <w:rFonts w:eastAsia="Times New Roman" w:cs="Times New Roman"/>
                <w:lang w:eastAsia="ru-RU" w:bidi="ar-SA"/>
              </w:rPr>
              <w:t>п</w:t>
            </w:r>
            <w:r w:rsidRPr="001B64D1">
              <w:rPr>
                <w:rFonts w:eastAsia="Times New Roman" w:cs="Times New Roman"/>
                <w:lang w:eastAsia="ru-RU" w:bidi="ar-SA"/>
              </w:rPr>
              <w:t>одрядчиком при выполнении работ.</w:t>
            </w:r>
          </w:p>
          <w:p w:rsidR="006A5BAE" w:rsidRPr="00F0486F" w:rsidRDefault="006A5BAE" w:rsidP="001B64D1">
            <w:pPr>
              <w:spacing w:after="0" w:line="240" w:lineRule="auto"/>
              <w:jc w:val="both"/>
              <w:rPr>
                <w:rFonts w:eastAsia="Times New Roman" w:cs="Times New Roman"/>
                <w:lang w:eastAsia="ru-RU" w:bidi="ar-SA"/>
              </w:rPr>
            </w:pPr>
            <w:r w:rsidRPr="003C1545">
              <w:rPr>
                <w:rFonts w:eastAsia="Times New Roman" w:cs="Times New Roman"/>
                <w:lang w:eastAsia="ru-RU" w:bidi="ar-SA"/>
              </w:rPr>
              <w:t>Цена контракта является твердой и определяется на весь срок исполнения контракта.</w:t>
            </w:r>
          </w:p>
        </w:tc>
      </w:tr>
      <w:tr w:rsidR="006A5BAE"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pStyle w:val="Web0"/>
              <w:keepNext/>
              <w:keepLines/>
              <w:spacing w:before="0" w:beforeAutospacing="0" w:after="0" w:afterAutospacing="0"/>
              <w:ind w:left="-22" w:right="-57"/>
            </w:pPr>
            <w:r w:rsidRPr="004E3CD6">
              <w:t xml:space="preserve">Величина </w:t>
            </w:r>
          </w:p>
          <w:p w:rsidR="006A5BAE" w:rsidRPr="004E3CD6" w:rsidRDefault="006A5BAE" w:rsidP="005B6971">
            <w:pPr>
              <w:pStyle w:val="Web0"/>
              <w:keepNext/>
              <w:keepLines/>
              <w:spacing w:before="0" w:beforeAutospacing="0" w:after="0" w:afterAutospacing="0"/>
              <w:ind w:left="-22" w:right="-57"/>
            </w:pPr>
            <w:r w:rsidRPr="004E3CD6">
              <w:t xml:space="preserve">понижения начальной (максимальной) цены контракта </w:t>
            </w:r>
          </w:p>
          <w:p w:rsidR="006A5BAE" w:rsidRPr="004E3CD6" w:rsidRDefault="006A5BAE" w:rsidP="005B6971">
            <w:pPr>
              <w:pStyle w:val="Web0"/>
              <w:keepNext/>
              <w:keepLines/>
              <w:spacing w:before="0" w:beforeAutospacing="0" w:after="0" w:afterAutospacing="0"/>
              <w:ind w:left="-22"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6D26D2" w:rsidRDefault="006A5BAE"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6A5BAE"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FA4B2B">
            <w:pPr>
              <w:keepNext/>
              <w:keepLines/>
              <w:widowControl/>
              <w:suppressAutoHyphens w:val="0"/>
              <w:autoSpaceDE w:val="0"/>
              <w:autoSpaceDN w:val="0"/>
              <w:adjustRightInd w:val="0"/>
              <w:spacing w:after="0" w:line="240" w:lineRule="auto"/>
              <w:ind w:left="-22"/>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Pr>
                <w:rFonts w:eastAsia="Times New Roman" w:cs="Times New Roman"/>
                <w:lang w:eastAsia="ru-RU" w:bidi="ar-SA"/>
              </w:rPr>
              <w:t xml:space="preserve">№ </w:t>
            </w:r>
            <w:r w:rsidRPr="00FC176D">
              <w:rPr>
                <w:rFonts w:eastAsia="Times New Roman" w:cs="Times New Roman"/>
                <w:lang w:eastAsia="ru-RU" w:bidi="ar-SA"/>
              </w:rPr>
              <w:t>44-ФЗ.</w:t>
            </w:r>
          </w:p>
          <w:p w:rsidR="002C221F" w:rsidRPr="00E8188B" w:rsidRDefault="00AC6D99" w:rsidP="00FF401D">
            <w:pPr>
              <w:suppressAutoHyphens w:val="0"/>
              <w:autoSpaceDE w:val="0"/>
              <w:autoSpaceDN w:val="0"/>
              <w:adjustRightInd w:val="0"/>
              <w:spacing w:after="0" w:line="240" w:lineRule="auto"/>
              <w:jc w:val="both"/>
              <w:rPr>
                <w:rFonts w:eastAsia="Times New Roman" w:cs="Times New Roman"/>
                <w:lang w:eastAsia="ru-RU" w:bidi="ar-SA"/>
              </w:rPr>
            </w:pPr>
            <w:r w:rsidRPr="00AC6D99">
              <w:rPr>
                <w:rFonts w:eastAsia="Times New Roman" w:cs="Times New Roman"/>
                <w:lang w:eastAsia="ru-RU" w:bidi="ar-SA"/>
              </w:rPr>
              <w:t xml:space="preserve">Изменение существенных условий контракта при его исполнении допускается </w:t>
            </w:r>
            <w:r w:rsidR="00E8188B">
              <w:rPr>
                <w:rFonts w:eastAsia="Times New Roman" w:cs="Times New Roman"/>
                <w:lang w:eastAsia="ru-RU" w:bidi="ar-SA"/>
              </w:rPr>
              <w:t xml:space="preserve">в случаях предусмотренных </w:t>
            </w:r>
            <w:r w:rsidR="00FF401D" w:rsidRPr="00FF401D">
              <w:rPr>
                <w:rFonts w:eastAsia="Times New Roman" w:cs="Times New Roman"/>
                <w:lang w:eastAsia="ru-RU" w:bidi="ar-SA"/>
              </w:rPr>
              <w:t>ч</w:t>
            </w:r>
            <w:r w:rsidR="00E8188B" w:rsidRPr="00FF401D">
              <w:rPr>
                <w:rFonts w:eastAsia="Times New Roman" w:cs="Times New Roman"/>
                <w:lang w:eastAsia="ru-RU" w:bidi="ar-SA"/>
              </w:rPr>
              <w:t>.</w:t>
            </w:r>
            <w:r w:rsidR="00FA4B2B" w:rsidRPr="00FF401D">
              <w:rPr>
                <w:rFonts w:eastAsia="Times New Roman" w:cs="Times New Roman"/>
                <w:lang w:eastAsia="ru-RU" w:bidi="ar-SA"/>
              </w:rPr>
              <w:t xml:space="preserve"> </w:t>
            </w:r>
            <w:r w:rsidR="00E8188B" w:rsidRPr="00FF401D">
              <w:rPr>
                <w:rFonts w:eastAsia="Times New Roman" w:cs="Times New Roman"/>
                <w:lang w:eastAsia="ru-RU" w:bidi="ar-SA"/>
              </w:rPr>
              <w:t xml:space="preserve">1 </w:t>
            </w:r>
            <w:r w:rsidR="00FF401D" w:rsidRPr="00FF401D">
              <w:rPr>
                <w:rFonts w:eastAsia="Times New Roman" w:cs="Times New Roman"/>
                <w:lang w:eastAsia="ru-RU" w:bidi="ar-SA"/>
              </w:rPr>
              <w:t>и ч</w:t>
            </w:r>
            <w:r w:rsidR="00E8188B" w:rsidRPr="00FF401D">
              <w:rPr>
                <w:rFonts w:eastAsia="Times New Roman" w:cs="Times New Roman"/>
                <w:lang w:eastAsia="ru-RU" w:bidi="ar-SA"/>
              </w:rPr>
              <w:t>. 1</w:t>
            </w:r>
            <w:r w:rsidR="00FF401D" w:rsidRPr="00FF401D">
              <w:rPr>
                <w:rFonts w:eastAsia="Times New Roman" w:cs="Times New Roman"/>
                <w:lang w:eastAsia="ru-RU" w:bidi="ar-SA"/>
              </w:rPr>
              <w:t>.1</w:t>
            </w:r>
            <w:r w:rsidR="00E8188B" w:rsidRPr="00FF401D">
              <w:rPr>
                <w:rFonts w:eastAsia="Times New Roman" w:cs="Times New Roman"/>
                <w:lang w:eastAsia="ru-RU" w:bidi="ar-SA"/>
              </w:rPr>
              <w:t xml:space="preserve"> ст. 95</w:t>
            </w:r>
            <w:r w:rsidR="00E8188B">
              <w:rPr>
                <w:rFonts w:eastAsia="Times New Roman" w:cs="Times New Roman"/>
                <w:lang w:eastAsia="ru-RU" w:bidi="ar-SA"/>
              </w:rPr>
              <w:t xml:space="preserve"> Закона № 44-ФЗ</w:t>
            </w:r>
          </w:p>
        </w:tc>
      </w:tr>
      <w:tr w:rsidR="006A5BAE" w:rsidRPr="00FC176D" w:rsidTr="003E3D4F">
        <w:trPr>
          <w:trHeight w:val="13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6A5BAE" w:rsidRPr="000F0155" w:rsidRDefault="006A5BAE" w:rsidP="005B6971">
            <w:pPr>
              <w:pStyle w:val="Web0"/>
              <w:keepNext/>
              <w:keepLines/>
              <w:spacing w:before="0" w:beforeAutospacing="0" w:after="0" w:afterAutospacing="0"/>
              <w:ind w:left="-22"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1B64D1" w:rsidRDefault="001B64D1" w:rsidP="001B64D1">
            <w:pPr>
              <w:widowControl/>
              <w:suppressAutoHyphens w:val="0"/>
              <w:autoSpaceDE w:val="0"/>
              <w:autoSpaceDN w:val="0"/>
              <w:adjustRightInd w:val="0"/>
              <w:spacing w:after="0" w:line="240" w:lineRule="auto"/>
              <w:jc w:val="both"/>
              <w:rPr>
                <w:rFonts w:eastAsia="Times New Roman" w:cs="Times New Roman"/>
                <w:lang w:eastAsia="ru-RU" w:bidi="ar-SA"/>
              </w:rPr>
            </w:pPr>
            <w:r w:rsidRPr="001B64D1">
              <w:rPr>
                <w:rFonts w:eastAsia="Times New Roman" w:cs="Times New Roman"/>
                <w:lang w:eastAsia="ru-RU" w:bidi="ar-SA"/>
              </w:rPr>
              <w:t xml:space="preserve">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 </w:t>
            </w:r>
          </w:p>
          <w:p w:rsidR="001B64D1" w:rsidRPr="001B64D1" w:rsidRDefault="001B64D1" w:rsidP="001B64D1">
            <w:pPr>
              <w:widowControl/>
              <w:suppressAutoHyphens w:val="0"/>
              <w:autoSpaceDE w:val="0"/>
              <w:autoSpaceDN w:val="0"/>
              <w:adjustRightInd w:val="0"/>
              <w:spacing w:after="0" w:line="240" w:lineRule="auto"/>
              <w:jc w:val="both"/>
              <w:rPr>
                <w:rFonts w:eastAsia="Times New Roman" w:cs="Times New Roman"/>
                <w:lang w:eastAsia="ru-RU" w:bidi="ar-SA"/>
              </w:rPr>
            </w:pPr>
            <w:r w:rsidRPr="001B64D1">
              <w:rPr>
                <w:rFonts w:eastAsia="Times New Roman" w:cs="Times New Roman"/>
                <w:noProof/>
                <w:lang w:eastAsia="ru-RU" w:bidi="ar-SA"/>
              </w:rPr>
              <w:t xml:space="preserve">Расчет за выполненные работы </w:t>
            </w:r>
            <w:r w:rsidR="00164AA7">
              <w:rPr>
                <w:rFonts w:eastAsia="Times New Roman" w:cs="Times New Roman"/>
                <w:noProof/>
                <w:lang w:eastAsia="ru-RU" w:bidi="ar-SA"/>
              </w:rPr>
              <w:t xml:space="preserve"> будет </w:t>
            </w:r>
            <w:r w:rsidRPr="001B64D1">
              <w:rPr>
                <w:rFonts w:eastAsia="Times New Roman" w:cs="Times New Roman"/>
                <w:noProof/>
                <w:lang w:eastAsia="ru-RU" w:bidi="ar-SA"/>
              </w:rPr>
              <w:t>производиться на основании сметной документации, после подписания актов о приемке выполненных работ (форма КС-2) по фактически выполненным объемам работ, справок стоимости выполненных работ и затрат (форма КС-3), счетов-фактур, счетов, после приемки положительного результата работ представителями Заказчика, специалистами МКУ «ПДС и ТК» по мере поступления бюджетных средств на счет Заказчика, при условии полного и надлежащего выполнения Подрядчиком своих обязательств по Контракту до 25 декабря 2015 года путем перечисления денежных средств на расчетный счет Подрядчика.</w:t>
            </w:r>
          </w:p>
          <w:p w:rsidR="006A5BAE" w:rsidRPr="007E7BEE" w:rsidRDefault="006A5BAE" w:rsidP="007E7BEE">
            <w:pPr>
              <w:suppressAutoHyphens w:val="0"/>
              <w:autoSpaceDE w:val="0"/>
              <w:autoSpaceDN w:val="0"/>
              <w:adjustRightInd w:val="0"/>
              <w:spacing w:after="0" w:line="240" w:lineRule="auto"/>
              <w:jc w:val="both"/>
              <w:rPr>
                <w:rFonts w:eastAsia="Times New Roman" w:cs="Times New Roman"/>
                <w:lang w:eastAsia="ru-RU" w:bidi="ar-SA"/>
              </w:rPr>
            </w:pPr>
          </w:p>
        </w:tc>
      </w:tr>
      <w:tr w:rsidR="006A5BAE"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3975D8" w:rsidRDefault="006A5BAE" w:rsidP="002C221F">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6A5BAE" w:rsidRPr="00FC176D" w:rsidRDefault="00E169BE" w:rsidP="0019730D">
            <w:pPr>
              <w:widowControl/>
              <w:spacing w:after="0" w:line="240" w:lineRule="auto"/>
              <w:jc w:val="both"/>
              <w:rPr>
                <w:rFonts w:eastAsia="Times New Roman" w:cs="Times New Roman"/>
                <w:lang w:eastAsia="ru-RU" w:bidi="ar-SA"/>
              </w:rPr>
            </w:pPr>
            <w:r>
              <w:rPr>
                <w:rFonts w:eastAsia="Times New Roman" w:cs="Times New Roman"/>
                <w:lang w:eastAsia="ru-RU" w:bidi="ar-SA"/>
              </w:rPr>
              <w:t>1</w:t>
            </w:r>
            <w:r w:rsidR="006A5BAE">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непроведение</w:t>
            </w:r>
            <w:proofErr w:type="spellEnd"/>
            <w:r w:rsidR="006A5BAE" w:rsidRPr="00FC176D">
              <w:rPr>
                <w:rFonts w:eastAsia="Times New Roman" w:cs="Times New Roman"/>
                <w:lang w:eastAsia="ru-RU" w:bidi="ar-SA"/>
              </w:rPr>
              <w:t xml:space="preserve"> ли</w:t>
            </w:r>
            <w:r w:rsidR="005B6971">
              <w:rPr>
                <w:rFonts w:eastAsia="Times New Roman" w:cs="Times New Roman"/>
                <w:lang w:eastAsia="ru-RU" w:bidi="ar-SA"/>
              </w:rPr>
              <w:t>квидации участника электронного</w:t>
            </w:r>
            <w:r w:rsidR="006A5BAE" w:rsidRPr="00FC176D">
              <w:rPr>
                <w:rFonts w:eastAsia="Times New Roman" w:cs="Times New Roman"/>
                <w:lang w:eastAsia="ru-RU" w:bidi="ar-SA"/>
              </w:rPr>
              <w:t xml:space="preserve"> аукциона - юридического лица и отсутствия решения арбитражного суда о признании участника электронного аукциона - </w:t>
            </w:r>
            <w:r w:rsidR="006A5BAE" w:rsidRPr="00FC176D">
              <w:rPr>
                <w:rFonts w:eastAsia="Times New Roman" w:cs="Times New Roman"/>
                <w:lang w:eastAsia="ru-RU" w:bidi="ar-SA"/>
              </w:rPr>
              <w:lastRenderedPageBreak/>
              <w:t>юридического лица или индивидуального предпринимателя несостоятельным (банкротом) и об открытии конкурсного производства;</w:t>
            </w:r>
          </w:p>
          <w:p w:rsidR="006A5BAE"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6A5BAE" w:rsidRPr="00FC176D">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неприостановление</w:t>
            </w:r>
            <w:proofErr w:type="spellEnd"/>
            <w:r w:rsidR="006A5BAE"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6A5BAE" w:rsidRPr="00FC176D">
                <w:rPr>
                  <w:rFonts w:eastAsia="Times New Roman" w:cs="Times New Roman"/>
                  <w:lang w:eastAsia="ru-RU" w:bidi="ar-SA"/>
                </w:rPr>
                <w:t>Кодексом</w:t>
              </w:r>
            </w:hyperlink>
            <w:r w:rsidR="006A5BAE"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A5BAE"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w:t>
            </w:r>
            <w:r w:rsidR="006A5BAE"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6"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5BAE"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4</w:t>
            </w:r>
            <w:r w:rsidR="006A5BAE"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осуществляемой закупки, и административного наказания в виде дисквалификации;</w:t>
            </w:r>
          </w:p>
          <w:p w:rsidR="006A5BAE"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5</w:t>
            </w:r>
            <w:r w:rsidR="006A5BAE" w:rsidRPr="00FC176D">
              <w:rPr>
                <w:rFonts w:eastAsia="Times New Roman" w:cs="Times New Roman"/>
                <w:lang w:eastAsia="ru-RU" w:bidi="ar-SA"/>
              </w:rPr>
              <w:t xml:space="preserve">)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w:t>
            </w:r>
            <w:r w:rsidR="006A5BAE" w:rsidRPr="00FC176D">
              <w:rPr>
                <w:rFonts w:eastAsia="Times New Roman" w:cs="Times New Roman"/>
                <w:lang w:eastAsia="ru-RU" w:bidi="ar-SA"/>
              </w:rPr>
              <w:lastRenderedPageBreak/>
              <w:t xml:space="preserve">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A5BAE" w:rsidRPr="00FC176D">
              <w:rPr>
                <w:rFonts w:eastAsia="Times New Roman" w:cs="Times New Roman"/>
                <w:lang w:eastAsia="ru-RU" w:bidi="ar-SA"/>
              </w:rPr>
              <w:t>неполнородными</w:t>
            </w:r>
            <w:proofErr w:type="spellEnd"/>
            <w:r w:rsidR="006A5BAE"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5BAE"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6A5BAE"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A5BAE" w:rsidRPr="00FC176D" w:rsidTr="00674016">
        <w:trPr>
          <w:trHeight w:val="107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Дополнительные 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0900C6" w:rsidRDefault="007E7BEE" w:rsidP="006A010C">
            <w:pPr>
              <w:widowControl/>
              <w:suppressAutoHyphens w:val="0"/>
              <w:autoSpaceDE w:val="0"/>
              <w:autoSpaceDN w:val="0"/>
              <w:adjustRightInd w:val="0"/>
              <w:spacing w:after="0" w:line="240" w:lineRule="auto"/>
              <w:jc w:val="both"/>
              <w:rPr>
                <w:rFonts w:eastAsiaTheme="minorEastAsia" w:cs="Times New Roman"/>
                <w:lang w:eastAsia="ru-RU" w:bidi="ar-SA"/>
              </w:rPr>
            </w:pPr>
            <w:r w:rsidRPr="000F0155">
              <w:t>Не установлены</w:t>
            </w:r>
          </w:p>
        </w:tc>
      </w:tr>
      <w:tr w:rsidR="000F0079" w:rsidRPr="00FC176D" w:rsidTr="00BA38D5">
        <w:trPr>
          <w:trHeight w:val="1594"/>
        </w:trPr>
        <w:tc>
          <w:tcPr>
            <w:tcW w:w="242" w:type="pct"/>
            <w:tcBorders>
              <w:top w:val="single" w:sz="4" w:space="0" w:color="auto"/>
              <w:left w:val="single" w:sz="4" w:space="0" w:color="auto"/>
              <w:bottom w:val="single" w:sz="4" w:space="0" w:color="auto"/>
              <w:right w:val="single" w:sz="4" w:space="0" w:color="auto"/>
            </w:tcBorders>
          </w:tcPr>
          <w:p w:rsidR="000F0079" w:rsidRPr="00FC176D" w:rsidRDefault="000F0079"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0F0079" w:rsidRPr="00FC176D" w:rsidRDefault="000F0079"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0F0079" w:rsidRPr="00FC176D" w:rsidRDefault="000F0079" w:rsidP="005B6971">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0F0079" w:rsidRPr="00A63915" w:rsidRDefault="000F0079" w:rsidP="005B6971">
            <w:pPr>
              <w:keepNext/>
              <w:keepLines/>
              <w:widowControl/>
              <w:spacing w:after="0" w:line="240" w:lineRule="auto"/>
              <w:ind w:left="-22"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0F0079" w:rsidRPr="009F137D" w:rsidRDefault="00FB7E17" w:rsidP="000F0079">
            <w:pPr>
              <w:widowControl/>
              <w:spacing w:after="0" w:line="240" w:lineRule="auto"/>
              <w:jc w:val="both"/>
              <w:rPr>
                <w:highlight w:val="yellow"/>
              </w:rPr>
            </w:pPr>
            <w:r w:rsidRPr="000F0155">
              <w:t>Не установлены</w:t>
            </w:r>
          </w:p>
        </w:tc>
      </w:tr>
      <w:tr w:rsidR="000F0079"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0F0079" w:rsidRPr="00FC176D" w:rsidRDefault="000F0079" w:rsidP="0019730D">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0F0079" w:rsidRPr="00EC3CE0" w:rsidRDefault="000F0079" w:rsidP="0019730D">
            <w:pPr>
              <w:keepNext/>
              <w:keepLines/>
              <w:spacing w:after="0"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0F0079" w:rsidRPr="00EC3CE0" w:rsidRDefault="000F0079" w:rsidP="005B6971">
            <w:pPr>
              <w:keepNext/>
              <w:keepLines/>
              <w:autoSpaceDE w:val="0"/>
              <w:autoSpaceDN w:val="0"/>
              <w:adjustRightInd w:val="0"/>
              <w:spacing w:after="0" w:line="240" w:lineRule="auto"/>
              <w:ind w:left="-22"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0F0079" w:rsidRPr="005C6782" w:rsidRDefault="00FB7E17" w:rsidP="000F0079">
            <w:pPr>
              <w:pStyle w:val="Web0"/>
              <w:keepNext/>
              <w:keepLines/>
              <w:spacing w:before="0" w:beforeAutospacing="0" w:after="0" w:afterAutospacing="0"/>
              <w:jc w:val="both"/>
              <w:rPr>
                <w:caps/>
              </w:rPr>
            </w:pPr>
            <w:r>
              <w:t>Не установлено</w:t>
            </w:r>
          </w:p>
        </w:tc>
      </w:tr>
      <w:tr w:rsidR="00D91F28" w:rsidRPr="00FC176D" w:rsidTr="006A010C">
        <w:trPr>
          <w:trHeight w:val="558"/>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D91F28" w:rsidRPr="00221FBF" w:rsidRDefault="00D91F28" w:rsidP="005B6971">
            <w:pPr>
              <w:widowControl/>
              <w:spacing w:after="0" w:line="240" w:lineRule="auto"/>
              <w:ind w:left="-22"/>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rPr>
                <w:rFonts w:eastAsia="Times New Roman" w:cs="Times New Roman"/>
                <w:caps/>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е установлены</w:t>
            </w:r>
          </w:p>
        </w:tc>
      </w:tr>
      <w:tr w:rsidR="00D91F28" w:rsidRPr="00FC176D" w:rsidTr="00730864">
        <w:trPr>
          <w:trHeight w:val="279"/>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r w:rsidR="003E3D4F">
              <w:rPr>
                <w:rFonts w:eastAsia="Times New Roman" w:cs="Times New Roman"/>
                <w:lang w:eastAsia="ru-RU" w:bidi="ar-SA"/>
              </w:rPr>
              <w:t xml:space="preserve"> </w:t>
            </w: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D91F28" w:rsidRPr="004E3CD6" w:rsidRDefault="00D91F28" w:rsidP="005B6971">
            <w:pPr>
              <w:pStyle w:val="Web0"/>
              <w:keepNext/>
              <w:keepLines/>
              <w:spacing w:before="0" w:beforeAutospacing="0" w:after="0" w:afterAutospacing="0"/>
              <w:ind w:left="-22"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0F0079" w:rsidRDefault="000F0079" w:rsidP="000F0079">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806AB9">
              <w:rPr>
                <w:rFonts w:eastAsia="Times New Roman" w:cs="Times New Roman"/>
                <w:b/>
                <w:lang w:eastAsia="ru-RU" w:bidi="ar-SA"/>
              </w:rPr>
              <w:t>часть заявки</w:t>
            </w:r>
            <w:r w:rsidRPr="001407AC">
              <w:rPr>
                <w:rFonts w:eastAsia="Times New Roman" w:cs="Times New Roman"/>
                <w:lang w:eastAsia="ru-RU" w:bidi="ar-SA"/>
              </w:rPr>
              <w:t xml:space="preserve">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FB7E17" w:rsidRPr="005E5DE8" w:rsidRDefault="000F0079" w:rsidP="005E5DE8">
            <w:pPr>
              <w:widowControl/>
              <w:suppressAutoHyphens w:val="0"/>
              <w:autoSpaceDE w:val="0"/>
              <w:autoSpaceDN w:val="0"/>
              <w:adjustRightInd w:val="0"/>
              <w:spacing w:after="0" w:line="240" w:lineRule="auto"/>
              <w:jc w:val="both"/>
              <w:rPr>
                <w:rFonts w:eastAsiaTheme="minorEastAsia" w:cs="Times New Roman"/>
                <w:lang w:eastAsia="ru-RU" w:bidi="ar-SA"/>
              </w:rPr>
            </w:pPr>
            <w:r w:rsidRPr="00FB7E17">
              <w:rPr>
                <w:rFonts w:cs="Times New Roman"/>
              </w:rPr>
              <w:t xml:space="preserve">- </w:t>
            </w:r>
            <w:r w:rsidR="00FB7E17" w:rsidRPr="00FB7E17">
              <w:rPr>
                <w:rFonts w:cs="Times New Roman"/>
              </w:rPr>
              <w:t xml:space="preserve"> согласие, </w:t>
            </w:r>
            <w:r w:rsidR="005E5DE8">
              <w:rPr>
                <w:rFonts w:eastAsiaTheme="minorEastAsia" w:cs="Times New Roman"/>
                <w:lang w:eastAsia="ru-RU" w:bidi="ar-SA"/>
              </w:rPr>
              <w:t>участника такого аукциона на выполнение работ на условиях,</w:t>
            </w:r>
            <w:r w:rsidR="005E5DE8" w:rsidRPr="001F220F">
              <w:t xml:space="preserve"> предусмотренных документацией об электронном аукционе</w:t>
            </w:r>
            <w:r w:rsidR="00FB7E17" w:rsidRPr="00FB7E17">
              <w:rPr>
                <w:rFonts w:cs="Times New Roman"/>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0F0079" w:rsidRPr="009F7F6B" w:rsidRDefault="00FB7E17" w:rsidP="00FB7E17">
            <w:pPr>
              <w:widowControl/>
              <w:spacing w:after="0" w:line="240" w:lineRule="auto"/>
              <w:jc w:val="both"/>
            </w:pPr>
            <w:r w:rsidRPr="005B6971">
              <w:rPr>
                <w:b/>
                <w:i/>
              </w:rPr>
              <w:t xml:space="preserve"> </w:t>
            </w:r>
            <w:r w:rsidR="000F0079" w:rsidRPr="005B6971">
              <w:rPr>
                <w:b/>
                <w:i/>
              </w:rPr>
              <w:t>Примечание</w:t>
            </w:r>
            <w:r w:rsidR="005B6971">
              <w:rPr>
                <w:b/>
                <w:i/>
              </w:rPr>
              <w:t>.</w:t>
            </w:r>
            <w:r w:rsidR="000F0079" w:rsidRPr="004E3CD6">
              <w:rPr>
                <w:i/>
              </w:rPr>
              <w:t xml:space="preserve"> </w:t>
            </w:r>
            <w:r w:rsidR="005B6971">
              <w:rPr>
                <w:i/>
              </w:rPr>
              <w:t>П</w:t>
            </w:r>
            <w:r w:rsidR="000F0079" w:rsidRPr="004E3CD6">
              <w:rPr>
                <w:i/>
              </w:rPr>
              <w:t xml:space="preserve">ервую часть заявки рекомендуется представить по Форме № 1 раздела 1.4 части </w:t>
            </w:r>
            <w:r w:rsidR="000F0079" w:rsidRPr="004E3CD6">
              <w:rPr>
                <w:i/>
                <w:lang w:val="en-US"/>
              </w:rPr>
              <w:t>I</w:t>
            </w:r>
            <w:r w:rsidR="000F0079" w:rsidRPr="004E3CD6">
              <w:rPr>
                <w:i/>
              </w:rPr>
              <w:t xml:space="preserve"> «Электронный аукцион» документации об электронном аукционе.</w:t>
            </w:r>
          </w:p>
          <w:p w:rsidR="00D91F28" w:rsidRPr="003C1545" w:rsidRDefault="00D91F28"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D91F28" w:rsidRDefault="00D91F28" w:rsidP="0019730D">
            <w:pPr>
              <w:spacing w:after="0" w:line="240" w:lineRule="auto"/>
              <w:jc w:val="both"/>
              <w:rPr>
                <w:rFonts w:eastAsia="Times New Roman" w:cs="Times New Roman"/>
                <w:lang w:eastAsia="ru-RU" w:bidi="ar-SA"/>
              </w:rPr>
            </w:pPr>
            <w:r>
              <w:t xml:space="preserve">1. </w:t>
            </w:r>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p w:rsidR="005E5DE8" w:rsidRDefault="005E5DE8" w:rsidP="005E5DE8">
            <w:pPr>
              <w:keepNext/>
              <w:keepLines/>
              <w:widowControl/>
              <w:spacing w:after="0" w:line="240" w:lineRule="auto"/>
              <w:jc w:val="both"/>
              <w:rPr>
                <w:i/>
              </w:rPr>
            </w:pPr>
            <w:r>
              <w:rPr>
                <w:i/>
              </w:rPr>
              <w:t xml:space="preserve">Примечание: указанные сведения рекомендуется предоставить в виде анкеты участника электронного аукциона (Форма № 2 раздела 1.4 </w:t>
            </w:r>
            <w:r>
              <w:rPr>
                <w:i/>
              </w:rPr>
              <w:lastRenderedPageBreak/>
              <w:t xml:space="preserve">части </w:t>
            </w:r>
            <w:r>
              <w:rPr>
                <w:i/>
                <w:lang w:val="en-US"/>
              </w:rPr>
              <w:t>I</w:t>
            </w:r>
            <w:r>
              <w:rPr>
                <w:i/>
              </w:rPr>
              <w:t xml:space="preserve"> «Электронный аукцион» документации об электронном аукционе).</w:t>
            </w:r>
          </w:p>
          <w:p w:rsidR="002537DC" w:rsidRPr="00842676" w:rsidRDefault="007E7BEE" w:rsidP="008943A3">
            <w:pPr>
              <w:keepNext/>
              <w:keepLines/>
              <w:widowControl/>
              <w:spacing w:after="0" w:line="240" w:lineRule="auto"/>
              <w:jc w:val="both"/>
              <w:rPr>
                <w:i/>
              </w:rPr>
            </w:pPr>
            <w:r>
              <w:rPr>
                <w:rFonts w:eastAsia="Times New Roman" w:cs="Times New Roman"/>
                <w:lang w:eastAsia="ru-RU" w:bidi="ar-SA"/>
              </w:rPr>
              <w:t>2</w:t>
            </w:r>
            <w:r w:rsidR="003975D8" w:rsidRPr="00674016">
              <w:rPr>
                <w:rFonts w:eastAsia="Times New Roman" w:cs="Times New Roman"/>
                <w:lang w:eastAsia="ru-RU" w:bidi="ar-SA"/>
              </w:rPr>
              <w:t xml:space="preserve">. </w:t>
            </w:r>
            <w:r w:rsidR="002537DC" w:rsidRPr="007B6013">
              <w:t>Декларация о соответствии участника такого аукциона требованиям, установленным пунктами 3-5, 7, 9 части 1 статьи 31</w:t>
            </w:r>
            <w:r w:rsidR="002537DC" w:rsidRPr="007B6013">
              <w:rPr>
                <w:rFonts w:eastAsia="Calibri"/>
                <w:color w:val="000000"/>
                <w:lang w:eastAsia="en-US"/>
              </w:rPr>
              <w:t xml:space="preserve"> Закона № 44-ФЗ </w:t>
            </w:r>
            <w:r w:rsidR="002537DC">
              <w:rPr>
                <w:rFonts w:eastAsia="Calibri"/>
                <w:color w:val="000000"/>
                <w:lang w:eastAsia="en-US"/>
              </w:rPr>
              <w:t xml:space="preserve">(подпункты </w:t>
            </w:r>
            <w:r w:rsidR="0045479E">
              <w:rPr>
                <w:rFonts w:eastAsia="Calibri"/>
                <w:color w:val="000000"/>
                <w:lang w:eastAsia="en-US"/>
              </w:rPr>
              <w:t>1</w:t>
            </w:r>
            <w:r w:rsidR="002537DC">
              <w:rPr>
                <w:rFonts w:eastAsia="Calibri"/>
                <w:color w:val="000000"/>
                <w:lang w:eastAsia="en-US"/>
              </w:rPr>
              <w:t>-</w:t>
            </w:r>
            <w:r w:rsidR="0045479E">
              <w:rPr>
                <w:rFonts w:eastAsia="Calibri"/>
                <w:color w:val="000000"/>
                <w:lang w:eastAsia="en-US"/>
              </w:rPr>
              <w:t>5</w:t>
            </w:r>
            <w:r w:rsidR="002537DC" w:rsidRPr="007B6013">
              <w:rPr>
                <w:rFonts w:eastAsia="Calibri"/>
                <w:color w:val="000000"/>
                <w:lang w:eastAsia="en-US"/>
              </w:rPr>
              <w:t xml:space="preserve"> пункта 18 раздела 1.3 «Информационная карта</w:t>
            </w:r>
            <w:r w:rsidR="002537DC">
              <w:rPr>
                <w:rFonts w:eastAsia="Calibri"/>
                <w:color w:val="000000"/>
                <w:lang w:eastAsia="en-US"/>
              </w:rPr>
              <w:t xml:space="preserve"> электронного аукциона»</w:t>
            </w:r>
            <w:r w:rsidR="002537DC" w:rsidRPr="004E3CD6">
              <w:rPr>
                <w:i/>
              </w:rPr>
              <w:t xml:space="preserve"> </w:t>
            </w:r>
            <w:r w:rsidR="002537DC" w:rsidRPr="00C437DD">
              <w:t xml:space="preserve">части </w:t>
            </w:r>
            <w:r w:rsidR="002537DC" w:rsidRPr="00C437DD">
              <w:rPr>
                <w:lang w:val="en-US"/>
              </w:rPr>
              <w:t>I</w:t>
            </w:r>
            <w:r w:rsidR="002537DC" w:rsidRPr="00C437DD">
              <w:t xml:space="preserve"> «Электронный аукцион» документации об электронном аукционе</w:t>
            </w:r>
            <w:r w:rsidR="002537DC">
              <w:t>).</w:t>
            </w:r>
          </w:p>
          <w:p w:rsidR="002537DC" w:rsidRDefault="002537DC" w:rsidP="002537DC">
            <w:pPr>
              <w:keepNext/>
              <w:keepLines/>
              <w:widowControl/>
              <w:spacing w:after="0" w:line="240" w:lineRule="auto"/>
              <w:jc w:val="both"/>
              <w:rPr>
                <w:i/>
              </w:rPr>
            </w:pPr>
            <w:r w:rsidRPr="00136B7A">
              <w:rPr>
                <w:i/>
              </w:rPr>
              <w:t xml:space="preserve">Примечание: рекомендуется представить по Форме № 2 раздела 1.4 части </w:t>
            </w:r>
            <w:r w:rsidRPr="00136B7A">
              <w:rPr>
                <w:i/>
                <w:lang w:val="en-US"/>
              </w:rPr>
              <w:t>I</w:t>
            </w:r>
            <w:r w:rsidRPr="00136B7A">
              <w:rPr>
                <w:i/>
              </w:rPr>
              <w:t xml:space="preserve"> «Электронный аукцион» документации об электронном аукционе).</w:t>
            </w:r>
          </w:p>
          <w:p w:rsidR="00D91F28" w:rsidRPr="00FC176D" w:rsidRDefault="007E7BEE" w:rsidP="0019730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3</w:t>
            </w:r>
            <w:r w:rsidR="00D91F28" w:rsidRPr="007428B5">
              <w:rPr>
                <w:rFonts w:eastAsia="Times New Roman" w:cs="Times New Roman"/>
                <w:lang w:eastAsia="ru-RU" w:bidi="ar-SA"/>
              </w:rPr>
              <w:t xml:space="preserve">. </w:t>
            </w:r>
            <w:r w:rsidR="00D91F28"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 является крупной сделкой</w:t>
            </w:r>
          </w:p>
        </w:tc>
      </w:tr>
      <w:tr w:rsidR="00D91F28"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4.1 </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заявку на участие в электронном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D91F28"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7E7BE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AC0D59">
              <w:rPr>
                <w:rFonts w:eastAsia="Times New Roman" w:cs="Times New Roman"/>
                <w:lang w:eastAsia="ru-RU" w:bidi="ar-SA"/>
              </w:rPr>
              <w:t>1</w:t>
            </w:r>
            <w:r w:rsidR="002C221F">
              <w:rPr>
                <w:rFonts w:eastAsia="Times New Roman" w:cs="Times New Roman"/>
                <w:lang w:eastAsia="ru-RU" w:bidi="ar-SA"/>
              </w:rPr>
              <w:t xml:space="preserve"> </w:t>
            </w:r>
            <w:r w:rsidR="00D91F28" w:rsidRPr="00FC176D">
              <w:rPr>
                <w:rFonts w:eastAsia="Times New Roman" w:cs="Times New Roman"/>
                <w:lang w:eastAsia="ru-RU" w:bidi="ar-SA"/>
              </w:rPr>
              <w:t>% начальной (максимальной) цены контракта.</w:t>
            </w:r>
          </w:p>
          <w:p w:rsidR="00D91F28" w:rsidRPr="005B6971" w:rsidRDefault="00D91F28" w:rsidP="005B6971">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5B6971">
              <w:rPr>
                <w:rFonts w:eastAsia="Times New Roman" w:cs="Times New Roman"/>
                <w:b/>
                <w:i/>
                <w:lang w:eastAsia="ru-RU" w:bidi="ar-SA"/>
              </w:rPr>
              <w:t>Примечание</w:t>
            </w:r>
            <w:r w:rsidR="005B6971" w:rsidRPr="005B6971">
              <w:rPr>
                <w:rFonts w:eastAsia="Times New Roman" w:cs="Times New Roman"/>
                <w:b/>
                <w:i/>
                <w:lang w:eastAsia="ru-RU" w:bidi="ar-SA"/>
              </w:rPr>
              <w:t>.</w:t>
            </w:r>
            <w:r w:rsidRPr="005B6971">
              <w:rPr>
                <w:rFonts w:eastAsia="Times New Roman" w:cs="Times New Roman"/>
                <w:i/>
                <w:lang w:eastAsia="ru-RU" w:bidi="ar-SA"/>
              </w:rPr>
              <w:t xml:space="preserve"> 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w:t>
            </w:r>
            <w:r w:rsidRPr="005B6971">
              <w:rPr>
                <w:rFonts w:eastAsia="Times New Roman" w:cs="Times New Roman"/>
                <w:i/>
                <w:lang w:eastAsia="ru-RU" w:bidi="ar-SA"/>
              </w:rPr>
              <w:lastRenderedPageBreak/>
              <w:t>размере не менее чем размер обеспечения заявки на участие в таком аукционе, предусмо</w:t>
            </w:r>
            <w:r w:rsidR="005B6971">
              <w:rPr>
                <w:rFonts w:eastAsia="Times New Roman" w:cs="Times New Roman"/>
                <w:i/>
                <w:lang w:eastAsia="ru-RU" w:bidi="ar-SA"/>
              </w:rPr>
              <w:t>тренный настоящей документацией</w:t>
            </w:r>
          </w:p>
        </w:tc>
      </w:tr>
      <w:tr w:rsidR="00D91F28" w:rsidRPr="00FC176D" w:rsidTr="003106A5">
        <w:trPr>
          <w:trHeight w:val="1125"/>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25</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r w:rsidRPr="00FC176D">
              <w:rPr>
                <w:rFonts w:eastAsia="Times New Roman" w:cs="Times New Roman"/>
                <w:lang w:val="en-US" w:eastAsia="ru-RU" w:bidi="ar-SA"/>
              </w:rPr>
              <w:t>c</w:t>
            </w:r>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84F2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w:t>
            </w:r>
            <w:r w:rsidR="00636531">
              <w:rPr>
                <w:rFonts w:eastAsia="Times New Roman" w:cs="Times New Roman"/>
                <w:lang w:eastAsia="ru-RU" w:bidi="ar-SA"/>
              </w:rPr>
              <w:t xml:space="preserve">о предоставления разъяснений: </w:t>
            </w:r>
            <w:r w:rsidR="00B34BB6">
              <w:rPr>
                <w:rFonts w:eastAsia="Times New Roman" w:cs="Times New Roman"/>
                <w:lang w:eastAsia="ru-RU" w:bidi="ar-SA"/>
              </w:rPr>
              <w:t>25.03</w:t>
            </w:r>
            <w:r w:rsidR="00D86857">
              <w:rPr>
                <w:rFonts w:eastAsia="Times New Roman" w:cs="Times New Roman"/>
                <w:lang w:eastAsia="ru-RU" w:bidi="ar-SA"/>
              </w:rPr>
              <w:t>.</w:t>
            </w:r>
            <w:r w:rsidR="00251BBA">
              <w:rPr>
                <w:rFonts w:eastAsia="Times New Roman" w:cs="Times New Roman"/>
                <w:lang w:eastAsia="ru-RU" w:bidi="ar-SA"/>
              </w:rPr>
              <w:t>2015</w:t>
            </w:r>
            <w:r w:rsidR="00730864">
              <w:rPr>
                <w:rFonts w:eastAsia="Times New Roman" w:cs="Times New Roman"/>
                <w:lang w:eastAsia="ru-RU" w:bidi="ar-SA"/>
              </w:rPr>
              <w:t>.</w:t>
            </w:r>
          </w:p>
          <w:p w:rsidR="00D91F28" w:rsidRDefault="00D91F28" w:rsidP="00D03033">
            <w:pPr>
              <w:keepNext/>
              <w:keepLines/>
              <w:widowControl/>
              <w:suppressAutoHyphens w:val="0"/>
              <w:autoSpaceDE w:val="0"/>
              <w:autoSpaceDN w:val="0"/>
              <w:adjustRightInd w:val="0"/>
              <w:spacing w:after="0" w:line="240" w:lineRule="auto"/>
              <w:ind w:right="-109"/>
              <w:jc w:val="both"/>
              <w:rPr>
                <w:rFonts w:eastAsia="Times New Roman" w:cs="Times New Roman"/>
                <w:lang w:eastAsia="ru-RU" w:bidi="ar-SA"/>
              </w:rPr>
            </w:pPr>
            <w:r w:rsidRPr="0053278B">
              <w:rPr>
                <w:rFonts w:eastAsia="Times New Roman" w:cs="Times New Roman"/>
                <w:lang w:eastAsia="ru-RU" w:bidi="ar-SA"/>
              </w:rPr>
              <w:t xml:space="preserve">Окончание предоставления разъяснений: </w:t>
            </w:r>
            <w:r w:rsidR="00B34BB6">
              <w:rPr>
                <w:rFonts w:eastAsia="Times New Roman" w:cs="Times New Roman"/>
                <w:lang w:eastAsia="ru-RU" w:bidi="ar-SA"/>
              </w:rPr>
              <w:t>29.03</w:t>
            </w:r>
            <w:r w:rsidR="00D86857">
              <w:rPr>
                <w:rFonts w:eastAsia="Times New Roman" w:cs="Times New Roman"/>
                <w:lang w:eastAsia="ru-RU" w:bidi="ar-SA"/>
              </w:rPr>
              <w:t>.</w:t>
            </w:r>
            <w:r w:rsidR="00251BBA">
              <w:rPr>
                <w:rFonts w:eastAsia="Times New Roman" w:cs="Times New Roman"/>
                <w:lang w:eastAsia="ru-RU" w:bidi="ar-SA"/>
              </w:rPr>
              <w:t>2015</w:t>
            </w:r>
            <w:r w:rsidR="00D03033">
              <w:rPr>
                <w:rFonts w:eastAsia="Times New Roman" w:cs="Times New Roman"/>
                <w:lang w:eastAsia="ru-RU" w:bidi="ar-SA"/>
              </w:rPr>
              <w:t>.</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D91F28" w:rsidRPr="00FC176D" w:rsidRDefault="00D91F28" w:rsidP="005B6971">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w:t>
            </w:r>
            <w:r w:rsidR="005B6971">
              <w:rPr>
                <w:rFonts w:eastAsia="Times New Roman" w:cs="Times New Roman"/>
                <w:i/>
                <w:lang w:eastAsia="ru-RU" w:bidi="ar-SA"/>
              </w:rPr>
              <w:t>З</w:t>
            </w:r>
            <w:r w:rsidRPr="00FC176D">
              <w:rPr>
                <w:rFonts w:eastAsia="Times New Roman" w:cs="Times New Roman"/>
                <w:i/>
                <w:lang w:eastAsia="ru-RU" w:bidi="ar-SA"/>
              </w:rPr>
              <w:t xml:space="preserve">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D91F28"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26</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B34BB6" w:rsidP="00D03033">
            <w:pPr>
              <w:keepNext/>
              <w:keepLines/>
              <w:widowControl/>
              <w:suppressAutoHyphens w:val="0"/>
              <w:spacing w:after="0" w:line="240" w:lineRule="auto"/>
              <w:jc w:val="both"/>
              <w:rPr>
                <w:rFonts w:eastAsia="Times New Roman" w:cs="Times New Roman"/>
                <w:bCs/>
                <w:color w:val="000000"/>
                <w:highlight w:val="yellow"/>
                <w:lang w:eastAsia="ru-RU" w:bidi="ar-SA"/>
              </w:rPr>
            </w:pPr>
            <w:r>
              <w:rPr>
                <w:rFonts w:eastAsia="Times New Roman" w:cs="Times New Roman"/>
                <w:lang w:eastAsia="ru-RU" w:bidi="ar-SA"/>
              </w:rPr>
              <w:t>02.04.</w:t>
            </w:r>
            <w:r w:rsidR="00251BBA">
              <w:rPr>
                <w:rFonts w:eastAsia="Times New Roman" w:cs="Times New Roman"/>
                <w:lang w:eastAsia="ru-RU" w:bidi="ar-SA"/>
              </w:rPr>
              <w:t>2015</w:t>
            </w:r>
            <w:r w:rsidR="00B81BFA">
              <w:rPr>
                <w:rFonts w:eastAsia="Times New Roman" w:cs="Times New Roman"/>
                <w:lang w:eastAsia="ru-RU" w:bidi="ar-SA"/>
              </w:rPr>
              <w:t xml:space="preserve"> </w:t>
            </w:r>
            <w:r w:rsidR="00D91F28" w:rsidRPr="0053278B">
              <w:rPr>
                <w:rFonts w:eastAsia="Times New Roman" w:cs="Times New Roman"/>
                <w:lang w:eastAsia="ru-RU" w:bidi="ar-SA"/>
              </w:rPr>
              <w:t>до 08-00</w:t>
            </w:r>
          </w:p>
        </w:tc>
      </w:tr>
      <w:tr w:rsidR="00D91F28" w:rsidRPr="00FC176D" w:rsidTr="006E629E">
        <w:trPr>
          <w:trHeight w:val="92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2537DC" w:rsidRDefault="00B34BB6" w:rsidP="00D03033">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03.04</w:t>
            </w:r>
            <w:r w:rsidR="00D86857">
              <w:rPr>
                <w:rFonts w:eastAsia="Times New Roman" w:cs="Times New Roman"/>
                <w:lang w:eastAsia="ru-RU" w:bidi="ar-SA"/>
              </w:rPr>
              <w:t>.</w:t>
            </w:r>
            <w:r w:rsidR="00251BBA">
              <w:rPr>
                <w:rFonts w:eastAsia="Times New Roman" w:cs="Times New Roman"/>
                <w:lang w:eastAsia="ru-RU" w:bidi="ar-SA"/>
              </w:rPr>
              <w:t>2015</w:t>
            </w:r>
          </w:p>
        </w:tc>
      </w:tr>
      <w:tr w:rsidR="00D91F28"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91F28" w:rsidRPr="002537DC" w:rsidRDefault="00B34BB6" w:rsidP="00D03033">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06.04</w:t>
            </w:r>
            <w:r w:rsidR="00D86857">
              <w:rPr>
                <w:rFonts w:eastAsia="Times New Roman" w:cs="Times New Roman"/>
                <w:lang w:eastAsia="ru-RU" w:bidi="ar-SA"/>
              </w:rPr>
              <w:t>.</w:t>
            </w:r>
            <w:r w:rsidR="00251BBA">
              <w:rPr>
                <w:rFonts w:eastAsia="Times New Roman" w:cs="Times New Roman"/>
                <w:lang w:eastAsia="ru-RU" w:bidi="ar-SA"/>
              </w:rPr>
              <w:t>2015</w:t>
            </w:r>
          </w:p>
        </w:tc>
      </w:tr>
      <w:tr w:rsidR="00D91F28" w:rsidRPr="00FC176D" w:rsidTr="006D26D2">
        <w:trPr>
          <w:trHeight w:val="274"/>
        </w:trPr>
        <w:tc>
          <w:tcPr>
            <w:tcW w:w="242"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BA38D5" w:rsidRDefault="0044586D" w:rsidP="0044586D">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10</w:t>
            </w:r>
            <w:r w:rsidR="00257432">
              <w:rPr>
                <w:rFonts w:eastAsia="Times New Roman" w:cs="Times New Roman"/>
                <w:lang w:eastAsia="ru-RU" w:bidi="ar-SA"/>
              </w:rPr>
              <w:t xml:space="preserve"> </w:t>
            </w:r>
            <w:r w:rsidR="00D91F28" w:rsidRPr="00EA16F1">
              <w:rPr>
                <w:rFonts w:eastAsia="Times New Roman" w:cs="Times New Roman"/>
                <w:lang w:eastAsia="ru-RU" w:bidi="ar-SA"/>
              </w:rPr>
              <w:t>%</w:t>
            </w:r>
            <w:r w:rsidR="00D91F28" w:rsidRPr="00FC176D">
              <w:rPr>
                <w:rFonts w:eastAsia="Times New Roman" w:cs="Times New Roman"/>
                <w:lang w:eastAsia="ru-RU" w:bidi="ar-SA"/>
              </w:rPr>
              <w:t xml:space="preserve"> начальной (максимальной) цены контракта</w:t>
            </w:r>
            <w:r>
              <w:rPr>
                <w:rFonts w:eastAsia="Times New Roman" w:cs="Times New Roman"/>
                <w:lang w:eastAsia="ru-RU" w:bidi="ar-SA"/>
              </w:rPr>
              <w:t xml:space="preserve">, </w:t>
            </w:r>
            <w:r w:rsidR="00D91F28">
              <w:t>в</w:t>
            </w:r>
            <w:r w:rsidR="00D91F28" w:rsidRPr="00BA38D5">
              <w:t xml:space="preserve"> случаях, указанных в статье 37 Закона 44-ФЗ,</w:t>
            </w:r>
            <w:r w:rsidR="00D91F28" w:rsidRPr="00BA38D5">
              <w:rPr>
                <w:rFonts w:eastAsia="Calibri"/>
                <w:color w:val="000000"/>
                <w:lang w:eastAsia="en-US"/>
              </w:rPr>
              <w:t xml:space="preserve"> в размере, установленном данной статьей.</w:t>
            </w:r>
          </w:p>
        </w:tc>
      </w:tr>
      <w:tr w:rsidR="00D91F28" w:rsidRPr="00FC176D" w:rsidTr="00285971">
        <w:trPr>
          <w:trHeight w:val="1070"/>
        </w:trPr>
        <w:tc>
          <w:tcPr>
            <w:tcW w:w="242" w:type="pct"/>
            <w:vMerge/>
            <w:tcBorders>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44586D" w:rsidRPr="0044586D" w:rsidRDefault="0044586D" w:rsidP="0044586D">
            <w:pPr>
              <w:shd w:val="clear" w:color="auto" w:fill="FFFFFF"/>
              <w:suppressAutoHyphens w:val="0"/>
              <w:autoSpaceDE w:val="0"/>
              <w:autoSpaceDN w:val="0"/>
              <w:adjustRightInd w:val="0"/>
              <w:spacing w:after="0" w:line="240" w:lineRule="auto"/>
              <w:rPr>
                <w:rFonts w:eastAsia="Times New Roman" w:cs="Times New Roman"/>
                <w:lang w:eastAsia="ru-RU" w:bidi="ar-SA"/>
              </w:rPr>
            </w:pPr>
            <w:r w:rsidRPr="0044586D">
              <w:rPr>
                <w:rFonts w:eastAsia="Times New Roman" w:cs="Times New Roman"/>
                <w:lang w:eastAsia="ru-RU" w:bidi="ar-SA"/>
              </w:rPr>
              <w:t>Финансово-казначейское управление Администрации города Иванова (Управление жилищно-коммунального хозяйства Администрации города Иванова)</w:t>
            </w:r>
          </w:p>
          <w:p w:rsidR="0044586D" w:rsidRPr="0044586D" w:rsidRDefault="0044586D" w:rsidP="0044586D">
            <w:pPr>
              <w:shd w:val="clear" w:color="auto" w:fill="FFFFFF"/>
              <w:suppressAutoHyphens w:val="0"/>
              <w:autoSpaceDE w:val="0"/>
              <w:autoSpaceDN w:val="0"/>
              <w:adjustRightInd w:val="0"/>
              <w:spacing w:after="0" w:line="240" w:lineRule="auto"/>
              <w:jc w:val="both"/>
              <w:rPr>
                <w:rFonts w:eastAsia="Times New Roman" w:cs="Times New Roman"/>
                <w:lang w:eastAsia="ru-RU" w:bidi="ar-SA"/>
              </w:rPr>
            </w:pPr>
            <w:r w:rsidRPr="0044586D">
              <w:rPr>
                <w:rFonts w:eastAsia="Times New Roman" w:cs="Times New Roman"/>
                <w:lang w:eastAsia="ru-RU" w:bidi="ar-SA"/>
              </w:rPr>
              <w:t>ИНН 3702525090</w:t>
            </w:r>
            <w:r>
              <w:rPr>
                <w:rFonts w:eastAsia="Times New Roman" w:cs="Times New Roman"/>
                <w:lang w:eastAsia="ru-RU" w:bidi="ar-SA"/>
              </w:rPr>
              <w:t xml:space="preserve">        </w:t>
            </w:r>
            <w:r w:rsidRPr="0044586D">
              <w:rPr>
                <w:rFonts w:eastAsia="Times New Roman" w:cs="Times New Roman"/>
                <w:lang w:eastAsia="ru-RU" w:bidi="ar-SA"/>
              </w:rPr>
              <w:t>КПП 370201001</w:t>
            </w:r>
          </w:p>
          <w:p w:rsidR="0044586D" w:rsidRPr="0044586D" w:rsidRDefault="0044586D" w:rsidP="0044586D">
            <w:pPr>
              <w:shd w:val="clear" w:color="auto" w:fill="FFFFFF"/>
              <w:suppressAutoHyphens w:val="0"/>
              <w:autoSpaceDE w:val="0"/>
              <w:autoSpaceDN w:val="0"/>
              <w:adjustRightInd w:val="0"/>
              <w:spacing w:after="0" w:line="240" w:lineRule="auto"/>
              <w:jc w:val="both"/>
              <w:rPr>
                <w:rFonts w:eastAsia="Times New Roman" w:cs="Times New Roman"/>
                <w:lang w:eastAsia="ru-RU" w:bidi="ar-SA"/>
              </w:rPr>
            </w:pPr>
            <w:r w:rsidRPr="0044586D">
              <w:rPr>
                <w:rFonts w:eastAsia="Times New Roman" w:cs="Times New Roman"/>
                <w:lang w:eastAsia="ru-RU" w:bidi="ar-SA"/>
              </w:rPr>
              <w:t>Отделение Иваново г. Иваново</w:t>
            </w:r>
          </w:p>
          <w:p w:rsidR="00D91F28" w:rsidRPr="00111E44" w:rsidRDefault="0044586D" w:rsidP="0044586D">
            <w:pPr>
              <w:widowControl/>
              <w:suppressAutoHyphens w:val="0"/>
              <w:spacing w:after="0" w:line="240" w:lineRule="auto"/>
              <w:rPr>
                <w:rFonts w:eastAsia="Calibri" w:cs="Times New Roman"/>
                <w:lang w:eastAsia="en-US" w:bidi="ar-SA"/>
              </w:rPr>
            </w:pPr>
            <w:r w:rsidRPr="0044586D">
              <w:rPr>
                <w:rFonts w:eastAsia="Times New Roman" w:cs="Times New Roman"/>
                <w:lang w:eastAsia="ru-RU" w:bidi="ar-SA"/>
              </w:rPr>
              <w:t>р/c: 40302810000005000036; БИК: 042406001;                     л/c: 019992910</w:t>
            </w:r>
          </w:p>
        </w:tc>
      </w:tr>
      <w:tr w:rsidR="00D91F28" w:rsidRPr="00FC176D" w:rsidTr="006E629E">
        <w:trPr>
          <w:trHeight w:val="27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Контракт заключается после предоставления участником электронного аукциона, с которым заключается контракт в срок, установленный для заключения контракта банковской гарантии, выданной банком в соответствии со статьей 45 </w:t>
            </w:r>
            <w:r>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p w:rsidR="000E3792" w:rsidRPr="000E3792" w:rsidRDefault="000E3792" w:rsidP="00C12A2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0E3792">
              <w:rPr>
                <w:color w:val="000000"/>
              </w:rPr>
              <w:t>В случае,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r w:rsidR="00C12A2F">
              <w:rPr>
                <w:color w:val="000000"/>
              </w:rPr>
              <w:t>.</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В течение пяти дней с даты размещения заказчиком в единой информационной системе проекта контракта</w:t>
            </w:r>
            <w:r w:rsidR="005B6971">
              <w:rPr>
                <w:rFonts w:eastAsia="Times New Roman" w:cs="Times New Roman"/>
                <w:lang w:eastAsia="ru-RU" w:bidi="ar-SA"/>
              </w:rPr>
              <w:t xml:space="preserve"> </w:t>
            </w:r>
            <w:r>
              <w:t xml:space="preserve">в соответствии с </w:t>
            </w:r>
            <w:r w:rsidR="005B6971">
              <w:rPr>
                <w:rFonts w:eastAsia="Calibri"/>
                <w:color w:val="000000"/>
                <w:lang w:eastAsia="en-US"/>
              </w:rPr>
              <w:t>Законом 44-ФЗ</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Условия признания победителя электронного или иного участника такого аукциона уклонившимся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 xml:space="preserve">в случае снижения при проведении такого аукциона цены контракта на </w:t>
            </w:r>
            <w:r w:rsidRPr="00FC176D">
              <w:rPr>
                <w:rFonts w:eastAsia="Times New Roman" w:cs="Times New Roman"/>
                <w:lang w:eastAsia="ru-RU" w:bidi="ar-SA"/>
              </w:rPr>
              <w:lastRenderedPageBreak/>
              <w:t>двадцать пять процентов и более от начальной (максимальной) цены контракта).</w:t>
            </w:r>
          </w:p>
        </w:tc>
      </w:tr>
      <w:tr w:rsidR="00D91F28" w:rsidRPr="00FC176D" w:rsidTr="00BF2486">
        <w:trPr>
          <w:trHeight w:val="703"/>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0A64F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9470FA" w:rsidRDefault="00D91F28" w:rsidP="0019730D">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r w:rsidR="000A64F2">
              <w:rPr>
                <w:rFonts w:eastAsia="Calibri"/>
                <w:color w:val="000000"/>
                <w:lang w:eastAsia="en-US"/>
              </w:rPr>
              <w:t>.</w:t>
            </w:r>
          </w:p>
        </w:tc>
      </w:tr>
      <w:tr w:rsidR="00C63B29" w:rsidRPr="00FC176D" w:rsidTr="00BF2486">
        <w:trPr>
          <w:trHeight w:val="703"/>
        </w:trPr>
        <w:tc>
          <w:tcPr>
            <w:tcW w:w="242" w:type="pct"/>
            <w:tcBorders>
              <w:top w:val="single" w:sz="4" w:space="0" w:color="auto"/>
              <w:left w:val="single" w:sz="4" w:space="0" w:color="auto"/>
              <w:bottom w:val="single" w:sz="4" w:space="0" w:color="auto"/>
              <w:right w:val="single" w:sz="4" w:space="0" w:color="auto"/>
            </w:tcBorders>
          </w:tcPr>
          <w:p w:rsidR="00C63B29" w:rsidRPr="00FC176D" w:rsidRDefault="00C63B29"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C63B29" w:rsidRPr="00FC176D" w:rsidRDefault="00C63B29"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63B29" w:rsidRPr="00FC176D" w:rsidRDefault="00C63B29" w:rsidP="000A64F2">
            <w:pPr>
              <w:keepNext/>
              <w:keepLines/>
              <w:widowControl/>
              <w:suppressAutoHyphens w:val="0"/>
              <w:autoSpaceDE w:val="0"/>
              <w:autoSpaceDN w:val="0"/>
              <w:adjustRightInd w:val="0"/>
              <w:spacing w:after="0" w:line="240" w:lineRule="auto"/>
              <w:rPr>
                <w:rFonts w:eastAsia="Times New Roman" w:cs="Times New Roman"/>
                <w:lang w:eastAsia="ru-RU" w:bidi="ar-SA"/>
              </w:rPr>
            </w:pPr>
            <w: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C63B29" w:rsidRDefault="000A64F2" w:rsidP="00C12A2F">
            <w:pPr>
              <w:spacing w:after="0" w:line="240" w:lineRule="auto"/>
              <w:jc w:val="both"/>
            </w:pPr>
            <w:r w:rsidRPr="00CF578E">
              <w:t>Срок гарантии выполненных Работ составляет 3 года с момента приемки в ус</w:t>
            </w:r>
            <w:r>
              <w:t>тановленном порядке результата р</w:t>
            </w:r>
            <w:r w:rsidRPr="00CF578E">
              <w:t>абот</w:t>
            </w:r>
            <w:r>
              <w:t>.</w:t>
            </w:r>
          </w:p>
        </w:tc>
      </w:tr>
    </w:tbl>
    <w:p w:rsidR="000E3792" w:rsidRDefault="000E3792">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2C651D" w:rsidRPr="00FC176D" w:rsidRDefault="002C651D" w:rsidP="00FC176D">
      <w:pPr>
        <w:widowControl/>
        <w:suppressAutoHyphens w:val="0"/>
        <w:spacing w:after="60" w:line="240" w:lineRule="auto"/>
        <w:jc w:val="center"/>
        <w:rPr>
          <w:rFonts w:eastAsia="Times New Roman" w:cs="Times New Roman"/>
          <w:b/>
          <w:bCs/>
          <w:lang w:eastAsia="ru-RU" w:bidi="ar-SA"/>
        </w:rPr>
      </w:pPr>
    </w:p>
    <w:p w:rsidR="00111E44" w:rsidRPr="000A64F2" w:rsidRDefault="004F674C" w:rsidP="00111E44">
      <w:pPr>
        <w:spacing w:after="0" w:line="240" w:lineRule="auto"/>
        <w:jc w:val="both"/>
        <w:rPr>
          <w:i/>
        </w:rPr>
      </w:pPr>
      <w:r w:rsidRPr="006B33A5">
        <w:rPr>
          <w:bCs/>
          <w:spacing w:val="-9"/>
        </w:rPr>
        <w:t>Согласие участника электронного аукциона</w:t>
      </w:r>
      <w:r w:rsidR="00F13208">
        <w:rPr>
          <w:bCs/>
          <w:spacing w:val="-9"/>
        </w:rPr>
        <w:t>:</w:t>
      </w:r>
      <w:r w:rsidR="00F13208">
        <w:rPr>
          <w:i/>
        </w:rPr>
        <w:t xml:space="preserve"> </w:t>
      </w:r>
      <w:r w:rsidR="000A64F2" w:rsidRPr="000A64F2">
        <w:rPr>
          <w:rFonts w:eastAsia="Times New Roman"/>
          <w:i/>
        </w:rPr>
        <w:t>Работы по капитальному ремонту свободных помещений муниципального жилищного фонда расположенных по адресу: г. Иваново, ул. Ташкентская д.88</w:t>
      </w:r>
      <w:r w:rsidR="00F13208" w:rsidRPr="000A64F2">
        <w:rPr>
          <w:rFonts w:eastAsia="Times New Roman"/>
          <w:i/>
        </w:rPr>
        <w:t>.</w:t>
      </w:r>
    </w:p>
    <w:p w:rsidR="004F674C" w:rsidRDefault="004F674C" w:rsidP="004F674C">
      <w:pPr>
        <w:pStyle w:val="ConsPlusNormal"/>
        <w:keepNext/>
        <w:keepLines/>
        <w:widowControl/>
        <w:ind w:firstLine="540"/>
        <w:jc w:val="both"/>
        <w:rPr>
          <w:rFonts w:ascii="Times New Roman" w:hAnsi="Times New Roman" w:cs="Times New Roman"/>
          <w:sz w:val="24"/>
          <w:szCs w:val="24"/>
        </w:rPr>
      </w:pPr>
      <w:r w:rsidRPr="004D60D9">
        <w:rPr>
          <w:rFonts w:ascii="Times New Roman" w:hAnsi="Times New Roman" w:cs="Times New Roman"/>
          <w:sz w:val="24"/>
          <w:szCs w:val="24"/>
        </w:rPr>
        <w:t>1</w:t>
      </w:r>
      <w:r>
        <w:rPr>
          <w:rFonts w:ascii="Times New Roman" w:hAnsi="Times New Roman" w:cs="Times New Roman"/>
          <w:sz w:val="24"/>
          <w:szCs w:val="24"/>
        </w:rPr>
        <w:t>.</w:t>
      </w:r>
      <w:r w:rsidR="00F13208">
        <w:rPr>
          <w:rFonts w:ascii="Times New Roman" w:hAnsi="Times New Roman" w:cs="Times New Roman"/>
          <w:sz w:val="24"/>
          <w:szCs w:val="24"/>
        </w:rPr>
        <w:t xml:space="preserve"> </w:t>
      </w:r>
      <w:r w:rsidRPr="006B33A5">
        <w:rPr>
          <w:rFonts w:ascii="Times New Roman" w:hAnsi="Times New Roman" w:cs="Times New Roman"/>
          <w:sz w:val="24"/>
          <w:szCs w:val="24"/>
        </w:rPr>
        <w:t xml:space="preserve">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w:t>
      </w:r>
      <w:r>
        <w:rPr>
          <w:rFonts w:ascii="Times New Roman" w:hAnsi="Times New Roman" w:cs="Times New Roman"/>
          <w:sz w:val="24"/>
          <w:szCs w:val="24"/>
        </w:rPr>
        <w:t>выполнить</w:t>
      </w:r>
      <w:r w:rsidRPr="006B33A5">
        <w:rPr>
          <w:rFonts w:ascii="Times New Roman" w:hAnsi="Times New Roman" w:cs="Times New Roman"/>
          <w:sz w:val="24"/>
          <w:szCs w:val="24"/>
        </w:rPr>
        <w:t xml:space="preserve"> предусмотренные электронном аукционом </w:t>
      </w:r>
      <w:r>
        <w:rPr>
          <w:rFonts w:ascii="Times New Roman" w:hAnsi="Times New Roman" w:cs="Times New Roman"/>
          <w:sz w:val="24"/>
          <w:szCs w:val="24"/>
        </w:rPr>
        <w:t>работы</w:t>
      </w:r>
      <w:r w:rsidRPr="006B33A5">
        <w:rPr>
          <w:rFonts w:ascii="Times New Roman" w:hAnsi="Times New Roman" w:cs="Times New Roman"/>
          <w:sz w:val="24"/>
          <w:szCs w:val="24"/>
        </w:rPr>
        <w:t xml:space="preserve">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r>
        <w:t xml:space="preserve">2. </w:t>
      </w:r>
      <w:r>
        <w:rPr>
          <w:rFonts w:eastAsiaTheme="minorEastAsia" w:cs="Times New Roman"/>
          <w:lang w:eastAsia="ru-RU" w:bidi="ar-SA"/>
        </w:rPr>
        <w:t>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t xml:space="preserve">: </w:t>
      </w:r>
    </w:p>
    <w:p w:rsidR="004F674C" w:rsidRP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p>
    <w:tbl>
      <w:tblPr>
        <w:tblW w:w="9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5644"/>
        <w:gridCol w:w="3081"/>
      </w:tblGrid>
      <w:tr w:rsidR="004F674C" w:rsidTr="00C12A2F">
        <w:trPr>
          <w:trHeight w:val="2748"/>
        </w:trPr>
        <w:tc>
          <w:tcPr>
            <w:tcW w:w="877" w:type="dxa"/>
            <w:tcBorders>
              <w:top w:val="single" w:sz="4" w:space="0" w:color="auto"/>
              <w:left w:val="single" w:sz="4" w:space="0" w:color="auto"/>
              <w:bottom w:val="single" w:sz="4" w:space="0" w:color="auto"/>
              <w:right w:val="single" w:sz="4" w:space="0" w:color="auto"/>
            </w:tcBorders>
            <w:hideMark/>
          </w:tcPr>
          <w:p w:rsidR="004F674C" w:rsidRDefault="004F674C" w:rsidP="004F674C">
            <w:pPr>
              <w:widowControl/>
              <w:spacing w:after="0" w:line="240" w:lineRule="auto"/>
              <w:jc w:val="center"/>
            </w:pPr>
            <w:r>
              <w:t>№ п/п</w:t>
            </w:r>
          </w:p>
        </w:tc>
        <w:tc>
          <w:tcPr>
            <w:tcW w:w="5644" w:type="dxa"/>
            <w:tcBorders>
              <w:top w:val="single" w:sz="4" w:space="0" w:color="auto"/>
              <w:left w:val="single" w:sz="4" w:space="0" w:color="auto"/>
              <w:bottom w:val="single" w:sz="4" w:space="0" w:color="auto"/>
              <w:right w:val="single" w:sz="4" w:space="0" w:color="auto"/>
            </w:tcBorders>
            <w:vAlign w:val="center"/>
          </w:tcPr>
          <w:p w:rsidR="004F674C" w:rsidRDefault="004F674C" w:rsidP="004F674C">
            <w:pPr>
              <w:widowControl/>
              <w:spacing w:after="0" w:line="240" w:lineRule="auto"/>
              <w:jc w:val="center"/>
            </w:pPr>
            <w:r>
              <w:t xml:space="preserve">Наименование товара, </w:t>
            </w:r>
            <w:r>
              <w:rPr>
                <w:rFonts w:eastAsiaTheme="minorEastAsia"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tc>
        <w:tc>
          <w:tcPr>
            <w:tcW w:w="3081" w:type="dxa"/>
            <w:tcBorders>
              <w:top w:val="single" w:sz="4" w:space="0" w:color="auto"/>
              <w:left w:val="single" w:sz="4" w:space="0" w:color="auto"/>
              <w:bottom w:val="single" w:sz="4" w:space="0" w:color="auto"/>
              <w:right w:val="single" w:sz="4" w:space="0" w:color="auto"/>
            </w:tcBorders>
            <w:vAlign w:val="center"/>
          </w:tcPr>
          <w:p w:rsidR="004F674C" w:rsidRDefault="004F674C" w:rsidP="004F674C">
            <w:pPr>
              <w:spacing w:after="0" w:line="240" w:lineRule="auto"/>
              <w:jc w:val="center"/>
            </w:pPr>
          </w:p>
          <w:p w:rsidR="004F674C" w:rsidRDefault="004F674C" w:rsidP="004F674C">
            <w:pPr>
              <w:spacing w:after="0" w:line="240" w:lineRule="auto"/>
              <w:jc w:val="center"/>
            </w:pPr>
          </w:p>
          <w:p w:rsidR="004F674C" w:rsidRDefault="004F674C" w:rsidP="004F674C">
            <w:pPr>
              <w:spacing w:after="0" w:line="240" w:lineRule="auto"/>
              <w:jc w:val="center"/>
            </w:pPr>
          </w:p>
          <w:p w:rsidR="004F674C" w:rsidRDefault="004F674C" w:rsidP="004F674C">
            <w:pPr>
              <w:spacing w:after="0" w:line="240" w:lineRule="auto"/>
              <w:jc w:val="center"/>
            </w:pPr>
            <w:r>
              <w:t>Конкретные</w:t>
            </w:r>
          </w:p>
          <w:p w:rsidR="004F674C" w:rsidRDefault="004F674C" w:rsidP="004F674C">
            <w:pPr>
              <w:spacing w:after="0" w:line="240" w:lineRule="auto"/>
              <w:jc w:val="center"/>
            </w:pPr>
            <w:r>
              <w:t>показатели товара</w:t>
            </w:r>
          </w:p>
        </w:tc>
      </w:tr>
      <w:tr w:rsidR="004F674C" w:rsidTr="00C12A2F">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64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081"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r w:rsidR="004F674C" w:rsidTr="00C12A2F">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64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081"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r w:rsidR="004F674C" w:rsidTr="00C12A2F">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64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081"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bl>
    <w:p w:rsidR="004F674C" w:rsidRDefault="004F674C" w:rsidP="004F674C">
      <w:pPr>
        <w:pStyle w:val="ConsPlusNormal"/>
        <w:ind w:firstLine="0"/>
        <w:jc w:val="both"/>
        <w:rPr>
          <w:sz w:val="24"/>
          <w:szCs w:val="24"/>
        </w:rPr>
      </w:pPr>
    </w:p>
    <w:p w:rsidR="004F674C" w:rsidRDefault="004F674C" w:rsidP="004F674C">
      <w:pPr>
        <w:widowControl/>
        <w:spacing w:after="0" w:line="240" w:lineRule="auto"/>
        <w:ind w:firstLine="540"/>
        <w:jc w:val="both"/>
        <w:rPr>
          <w:i/>
        </w:rPr>
      </w:pPr>
      <w:r>
        <w:rPr>
          <w:b/>
          <w:i/>
          <w:sz w:val="22"/>
          <w:szCs w:val="22"/>
        </w:rPr>
        <w:t>Примечание:</w:t>
      </w:r>
      <w:r>
        <w:rPr>
          <w:sz w:val="22"/>
          <w:szCs w:val="22"/>
        </w:rPr>
        <w:t xml:space="preserve"> </w:t>
      </w:r>
      <w:r>
        <w:rPr>
          <w:i/>
          <w:sz w:val="22"/>
          <w:szCs w:val="22"/>
        </w:rPr>
        <w:t xml:space="preserve">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w:t>
      </w:r>
      <w:r w:rsidRPr="003D02B4">
        <w:rPr>
          <w:i/>
          <w:sz w:val="22"/>
          <w:szCs w:val="22"/>
        </w:rPr>
        <w:t>в единой информационной системе, должны быть подписаны усиленной электронной подписью</w:t>
      </w:r>
      <w:r>
        <w:rPr>
          <w:i/>
          <w:sz w:val="22"/>
          <w:szCs w:val="22"/>
        </w:rPr>
        <w:t xml:space="preserve"> лица, имеющего право действовать от имени оператора электронной площадки</w:t>
      </w:r>
      <w:r>
        <w:rPr>
          <w:i/>
        </w:rPr>
        <w:t>.</w:t>
      </w:r>
    </w:p>
    <w:p w:rsidR="004F674C" w:rsidRDefault="004F674C" w:rsidP="004F674C">
      <w:pPr>
        <w:widowControl/>
        <w:spacing w:after="0" w:line="240" w:lineRule="auto"/>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411E7D" w:rsidP="004F674C">
      <w:pPr>
        <w:widowControl/>
        <w:suppressAutoHyphens w:val="0"/>
        <w:spacing w:after="0" w:line="240" w:lineRule="auto"/>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2C651D" w:rsidRDefault="00FC176D" w:rsidP="002C651D">
      <w:pPr>
        <w:widowControl/>
        <w:suppressAutoHyphens w:val="0"/>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2C651D" w:rsidRPr="000A64F2" w:rsidRDefault="000A64F2" w:rsidP="002C651D">
      <w:pPr>
        <w:spacing w:after="0" w:line="240" w:lineRule="auto"/>
        <w:jc w:val="center"/>
        <w:rPr>
          <w:rFonts w:cs="Times New Roman"/>
          <w:i/>
        </w:rPr>
      </w:pPr>
      <w:r w:rsidRPr="000A64F2">
        <w:rPr>
          <w:rFonts w:eastAsia="Times New Roman"/>
          <w:i/>
        </w:rPr>
        <w:t>Работы по капитальному ремонту свободных помещений муниципального жилищного фонда расположенных по адресу: г. Иваново, ул. Ташкентская д.88</w:t>
      </w: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r w:rsidRPr="00F10D35">
        <w:rPr>
          <w:rFonts w:eastAsia="Times New Roman" w:cs="Times New Roman"/>
          <w:lang w:eastAsia="ru-RU" w:bidi="ar-SA"/>
        </w:rPr>
        <w:t>предоставляем следующие документы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
        <w:gridCol w:w="5872"/>
        <w:gridCol w:w="3632"/>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3D0059">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925"/>
        <w:gridCol w:w="3547"/>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w:t>
      </w:r>
      <w:r w:rsidRPr="00F10D35">
        <w:rPr>
          <w:rFonts w:eastAsia="Times New Roman" w:cs="Times New Roman"/>
          <w:lang w:eastAsia="ru-RU" w:bidi="ar-SA"/>
        </w:rPr>
        <w:lastRenderedPageBreak/>
        <w:t>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
    <w:p w:rsidR="000F0079" w:rsidRDefault="000F0079" w:rsidP="000F0079">
      <w:pPr>
        <w:widowControl/>
        <w:suppressAutoHyphens w:val="0"/>
        <w:autoSpaceDE w:val="0"/>
        <w:autoSpaceDN w:val="0"/>
        <w:adjustRightInd w:val="0"/>
        <w:spacing w:after="0" w:line="240" w:lineRule="auto"/>
        <w:jc w:val="both"/>
        <w:rPr>
          <w:rFonts w:eastAsia="Times New Roman" w:cs="Times New Roman"/>
          <w:b/>
          <w:i/>
          <w:lang w:eastAsia="ru-RU" w:bidi="ar-SA"/>
        </w:rPr>
      </w:pPr>
    </w:p>
    <w:p w:rsidR="00F10D35" w:rsidRPr="00F10D35" w:rsidRDefault="00F10D35" w:rsidP="000F0079">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0F0079">
      <w:pPr>
        <w:widowControl/>
        <w:suppressAutoHyphens w:val="0"/>
        <w:autoSpaceDE w:val="0"/>
        <w:autoSpaceDN w:val="0"/>
        <w:adjustRightInd w:val="0"/>
        <w:spacing w:after="0" w:line="240" w:lineRule="auto"/>
        <w:jc w:val="both"/>
        <w:rPr>
          <w:rFonts w:eastAsia="Times New Roman" w:cs="Times New Roman"/>
          <w:iCs/>
          <w:lang w:eastAsia="ru-RU" w:bidi="ar-SA"/>
        </w:rPr>
      </w:pPr>
    </w:p>
    <w:p w:rsidR="003E7085" w:rsidRPr="003E7085" w:rsidRDefault="003E7085" w:rsidP="003E7085">
      <w:pPr>
        <w:widowControl/>
        <w:suppressAutoHyphens w:val="0"/>
        <w:autoSpaceDE w:val="0"/>
        <w:autoSpaceDN w:val="0"/>
        <w:adjustRightInd w:val="0"/>
        <w:spacing w:after="0" w:line="240" w:lineRule="auto"/>
        <w:ind w:firstLine="540"/>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3E7085">
        <w:rPr>
          <w:rFonts w:eastAsia="Times New Roman" w:cs="Times New Roman"/>
          <w:sz w:val="22"/>
          <w:szCs w:val="22"/>
          <w:lang w:eastAsia="ru-RU" w:bidi="ar-SA"/>
        </w:rPr>
        <w:t xml:space="preserve"> </w:t>
      </w:r>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
    <w:p w:rsidR="000F5BED" w:rsidRDefault="003E7085" w:rsidP="004F674C">
      <w:pPr>
        <w:widowControl/>
        <w:suppressAutoHyphens w:val="0"/>
        <w:autoSpaceDE w:val="0"/>
        <w:autoSpaceDN w:val="0"/>
        <w:adjustRightInd w:val="0"/>
        <w:spacing w:after="0" w:line="240" w:lineRule="auto"/>
        <w:ind w:firstLine="540"/>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411E7D" w:rsidP="002C651D">
      <w:pPr>
        <w:widowControl/>
        <w:suppressAutoHyphens w:val="0"/>
        <w:jc w:val="center"/>
        <w:rPr>
          <w:rFonts w:eastAsia="Times New Roman" w:cs="Times New Roman"/>
          <w:b/>
          <w:sz w:val="28"/>
          <w:szCs w:val="28"/>
          <w:u w:val="single"/>
          <w:lang w:eastAsia="ru-RU" w:bidi="ar-SA"/>
        </w:rPr>
      </w:pPr>
      <w:r>
        <w:rPr>
          <w:rFonts w:eastAsia="Times New Roman" w:cs="Times New Roman"/>
          <w:b/>
          <w:sz w:val="28"/>
          <w:szCs w:val="28"/>
          <w:u w:val="single"/>
          <w:lang w:eastAsia="ru-RU" w:bidi="ar-SA"/>
        </w:rPr>
        <w:br w:type="page"/>
      </w:r>
    </w:p>
    <w:p w:rsidR="00FC176D" w:rsidRPr="002C651D" w:rsidRDefault="00FC176D" w:rsidP="002C651D">
      <w:pPr>
        <w:widowControl/>
        <w:suppressAutoHyphens w:val="0"/>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E66D74" w:rsidRPr="000A64F2" w:rsidRDefault="008D00E5" w:rsidP="000A64F2">
      <w:pPr>
        <w:spacing w:after="0" w:line="240" w:lineRule="auto"/>
        <w:jc w:val="both"/>
        <w:rPr>
          <w:rFonts w:cs="Times New Roman"/>
          <w:i/>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документации об электронном аукционе</w:t>
      </w:r>
      <w:r w:rsidR="00F13208">
        <w:rPr>
          <w:rFonts w:eastAsia="Times New Roman" w:cs="Times New Roman"/>
          <w:lang w:eastAsia="ru-RU" w:bidi="ar-SA"/>
        </w:rPr>
        <w:t>:</w:t>
      </w:r>
      <w:r w:rsidRPr="008D00E5">
        <w:rPr>
          <w:rFonts w:eastAsia="Times New Roman" w:cs="Times New Roman"/>
          <w:lang w:eastAsia="ru-RU" w:bidi="ar-SA"/>
        </w:rPr>
        <w:t xml:space="preserve"> </w:t>
      </w:r>
      <w:r w:rsidR="000A64F2" w:rsidRPr="000A64F2">
        <w:rPr>
          <w:rFonts w:eastAsia="Times New Roman"/>
          <w:i/>
        </w:rPr>
        <w:t>Работы по капитальному ремонту свободных помещений муниципального жилищного фонда расположенных по адресу: г. Иваново, ул. Ташкентская д.88</w:t>
      </w:r>
    </w:p>
    <w:p w:rsidR="002C651D" w:rsidRPr="002C651D" w:rsidRDefault="002C651D" w:rsidP="002C651D">
      <w:pPr>
        <w:spacing w:after="0" w:line="240" w:lineRule="auto"/>
        <w:ind w:firstLine="709"/>
        <w:jc w:val="both"/>
        <w:rPr>
          <w:rFonts w:cs="Times New Roman"/>
          <w:i/>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r w:rsidRPr="008D00E5">
              <w:rPr>
                <w:rFonts w:eastAsia="Times New Roman" w:cs="Times New Roman"/>
                <w:spacing w:val="-7"/>
                <w:lang w:eastAsia="ru-RU" w:bidi="ar-SA"/>
              </w:rPr>
              <w:t>п/п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8D00E5">
        <w:rPr>
          <w:rFonts w:eastAsia="Times New Roman" w:cs="Times New Roman"/>
          <w:sz w:val="22"/>
          <w:szCs w:val="22"/>
          <w:lang w:eastAsia="ru-RU" w:bidi="ar-SA"/>
        </w:rPr>
        <w:t xml:space="preserve"> </w:t>
      </w:r>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8D00E5" w:rsidP="00411E7D">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00411E7D">
        <w:rPr>
          <w:rFonts w:eastAsia="Times New Roman" w:cs="Times New Roman"/>
          <w:color w:val="000000"/>
          <w:lang w:eastAsia="ru-RU" w:bidi="ar-SA"/>
        </w:rPr>
        <w:br w:type="page"/>
      </w:r>
    </w:p>
    <w:p w:rsidR="00885B25" w:rsidRPr="003C1545" w:rsidRDefault="004B31BA" w:rsidP="00411E7D">
      <w:pPr>
        <w:shd w:val="clear" w:color="auto" w:fill="FFFFFF"/>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w:t>
      </w:r>
      <w:r w:rsidR="00166B42" w:rsidRPr="00166B42">
        <w:rPr>
          <w:rFonts w:eastAsia="SimSun" w:cs="Times New Roman"/>
          <w:b/>
          <w:lang w:eastAsia="ru-RU" w:bidi="ar-SA"/>
        </w:rPr>
        <w:t>муниципальный контракт, гражданско-правовой договор</w:t>
      </w:r>
      <w:r w:rsidRPr="003C1545">
        <w:rPr>
          <w:rFonts w:eastAsia="SimSun" w:cs="Times New Roman"/>
          <w:caps/>
          <w:lang w:eastAsia="ru-RU" w:bidi="ar-SA"/>
        </w:rPr>
        <w:t>)</w:t>
      </w:r>
    </w:p>
    <w:p w:rsidR="008008BC" w:rsidRDefault="008008BC" w:rsidP="003C1545">
      <w:pPr>
        <w:widowControl/>
        <w:suppressAutoHyphens w:val="0"/>
        <w:spacing w:after="0" w:line="240" w:lineRule="auto"/>
        <w:jc w:val="center"/>
        <w:rPr>
          <w:rFonts w:eastAsia="SimSun" w:cs="Times New Roman"/>
          <w:caps/>
          <w:lang w:eastAsia="ru-RU" w:bidi="ar-SA"/>
        </w:rPr>
      </w:pPr>
    </w:p>
    <w:p w:rsidR="00166B42" w:rsidRPr="00166B42" w:rsidRDefault="00166B42" w:rsidP="00166B42">
      <w:pPr>
        <w:pStyle w:val="a5"/>
        <w:spacing w:before="0" w:after="0"/>
        <w:jc w:val="right"/>
        <w:rPr>
          <w:rFonts w:ascii="Times New Roman" w:hAnsi="Times New Roman" w:cs="Times New Roman"/>
          <w:color w:val="000000"/>
          <w:sz w:val="22"/>
          <w:szCs w:val="22"/>
        </w:rPr>
      </w:pPr>
      <w:r w:rsidRPr="00166B42">
        <w:rPr>
          <w:rFonts w:ascii="Times New Roman" w:hAnsi="Times New Roman" w:cs="Times New Roman"/>
          <w:color w:val="000000"/>
          <w:sz w:val="22"/>
          <w:szCs w:val="22"/>
        </w:rPr>
        <w:t>ПРОЕКТ</w:t>
      </w:r>
    </w:p>
    <w:p w:rsidR="0044586D" w:rsidRPr="0044586D" w:rsidRDefault="0044586D" w:rsidP="0044586D">
      <w:pPr>
        <w:suppressAutoHyphens w:val="0"/>
        <w:autoSpaceDE w:val="0"/>
        <w:autoSpaceDN w:val="0"/>
        <w:adjustRightInd w:val="0"/>
        <w:spacing w:after="0" w:line="240" w:lineRule="auto"/>
        <w:jc w:val="center"/>
        <w:rPr>
          <w:rFonts w:eastAsia="Times New Roman" w:cs="Times New Roman"/>
          <w:b/>
          <w:lang w:eastAsia="ru-RU" w:bidi="ar-SA"/>
        </w:rPr>
      </w:pPr>
      <w:r w:rsidRPr="0044586D">
        <w:rPr>
          <w:rFonts w:eastAsia="Times New Roman" w:cs="Times New Roman"/>
          <w:b/>
          <w:lang w:eastAsia="ru-RU" w:bidi="ar-SA"/>
        </w:rPr>
        <w:t>МУНИЦИПАЛЬНЫЙ КОНТРАКТ № ____________</w:t>
      </w:r>
    </w:p>
    <w:p w:rsidR="0044586D" w:rsidRPr="0044586D" w:rsidRDefault="0044586D" w:rsidP="0044586D">
      <w:pPr>
        <w:suppressAutoHyphens w:val="0"/>
        <w:autoSpaceDE w:val="0"/>
        <w:autoSpaceDN w:val="0"/>
        <w:adjustRightInd w:val="0"/>
        <w:spacing w:after="0" w:line="240" w:lineRule="auto"/>
        <w:jc w:val="center"/>
        <w:rPr>
          <w:rFonts w:eastAsia="SimSun" w:cs="Times New Roman"/>
          <w:b/>
          <w:caps/>
          <w:sz w:val="10"/>
          <w:szCs w:val="10"/>
          <w:lang w:eastAsia="ru-RU" w:bidi="ar-SA"/>
        </w:rPr>
      </w:pPr>
    </w:p>
    <w:p w:rsidR="0044586D" w:rsidRPr="0044586D" w:rsidRDefault="0044586D" w:rsidP="0044586D">
      <w:pPr>
        <w:suppressAutoHyphens w:val="0"/>
        <w:autoSpaceDE w:val="0"/>
        <w:autoSpaceDN w:val="0"/>
        <w:adjustRightInd w:val="0"/>
        <w:spacing w:after="0" w:line="240" w:lineRule="auto"/>
        <w:jc w:val="both"/>
        <w:rPr>
          <w:rFonts w:eastAsia="Times New Roman" w:cs="Times New Roman"/>
          <w:lang w:eastAsia="ru-RU" w:bidi="ar-SA"/>
        </w:rPr>
      </w:pPr>
      <w:r w:rsidRPr="0044586D">
        <w:rPr>
          <w:rFonts w:eastAsia="Times New Roman" w:cs="Times New Roman"/>
          <w:lang w:eastAsia="ru-RU" w:bidi="ar-SA"/>
        </w:rPr>
        <w:t>г. Иваново                                                                                   «____»___________ 20____ год</w:t>
      </w:r>
    </w:p>
    <w:p w:rsidR="0044586D" w:rsidRPr="0044586D" w:rsidRDefault="0044586D" w:rsidP="0044586D">
      <w:pPr>
        <w:suppressAutoHyphens w:val="0"/>
        <w:autoSpaceDE w:val="0"/>
        <w:autoSpaceDN w:val="0"/>
        <w:adjustRightInd w:val="0"/>
        <w:spacing w:after="0" w:line="240" w:lineRule="auto"/>
        <w:ind w:firstLine="540"/>
        <w:jc w:val="both"/>
        <w:rPr>
          <w:rFonts w:eastAsia="Times New Roman" w:cs="Times New Roman"/>
          <w:b/>
          <w:lang w:eastAsia="ru-RU" w:bidi="ar-SA"/>
        </w:rPr>
      </w:pPr>
    </w:p>
    <w:p w:rsidR="0044586D" w:rsidRPr="0044586D" w:rsidRDefault="0044586D" w:rsidP="0044586D">
      <w:pPr>
        <w:suppressAutoHyphens w:val="0"/>
        <w:autoSpaceDE w:val="0"/>
        <w:autoSpaceDN w:val="0"/>
        <w:adjustRightInd w:val="0"/>
        <w:spacing w:after="0" w:line="240" w:lineRule="auto"/>
        <w:ind w:firstLine="540"/>
        <w:jc w:val="both"/>
        <w:rPr>
          <w:rFonts w:eastAsia="Times New Roman" w:cs="Times New Roman"/>
          <w:lang w:eastAsia="ru-RU" w:bidi="ar-SA"/>
        </w:rPr>
      </w:pPr>
      <w:r w:rsidRPr="0044586D">
        <w:rPr>
          <w:rFonts w:eastAsia="Times New Roman" w:cs="Times New Roman"/>
          <w:b/>
          <w:lang w:eastAsia="ru-RU" w:bidi="ar-SA"/>
        </w:rPr>
        <w:t>Управление жилищно-коммунального хозяйства</w:t>
      </w:r>
      <w:r w:rsidRPr="0044586D">
        <w:rPr>
          <w:rFonts w:eastAsia="Times New Roman" w:cs="Times New Roman"/>
          <w:lang w:eastAsia="ru-RU" w:bidi="ar-SA"/>
        </w:rPr>
        <w:t xml:space="preserve"> </w:t>
      </w:r>
      <w:r w:rsidRPr="0044586D">
        <w:rPr>
          <w:rFonts w:eastAsia="Times New Roman" w:cs="Times New Roman"/>
          <w:b/>
          <w:lang w:eastAsia="ru-RU" w:bidi="ar-SA"/>
        </w:rPr>
        <w:t>Администрации города Иванова</w:t>
      </w:r>
      <w:r w:rsidRPr="0044586D">
        <w:rPr>
          <w:rFonts w:eastAsia="Times New Roman" w:cs="Times New Roman"/>
          <w:lang w:eastAsia="ru-RU" w:bidi="ar-SA"/>
        </w:rPr>
        <w:t xml:space="preserve">, именуемое в дальнейшем </w:t>
      </w:r>
      <w:r w:rsidRPr="0044586D">
        <w:rPr>
          <w:rFonts w:eastAsia="Times New Roman" w:cs="Times New Roman"/>
          <w:b/>
          <w:lang w:eastAsia="ru-RU" w:bidi="ar-SA"/>
        </w:rPr>
        <w:t>«Заказчик»</w:t>
      </w:r>
      <w:r w:rsidRPr="0044586D">
        <w:rPr>
          <w:rFonts w:eastAsia="Times New Roman" w:cs="Times New Roman"/>
          <w:lang w:eastAsia="ru-RU" w:bidi="ar-SA"/>
        </w:rPr>
        <w:t xml:space="preserve">, в лице __________________________с одной стороны и </w:t>
      </w:r>
      <w:r w:rsidRPr="0044586D">
        <w:rPr>
          <w:rFonts w:eastAsia="Times New Roman" w:cs="Times New Roman"/>
          <w:u w:val="single"/>
          <w:lang w:eastAsia="ru-RU" w:bidi="ar-SA"/>
        </w:rPr>
        <w:tab/>
      </w:r>
      <w:r w:rsidRPr="0044586D">
        <w:rPr>
          <w:rFonts w:eastAsia="Times New Roman" w:cs="Times New Roman"/>
          <w:u w:val="single"/>
          <w:lang w:eastAsia="ru-RU" w:bidi="ar-SA"/>
        </w:rPr>
        <w:tab/>
      </w:r>
      <w:r w:rsidRPr="0044586D">
        <w:rPr>
          <w:rFonts w:eastAsia="Times New Roman" w:cs="Times New Roman"/>
          <w:u w:val="single"/>
          <w:lang w:eastAsia="ru-RU" w:bidi="ar-SA"/>
        </w:rPr>
        <w:tab/>
      </w:r>
      <w:r w:rsidRPr="0044586D">
        <w:rPr>
          <w:rFonts w:eastAsia="Times New Roman" w:cs="Times New Roman"/>
          <w:u w:val="single"/>
          <w:lang w:eastAsia="ru-RU" w:bidi="ar-SA"/>
        </w:rPr>
        <w:tab/>
      </w:r>
      <w:r w:rsidRPr="0044586D">
        <w:rPr>
          <w:rFonts w:eastAsia="Times New Roman" w:cs="Times New Roman"/>
          <w:u w:val="single"/>
          <w:lang w:eastAsia="ru-RU" w:bidi="ar-SA"/>
        </w:rPr>
        <w:tab/>
      </w:r>
      <w:r w:rsidRPr="0044586D">
        <w:rPr>
          <w:rFonts w:eastAsia="Times New Roman" w:cs="Times New Roman"/>
          <w:lang w:eastAsia="ru-RU" w:bidi="ar-SA"/>
        </w:rPr>
        <w:t xml:space="preserve">, именуемое в дальнейшем </w:t>
      </w:r>
      <w:r w:rsidRPr="0044586D">
        <w:rPr>
          <w:rFonts w:eastAsia="Times New Roman" w:cs="Times New Roman"/>
          <w:b/>
          <w:lang w:eastAsia="ru-RU" w:bidi="ar-SA"/>
        </w:rPr>
        <w:t>«Подрядчик»,</w:t>
      </w:r>
      <w:r w:rsidRPr="0044586D">
        <w:rPr>
          <w:rFonts w:eastAsia="Times New Roman" w:cs="Times New Roman"/>
          <w:lang w:eastAsia="ru-RU" w:bidi="ar-SA"/>
        </w:rPr>
        <w:t xml:space="preserve"> в лице </w:t>
      </w:r>
      <w:r w:rsidRPr="0044586D">
        <w:rPr>
          <w:rFonts w:eastAsia="Times New Roman" w:cs="Times New Roman"/>
          <w:u w:val="single"/>
          <w:lang w:eastAsia="ru-RU" w:bidi="ar-SA"/>
        </w:rPr>
        <w:tab/>
      </w:r>
      <w:r w:rsidRPr="0044586D">
        <w:rPr>
          <w:rFonts w:eastAsia="Times New Roman" w:cs="Times New Roman"/>
          <w:u w:val="single"/>
          <w:lang w:eastAsia="ru-RU" w:bidi="ar-SA"/>
        </w:rPr>
        <w:tab/>
        <w:t>______</w:t>
      </w:r>
      <w:r w:rsidRPr="0044586D">
        <w:rPr>
          <w:rFonts w:eastAsia="Times New Roman" w:cs="Times New Roman"/>
          <w:lang w:eastAsia="ru-RU" w:bidi="ar-SA"/>
        </w:rPr>
        <w:t xml:space="preserve">, действующего на основании </w:t>
      </w:r>
      <w:r w:rsidRPr="0044586D">
        <w:rPr>
          <w:rFonts w:eastAsia="Times New Roman" w:cs="Times New Roman"/>
          <w:u w:val="single"/>
          <w:lang w:eastAsia="ru-RU" w:bidi="ar-SA"/>
        </w:rPr>
        <w:tab/>
      </w:r>
      <w:r w:rsidRPr="0044586D">
        <w:rPr>
          <w:rFonts w:eastAsia="Times New Roman" w:cs="Times New Roman"/>
          <w:u w:val="single"/>
          <w:lang w:eastAsia="ru-RU" w:bidi="ar-SA"/>
        </w:rPr>
        <w:tab/>
      </w:r>
      <w:r w:rsidRPr="0044586D">
        <w:rPr>
          <w:rFonts w:eastAsia="Times New Roman" w:cs="Times New Roman"/>
          <w:u w:val="single"/>
          <w:lang w:eastAsia="ru-RU" w:bidi="ar-SA"/>
        </w:rPr>
        <w:tab/>
      </w:r>
      <w:r w:rsidRPr="0044586D">
        <w:rPr>
          <w:rFonts w:eastAsia="Times New Roman" w:cs="Times New Roman"/>
          <w:lang w:eastAsia="ru-RU" w:bidi="ar-SA"/>
        </w:rPr>
        <w:t xml:space="preserve">, с другой стороны, вместе именуемые </w:t>
      </w:r>
      <w:r w:rsidRPr="0044586D">
        <w:rPr>
          <w:rFonts w:eastAsia="Times New Roman" w:cs="Times New Roman"/>
          <w:b/>
          <w:lang w:eastAsia="ru-RU" w:bidi="ar-SA"/>
        </w:rPr>
        <w:t>«Стороны»</w:t>
      </w:r>
      <w:r w:rsidRPr="0044586D">
        <w:rPr>
          <w:rFonts w:eastAsia="Times New Roman" w:cs="Times New Roman"/>
          <w:lang w:eastAsia="ru-RU" w:bidi="ar-SA"/>
        </w:rPr>
        <w:t xml:space="preserve"> заключили руководствуясь </w:t>
      </w:r>
      <w:r w:rsidRPr="0044586D">
        <w:rPr>
          <w:rFonts w:eastAsia="Times New Roman" w:cs="Times New Roman"/>
          <w:u w:val="single"/>
          <w:lang w:eastAsia="ru-RU" w:bidi="ar-SA"/>
        </w:rPr>
        <w:t xml:space="preserve">_________ </w:t>
      </w:r>
      <w:r w:rsidRPr="0044586D">
        <w:rPr>
          <w:rFonts w:eastAsia="Times New Roman" w:cs="Times New Roman"/>
          <w:u w:val="single"/>
          <w:lang w:eastAsia="ru-RU" w:bidi="ar-SA"/>
        </w:rPr>
        <w:tab/>
        <w:t xml:space="preserve"> </w:t>
      </w:r>
      <w:r w:rsidRPr="0044586D">
        <w:rPr>
          <w:rFonts w:eastAsia="Times New Roman" w:cs="Times New Roman"/>
          <w:u w:val="single"/>
          <w:lang w:eastAsia="ru-RU" w:bidi="ar-SA"/>
        </w:rPr>
        <w:tab/>
        <w:t xml:space="preserve">       </w:t>
      </w:r>
      <w:r w:rsidRPr="0044586D">
        <w:rPr>
          <w:rFonts w:eastAsia="Times New Roman" w:cs="Times New Roman"/>
          <w:u w:val="single"/>
          <w:lang w:eastAsia="ru-RU" w:bidi="ar-SA"/>
        </w:rPr>
        <w:tab/>
      </w:r>
      <w:r w:rsidRPr="0044586D">
        <w:rPr>
          <w:rFonts w:eastAsia="Times New Roman" w:cs="Times New Roman"/>
          <w:u w:val="single"/>
          <w:lang w:eastAsia="ru-RU" w:bidi="ar-SA"/>
        </w:rPr>
        <w:tab/>
        <w:t xml:space="preserve">          _____________________</w:t>
      </w:r>
      <w:r w:rsidRPr="0044586D">
        <w:rPr>
          <w:rFonts w:eastAsia="Times New Roman" w:cs="Times New Roman"/>
          <w:lang w:eastAsia="ru-RU" w:bidi="ar-SA"/>
        </w:rPr>
        <w:t xml:space="preserve"> настоящий контракт (далее – контракт) о нижеследующем:</w:t>
      </w:r>
    </w:p>
    <w:p w:rsidR="0044586D" w:rsidRPr="0044586D" w:rsidRDefault="0044586D" w:rsidP="0044586D">
      <w:pPr>
        <w:suppressAutoHyphens w:val="0"/>
        <w:autoSpaceDE w:val="0"/>
        <w:autoSpaceDN w:val="0"/>
        <w:adjustRightInd w:val="0"/>
        <w:spacing w:after="0" w:line="240" w:lineRule="auto"/>
        <w:ind w:firstLine="709"/>
        <w:jc w:val="both"/>
        <w:rPr>
          <w:rFonts w:eastAsia="Times New Roman" w:cs="Times New Roman"/>
          <w:b/>
          <w:lang w:eastAsia="ru-RU" w:bidi="ar-SA"/>
        </w:rPr>
      </w:pPr>
    </w:p>
    <w:p w:rsidR="0044586D" w:rsidRPr="0044586D" w:rsidRDefault="0044586D" w:rsidP="0044586D">
      <w:pPr>
        <w:suppressAutoHyphens w:val="0"/>
        <w:autoSpaceDE w:val="0"/>
        <w:autoSpaceDN w:val="0"/>
        <w:adjustRightInd w:val="0"/>
        <w:spacing w:after="0" w:line="240" w:lineRule="auto"/>
        <w:ind w:firstLine="709"/>
        <w:jc w:val="center"/>
        <w:rPr>
          <w:rFonts w:eastAsia="Times New Roman" w:cs="Times New Roman"/>
          <w:b/>
          <w:lang w:eastAsia="ru-RU" w:bidi="ar-SA"/>
        </w:rPr>
      </w:pPr>
      <w:r w:rsidRPr="0044586D">
        <w:rPr>
          <w:rFonts w:eastAsia="Times New Roman" w:cs="Times New Roman"/>
          <w:b/>
          <w:lang w:eastAsia="ru-RU" w:bidi="ar-SA"/>
        </w:rPr>
        <w:t>1.  Предмет Контракта</w:t>
      </w:r>
    </w:p>
    <w:p w:rsidR="0044586D" w:rsidRPr="0044586D" w:rsidRDefault="0044586D" w:rsidP="0044586D">
      <w:pPr>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 xml:space="preserve">1.1. По настоящему Контракту Заказчик поручает, а Подрядчик обязуется выполнить работы по капитальному ремонту свободных помещений муниципального жилищного фонда расположенных по адресу: г. Иваново, ул. Ташкентская д.88 (виды работ и место выполнения указаны в Приложение №3 к муниципальному контракту)  по цене и в сроки, обусловленные настоящим Контрактом. </w:t>
      </w:r>
    </w:p>
    <w:p w:rsidR="0044586D" w:rsidRPr="0044586D" w:rsidRDefault="0044586D" w:rsidP="0044586D">
      <w:pPr>
        <w:tabs>
          <w:tab w:val="left" w:pos="0"/>
        </w:tabs>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11.2. Объем работ по настоящему Контракту определяется в соответствии с</w:t>
      </w:r>
      <w:r w:rsidR="00D3504E">
        <w:rPr>
          <w:rFonts w:eastAsia="Times New Roman" w:cs="Times New Roman"/>
          <w:lang w:eastAsia="ru-RU" w:bidi="ar-SA"/>
        </w:rPr>
        <w:t>о сметн</w:t>
      </w:r>
      <w:bookmarkStart w:id="1" w:name="_GoBack"/>
      <w:bookmarkEnd w:id="1"/>
      <w:r w:rsidR="009354B2">
        <w:rPr>
          <w:rFonts w:eastAsia="Times New Roman" w:cs="Times New Roman"/>
          <w:lang w:eastAsia="ru-RU" w:bidi="ar-SA"/>
        </w:rPr>
        <w:t>ой документацией</w:t>
      </w:r>
      <w:r w:rsidRPr="0044586D">
        <w:rPr>
          <w:rFonts w:eastAsia="Times New Roman" w:cs="Times New Roman"/>
          <w:lang w:eastAsia="ru-RU" w:bidi="ar-SA"/>
        </w:rPr>
        <w:t xml:space="preserve"> </w:t>
      </w:r>
      <w:r w:rsidR="009354B2">
        <w:rPr>
          <w:rFonts w:eastAsia="Times New Roman" w:cs="Times New Roman"/>
          <w:lang w:eastAsia="ru-RU" w:bidi="ar-SA"/>
        </w:rPr>
        <w:t>(</w:t>
      </w:r>
      <w:r w:rsidRPr="0044586D">
        <w:rPr>
          <w:rFonts w:eastAsia="Times New Roman" w:cs="Times New Roman"/>
          <w:lang w:eastAsia="ru-RU" w:bidi="ar-SA"/>
        </w:rPr>
        <w:t>локальными сметами, ведомостями объемов работ (Приложение № 1), и с использованием материалов (Приложение №2), являющимися неотъемлемой частью настоящего Контракта.</w:t>
      </w:r>
    </w:p>
    <w:p w:rsidR="0044586D" w:rsidRPr="0044586D" w:rsidRDefault="0044586D" w:rsidP="0044586D">
      <w:pPr>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1.3. Заказчик обязуется принять работы, произведенные по настоящему Контракту и оплатить результат работ в порядке и на условиях, предусмотренном настоящим Контрактом.</w:t>
      </w:r>
    </w:p>
    <w:p w:rsidR="0044586D" w:rsidRPr="0044586D" w:rsidRDefault="0044586D" w:rsidP="0044586D">
      <w:pPr>
        <w:tabs>
          <w:tab w:val="num" w:pos="1440"/>
        </w:tabs>
        <w:suppressAutoHyphens w:val="0"/>
        <w:autoSpaceDE w:val="0"/>
        <w:autoSpaceDN w:val="0"/>
        <w:adjustRightInd w:val="0"/>
        <w:spacing w:after="0" w:line="240" w:lineRule="auto"/>
        <w:ind w:firstLine="709"/>
        <w:jc w:val="both"/>
        <w:rPr>
          <w:rFonts w:eastAsia="Times New Roman" w:cs="Times New Roman"/>
          <w:lang w:eastAsia="ru-RU" w:bidi="ar-SA"/>
        </w:rPr>
      </w:pPr>
    </w:p>
    <w:p w:rsidR="0044586D" w:rsidRPr="0044586D" w:rsidRDefault="0044586D" w:rsidP="0044586D">
      <w:pPr>
        <w:widowControl/>
        <w:numPr>
          <w:ilvl w:val="0"/>
          <w:numId w:val="45"/>
        </w:numPr>
        <w:suppressAutoHyphens w:val="0"/>
        <w:autoSpaceDE w:val="0"/>
        <w:autoSpaceDN w:val="0"/>
        <w:adjustRightInd w:val="0"/>
        <w:spacing w:after="0" w:line="240" w:lineRule="auto"/>
        <w:ind w:left="0" w:firstLine="709"/>
        <w:jc w:val="center"/>
        <w:rPr>
          <w:rFonts w:eastAsia="Times New Roman" w:cs="Times New Roman"/>
          <w:b/>
          <w:lang w:eastAsia="ru-RU" w:bidi="ar-SA"/>
        </w:rPr>
      </w:pPr>
      <w:r w:rsidRPr="0044586D">
        <w:rPr>
          <w:rFonts w:eastAsia="Times New Roman" w:cs="Times New Roman"/>
          <w:b/>
          <w:lang w:eastAsia="ru-RU" w:bidi="ar-SA"/>
        </w:rPr>
        <w:t>Сроки выполнения работ</w:t>
      </w:r>
    </w:p>
    <w:p w:rsidR="0044586D" w:rsidRPr="0044586D" w:rsidRDefault="0044586D" w:rsidP="0044586D">
      <w:pPr>
        <w:widowControl/>
        <w:numPr>
          <w:ilvl w:val="1"/>
          <w:numId w:val="45"/>
        </w:numPr>
        <w:suppressAutoHyphens w:val="0"/>
        <w:autoSpaceDE w:val="0"/>
        <w:autoSpaceDN w:val="0"/>
        <w:adjustRightInd w:val="0"/>
        <w:spacing w:after="0" w:line="240" w:lineRule="auto"/>
        <w:ind w:left="0" w:firstLine="709"/>
        <w:jc w:val="both"/>
        <w:rPr>
          <w:rFonts w:eastAsia="Times New Roman" w:cs="Times New Roman"/>
          <w:lang w:eastAsia="ru-RU" w:bidi="ar-SA"/>
        </w:rPr>
      </w:pPr>
      <w:r w:rsidRPr="0044586D">
        <w:rPr>
          <w:rFonts w:eastAsia="Times New Roman" w:cs="Times New Roman"/>
          <w:lang w:eastAsia="ru-RU" w:bidi="ar-SA"/>
        </w:rPr>
        <w:t xml:space="preserve"> Срок выполнения работ на объекте по настоящему Контракту: в течение 70 календарных дней с момента заключения Контракта. Подрядчик вправе выполнить работы досрочно. </w:t>
      </w:r>
    </w:p>
    <w:p w:rsidR="0044586D" w:rsidRPr="0044586D" w:rsidRDefault="0044586D" w:rsidP="0044586D">
      <w:pPr>
        <w:tabs>
          <w:tab w:val="num" w:pos="360"/>
        </w:tabs>
        <w:suppressAutoHyphens w:val="0"/>
        <w:autoSpaceDE w:val="0"/>
        <w:autoSpaceDN w:val="0"/>
        <w:adjustRightInd w:val="0"/>
        <w:spacing w:after="0" w:line="240" w:lineRule="auto"/>
        <w:ind w:firstLine="709"/>
        <w:jc w:val="center"/>
        <w:rPr>
          <w:rFonts w:eastAsia="Times New Roman" w:cs="Times New Roman"/>
          <w:b/>
          <w:lang w:eastAsia="ru-RU" w:bidi="ar-SA"/>
        </w:rPr>
      </w:pPr>
    </w:p>
    <w:p w:rsidR="0044586D" w:rsidRPr="0044586D" w:rsidRDefault="0044586D" w:rsidP="0044586D">
      <w:pPr>
        <w:tabs>
          <w:tab w:val="num" w:pos="360"/>
        </w:tabs>
        <w:suppressAutoHyphens w:val="0"/>
        <w:autoSpaceDE w:val="0"/>
        <w:autoSpaceDN w:val="0"/>
        <w:adjustRightInd w:val="0"/>
        <w:spacing w:after="0" w:line="240" w:lineRule="auto"/>
        <w:ind w:firstLine="709"/>
        <w:jc w:val="center"/>
        <w:rPr>
          <w:rFonts w:eastAsia="Times New Roman" w:cs="Times New Roman"/>
          <w:b/>
          <w:lang w:eastAsia="ru-RU" w:bidi="ar-SA"/>
        </w:rPr>
      </w:pPr>
      <w:r w:rsidRPr="0044586D">
        <w:rPr>
          <w:rFonts w:eastAsia="Times New Roman" w:cs="Times New Roman"/>
          <w:b/>
          <w:lang w:eastAsia="ru-RU" w:bidi="ar-SA"/>
        </w:rPr>
        <w:t>3.  Цена контракта, порядок расчетов</w:t>
      </w:r>
    </w:p>
    <w:p w:rsidR="0044586D" w:rsidRPr="0044586D" w:rsidRDefault="0044586D" w:rsidP="0044586D">
      <w:pPr>
        <w:widowControl/>
        <w:suppressAutoHyphens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 xml:space="preserve">3.1. Цена Контракта составляет ____________________ (______________) рублей, в </w:t>
      </w:r>
      <w:proofErr w:type="spellStart"/>
      <w:r w:rsidRPr="0044586D">
        <w:rPr>
          <w:rFonts w:eastAsia="Times New Roman" w:cs="Times New Roman"/>
          <w:lang w:eastAsia="ru-RU" w:bidi="ar-SA"/>
        </w:rPr>
        <w:t>т.ч</w:t>
      </w:r>
      <w:proofErr w:type="spellEnd"/>
      <w:r w:rsidRPr="0044586D">
        <w:rPr>
          <w:rFonts w:eastAsia="Times New Roman" w:cs="Times New Roman"/>
          <w:lang w:eastAsia="ru-RU" w:bidi="ar-SA"/>
        </w:rPr>
        <w:t>. НДС</w:t>
      </w:r>
      <w:r w:rsidRPr="0044586D">
        <w:rPr>
          <w:rFonts w:eastAsia="Times New Roman" w:cs="Times New Roman"/>
          <w:vertAlign w:val="superscript"/>
          <w:lang w:eastAsia="ru-RU" w:bidi="ar-SA"/>
        </w:rPr>
        <w:footnoteReference w:customMarkFollows="1" w:id="4"/>
        <w:t>*</w:t>
      </w:r>
      <w:r w:rsidRPr="0044586D">
        <w:rPr>
          <w:rFonts w:eastAsia="Times New Roman" w:cs="Times New Roman"/>
          <w:lang w:eastAsia="ru-RU" w:bidi="ar-SA"/>
        </w:rPr>
        <w:t xml:space="preserve"> ______________________ (_______________) рублей.</w:t>
      </w:r>
    </w:p>
    <w:p w:rsidR="0044586D" w:rsidRPr="0044586D" w:rsidRDefault="0044586D" w:rsidP="0044586D">
      <w:pPr>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 xml:space="preserve">Цена Контракта формируется с учетом всех расходов Подрядчика, связанных с надлежащим исполнением Контракта, в </w:t>
      </w:r>
      <w:proofErr w:type="spellStart"/>
      <w:r w:rsidRPr="0044586D">
        <w:rPr>
          <w:rFonts w:eastAsia="Times New Roman" w:cs="Times New Roman"/>
          <w:lang w:eastAsia="ru-RU" w:bidi="ar-SA"/>
        </w:rPr>
        <w:t>т.ч</w:t>
      </w:r>
      <w:proofErr w:type="spellEnd"/>
      <w:r w:rsidRPr="0044586D">
        <w:rPr>
          <w:rFonts w:eastAsia="Times New Roman" w:cs="Times New Roman"/>
          <w:lang w:eastAsia="ru-RU" w:bidi="ar-SA"/>
        </w:rPr>
        <w:t>. налоги, сборы и иные затраты понесенные Подрядчиком при выполнении работ.</w:t>
      </w:r>
    </w:p>
    <w:p w:rsidR="0044586D" w:rsidRPr="0044586D" w:rsidRDefault="0044586D" w:rsidP="0044586D">
      <w:pPr>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3.2. Цена настоящего Контракта является твердой и определена на весь период действия Контракта.</w:t>
      </w:r>
    </w:p>
    <w:p w:rsidR="0044586D" w:rsidRPr="0044586D" w:rsidRDefault="0044586D" w:rsidP="0044586D">
      <w:pPr>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heme="minorHAnsi" w:cs="Times New Roman"/>
          <w:lang w:eastAsia="en-US" w:bidi="ar-SA"/>
        </w:rPr>
        <w:t xml:space="preserve">3.3. При заключении и исполнении Контракта изменение его условий не допускается, за исключением случаев, предусмотренных частью 1 и частью 1.1 </w:t>
      </w:r>
      <w:hyperlink r:id="rId41" w:history="1">
        <w:r w:rsidRPr="0044586D">
          <w:rPr>
            <w:rFonts w:eastAsiaTheme="minorHAnsi" w:cs="Times New Roman"/>
            <w:lang w:eastAsia="en-US" w:bidi="ar-SA"/>
          </w:rPr>
          <w:t>статьи 95</w:t>
        </w:r>
      </w:hyperlink>
      <w:r w:rsidRPr="0044586D">
        <w:rPr>
          <w:rFonts w:eastAsiaTheme="minorHAnsi" w:cs="Times New Roman"/>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44586D" w:rsidRPr="0044586D" w:rsidRDefault="0044586D" w:rsidP="0044586D">
      <w:pPr>
        <w:suppressAutoHyphens w:val="0"/>
        <w:autoSpaceDE w:val="0"/>
        <w:autoSpaceDN w:val="0"/>
        <w:adjustRightInd w:val="0"/>
        <w:spacing w:after="0" w:line="240" w:lineRule="auto"/>
        <w:ind w:firstLine="709"/>
        <w:jc w:val="both"/>
        <w:rPr>
          <w:rFonts w:eastAsia="Times New Roman" w:cs="Times New Roman"/>
          <w:lang w:eastAsia="ru-RU" w:bidi="ar-SA"/>
        </w:rPr>
      </w:pPr>
    </w:p>
    <w:p w:rsidR="0044586D" w:rsidRPr="0044586D" w:rsidRDefault="0044586D" w:rsidP="0044586D">
      <w:pPr>
        <w:widowControl/>
        <w:suppressAutoHyphens w:val="0"/>
        <w:autoSpaceDE w:val="0"/>
        <w:autoSpaceDN w:val="0"/>
        <w:adjustRightInd w:val="0"/>
        <w:spacing w:after="0" w:line="240" w:lineRule="auto"/>
        <w:ind w:firstLine="540"/>
        <w:jc w:val="center"/>
        <w:rPr>
          <w:rFonts w:eastAsiaTheme="minorHAnsi" w:cs="Times New Roman"/>
          <w:b/>
          <w:lang w:eastAsia="en-US" w:bidi="ar-SA"/>
        </w:rPr>
      </w:pPr>
      <w:r w:rsidRPr="0044586D">
        <w:rPr>
          <w:rFonts w:eastAsia="Times New Roman" w:cs="Times New Roman"/>
          <w:b/>
          <w:lang w:eastAsia="ru-RU" w:bidi="ar-SA"/>
        </w:rPr>
        <w:t>4. С</w:t>
      </w:r>
      <w:r w:rsidRPr="0044586D">
        <w:rPr>
          <w:rFonts w:eastAsiaTheme="minorHAnsi" w:cs="Times New Roman"/>
          <w:b/>
          <w:lang w:eastAsia="en-US" w:bidi="ar-SA"/>
        </w:rPr>
        <w:t xml:space="preserve">рок и порядок оплаты </w:t>
      </w:r>
    </w:p>
    <w:p w:rsidR="0044586D" w:rsidRPr="0044586D" w:rsidRDefault="0044586D" w:rsidP="0044586D">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heme="minorHAnsi" w:cs="Times New Roman"/>
          <w:lang w:eastAsia="en-US" w:bidi="ar-SA"/>
        </w:rPr>
        <w:t xml:space="preserve">4.1. </w:t>
      </w:r>
      <w:r w:rsidRPr="0044586D">
        <w:rPr>
          <w:rFonts w:eastAsia="Times New Roman" w:cs="Times New Roman"/>
          <w:lang w:eastAsia="ru-RU" w:bidi="ar-SA"/>
        </w:rPr>
        <w:t xml:space="preserve">Оплата осуществляется по фактически выполненным объемам работ в соответствии с действующими нормативными документами по ценообразованию и сметному </w:t>
      </w:r>
      <w:r w:rsidRPr="0044586D">
        <w:rPr>
          <w:rFonts w:eastAsia="Times New Roman" w:cs="Times New Roman"/>
          <w:lang w:eastAsia="ru-RU" w:bidi="ar-SA"/>
        </w:rPr>
        <w:lastRenderedPageBreak/>
        <w:t xml:space="preserve">нормированию, на основании утвержденных единичных расценок, счетов-фактур на материалы. </w:t>
      </w:r>
    </w:p>
    <w:p w:rsidR="0044586D" w:rsidRPr="0044586D" w:rsidRDefault="0044586D" w:rsidP="0044586D">
      <w:pPr>
        <w:widowControl/>
        <w:suppressAutoHyphens w:val="0"/>
        <w:autoSpaceDE w:val="0"/>
        <w:autoSpaceDN w:val="0"/>
        <w:adjustRightInd w:val="0"/>
        <w:spacing w:after="0" w:line="240" w:lineRule="auto"/>
        <w:ind w:firstLine="709"/>
        <w:jc w:val="both"/>
        <w:rPr>
          <w:rFonts w:eastAsia="Times New Roman" w:cs="Times New Roman"/>
          <w:noProof/>
          <w:lang w:eastAsia="ru-RU" w:bidi="ar-SA"/>
        </w:rPr>
      </w:pPr>
      <w:r w:rsidRPr="0044586D">
        <w:rPr>
          <w:rFonts w:eastAsia="Times New Roman" w:cs="Times New Roman"/>
          <w:lang w:eastAsia="ru-RU" w:bidi="ar-SA"/>
        </w:rPr>
        <w:t xml:space="preserve">4.2. </w:t>
      </w:r>
      <w:r w:rsidRPr="0044586D">
        <w:rPr>
          <w:rFonts w:eastAsia="Times New Roman" w:cs="Times New Roman"/>
          <w:noProof/>
          <w:lang w:eastAsia="ru-RU" w:bidi="ar-SA"/>
        </w:rPr>
        <w:t xml:space="preserve">Расчет за выполненные работы </w:t>
      </w:r>
      <w:r w:rsidR="007C54DA">
        <w:rPr>
          <w:rFonts w:eastAsia="Times New Roman" w:cs="Times New Roman"/>
          <w:noProof/>
          <w:lang w:eastAsia="ru-RU" w:bidi="ar-SA"/>
        </w:rPr>
        <w:t>будет</w:t>
      </w:r>
      <w:r w:rsidRPr="0044586D">
        <w:rPr>
          <w:rFonts w:eastAsia="Times New Roman" w:cs="Times New Roman"/>
          <w:noProof/>
          <w:lang w:eastAsia="ru-RU" w:bidi="ar-SA"/>
        </w:rPr>
        <w:t xml:space="preserve"> производиться на основании сметной документации, после подписания актов о приемке выполненных работ (форма КС-2) по фактически выполненным объемам работ, справок стоимости выполненных работ и затрат (форма КС-3), счетов-фактур, счетов, после приемки положительного результата работ представителями Заказчика, специалистами МКУ «ПДС и ТК» по мере поступления бюджетных средств на счет Заказчика, при условии полного и надлежащего выполнения Подрядчиком своих обязательств по Контракту до 25 декабря 2015 года путем перечисления денежных средств на расчетный счет Подрядчика.</w:t>
      </w:r>
    </w:p>
    <w:p w:rsidR="0044586D" w:rsidRPr="0044586D" w:rsidRDefault="0044586D" w:rsidP="0044586D">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noProof/>
          <w:lang w:eastAsia="ru-RU" w:bidi="ar-SA"/>
        </w:rPr>
        <w:t xml:space="preserve">4.3. </w:t>
      </w:r>
      <w:r w:rsidRPr="0044586D">
        <w:rPr>
          <w:rFonts w:eastAsia="Times New Roman" w:cs="Times New Roman"/>
          <w:lang w:eastAsia="ru-RU" w:bidi="ar-SA"/>
        </w:rPr>
        <w:t>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направив соответствующие требования Гаранту.</w:t>
      </w:r>
    </w:p>
    <w:p w:rsidR="0044586D" w:rsidRPr="0044586D" w:rsidRDefault="0044586D" w:rsidP="0044586D">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 xml:space="preserve">4.4. Оплата производится за счет </w:t>
      </w:r>
      <w:r w:rsidR="009354B2">
        <w:rPr>
          <w:rFonts w:eastAsia="Times New Roman" w:cs="Times New Roman"/>
          <w:lang w:eastAsia="ru-RU" w:bidi="ar-SA"/>
        </w:rPr>
        <w:t>средств бюджета  города  Иванова</w:t>
      </w:r>
      <w:r w:rsidRPr="0044586D">
        <w:rPr>
          <w:rFonts w:eastAsia="Times New Roman" w:cs="Times New Roman"/>
          <w:lang w:eastAsia="ru-RU" w:bidi="ar-SA"/>
        </w:rPr>
        <w:t>.</w:t>
      </w:r>
    </w:p>
    <w:p w:rsidR="0044586D" w:rsidRPr="0044586D" w:rsidRDefault="0044586D" w:rsidP="0044586D">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4.5. Валютой платежа является российский рубль.</w:t>
      </w:r>
    </w:p>
    <w:p w:rsidR="0044586D" w:rsidRPr="0044586D" w:rsidRDefault="0044586D" w:rsidP="0044586D">
      <w:pPr>
        <w:widowControl/>
        <w:suppressAutoHyphens w:val="0"/>
        <w:autoSpaceDE w:val="0"/>
        <w:autoSpaceDN w:val="0"/>
        <w:adjustRightInd w:val="0"/>
        <w:spacing w:after="0" w:line="240" w:lineRule="auto"/>
        <w:ind w:firstLine="709"/>
        <w:jc w:val="both"/>
        <w:rPr>
          <w:rFonts w:eastAsia="Times New Roman" w:cs="Times New Roman"/>
          <w:noProof/>
          <w:lang w:eastAsia="ru-RU" w:bidi="ar-SA"/>
        </w:rPr>
      </w:pPr>
      <w:r w:rsidRPr="0044586D">
        <w:rPr>
          <w:rFonts w:eastAsia="Times New Roman" w:cs="Times New Roman"/>
          <w:lang w:eastAsia="ru-RU" w:bidi="ar-SA"/>
        </w:rPr>
        <w:t xml:space="preserve">4.6. </w:t>
      </w:r>
      <w:r w:rsidRPr="0044586D">
        <w:rPr>
          <w:rFonts w:eastAsia="Times New Roman" w:cs="Times New Roman"/>
          <w:bCs/>
          <w:lang w:eastAsia="ru-RU" w:bidi="ar-SA"/>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
    <w:p w:rsidR="0044586D" w:rsidRPr="0044586D" w:rsidRDefault="0044586D" w:rsidP="0044586D">
      <w:pPr>
        <w:widowControl/>
        <w:suppressAutoHyphens w:val="0"/>
        <w:autoSpaceDE w:val="0"/>
        <w:autoSpaceDN w:val="0"/>
        <w:adjustRightInd w:val="0"/>
        <w:spacing w:after="0" w:line="240" w:lineRule="auto"/>
        <w:ind w:firstLine="540"/>
        <w:jc w:val="both"/>
        <w:rPr>
          <w:rFonts w:eastAsiaTheme="minorHAnsi" w:cs="Times New Roman"/>
          <w:lang w:eastAsia="en-US" w:bidi="ar-SA"/>
        </w:rPr>
      </w:pPr>
    </w:p>
    <w:p w:rsidR="0044586D" w:rsidRPr="0044586D" w:rsidRDefault="0044586D" w:rsidP="0044586D">
      <w:pPr>
        <w:widowControl/>
        <w:suppressAutoHyphens w:val="0"/>
        <w:autoSpaceDE w:val="0"/>
        <w:autoSpaceDN w:val="0"/>
        <w:adjustRightInd w:val="0"/>
        <w:spacing w:after="0" w:line="240" w:lineRule="auto"/>
        <w:ind w:firstLine="540"/>
        <w:jc w:val="center"/>
        <w:rPr>
          <w:rFonts w:eastAsia="Times New Roman" w:cs="Times New Roman"/>
          <w:b/>
          <w:lang w:eastAsia="ru-RU" w:bidi="ar-SA"/>
        </w:rPr>
      </w:pPr>
      <w:r w:rsidRPr="0044586D">
        <w:rPr>
          <w:rFonts w:eastAsia="Times New Roman" w:cs="Times New Roman"/>
          <w:b/>
          <w:lang w:eastAsia="ru-RU" w:bidi="ar-SA"/>
        </w:rPr>
        <w:t>5. Права и обязанности сторон</w:t>
      </w:r>
    </w:p>
    <w:p w:rsidR="0044586D" w:rsidRPr="0044586D" w:rsidRDefault="0044586D" w:rsidP="0044586D">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5.1. Заказчик вправе:</w:t>
      </w:r>
    </w:p>
    <w:p w:rsidR="0044586D" w:rsidRPr="0044586D" w:rsidRDefault="0044586D" w:rsidP="0044586D">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5.1.1. Заказчик вправе давать Подрядчику обязательные для выполнения письменные и устные предписания в рамках условий настоящего Контракта;</w:t>
      </w:r>
    </w:p>
    <w:p w:rsidR="0044586D" w:rsidRPr="0044586D" w:rsidRDefault="0044586D" w:rsidP="0044586D">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5.1.2. Заказчик вправе осуществлять контроль за ходом и качеством выполняемых работ, соблюдением сроков их выполнения;</w:t>
      </w:r>
    </w:p>
    <w:p w:rsidR="0044586D" w:rsidRPr="0044586D" w:rsidRDefault="0044586D" w:rsidP="0044586D">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5.1.3. Заказчик вправе устранять недостатки за свой счет силами третьих лиц и затем требовать возмещения понесенных расходов с Подрядчика в случае, если Подрядчик не устранил в срок выявленные недостатки и замечания, указанные в акте об обнаружении недостатков.</w:t>
      </w:r>
    </w:p>
    <w:p w:rsidR="0044586D" w:rsidRPr="0044586D" w:rsidRDefault="0044586D" w:rsidP="0044586D">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5.2. Заказчик обязан:</w:t>
      </w:r>
    </w:p>
    <w:p w:rsidR="0044586D" w:rsidRPr="0044586D" w:rsidRDefault="0044586D" w:rsidP="0044586D">
      <w:pPr>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5.2.1.  Заказчик обязан осуществлять проверку Актов приемки выполненных работ по Контракту, оформленных Подрядчиком по форме КС-2 предъявленных Заказчику.</w:t>
      </w:r>
    </w:p>
    <w:p w:rsidR="0044586D" w:rsidRPr="0044586D" w:rsidRDefault="0044586D" w:rsidP="0044586D">
      <w:pPr>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5.2.2. Заказчик обязан при наличии оснований, предусмотренных п. 7.4. настоящего Контракта, направлять Подрядчику претензию об уплате неустойки (штрафа, пени) за неисполнение и ненадлежащее исполнение обязательств по Контракту.</w:t>
      </w:r>
    </w:p>
    <w:p w:rsidR="0044586D" w:rsidRPr="0044586D" w:rsidRDefault="0044586D" w:rsidP="0044586D">
      <w:pPr>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5.2.3. Заказчик обязан оплатить Подрядчику фактически выполненные объемы работ согласно актам о приемке выполненных работ (Форма № КС-2) без недостатков в пределах цены Контракта.</w:t>
      </w:r>
    </w:p>
    <w:p w:rsidR="0044586D" w:rsidRPr="0044586D" w:rsidRDefault="0044586D" w:rsidP="0044586D">
      <w:pPr>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5.2.4. Заказчик обязан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Контракту после получения Заказчиком соответствующего письменного требования от Подрядчика, с указанием расчетного счета.</w:t>
      </w:r>
    </w:p>
    <w:p w:rsidR="0044586D" w:rsidRPr="0044586D" w:rsidRDefault="0044586D" w:rsidP="0044586D">
      <w:pPr>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 xml:space="preserve">5.2.5. В случае привлечения Подрядчика к ответственности в соответствии с пунктом 7.4 настоящего Контракта возврат суммы обеспечения исполнения Контракта </w:t>
      </w:r>
      <w:r w:rsidRPr="0044586D">
        <w:rPr>
          <w:rFonts w:eastAsia="Times New Roman" w:cs="Times New Roman"/>
          <w:lang w:eastAsia="ru-RU" w:bidi="ar-SA"/>
        </w:rPr>
        <w:lastRenderedPageBreak/>
        <w:t>осуществляется в течение 10 (Десяти) банковских дней с момента уплаты Подрядчиком неустойки за ненадлежащее исполнение обязательств по Контракту.</w:t>
      </w:r>
    </w:p>
    <w:p w:rsidR="0044586D" w:rsidRPr="0044586D" w:rsidRDefault="0044586D" w:rsidP="0044586D">
      <w:pPr>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 xml:space="preserve">5.2.6. Заказчик обязан при обнаружении в течение гарантийного срока, установленного пунктом 8.2 настоящего Контракта дефектов, вызванных некачественным выполнением работ, материалов ненадлежащего качества, а также материалов, использование которых не согласовано с Заказчиком, Заказчик письменно или телефонограммой извещает исполнителя о дате и времени составления акта. В случае неявки Подрядчика акт составляется Заказчиком в одностороннем порядке и является бесспорным доказательством указанных выше дефектов. Заказчик направляет Подрядчику письменное предписание об устранении дефектов в установленный пунктом 8.2 настоящего Контракта срок, на который продлевается гарантийный срок. </w:t>
      </w:r>
    </w:p>
    <w:p w:rsidR="0044586D" w:rsidRPr="0044586D" w:rsidRDefault="0044586D" w:rsidP="0044586D">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5.3. Подрядчик вправе:</w:t>
      </w:r>
    </w:p>
    <w:p w:rsidR="0044586D" w:rsidRPr="0044586D" w:rsidRDefault="0044586D" w:rsidP="0044586D">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5.3.1. Подрядчик вправе привлекать субподрядные организации, за действия которых Подрядчик несет ответственность, как за свои. Привлечение субподрядных организаций рекомендуется согласовывать с Заказчиком.</w:t>
      </w:r>
    </w:p>
    <w:p w:rsidR="0044586D" w:rsidRPr="0044586D" w:rsidRDefault="0044586D" w:rsidP="0044586D">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5.4. Подрядчик обязан:</w:t>
      </w:r>
    </w:p>
    <w:p w:rsidR="0044586D" w:rsidRPr="0044586D" w:rsidRDefault="0044586D" w:rsidP="0044586D">
      <w:pPr>
        <w:widowControl/>
        <w:suppressAutoHyphens w:val="0"/>
        <w:autoSpaceDE w:val="0"/>
        <w:autoSpaceDN w:val="0"/>
        <w:adjustRightInd w:val="0"/>
        <w:spacing w:after="0" w:line="240" w:lineRule="auto"/>
        <w:ind w:firstLine="709"/>
        <w:jc w:val="both"/>
        <w:rPr>
          <w:rFonts w:eastAsiaTheme="minorHAnsi" w:cs="Times New Roman"/>
          <w:lang w:eastAsia="en-US" w:bidi="ar-SA"/>
        </w:rPr>
      </w:pPr>
      <w:r w:rsidRPr="0044586D">
        <w:rPr>
          <w:rFonts w:eastAsia="Times New Roman" w:cs="Times New Roman"/>
          <w:lang w:eastAsia="ru-RU" w:bidi="ar-SA"/>
        </w:rPr>
        <w:t>5.4.1. Подрядчик обязан представить Заказчику на момент заключения Контракта обеспечение исполнения Контракта способом, определенным самостоятельно, исходя из следующих способов обеспечения исполнения контракта: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Срок действия банковской гарантии должен превышать срок</w:t>
      </w:r>
      <w:r w:rsidRPr="0044586D">
        <w:rPr>
          <w:rFonts w:eastAsiaTheme="minorHAnsi" w:cs="Times New Roman"/>
          <w:lang w:eastAsia="en-US" w:bidi="ar-SA"/>
        </w:rPr>
        <w:t xml:space="preserve"> действия Контракта</w:t>
      </w:r>
      <w:r w:rsidRPr="0044586D">
        <w:rPr>
          <w:rFonts w:eastAsia="Times New Roman" w:cs="Times New Roman"/>
          <w:lang w:eastAsia="ru-RU" w:bidi="ar-SA"/>
        </w:rPr>
        <w:t xml:space="preserve"> не менее чем на один месяц.</w:t>
      </w:r>
    </w:p>
    <w:p w:rsidR="0044586D" w:rsidRPr="0044586D" w:rsidRDefault="0044586D" w:rsidP="0044586D">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 xml:space="preserve">5.4.2. Подрядчик обязан качественно выполнить работы, предусмотренные п.1.1 Контракта, в объеме, предусмотренном п.1.2 Контракта и в сроки, предусмотренные в настоящем Контрактом и сдать работы Заказчику. Выполнить работы в соответствии со сметами (приложение №1). Выполнение работ должно соответствовать </w:t>
      </w:r>
      <w:proofErr w:type="spellStart"/>
      <w:r w:rsidRPr="0044586D">
        <w:rPr>
          <w:rFonts w:eastAsia="Times New Roman" w:cs="Times New Roman"/>
          <w:lang w:eastAsia="ru-RU" w:bidi="ar-SA"/>
        </w:rPr>
        <w:t>СниП</w:t>
      </w:r>
      <w:proofErr w:type="spellEnd"/>
      <w:r w:rsidRPr="0044586D">
        <w:rPr>
          <w:rFonts w:eastAsia="Times New Roman" w:cs="Times New Roman"/>
          <w:lang w:eastAsia="ru-RU" w:bidi="ar-SA"/>
        </w:rPr>
        <w:t xml:space="preserve">, ГОСТ, </w:t>
      </w:r>
      <w:r w:rsidRPr="0044586D">
        <w:rPr>
          <w:rFonts w:eastAsiaTheme="minorHAnsi" w:cs="Times New Roman"/>
          <w:lang w:eastAsia="en-US" w:bidi="ar-SA"/>
        </w:rPr>
        <w:t>правилам противопожарного режима в РФ</w:t>
      </w:r>
      <w:r w:rsidRPr="0044586D">
        <w:rPr>
          <w:rFonts w:eastAsia="Times New Roman" w:cs="Times New Roman"/>
          <w:lang w:eastAsia="ru-RU" w:bidi="ar-SA"/>
        </w:rPr>
        <w:t xml:space="preserve">, утвержденным </w:t>
      </w:r>
      <w:r w:rsidRPr="0044586D">
        <w:rPr>
          <w:rFonts w:eastAsiaTheme="minorHAnsi" w:cs="Times New Roman"/>
          <w:lang w:eastAsia="en-US" w:bidi="ar-SA"/>
        </w:rPr>
        <w:t>Постановление Правительства РФ от 25.04.2012 N 390 «О противопожарном режиме»</w:t>
      </w:r>
      <w:r w:rsidRPr="0044586D">
        <w:rPr>
          <w:rFonts w:eastAsia="Times New Roman" w:cs="Times New Roman"/>
          <w:lang w:eastAsia="ru-RU" w:bidi="ar-SA"/>
        </w:rPr>
        <w:t>, другим нормативным актам, регламентирующим производство соответствующих работ.</w:t>
      </w:r>
    </w:p>
    <w:p w:rsidR="0044586D" w:rsidRPr="0044586D" w:rsidRDefault="0044586D" w:rsidP="0044586D">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5.4.3. Подрядчик обязан письменно известить Заказчика о сроках проведения скрытых работ, результат которых скрывается последующими работами, за 3 рабочих дня до начала их сдачи-приемки, для приемки таких работ Заказчиком в соответствии с п. 6.2 настоящего Контракта. Подрядчик приступает к выполнению последующих работ только после приемки Заказчиком таких работ и подписания актов о приемке выполненных работ (форма № КС-2). В случае если Подрядчик приступает к выполнению последующих работ, без надлежащего уведомления Заказчика, по требованию Заказчика Подрядчик обязан за свой счет вскрыть любую часть скрытых работ, а затем восстановить ее за свой счет.</w:t>
      </w:r>
    </w:p>
    <w:p w:rsidR="0044586D" w:rsidRPr="0044586D" w:rsidRDefault="0044586D" w:rsidP="0044586D">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5.4.5. Подрядчик обязан осуществлять работы в рабочие дни с 8 до 22 часов, за исключением ликвидации аварийных ситуаций.</w:t>
      </w:r>
    </w:p>
    <w:p w:rsidR="0044586D" w:rsidRPr="0044586D" w:rsidRDefault="0044586D" w:rsidP="0044586D">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5.4.6. Подрядчик обязан по требованию Заказчика выделять своих компетентных представителей, наделенных соответствующими полномочиями,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44586D" w:rsidRPr="0044586D" w:rsidRDefault="0044586D" w:rsidP="0044586D">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5.4.7. При проведении работ Подрядчик обязан не допускать временное отключение систем электроснабжения, теплоснабжения, газоснабжения и водоснабжения без предварительного уведомления жильцов всех отключаемых от таких систем квартир. Временное отключение не должно быть более 7 часов и должно проводиться в дневное время.</w:t>
      </w:r>
    </w:p>
    <w:p w:rsidR="0044586D" w:rsidRPr="0044586D" w:rsidRDefault="0044586D" w:rsidP="0044586D">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5.4.8. При окраске стен, полов, перил и иных элементов Подрядчик обязан разместить таблички, предупреждающие о свеженанесенной краске на окрашенных элементах.</w:t>
      </w:r>
    </w:p>
    <w:p w:rsidR="0044586D" w:rsidRPr="0044586D" w:rsidRDefault="0044586D" w:rsidP="0044586D">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5.4.9. В случае, если устанавливаемые элементы обустройства мест общего пользования требуют дополнительного времени для доведения до оптимальных кондиций (усадка, высыхание и т.п.), на данных конструкциях Подрядчик обязан разместить таблички с соответствующими надписями, предупреждающими о недопустимости использования объекта, либо иные предупреждающие знаки.</w:t>
      </w:r>
    </w:p>
    <w:p w:rsidR="0044586D" w:rsidRPr="0044586D" w:rsidRDefault="0044586D" w:rsidP="0044586D">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lastRenderedPageBreak/>
        <w:t>5.4.10. Подрядчик обязан не допускать складирование строительных материалов на лестничных площадках и в иных местах общего пользования. При проведении работ пыль, мусор и иные предметы не должны попадать за пределы ремонтируемых объектов.</w:t>
      </w:r>
    </w:p>
    <w:p w:rsidR="0044586D" w:rsidRPr="0044586D" w:rsidRDefault="0044586D" w:rsidP="0044586D">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5.4.11. Подрядчик обязан организовать сбор строительного мусора, образовавшегося при проведении работ, в пределах ремонтируемого объекта. Собранный строительный мусор должен быть вывезен в течение 3-х дней.</w:t>
      </w:r>
    </w:p>
    <w:p w:rsidR="0044586D" w:rsidRPr="0044586D" w:rsidRDefault="0044586D" w:rsidP="0044586D">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5.4.12. При загрязнении в ходе ремонта мест общего пользования Подрядчик обязан обеспечить уборку всех загрязненных мест. Уборка должна быть проведена в конце дня, в течение которого было загрязнено место общего пользования.</w:t>
      </w:r>
    </w:p>
    <w:p w:rsidR="0044586D" w:rsidRPr="0044586D" w:rsidRDefault="0044586D" w:rsidP="0044586D">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5.4.13. В случае повреждения дверей или окон (включая повреждения их отдельных элементов) квартир ремонтируемого дома, Подрядчик обязан устранить их в течение 3 суток с момента повреждения.</w:t>
      </w:r>
    </w:p>
    <w:p w:rsidR="0044586D" w:rsidRPr="0044586D" w:rsidRDefault="0044586D" w:rsidP="0044586D">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5.4.14. При проведении работ не допускать использование материалов, запрещенных на территории Российской Федерации. Подрядчик должен иметь и, по требованию Заказчика предъявить документы государственного образца, подтверждающие качество применяемых материалов.</w:t>
      </w:r>
    </w:p>
    <w:p w:rsidR="0044586D" w:rsidRPr="0044586D" w:rsidRDefault="0044586D" w:rsidP="0044586D">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5.4.15. Подрядчик обязан осуществить доставку, приемку, разгрузку и складирование в месте выполнения Работ приобретенных строительных материалов и изделий, конструкций.</w:t>
      </w:r>
    </w:p>
    <w:p w:rsidR="0044586D" w:rsidRPr="0044586D" w:rsidRDefault="0044586D" w:rsidP="0044586D">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5.4.16. Подрядчик обязан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охране материальных ресурсов, находящихся на ремонтной площадке.</w:t>
      </w:r>
    </w:p>
    <w:p w:rsidR="0044586D" w:rsidRPr="0044586D" w:rsidRDefault="0044586D" w:rsidP="0044586D">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5.4.17. Подрядчик обязан компенсировать убытки, возникшие у Заказчика по вине Подрядчика в течение трех дней с момента получения требования о компенсации;</w:t>
      </w:r>
    </w:p>
    <w:p w:rsidR="0044586D" w:rsidRPr="0044586D" w:rsidRDefault="0044586D" w:rsidP="0044586D">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 xml:space="preserve">5.4.18. Подрядчик обязан обеспечить содержание и уборку территории, на которой производится выполнение работ и прилегающей к ней территории. Мусор упаковывать в мешки и вывезти с территории. Вывезти в 3-х </w:t>
      </w:r>
      <w:proofErr w:type="spellStart"/>
      <w:r w:rsidRPr="0044586D">
        <w:rPr>
          <w:rFonts w:eastAsia="Times New Roman" w:cs="Times New Roman"/>
          <w:lang w:eastAsia="ru-RU" w:bidi="ar-SA"/>
        </w:rPr>
        <w:t>дневный</w:t>
      </w:r>
      <w:proofErr w:type="spellEnd"/>
      <w:r w:rsidRPr="0044586D">
        <w:rPr>
          <w:rFonts w:eastAsia="Times New Roman" w:cs="Times New Roman"/>
          <w:lang w:eastAsia="ru-RU" w:bidi="ar-SA"/>
        </w:rPr>
        <w:t xml:space="preserve"> срок со дня подписания акта приемки Работ за пределы указанной территории все принадлежащее ему имущество и строительный мусор.</w:t>
      </w:r>
    </w:p>
    <w:p w:rsidR="0044586D" w:rsidRPr="0044586D" w:rsidRDefault="0044586D" w:rsidP="0044586D">
      <w:pPr>
        <w:tabs>
          <w:tab w:val="num" w:pos="0"/>
          <w:tab w:val="num" w:pos="795"/>
        </w:tabs>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5.4.19. С момента начала работ и до их завершения Подрядчик обязан вести журнал производства работ, в котором отражается весь ход производства работ, а также все факты и обстоятельства, связанные с производством Работ и имеющие значение во взаимоотношениях Подрядчика и Заказчика.</w:t>
      </w:r>
    </w:p>
    <w:p w:rsidR="0044586D" w:rsidRPr="0044586D" w:rsidRDefault="0044586D" w:rsidP="0044586D">
      <w:pPr>
        <w:tabs>
          <w:tab w:val="num" w:pos="0"/>
          <w:tab w:val="num" w:pos="795"/>
        </w:tabs>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5.4.20. Подрядчик обязан безвозмездно устранять все недостатки и замечания Заказчика по выполненным работам, указанным в актах выполненных работ, в сроки согласованные Сторонами. Наличие недостатков и срок их устранения фиксируются двухсторонним актом. В случае несогласия Подрядчика подписать акт об обнаружении недостатков,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44586D" w:rsidRPr="0044586D" w:rsidRDefault="0044586D" w:rsidP="0044586D">
      <w:pPr>
        <w:tabs>
          <w:tab w:val="left" w:pos="360"/>
        </w:tabs>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5.4.21. В случае изменения реквизитов и банковских данных, Подрядчик обязан письменно уведомить Заказчика в пятидневный срок.</w:t>
      </w:r>
    </w:p>
    <w:p w:rsidR="0044586D" w:rsidRPr="0044586D" w:rsidRDefault="0044586D" w:rsidP="0044586D">
      <w:pPr>
        <w:tabs>
          <w:tab w:val="num" w:pos="0"/>
          <w:tab w:val="num" w:pos="795"/>
        </w:tabs>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5.4.22. По требованию жильцов ремонтируемого дома предоставить исчерпывающие ответы на все вопросы, касающиеся сроков проведения ремонтных работ.</w:t>
      </w:r>
    </w:p>
    <w:p w:rsidR="0044586D" w:rsidRPr="0044586D" w:rsidRDefault="0044586D" w:rsidP="0044586D">
      <w:pPr>
        <w:tabs>
          <w:tab w:val="num" w:pos="0"/>
          <w:tab w:val="num" w:pos="795"/>
        </w:tabs>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5.4.23. Подрядчик обязан регулярно оплачивать расходы, связанные с пользованием электроэнергией, водой, связью и другими коммунальными услугами до подписания Заказчиком акта о приемке выполненных работ (форма № КС-2).</w:t>
      </w:r>
    </w:p>
    <w:p w:rsidR="0044586D" w:rsidRPr="0044586D" w:rsidRDefault="0044586D" w:rsidP="0044586D">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5.5. На Подрядчике лежит риск случайного уничтожения или повреждения результата работ до момента сдачи его в установленном порядке Заказчику, а также риск повреждения, утраты или порчи любого имущества, относящегося к процессу выполнения Работ по настоящему Контракту.</w:t>
      </w:r>
    </w:p>
    <w:p w:rsidR="0044586D" w:rsidRPr="0044586D" w:rsidRDefault="0044586D" w:rsidP="0044586D">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5.6.</w:t>
      </w:r>
      <w:r w:rsidRPr="0044586D">
        <w:rPr>
          <w:rFonts w:eastAsia="Times New Roman" w:cs="Times New Roman"/>
          <w:lang w:eastAsia="ru-RU" w:bidi="ar-SA"/>
        </w:rPr>
        <w:tab/>
        <w:t>Подрядчик не вправе привлекать жильцов ремонтируемого дома к ремонтным работам или уборке помещений (территорий), а также требовать от них внесение каких-либо денежных и иных материальных средств.</w:t>
      </w:r>
    </w:p>
    <w:p w:rsidR="0044586D" w:rsidRPr="0044586D" w:rsidRDefault="0044586D" w:rsidP="0044586D">
      <w:pPr>
        <w:tabs>
          <w:tab w:val="num" w:pos="0"/>
          <w:tab w:val="num" w:pos="795"/>
        </w:tabs>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lastRenderedPageBreak/>
        <w:t>5.7.</w:t>
      </w:r>
      <w:r w:rsidRPr="0044586D">
        <w:rPr>
          <w:rFonts w:eastAsia="Times New Roman" w:cs="Times New Roman"/>
          <w:lang w:eastAsia="ru-RU" w:bidi="ar-SA"/>
        </w:rPr>
        <w:tab/>
        <w:t>Подрядчик не должен применять меры физического насилия, моральные оскорбления по отношению к жильцам ремонтируемого дома или иным лицам.</w:t>
      </w:r>
    </w:p>
    <w:p w:rsidR="0044586D" w:rsidRPr="0044586D" w:rsidRDefault="0044586D" w:rsidP="0044586D">
      <w:pPr>
        <w:tabs>
          <w:tab w:val="num" w:pos="0"/>
          <w:tab w:val="num" w:pos="795"/>
        </w:tabs>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5.8.</w:t>
      </w:r>
      <w:r w:rsidRPr="0044586D">
        <w:rPr>
          <w:rFonts w:eastAsia="Times New Roman" w:cs="Times New Roman"/>
          <w:lang w:eastAsia="ru-RU" w:bidi="ar-SA"/>
        </w:rPr>
        <w:tab/>
        <w:t>Подрядчик к проведению работ не должен допускать лиц в состоянии алкогольного или наркотического опьянения.</w:t>
      </w:r>
    </w:p>
    <w:p w:rsidR="0044586D" w:rsidRPr="0044586D" w:rsidRDefault="0044586D" w:rsidP="0044586D">
      <w:pPr>
        <w:widowControl/>
        <w:suppressAutoHyphens w:val="0"/>
        <w:autoSpaceDE w:val="0"/>
        <w:autoSpaceDN w:val="0"/>
        <w:adjustRightInd w:val="0"/>
        <w:spacing w:after="0" w:line="240" w:lineRule="auto"/>
        <w:ind w:firstLine="540"/>
        <w:jc w:val="center"/>
        <w:rPr>
          <w:rFonts w:eastAsia="Times New Roman" w:cs="Times New Roman"/>
          <w:b/>
          <w:lang w:eastAsia="ru-RU" w:bidi="ar-SA"/>
        </w:rPr>
      </w:pPr>
    </w:p>
    <w:p w:rsidR="0044586D" w:rsidRPr="0044586D" w:rsidRDefault="0044586D" w:rsidP="0044586D">
      <w:pPr>
        <w:widowControl/>
        <w:suppressAutoHyphens w:val="0"/>
        <w:autoSpaceDE w:val="0"/>
        <w:autoSpaceDN w:val="0"/>
        <w:adjustRightInd w:val="0"/>
        <w:spacing w:after="0" w:line="240" w:lineRule="auto"/>
        <w:ind w:firstLine="540"/>
        <w:jc w:val="center"/>
        <w:rPr>
          <w:rFonts w:eastAsiaTheme="minorHAnsi" w:cs="Times New Roman"/>
          <w:b/>
          <w:lang w:eastAsia="en-US" w:bidi="ar-SA"/>
        </w:rPr>
      </w:pPr>
      <w:r w:rsidRPr="0044586D">
        <w:rPr>
          <w:rFonts w:eastAsia="Times New Roman" w:cs="Times New Roman"/>
          <w:b/>
          <w:lang w:eastAsia="ru-RU" w:bidi="ar-SA"/>
        </w:rPr>
        <w:t>6. По</w:t>
      </w:r>
      <w:r w:rsidRPr="0044586D">
        <w:rPr>
          <w:rFonts w:eastAsiaTheme="minorHAnsi" w:cs="Times New Roman"/>
          <w:b/>
          <w:lang w:eastAsia="en-US" w:bidi="ar-SA"/>
        </w:rPr>
        <w:t>рядок и срок приемки</w:t>
      </w:r>
    </w:p>
    <w:p w:rsidR="0044586D" w:rsidRPr="0044586D" w:rsidRDefault="0044586D" w:rsidP="0044586D">
      <w:pPr>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heme="minorHAnsi" w:cs="Times New Roman"/>
          <w:lang w:eastAsia="en-US" w:bidi="ar-SA"/>
        </w:rPr>
        <w:t>6.1.</w:t>
      </w:r>
      <w:r w:rsidRPr="0044586D">
        <w:rPr>
          <w:rFonts w:eastAsia="Times New Roman" w:cs="Times New Roman"/>
          <w:lang w:eastAsia="ru-RU" w:bidi="ar-SA"/>
        </w:rPr>
        <w:t xml:space="preserve"> Сдача-приемка выполненных работ осуществляется после выполнения Подрядчиком всех своих обязательств, предусмотренных настоящим Контрактом. </w:t>
      </w:r>
    </w:p>
    <w:p w:rsidR="0044586D" w:rsidRPr="0044586D" w:rsidRDefault="0044586D" w:rsidP="0044586D">
      <w:pPr>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 xml:space="preserve">6.2. Приемка выполненных работ осуществляется путем визуального осмотра результата работ при выходе представителей Заказчика на объект в согласованные срок и время. В случае проведения Подрядчиком скрытых работ - работ, которые скрываются последующими работами и конструкциями, Заказчик осуществляет проверку Актов на скрытые работы, составленных Подрядчиком, путем визуального осмотра результата работ при выходе представителей Заказчика  на объект. </w:t>
      </w:r>
    </w:p>
    <w:p w:rsidR="0044586D" w:rsidRPr="0044586D" w:rsidRDefault="0044586D" w:rsidP="0044586D">
      <w:pPr>
        <w:suppressAutoHyphens w:val="0"/>
        <w:autoSpaceDE w:val="0"/>
        <w:autoSpaceDN w:val="0"/>
        <w:adjustRightInd w:val="0"/>
        <w:spacing w:after="0" w:line="240" w:lineRule="auto"/>
        <w:ind w:firstLine="709"/>
        <w:jc w:val="both"/>
        <w:rPr>
          <w:rFonts w:eastAsia="Times New Roman" w:cs="Times New Roman"/>
          <w:b/>
          <w:lang w:eastAsia="ru-RU" w:bidi="ar-SA"/>
        </w:rPr>
      </w:pPr>
      <w:r w:rsidRPr="0044586D">
        <w:rPr>
          <w:rFonts w:eastAsia="Times New Roman" w:cs="Times New Roman"/>
          <w:lang w:eastAsia="ru-RU" w:bidi="ar-SA"/>
        </w:rPr>
        <w:t>6.3. Подрядчик в течение 3 (трех) рабочих дней с момента всех своих обязательств по контракту, обязан предоставить Заказчику четыре экземпляра исполнительной документации (акт о приемке выполненных работ (форма № КС-2)</w:t>
      </w:r>
      <w:r w:rsidRPr="0044586D">
        <w:rPr>
          <w:rFonts w:eastAsia="Times New Roman" w:cs="Times New Roman"/>
          <w:noProof/>
          <w:lang w:eastAsia="ru-RU" w:bidi="ar-SA"/>
        </w:rPr>
        <w:t>, справки стоимости выполненных работ и затрат (форма КС-3)), копии сметы (проверенную МКУ «ПДС и ТК» и контракта, акты скрытых работ (при необходимости), техническую докментацию (сертификаты, технические паспорта и другие документы, удостоверяющие качество материалов, конструкций, деталей, применяемых при выполнении работ, оборудования установленного при выполнении работ);</w:t>
      </w:r>
    </w:p>
    <w:p w:rsidR="0044586D" w:rsidRPr="0044586D" w:rsidRDefault="0044586D" w:rsidP="0044586D">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6.4. Приемка объекта осуществляется комиссией, состоящей из представителей Заказчика, представителей муниципального казенного учреждения по проектно-документационному сопровождению и техническому контролю за ремонтом объектов муниципальной собственности.</w:t>
      </w:r>
    </w:p>
    <w:p w:rsidR="0044586D" w:rsidRPr="0044586D" w:rsidRDefault="0044586D" w:rsidP="0044586D">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6.5. Заказчик в течение 7 (семи) рабочих дней со дня получения акта о приемке выполненных работ (форма № КС-2) обязан подписать его или направить Подрядчику мотивированный отказ от приемки работ по причинам, предусмотренным п. 6.7, п.6.10., или иным причинам, предусмотренным действующим законодательством РФ, а также оформить заключение по результатам проведенной своими силами экспертизы отдельного этапа исполнения контракта выполненных работ.</w:t>
      </w:r>
    </w:p>
    <w:p w:rsidR="0044586D" w:rsidRPr="0044586D" w:rsidRDefault="0044586D" w:rsidP="0044586D">
      <w:pPr>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6.6. 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44586D" w:rsidRPr="0044586D" w:rsidRDefault="0044586D" w:rsidP="0044586D">
      <w:pPr>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6.7.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и уплаты выставленной неустойки (штрафа, пени) в соответствии с условиями, предусмотренными настоящим Контрактом.</w:t>
      </w:r>
    </w:p>
    <w:p w:rsidR="0044586D" w:rsidRPr="0044586D" w:rsidRDefault="0044586D" w:rsidP="0044586D">
      <w:pPr>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6.8. Заказчик осуществляет контроль за ходом и качеством выполняемых Подрядчиком работ, сроков их выполнения, путем плановых и внеплановых проверок. Контроль качества, осуществляемый Заказчиком, не освобождает Подрядчика от контроля качества работ.</w:t>
      </w:r>
    </w:p>
    <w:p w:rsidR="0044586D" w:rsidRPr="0044586D" w:rsidRDefault="0044586D" w:rsidP="0044586D">
      <w:pPr>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 xml:space="preserve">6.9. Качество выполненных работ должно соответствовать </w:t>
      </w:r>
      <w:proofErr w:type="spellStart"/>
      <w:r w:rsidRPr="0044586D">
        <w:rPr>
          <w:rFonts w:eastAsia="Times New Roman" w:cs="Times New Roman"/>
          <w:lang w:eastAsia="ru-RU" w:bidi="ar-SA"/>
        </w:rPr>
        <w:t>СниП</w:t>
      </w:r>
      <w:proofErr w:type="spellEnd"/>
      <w:r w:rsidRPr="0044586D">
        <w:rPr>
          <w:rFonts w:eastAsia="Times New Roman" w:cs="Times New Roman"/>
          <w:lang w:eastAsia="ru-RU" w:bidi="ar-SA"/>
        </w:rPr>
        <w:t xml:space="preserve">, ГОСТ, </w:t>
      </w:r>
      <w:r w:rsidRPr="0044586D">
        <w:rPr>
          <w:rFonts w:eastAsiaTheme="minorHAnsi" w:cs="Times New Roman"/>
          <w:lang w:eastAsia="en-US" w:bidi="ar-SA"/>
        </w:rPr>
        <w:t>правилам противопожарного режима в РФ</w:t>
      </w:r>
      <w:r w:rsidRPr="0044586D">
        <w:rPr>
          <w:rFonts w:eastAsia="Times New Roman" w:cs="Times New Roman"/>
          <w:lang w:eastAsia="ru-RU" w:bidi="ar-SA"/>
        </w:rPr>
        <w:t xml:space="preserve">, утвержденным </w:t>
      </w:r>
      <w:r w:rsidRPr="0044586D">
        <w:rPr>
          <w:rFonts w:eastAsiaTheme="minorHAnsi" w:cs="Times New Roman"/>
          <w:lang w:eastAsia="en-US" w:bidi="ar-SA"/>
        </w:rPr>
        <w:t>Постановление Правительства РФ от 25.04.2012 N 390 «О противопожарном режиме»</w:t>
      </w:r>
      <w:r w:rsidRPr="0044586D">
        <w:rPr>
          <w:rFonts w:eastAsia="Times New Roman" w:cs="Times New Roman"/>
          <w:lang w:eastAsia="ru-RU" w:bidi="ar-SA"/>
        </w:rPr>
        <w:t>, другим нормативным актам, регламентирующим производство соответствующих работ.</w:t>
      </w:r>
    </w:p>
    <w:p w:rsidR="0044586D" w:rsidRPr="0044586D" w:rsidRDefault="0044586D" w:rsidP="0044586D">
      <w:pPr>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6.10. Выполнение работ не принимается и оплата Заказчиком не производится в случае:</w:t>
      </w:r>
    </w:p>
    <w:p w:rsidR="0044586D" w:rsidRPr="0044586D" w:rsidRDefault="0044586D" w:rsidP="0044586D">
      <w:pPr>
        <w:suppressAutoHyphens w:val="0"/>
        <w:autoSpaceDE w:val="0"/>
        <w:autoSpaceDN w:val="0"/>
        <w:adjustRightInd w:val="0"/>
        <w:spacing w:after="0" w:line="240" w:lineRule="auto"/>
        <w:jc w:val="both"/>
        <w:rPr>
          <w:rFonts w:eastAsia="Times New Roman" w:cs="Times New Roman"/>
          <w:lang w:eastAsia="ru-RU" w:bidi="ar-SA"/>
        </w:rPr>
      </w:pPr>
      <w:r w:rsidRPr="0044586D">
        <w:rPr>
          <w:rFonts w:eastAsia="Times New Roman" w:cs="Times New Roman"/>
          <w:lang w:eastAsia="ru-RU" w:bidi="ar-SA"/>
        </w:rPr>
        <w:t>- неоднократного привлечения Подрядчика к ответственности (более 2-х раз) в соответствии с разделом 7 настоящего Контракта;</w:t>
      </w:r>
    </w:p>
    <w:p w:rsidR="0044586D" w:rsidRPr="0044586D" w:rsidRDefault="0044586D" w:rsidP="0044586D">
      <w:pPr>
        <w:suppressAutoHyphens w:val="0"/>
        <w:autoSpaceDE w:val="0"/>
        <w:autoSpaceDN w:val="0"/>
        <w:adjustRightInd w:val="0"/>
        <w:spacing w:after="0" w:line="240" w:lineRule="auto"/>
        <w:jc w:val="both"/>
        <w:rPr>
          <w:rFonts w:eastAsia="Times New Roman" w:cs="Times New Roman"/>
          <w:lang w:eastAsia="ru-RU" w:bidi="ar-SA"/>
        </w:rPr>
      </w:pPr>
      <w:r w:rsidRPr="0044586D">
        <w:rPr>
          <w:rFonts w:eastAsia="Times New Roman" w:cs="Times New Roman"/>
          <w:lang w:eastAsia="ru-RU" w:bidi="ar-SA"/>
        </w:rPr>
        <w:t>-  невыполнения требования установленного п. 5.4.3. настоящего Контракта.</w:t>
      </w:r>
    </w:p>
    <w:p w:rsidR="0044586D" w:rsidRPr="0044586D" w:rsidRDefault="0044586D" w:rsidP="0044586D">
      <w:pPr>
        <w:widowControl/>
        <w:suppressAutoHyphens w:val="0"/>
        <w:autoSpaceDE w:val="0"/>
        <w:autoSpaceDN w:val="0"/>
        <w:adjustRightInd w:val="0"/>
        <w:spacing w:after="0" w:line="240" w:lineRule="auto"/>
        <w:ind w:firstLine="540"/>
        <w:jc w:val="both"/>
        <w:rPr>
          <w:rFonts w:eastAsiaTheme="minorHAnsi" w:cs="Times New Roman"/>
          <w:lang w:eastAsia="en-US" w:bidi="ar-SA"/>
        </w:rPr>
      </w:pPr>
    </w:p>
    <w:p w:rsidR="0044586D" w:rsidRPr="0044586D" w:rsidRDefault="0044586D" w:rsidP="0044586D">
      <w:pPr>
        <w:suppressAutoHyphens w:val="0"/>
        <w:autoSpaceDE w:val="0"/>
        <w:autoSpaceDN w:val="0"/>
        <w:adjustRightInd w:val="0"/>
        <w:spacing w:after="0" w:line="240" w:lineRule="auto"/>
        <w:ind w:firstLine="709"/>
        <w:jc w:val="center"/>
        <w:rPr>
          <w:rFonts w:eastAsia="Times New Roman" w:cs="Times New Roman"/>
          <w:lang w:eastAsia="ru-RU" w:bidi="ar-SA"/>
        </w:rPr>
      </w:pPr>
      <w:r w:rsidRPr="0044586D">
        <w:rPr>
          <w:rFonts w:eastAsia="Times New Roman" w:cs="Times New Roman"/>
          <w:b/>
          <w:lang w:eastAsia="ru-RU" w:bidi="ar-SA"/>
        </w:rPr>
        <w:t>7. Ответственность Сторон</w:t>
      </w:r>
    </w:p>
    <w:p w:rsidR="0044586D" w:rsidRPr="0044586D" w:rsidRDefault="0044586D" w:rsidP="0044586D">
      <w:pPr>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 xml:space="preserve">7.1. За неисполнение или ненадлежащее исполнение условий настоящего Контракта </w:t>
      </w:r>
      <w:r w:rsidRPr="0044586D">
        <w:rPr>
          <w:rFonts w:eastAsia="Times New Roman" w:cs="Times New Roman"/>
          <w:lang w:eastAsia="ru-RU" w:bidi="ar-SA"/>
        </w:rPr>
        <w:lastRenderedPageBreak/>
        <w:t>стороны несут ответственность в соответствии с действующим законодательством РФ.</w:t>
      </w:r>
    </w:p>
    <w:p w:rsidR="0044586D" w:rsidRPr="0044586D" w:rsidRDefault="0044586D" w:rsidP="0044586D">
      <w:pPr>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7.2. Неустойка (штраф, пени) по контракту выплачивается только на основании письменного требования (Претензии) Стороны.</w:t>
      </w:r>
    </w:p>
    <w:p w:rsidR="0044586D" w:rsidRPr="0044586D" w:rsidRDefault="0044586D" w:rsidP="0044586D">
      <w:pPr>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7.3</w:t>
      </w:r>
      <w:r w:rsidRPr="0044586D">
        <w:rPr>
          <w:rFonts w:eastAsia="Times New Roman" w:cs="Times New Roman"/>
          <w:b/>
          <w:lang w:eastAsia="ru-RU" w:bidi="ar-SA"/>
        </w:rPr>
        <w:t>.</w:t>
      </w:r>
      <w:r w:rsidRPr="0044586D">
        <w:rPr>
          <w:rFonts w:eastAsia="Times New Roman" w:cs="Times New Roman"/>
          <w:lang w:eastAsia="ru-RU" w:bidi="ar-SA"/>
        </w:rPr>
        <w:t xml:space="preserve"> Ответственность Заказчика:</w:t>
      </w:r>
    </w:p>
    <w:p w:rsidR="0044586D" w:rsidRPr="0044586D" w:rsidRDefault="0044586D" w:rsidP="0044586D">
      <w:pPr>
        <w:suppressAutoHyphens w:val="0"/>
        <w:autoSpaceDE w:val="0"/>
        <w:autoSpaceDN w:val="0"/>
        <w:adjustRightInd w:val="0"/>
        <w:spacing w:after="0" w:line="240" w:lineRule="auto"/>
        <w:ind w:firstLine="709"/>
        <w:jc w:val="both"/>
        <w:rPr>
          <w:rFonts w:eastAsiaTheme="minorHAnsi" w:cs="Times New Roman"/>
          <w:lang w:eastAsia="en-US" w:bidi="ar-SA"/>
        </w:rPr>
      </w:pPr>
      <w:r w:rsidRPr="0044586D">
        <w:rPr>
          <w:rFonts w:eastAsia="Times New Roman" w:cs="Times New Roman"/>
          <w:lang w:eastAsia="ru-RU" w:bidi="ar-SA"/>
        </w:rPr>
        <w:t xml:space="preserve">7.3.1. </w:t>
      </w:r>
      <w:r w:rsidRPr="0044586D">
        <w:rPr>
          <w:rFonts w:eastAsiaTheme="minorHAnsi" w:cs="Times New Roman"/>
          <w:lang w:eastAsia="en-US" w:bidi="ar-SA"/>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44586D" w:rsidRPr="0044586D" w:rsidRDefault="0044586D" w:rsidP="0044586D">
      <w:pPr>
        <w:suppressAutoHyphens w:val="0"/>
        <w:autoSpaceDE w:val="0"/>
        <w:autoSpaceDN w:val="0"/>
        <w:adjustRightInd w:val="0"/>
        <w:spacing w:after="0" w:line="240" w:lineRule="auto"/>
        <w:ind w:firstLine="709"/>
        <w:jc w:val="both"/>
        <w:rPr>
          <w:rFonts w:eastAsiaTheme="minorHAnsi" w:cs="Times New Roman"/>
          <w:lang w:eastAsia="en-US" w:bidi="ar-SA"/>
        </w:rPr>
      </w:pPr>
      <w:r w:rsidRPr="0044586D">
        <w:rPr>
          <w:rFonts w:eastAsiaTheme="minorHAnsi" w:cs="Times New Roman"/>
          <w:lang w:eastAsia="en-US" w:bidi="ar-SA"/>
        </w:rPr>
        <w:t xml:space="preserve">7.3.2.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44586D" w:rsidRPr="0044586D" w:rsidRDefault="0044586D" w:rsidP="0044586D">
      <w:pPr>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heme="minorHAnsi" w:cs="Times New Roman"/>
          <w:lang w:eastAsia="en-US" w:bidi="ar-SA"/>
        </w:rPr>
        <w:t xml:space="preserve">7.3.3. 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в размере ________ руб., ____ коп </w:t>
      </w:r>
      <w:r w:rsidRPr="0044586D">
        <w:rPr>
          <w:rFonts w:eastAsia="Times New Roman" w:cs="Times New Roman"/>
          <w:szCs w:val="20"/>
          <w:lang w:eastAsia="ru-RU" w:bidi="ar-SA"/>
        </w:rPr>
        <w:t>(*</w:t>
      </w:r>
      <w:r w:rsidRPr="0044586D">
        <w:rPr>
          <w:rFonts w:eastAsia="Times New Roman" w:cs="Times New Roman"/>
          <w:i/>
          <w:szCs w:val="20"/>
          <w:lang w:eastAsia="ru-RU" w:bidi="ar-SA"/>
        </w:rPr>
        <w:t>2,5% цены контракта в случае, если цена контракта не превышает 3 млн. рублей; 2% процента цены контракта в случае, если цена контракта составляет от 3 млн. рублей до 50 млн. рублей; 1,5% цены контракта в случае, если цена контракта составляет от 50 млн. рублей до 100 млн. рублей; 0,5% цены контракта в случае, если цена контракта превышает 100 млн. рублей.</w:t>
      </w:r>
      <w:r w:rsidRPr="0044586D">
        <w:rPr>
          <w:rFonts w:eastAsia="Times New Roman" w:cs="Times New Roman"/>
          <w:szCs w:val="20"/>
          <w:lang w:eastAsia="ru-RU" w:bidi="ar-SA"/>
        </w:rPr>
        <w:t>).</w:t>
      </w:r>
      <w:r w:rsidRPr="0044586D">
        <w:rPr>
          <w:rFonts w:eastAsiaTheme="minorHAnsi" w:cs="Times New Roman"/>
          <w:sz w:val="32"/>
          <w:lang w:eastAsia="en-US" w:bidi="ar-SA"/>
        </w:rPr>
        <w:t xml:space="preserve"> </w:t>
      </w:r>
    </w:p>
    <w:p w:rsidR="0044586D" w:rsidRPr="0044586D" w:rsidRDefault="0044586D" w:rsidP="0044586D">
      <w:pPr>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7.4. Ответственность Подрядчика:</w:t>
      </w:r>
    </w:p>
    <w:p w:rsidR="0044586D" w:rsidRPr="0044586D" w:rsidRDefault="0044586D" w:rsidP="0044586D">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 xml:space="preserve">7.4.1. В случае просрочки исполнения Подрядчиком обязательств (в </w:t>
      </w:r>
      <w:proofErr w:type="spellStart"/>
      <w:r w:rsidRPr="0044586D">
        <w:rPr>
          <w:rFonts w:eastAsia="Times New Roman" w:cs="Times New Roman"/>
          <w:lang w:eastAsia="ru-RU" w:bidi="ar-SA"/>
        </w:rPr>
        <w:t>т.ч</w:t>
      </w:r>
      <w:proofErr w:type="spellEnd"/>
      <w:r w:rsidRPr="0044586D">
        <w:rPr>
          <w:rFonts w:eastAsia="Times New Roman" w:cs="Times New Roman"/>
          <w:lang w:eastAsia="ru-RU" w:bidi="ar-SA"/>
        </w:rPr>
        <w:t>. гарантийных обязательств), предусмотренных настоящим Контрактом, а также в иных случая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44586D" w:rsidRPr="0044586D" w:rsidRDefault="0044586D" w:rsidP="0044586D">
      <w:pPr>
        <w:widowControl/>
        <w:suppressAutoHyphens w:val="0"/>
        <w:autoSpaceDE w:val="0"/>
        <w:autoSpaceDN w:val="0"/>
        <w:adjustRightInd w:val="0"/>
        <w:spacing w:after="0" w:line="240" w:lineRule="auto"/>
        <w:ind w:firstLine="709"/>
        <w:jc w:val="both"/>
        <w:rPr>
          <w:rFonts w:eastAsiaTheme="minorHAnsi" w:cs="Times New Roman"/>
          <w:lang w:eastAsia="en-US" w:bidi="ar-SA"/>
        </w:rPr>
      </w:pPr>
      <w:r w:rsidRPr="0044586D">
        <w:rPr>
          <w:rFonts w:eastAsiaTheme="minorHAnsi" w:cs="Times New Roman"/>
          <w:lang w:eastAsia="en-US" w:bidi="ar-SA"/>
        </w:rPr>
        <w:t xml:space="preserve">7.4.2.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определенном по формуле в </w:t>
      </w:r>
      <w:hyperlink r:id="rId42" w:history="1">
        <w:r w:rsidRPr="0044586D">
          <w:rPr>
            <w:rFonts w:eastAsiaTheme="minorHAnsi" w:cs="Times New Roman"/>
            <w:lang w:eastAsia="en-US" w:bidi="ar-SA"/>
          </w:rPr>
          <w:t>порядке</w:t>
        </w:r>
      </w:hyperlink>
      <w:r w:rsidRPr="0044586D">
        <w:rPr>
          <w:rFonts w:eastAsiaTheme="minorHAnsi" w:cs="Times New Roman"/>
          <w:lang w:eastAsia="en-US" w:bidi="ar-SA"/>
        </w:rPr>
        <w:t xml:space="preserve">, </w:t>
      </w:r>
      <w:r w:rsidRPr="0044586D">
        <w:rPr>
          <w:rFonts w:eastAsia="Times New Roman" w:cs="Times New Roman"/>
          <w:lang w:eastAsia="ru-RU" w:bidi="ar-SA"/>
        </w:rPr>
        <w:t>указанном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r w:rsidRPr="0044586D">
        <w:rPr>
          <w:rFonts w:eastAsiaTheme="minorHAnsi" w:cs="Times New Roman"/>
          <w:lang w:eastAsia="en-US" w:bidi="ar-SA"/>
        </w:rPr>
        <w:t>,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4586D" w:rsidRPr="0044586D" w:rsidRDefault="0044586D" w:rsidP="0044586D">
      <w:pPr>
        <w:widowControl/>
        <w:suppressAutoHyphens w:val="0"/>
        <w:autoSpaceDE w:val="0"/>
        <w:autoSpaceDN w:val="0"/>
        <w:adjustRightInd w:val="0"/>
        <w:spacing w:after="0" w:line="240" w:lineRule="auto"/>
        <w:ind w:firstLine="709"/>
        <w:jc w:val="both"/>
        <w:rPr>
          <w:rFonts w:eastAsiaTheme="minorHAnsi" w:cs="Times New Roman"/>
          <w:lang w:eastAsia="en-US" w:bidi="ar-SA"/>
        </w:rPr>
      </w:pPr>
      <w:r w:rsidRPr="0044586D">
        <w:rPr>
          <w:rFonts w:eastAsiaTheme="minorHAnsi" w:cs="Times New Roman"/>
          <w:lang w:eastAsia="en-US" w:bidi="ar-SA"/>
        </w:rPr>
        <w:t xml:space="preserve">7.4.3. Штраф начисляется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w:t>
      </w:r>
      <w:r w:rsidRPr="0044586D">
        <w:rPr>
          <w:rFonts w:eastAsia="Times New Roman" w:cs="Times New Roman"/>
          <w:lang w:eastAsia="ru-RU" w:bidi="ar-SA"/>
        </w:rPr>
        <w:t>предусмотренных контрактом, в размере ___________ руб., ____ коп (*</w:t>
      </w:r>
      <w:r w:rsidRPr="0044586D">
        <w:rPr>
          <w:rFonts w:eastAsia="Times New Roman" w:cs="Times New Roman"/>
          <w:i/>
          <w:lang w:eastAsia="ru-RU" w:bidi="ar-SA"/>
        </w:rPr>
        <w:t>10 % цены контракта в случае, если цена контракта не превышает 3 млн. рублей; 5% цены контракта в случае, если цена контракта составляет от 3 млн. рублей до 50 млн. рублей; 1 % цены контракта в случае, если цена контракта составляет от 50 млн. рублей до 100 млн. рублей; 0,5% цены контракта в случае, если цена контракта превышает 100 млн. рублей</w:t>
      </w:r>
      <w:r w:rsidRPr="0044586D">
        <w:rPr>
          <w:rFonts w:eastAsia="Times New Roman" w:cs="Times New Roman"/>
          <w:lang w:eastAsia="ru-RU" w:bidi="ar-SA"/>
        </w:rPr>
        <w:t>).</w:t>
      </w:r>
    </w:p>
    <w:p w:rsidR="0044586D" w:rsidRPr="0044586D" w:rsidRDefault="0044586D" w:rsidP="0044586D">
      <w:pPr>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 xml:space="preserve">7.5. Неустойка (штраф, пени) перечисляются </w:t>
      </w:r>
      <w:r w:rsidRPr="0044586D">
        <w:rPr>
          <w:rFonts w:eastAsia="Times New Roman" w:cs="Times New Roman"/>
          <w:bCs/>
          <w:lang w:eastAsia="ru-RU" w:bidi="ar-SA"/>
        </w:rPr>
        <w:t>Сторонами</w:t>
      </w:r>
      <w:r w:rsidRPr="0044586D">
        <w:rPr>
          <w:rFonts w:eastAsia="Times New Roman" w:cs="Times New Roman"/>
          <w:lang w:eastAsia="ru-RU" w:bidi="ar-SA"/>
        </w:rPr>
        <w:t xml:space="preserve"> в течение 10 дней с момента выставления соответствующей претензии на расчетный счет </w:t>
      </w:r>
      <w:r w:rsidRPr="0044586D">
        <w:rPr>
          <w:rFonts w:eastAsia="Times New Roman" w:cs="Times New Roman"/>
          <w:bCs/>
          <w:lang w:eastAsia="ru-RU" w:bidi="ar-SA"/>
        </w:rPr>
        <w:t>Стороны</w:t>
      </w:r>
      <w:r w:rsidRPr="0044586D">
        <w:rPr>
          <w:rFonts w:eastAsia="Times New Roman" w:cs="Times New Roman"/>
          <w:lang w:eastAsia="ru-RU" w:bidi="ar-SA"/>
        </w:rPr>
        <w:t>, указанный в претензии. Уплата неустойки не освобождает Стороны от исполнения своих обязательств по Контракту.</w:t>
      </w:r>
    </w:p>
    <w:p w:rsidR="0044586D" w:rsidRPr="0044586D" w:rsidRDefault="0044586D" w:rsidP="0044586D">
      <w:pPr>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7.6. Подрядчик 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44586D" w:rsidRPr="0044586D" w:rsidRDefault="0044586D" w:rsidP="0044586D">
      <w:pPr>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lastRenderedPageBreak/>
        <w:t>7.7. 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Контракту.</w:t>
      </w:r>
    </w:p>
    <w:p w:rsidR="0044586D" w:rsidRPr="0044586D" w:rsidRDefault="0044586D" w:rsidP="0044586D">
      <w:pPr>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7.8. 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w:t>
      </w:r>
      <w:r w:rsidR="009354B2">
        <w:rPr>
          <w:rFonts w:eastAsia="Times New Roman" w:cs="Times New Roman"/>
          <w:lang w:eastAsia="ru-RU" w:bidi="ar-SA"/>
        </w:rPr>
        <w:t xml:space="preserve">бот на объекте в соответствии со сметной документацией </w:t>
      </w:r>
      <w:r w:rsidRPr="0044586D">
        <w:rPr>
          <w:rFonts w:eastAsia="Times New Roman" w:cs="Times New Roman"/>
          <w:lang w:eastAsia="ru-RU" w:bidi="ar-SA"/>
        </w:rPr>
        <w:t xml:space="preserve">так называемых «скрытых» работ, несет Подрядчик. В этом случае все последующие претензии Подрядчиком к </w:t>
      </w:r>
      <w:r w:rsidR="009354B2">
        <w:rPr>
          <w:rFonts w:eastAsia="Times New Roman" w:cs="Times New Roman"/>
          <w:lang w:eastAsia="ru-RU" w:bidi="ar-SA"/>
        </w:rPr>
        <w:t>сметной документации</w:t>
      </w:r>
      <w:r w:rsidRPr="0044586D">
        <w:rPr>
          <w:rFonts w:eastAsia="Times New Roman" w:cs="Times New Roman"/>
          <w:lang w:eastAsia="ru-RU" w:bidi="ar-SA"/>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44586D" w:rsidRPr="0044586D" w:rsidRDefault="0044586D" w:rsidP="0044586D">
      <w:pPr>
        <w:suppressAutoHyphens w:val="0"/>
        <w:autoSpaceDE w:val="0"/>
        <w:autoSpaceDN w:val="0"/>
        <w:adjustRightInd w:val="0"/>
        <w:spacing w:after="0" w:line="240" w:lineRule="auto"/>
        <w:ind w:firstLine="709"/>
        <w:jc w:val="both"/>
        <w:rPr>
          <w:rFonts w:eastAsia="Times New Roman" w:cs="Times New Roman"/>
          <w:lang w:eastAsia="ru-RU" w:bidi="ar-SA"/>
        </w:rPr>
      </w:pPr>
    </w:p>
    <w:p w:rsidR="0044586D" w:rsidRPr="0044586D" w:rsidRDefault="0044586D" w:rsidP="0044586D">
      <w:pPr>
        <w:widowControl/>
        <w:tabs>
          <w:tab w:val="left" w:pos="0"/>
        </w:tabs>
        <w:suppressAutoHyphens w:val="0"/>
        <w:spacing w:after="0" w:line="240" w:lineRule="auto"/>
        <w:ind w:left="709"/>
        <w:jc w:val="center"/>
        <w:rPr>
          <w:rFonts w:eastAsia="Times New Roman" w:cs="Times New Roman"/>
          <w:b/>
          <w:lang w:eastAsia="ru-RU" w:bidi="ar-SA"/>
        </w:rPr>
      </w:pPr>
      <w:r w:rsidRPr="0044586D">
        <w:rPr>
          <w:rFonts w:eastAsia="Times New Roman" w:cs="Times New Roman"/>
          <w:b/>
          <w:lang w:eastAsia="ru-RU" w:bidi="ar-SA"/>
        </w:rPr>
        <w:t>8. Гарантии</w:t>
      </w:r>
    </w:p>
    <w:p w:rsidR="0044586D" w:rsidRPr="0044586D" w:rsidRDefault="0044586D" w:rsidP="0044586D">
      <w:pPr>
        <w:tabs>
          <w:tab w:val="left" w:pos="0"/>
        </w:tabs>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8.1. Подрядчик гарантирует:</w:t>
      </w:r>
    </w:p>
    <w:p w:rsidR="0044586D" w:rsidRPr="0044586D" w:rsidRDefault="0044586D" w:rsidP="0044586D">
      <w:pPr>
        <w:tabs>
          <w:tab w:val="left" w:pos="0"/>
        </w:tabs>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 выполнение всех Работ в полном объеме и в сроки, определенные условиями настоящего Контракта;</w:t>
      </w:r>
    </w:p>
    <w:p w:rsidR="0044586D" w:rsidRPr="0044586D" w:rsidRDefault="0044586D" w:rsidP="0044586D">
      <w:pPr>
        <w:tabs>
          <w:tab w:val="left" w:pos="0"/>
        </w:tabs>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 качество выполнения Работ в соответствии со сметной документацией и действующими нормами;</w:t>
      </w:r>
    </w:p>
    <w:p w:rsidR="0044586D" w:rsidRPr="0044586D" w:rsidRDefault="0044586D" w:rsidP="0044586D">
      <w:pPr>
        <w:tabs>
          <w:tab w:val="left" w:pos="0"/>
        </w:tabs>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 своевременное устранение недостатков и дефектов, выявленных при приемке работ и в период гарантийной эксплуатации результата Работ.</w:t>
      </w:r>
    </w:p>
    <w:p w:rsidR="0044586D" w:rsidRPr="0044586D" w:rsidRDefault="0044586D" w:rsidP="0044586D">
      <w:pPr>
        <w:tabs>
          <w:tab w:val="left" w:pos="0"/>
        </w:tabs>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8.2. Срок гарантии выполненных Работ составляет 3 года с момента приемки в установленном порядке результата Работ. В течение гарантийного срока Подрядчик обязуется устранять выявленные дефекты за свой счет  в 10-дневный срок с момента их выявления. В случае отказа от устранения выявленных дефектов, Заказчик привлекает третьих лиц для их устранения за счет Подрядчика. Подрядчик оплачивает работу по устранению дефектов в 3-дневный срок с момента получения счета, выданного Заказчиком. При неоплате счета Подрядчик выплачивает неустойку в размере, установленном в п.7.4.2. и п.7.4.3. настоящего Контракта.</w:t>
      </w:r>
    </w:p>
    <w:p w:rsidR="0044586D" w:rsidRPr="0044586D" w:rsidRDefault="0044586D" w:rsidP="0044586D">
      <w:pPr>
        <w:widowControl/>
        <w:suppressAutoHyphens w:val="0"/>
        <w:autoSpaceDE w:val="0"/>
        <w:autoSpaceDN w:val="0"/>
        <w:adjustRightInd w:val="0"/>
        <w:spacing w:after="0" w:line="240" w:lineRule="auto"/>
        <w:jc w:val="center"/>
        <w:rPr>
          <w:rFonts w:eastAsia="Times New Roman" w:cs="Times New Roman"/>
          <w:b/>
          <w:lang w:eastAsia="ru-RU" w:bidi="ar-SA"/>
        </w:rPr>
      </w:pPr>
    </w:p>
    <w:p w:rsidR="0044586D" w:rsidRPr="0044586D" w:rsidRDefault="0044586D" w:rsidP="0044586D">
      <w:pPr>
        <w:widowControl/>
        <w:suppressAutoHyphens w:val="0"/>
        <w:autoSpaceDE w:val="0"/>
        <w:autoSpaceDN w:val="0"/>
        <w:adjustRightInd w:val="0"/>
        <w:spacing w:after="0" w:line="240" w:lineRule="auto"/>
        <w:jc w:val="center"/>
        <w:rPr>
          <w:rFonts w:eastAsia="Times New Roman" w:cs="Times New Roman"/>
          <w:b/>
          <w:lang w:eastAsia="ru-RU" w:bidi="ar-SA"/>
        </w:rPr>
      </w:pPr>
      <w:r w:rsidRPr="0044586D">
        <w:rPr>
          <w:rFonts w:eastAsia="Times New Roman" w:cs="Times New Roman"/>
          <w:b/>
          <w:lang w:eastAsia="ru-RU" w:bidi="ar-SA"/>
        </w:rPr>
        <w:t>9. Обстоятельства непреодолимой силы</w:t>
      </w:r>
    </w:p>
    <w:p w:rsidR="0044586D" w:rsidRPr="0044586D" w:rsidRDefault="0044586D" w:rsidP="0044586D">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9.1. 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
    <w:p w:rsidR="0044586D" w:rsidRPr="0044586D" w:rsidRDefault="0044586D" w:rsidP="0044586D">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9.2.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44586D" w:rsidRPr="0044586D" w:rsidRDefault="0044586D" w:rsidP="0044586D">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9.3.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44586D" w:rsidRPr="0044586D" w:rsidRDefault="0044586D" w:rsidP="0044586D">
      <w:pPr>
        <w:suppressAutoHyphens w:val="0"/>
        <w:autoSpaceDE w:val="0"/>
        <w:autoSpaceDN w:val="0"/>
        <w:adjustRightInd w:val="0"/>
        <w:spacing w:after="0" w:line="240" w:lineRule="auto"/>
        <w:rPr>
          <w:rFonts w:eastAsia="Times New Roman" w:cs="Times New Roman"/>
          <w:lang w:eastAsia="ru-RU" w:bidi="ar-SA"/>
        </w:rPr>
      </w:pPr>
    </w:p>
    <w:p w:rsidR="0044586D" w:rsidRPr="0044586D" w:rsidRDefault="0044586D" w:rsidP="0044586D">
      <w:pPr>
        <w:suppressAutoHyphens w:val="0"/>
        <w:autoSpaceDE w:val="0"/>
        <w:autoSpaceDN w:val="0"/>
        <w:adjustRightInd w:val="0"/>
        <w:spacing w:after="0" w:line="240" w:lineRule="auto"/>
        <w:jc w:val="center"/>
        <w:rPr>
          <w:rFonts w:eastAsia="Times New Roman" w:cs="Times New Roman"/>
          <w:b/>
          <w:lang w:eastAsia="ru-RU" w:bidi="ar-SA"/>
        </w:rPr>
      </w:pPr>
      <w:r w:rsidRPr="0044586D">
        <w:rPr>
          <w:rFonts w:eastAsia="Times New Roman" w:cs="Times New Roman"/>
          <w:b/>
          <w:lang w:eastAsia="ru-RU" w:bidi="ar-SA"/>
        </w:rPr>
        <w:t>10. Срок действия Контракта</w:t>
      </w:r>
    </w:p>
    <w:p w:rsidR="0044586D" w:rsidRPr="0044586D" w:rsidRDefault="0044586D" w:rsidP="0044586D">
      <w:pPr>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10.1. Настоящий Контракт вступает в силу с момента заключения и действует до 31.12.2015. Обязательства по Контракту могут быть исполнены Сторонами досрочно.</w:t>
      </w:r>
    </w:p>
    <w:p w:rsidR="0044586D" w:rsidRPr="0044586D" w:rsidRDefault="0044586D" w:rsidP="0044586D">
      <w:pPr>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10.2.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44586D" w:rsidRPr="0044586D" w:rsidRDefault="0044586D" w:rsidP="0044586D">
      <w:pPr>
        <w:suppressAutoHyphens w:val="0"/>
        <w:autoSpaceDE w:val="0"/>
        <w:autoSpaceDN w:val="0"/>
        <w:adjustRightInd w:val="0"/>
        <w:spacing w:after="0" w:line="240" w:lineRule="auto"/>
        <w:ind w:firstLine="709"/>
        <w:jc w:val="both"/>
        <w:rPr>
          <w:rFonts w:eastAsia="Times New Roman" w:cs="Times New Roman"/>
          <w:lang w:eastAsia="ru-RU" w:bidi="ar-SA"/>
        </w:rPr>
      </w:pPr>
    </w:p>
    <w:p w:rsidR="0044586D" w:rsidRPr="0044586D" w:rsidRDefault="0044586D" w:rsidP="0044586D">
      <w:pPr>
        <w:tabs>
          <w:tab w:val="left" w:pos="0"/>
        </w:tabs>
        <w:suppressAutoHyphens w:val="0"/>
        <w:autoSpaceDE w:val="0"/>
        <w:autoSpaceDN w:val="0"/>
        <w:adjustRightInd w:val="0"/>
        <w:spacing w:after="0" w:line="240" w:lineRule="auto"/>
        <w:ind w:firstLine="709"/>
        <w:jc w:val="center"/>
        <w:rPr>
          <w:rFonts w:eastAsia="Times New Roman" w:cs="Times New Roman"/>
          <w:b/>
          <w:lang w:eastAsia="ru-RU" w:bidi="ar-SA"/>
        </w:rPr>
      </w:pPr>
      <w:r w:rsidRPr="0044586D">
        <w:rPr>
          <w:rFonts w:eastAsia="Times New Roman" w:cs="Times New Roman"/>
          <w:b/>
          <w:lang w:eastAsia="ru-RU" w:bidi="ar-SA"/>
        </w:rPr>
        <w:t>11. Основания и порядок изменения и расторжения Контракта</w:t>
      </w:r>
    </w:p>
    <w:p w:rsidR="0044586D" w:rsidRPr="0044586D" w:rsidRDefault="0044586D" w:rsidP="0044586D">
      <w:pPr>
        <w:tabs>
          <w:tab w:val="left" w:pos="0"/>
        </w:tabs>
        <w:suppressAutoHyphens w:val="0"/>
        <w:autoSpaceDE w:val="0"/>
        <w:autoSpaceDN w:val="0"/>
        <w:adjustRightInd w:val="0"/>
        <w:spacing w:after="0" w:line="240" w:lineRule="auto"/>
        <w:ind w:firstLine="709"/>
        <w:jc w:val="both"/>
        <w:rPr>
          <w:rFonts w:eastAsia="Times New Roman" w:cs="Times New Roman"/>
          <w:bCs/>
          <w:lang w:eastAsia="ru-RU" w:bidi="ar-SA"/>
        </w:rPr>
      </w:pPr>
      <w:r w:rsidRPr="0044586D">
        <w:rPr>
          <w:rFonts w:eastAsia="Times New Roman" w:cs="Times New Roman"/>
          <w:lang w:eastAsia="ru-RU" w:bidi="ar-SA"/>
        </w:rPr>
        <w:t xml:space="preserve">11.1. </w:t>
      </w:r>
      <w:r w:rsidRPr="0044586D">
        <w:rPr>
          <w:rFonts w:eastAsia="Times New Roman" w:cs="Times New Roman"/>
          <w:bCs/>
          <w:lang w:eastAsia="ru-RU" w:bidi="ar-SA"/>
        </w:rPr>
        <w:t xml:space="preserve">Изменение существенных условий Контракта при его исполнении не допускается, за исключением их изменения </w:t>
      </w:r>
      <w:r w:rsidRPr="0044586D">
        <w:rPr>
          <w:rFonts w:eastAsiaTheme="minorHAnsi" w:cs="Times New Roman"/>
          <w:lang w:eastAsia="en-US" w:bidi="ar-SA"/>
        </w:rPr>
        <w:t xml:space="preserve">по соглашению сторон в случаях предусмотренных частью 1 и 1.1 </w:t>
      </w:r>
      <w:hyperlink r:id="rId43" w:history="1">
        <w:r w:rsidRPr="0044586D">
          <w:rPr>
            <w:rFonts w:eastAsiaTheme="minorHAnsi" w:cs="Times New Roman"/>
            <w:lang w:eastAsia="en-US" w:bidi="ar-SA"/>
          </w:rPr>
          <w:t>статьи 95</w:t>
        </w:r>
      </w:hyperlink>
      <w:r w:rsidRPr="0044586D">
        <w:rPr>
          <w:rFonts w:eastAsiaTheme="minorHAnsi" w:cs="Times New Roman"/>
          <w:lang w:eastAsia="en-US" w:bidi="ar-SA"/>
        </w:rPr>
        <w:t xml:space="preserve"> Закона о контрактной системе.</w:t>
      </w:r>
    </w:p>
    <w:p w:rsidR="0044586D" w:rsidRPr="0044586D" w:rsidRDefault="0044586D" w:rsidP="0044586D">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lastRenderedPageBreak/>
        <w:t>11.2.</w:t>
      </w:r>
      <w:r w:rsidRPr="0044586D">
        <w:rPr>
          <w:rFonts w:eastAsia="Calibri" w:cs="Times New Roman"/>
          <w:lang w:eastAsia="en-US" w:bidi="ar-SA"/>
        </w:rPr>
        <w:t xml:space="preserve"> Расторжение Контракта допускается по соглашению Сторон, по решению суда или в случае </w:t>
      </w:r>
      <w:r w:rsidRPr="0044586D">
        <w:rPr>
          <w:rFonts w:eastAsia="Times New Roman" w:cs="Times New Roman"/>
          <w:lang w:eastAsia="ru-RU" w:bidi="ar-SA"/>
        </w:rPr>
        <w:t>одностороннего отказа Стороны Контракта от исполнения Контракта в соответствии с гражданским законодательством РФ.</w:t>
      </w:r>
    </w:p>
    <w:p w:rsidR="0044586D" w:rsidRPr="0044586D" w:rsidRDefault="0044586D" w:rsidP="0044586D">
      <w:pPr>
        <w:tabs>
          <w:tab w:val="num" w:pos="540"/>
        </w:tabs>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 xml:space="preserve">Расторжение </w:t>
      </w:r>
      <w:r w:rsidRPr="0044586D">
        <w:rPr>
          <w:rFonts w:eastAsia="Calibri" w:cs="Times New Roman"/>
          <w:lang w:eastAsia="en-US" w:bidi="ar-SA"/>
        </w:rPr>
        <w:t>Контракта</w:t>
      </w:r>
      <w:r w:rsidRPr="0044586D">
        <w:rPr>
          <w:rFonts w:eastAsia="Times New Roman" w:cs="Times New Roman"/>
          <w:lang w:eastAsia="ru-RU" w:bidi="ar-SA"/>
        </w:rPr>
        <w:t xml:space="preserve"> в связи с односторонним отказом Стороны от исполнения </w:t>
      </w:r>
      <w:r w:rsidRPr="0044586D">
        <w:rPr>
          <w:rFonts w:eastAsia="Calibri" w:cs="Times New Roman"/>
          <w:lang w:eastAsia="en-US" w:bidi="ar-SA"/>
        </w:rPr>
        <w:t xml:space="preserve">Контракта </w:t>
      </w:r>
      <w:r w:rsidRPr="0044586D">
        <w:rPr>
          <w:rFonts w:eastAsia="Times New Roman" w:cs="Times New Roman"/>
          <w:lang w:eastAsia="ru-RU" w:bidi="ar-SA"/>
        </w:rPr>
        <w:t xml:space="preserve">осуществляется в порядке, установленном статьей 95 </w:t>
      </w:r>
      <w:r w:rsidRPr="0044586D">
        <w:rPr>
          <w:rFonts w:eastAsiaTheme="minorHAnsi" w:cs="Times New Roman"/>
          <w:lang w:eastAsia="en-US" w:bidi="ar-SA"/>
        </w:rPr>
        <w:t>Закона о контрактной системе</w:t>
      </w:r>
      <w:r w:rsidRPr="0044586D">
        <w:rPr>
          <w:rFonts w:eastAsia="Times New Roman" w:cs="Times New Roman"/>
          <w:lang w:eastAsia="ru-RU" w:bidi="ar-SA"/>
        </w:rPr>
        <w:t>.</w:t>
      </w:r>
    </w:p>
    <w:p w:rsidR="0044586D" w:rsidRPr="0044586D" w:rsidRDefault="0044586D" w:rsidP="0044586D">
      <w:pPr>
        <w:widowControl/>
        <w:suppressAutoHyphens w:val="0"/>
        <w:autoSpaceDE w:val="0"/>
        <w:autoSpaceDN w:val="0"/>
        <w:adjustRightInd w:val="0"/>
        <w:spacing w:after="0" w:line="240" w:lineRule="auto"/>
        <w:ind w:firstLine="709"/>
        <w:jc w:val="both"/>
        <w:rPr>
          <w:rFonts w:eastAsia="Times New Roman" w:cs="Times New Roman"/>
          <w:bCs/>
          <w:lang w:eastAsia="ru-RU" w:bidi="ar-SA"/>
        </w:rPr>
      </w:pPr>
      <w:r w:rsidRPr="0044586D">
        <w:rPr>
          <w:rFonts w:eastAsia="Times New Roman" w:cs="Times New Roman"/>
          <w:bCs/>
          <w:lang w:eastAsia="ru-RU" w:bidi="ar-SA"/>
        </w:rPr>
        <w:t xml:space="preserve">11.3. </w:t>
      </w:r>
      <w:r w:rsidRPr="0044586D">
        <w:rPr>
          <w:rFonts w:eastAsia="Times New Roman" w:cs="Times New Roman"/>
          <w:lang w:eastAsia="ru-RU" w:bidi="ar-SA"/>
        </w:rPr>
        <w:t>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44586D" w:rsidRPr="0044586D" w:rsidRDefault="0044586D" w:rsidP="0044586D">
      <w:pPr>
        <w:tabs>
          <w:tab w:val="num" w:pos="360"/>
          <w:tab w:val="num" w:pos="540"/>
        </w:tabs>
        <w:suppressAutoHyphens w:val="0"/>
        <w:autoSpaceDE w:val="0"/>
        <w:autoSpaceDN w:val="0"/>
        <w:adjustRightInd w:val="0"/>
        <w:spacing w:after="0" w:line="240" w:lineRule="auto"/>
        <w:ind w:firstLine="709"/>
        <w:jc w:val="center"/>
        <w:rPr>
          <w:rFonts w:eastAsia="Times New Roman" w:cs="Times New Roman"/>
          <w:b/>
          <w:lang w:eastAsia="ru-RU" w:bidi="ar-SA"/>
        </w:rPr>
      </w:pPr>
    </w:p>
    <w:p w:rsidR="0044586D" w:rsidRPr="0044586D" w:rsidRDefault="0044586D" w:rsidP="0044586D">
      <w:pPr>
        <w:tabs>
          <w:tab w:val="num" w:pos="360"/>
          <w:tab w:val="num" w:pos="540"/>
        </w:tabs>
        <w:suppressAutoHyphens w:val="0"/>
        <w:autoSpaceDE w:val="0"/>
        <w:autoSpaceDN w:val="0"/>
        <w:adjustRightInd w:val="0"/>
        <w:spacing w:after="0" w:line="240" w:lineRule="auto"/>
        <w:ind w:firstLine="709"/>
        <w:jc w:val="center"/>
        <w:rPr>
          <w:rFonts w:eastAsia="Times New Roman" w:cs="Times New Roman"/>
          <w:b/>
          <w:lang w:eastAsia="ru-RU" w:bidi="ar-SA"/>
        </w:rPr>
      </w:pPr>
      <w:r w:rsidRPr="0044586D">
        <w:rPr>
          <w:rFonts w:eastAsia="Times New Roman" w:cs="Times New Roman"/>
          <w:b/>
          <w:lang w:eastAsia="ru-RU" w:bidi="ar-SA"/>
        </w:rPr>
        <w:t>12. Порядок урегулирования споров</w:t>
      </w:r>
    </w:p>
    <w:p w:rsidR="0044586D" w:rsidRPr="0044586D" w:rsidRDefault="0044586D" w:rsidP="0044586D">
      <w:pPr>
        <w:tabs>
          <w:tab w:val="num" w:pos="360"/>
          <w:tab w:val="num" w:pos="540"/>
        </w:tabs>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12.1. Претензионный порядок досудебного урегулирования споров, вытекающих из Контракта, является для Сторон обязательным.</w:t>
      </w:r>
    </w:p>
    <w:p w:rsidR="0044586D" w:rsidRPr="0044586D" w:rsidRDefault="0044586D" w:rsidP="0044586D">
      <w:pPr>
        <w:tabs>
          <w:tab w:val="num" w:pos="360"/>
          <w:tab w:val="num" w:pos="540"/>
        </w:tabs>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12.2.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14 контракта.</w:t>
      </w:r>
    </w:p>
    <w:p w:rsidR="0044586D" w:rsidRPr="0044586D" w:rsidRDefault="0044586D" w:rsidP="0044586D">
      <w:pPr>
        <w:tabs>
          <w:tab w:val="num" w:pos="360"/>
          <w:tab w:val="num" w:pos="540"/>
        </w:tabs>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12.3. Допускается направление Сторонами претензионных писем иными способами: по факсу, электронной почте или экспресс-почтой.</w:t>
      </w:r>
    </w:p>
    <w:p w:rsidR="0044586D" w:rsidRPr="0044586D" w:rsidRDefault="0044586D" w:rsidP="0044586D">
      <w:pPr>
        <w:tabs>
          <w:tab w:val="num" w:pos="540"/>
        </w:tabs>
        <w:suppressAutoHyphens w:val="0"/>
        <w:autoSpaceDE w:val="0"/>
        <w:autoSpaceDN w:val="0"/>
        <w:adjustRightInd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12.4.</w:t>
      </w:r>
      <w:r w:rsidRPr="0044586D">
        <w:rPr>
          <w:rFonts w:eastAsia="Times New Roman" w:cs="Times New Roman"/>
          <w:lang w:eastAsia="ru-RU" w:bidi="ar-SA"/>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44586D" w:rsidRPr="0044586D" w:rsidRDefault="0044586D" w:rsidP="0044586D">
      <w:pPr>
        <w:tabs>
          <w:tab w:val="num" w:pos="0"/>
        </w:tabs>
        <w:suppressAutoHyphens w:val="0"/>
        <w:autoSpaceDE w:val="0"/>
        <w:autoSpaceDN w:val="0"/>
        <w:adjustRightInd w:val="0"/>
        <w:spacing w:after="0" w:line="240" w:lineRule="auto"/>
        <w:jc w:val="center"/>
        <w:rPr>
          <w:rFonts w:eastAsia="Times New Roman" w:cs="Times New Roman"/>
          <w:b/>
          <w:lang w:eastAsia="ru-RU" w:bidi="ar-SA"/>
        </w:rPr>
      </w:pPr>
    </w:p>
    <w:p w:rsidR="0044586D" w:rsidRPr="0044586D" w:rsidRDefault="0044586D" w:rsidP="0044586D">
      <w:pPr>
        <w:tabs>
          <w:tab w:val="num" w:pos="0"/>
        </w:tabs>
        <w:suppressAutoHyphens w:val="0"/>
        <w:autoSpaceDE w:val="0"/>
        <w:autoSpaceDN w:val="0"/>
        <w:adjustRightInd w:val="0"/>
        <w:spacing w:after="0" w:line="240" w:lineRule="auto"/>
        <w:jc w:val="center"/>
        <w:rPr>
          <w:rFonts w:eastAsia="Times New Roman" w:cs="Times New Roman"/>
          <w:b/>
          <w:lang w:eastAsia="ru-RU" w:bidi="ar-SA"/>
        </w:rPr>
      </w:pPr>
      <w:r w:rsidRPr="0044586D">
        <w:rPr>
          <w:rFonts w:eastAsia="Times New Roman" w:cs="Times New Roman"/>
          <w:b/>
          <w:lang w:eastAsia="ru-RU" w:bidi="ar-SA"/>
        </w:rPr>
        <w:t>13. ПРОЧИЕ УСЛОВИЯ</w:t>
      </w:r>
    </w:p>
    <w:p w:rsidR="0044586D" w:rsidRPr="0044586D" w:rsidRDefault="0044586D" w:rsidP="0044586D">
      <w:pPr>
        <w:tabs>
          <w:tab w:val="num" w:pos="540"/>
        </w:tabs>
        <w:suppressAutoHyphens w:val="0"/>
        <w:autoSpaceDE w:val="0"/>
        <w:autoSpaceDN w:val="0"/>
        <w:adjustRightInd w:val="0"/>
        <w:spacing w:after="0" w:line="240" w:lineRule="auto"/>
        <w:jc w:val="both"/>
        <w:rPr>
          <w:rFonts w:eastAsia="Times New Roman" w:cs="Times New Roman"/>
          <w:lang w:eastAsia="ru-RU" w:bidi="ar-SA"/>
        </w:rPr>
      </w:pPr>
      <w:r w:rsidRPr="0044586D">
        <w:rPr>
          <w:rFonts w:eastAsia="Times New Roman" w:cs="Times New Roman"/>
          <w:lang w:eastAsia="ru-RU" w:bidi="ar-SA"/>
        </w:rPr>
        <w:t xml:space="preserve">13.1. </w:t>
      </w:r>
      <w:r w:rsidRPr="0044586D">
        <w:rPr>
          <w:rFonts w:eastAsia="Times New Roman" w:cs="Times New Roman"/>
          <w:lang w:eastAsia="ru-RU" w:bidi="ar-SA"/>
        </w:rPr>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44586D" w:rsidRPr="0044586D" w:rsidRDefault="0044586D" w:rsidP="0044586D">
      <w:pPr>
        <w:tabs>
          <w:tab w:val="num" w:pos="540"/>
        </w:tabs>
        <w:suppressAutoHyphens w:val="0"/>
        <w:autoSpaceDE w:val="0"/>
        <w:autoSpaceDN w:val="0"/>
        <w:adjustRightInd w:val="0"/>
        <w:spacing w:after="0" w:line="240" w:lineRule="auto"/>
        <w:jc w:val="both"/>
        <w:rPr>
          <w:rFonts w:eastAsia="Times New Roman" w:cs="Times New Roman"/>
          <w:lang w:eastAsia="ru-RU" w:bidi="ar-SA"/>
        </w:rPr>
      </w:pPr>
      <w:r w:rsidRPr="0044586D">
        <w:rPr>
          <w:rFonts w:eastAsia="Times New Roman" w:cs="Times New Roman"/>
          <w:lang w:eastAsia="ru-RU" w:bidi="ar-SA"/>
        </w:rPr>
        <w:t>13.2.</w:t>
      </w:r>
      <w:r w:rsidRPr="0044586D">
        <w:rPr>
          <w:rFonts w:eastAsia="Times New Roman" w:cs="Times New Roman"/>
          <w:b/>
          <w:lang w:eastAsia="ru-RU" w:bidi="ar-SA"/>
        </w:rPr>
        <w:t xml:space="preserve"> </w:t>
      </w:r>
      <w:r w:rsidRPr="0044586D">
        <w:rPr>
          <w:rFonts w:eastAsia="Times New Roman" w:cs="Times New Roman"/>
          <w:lang w:eastAsia="ru-RU" w:bidi="ar-SA"/>
        </w:rPr>
        <w:t>Взаимоотношения сторон, не урегулированные настоящим контрактом, регулируются действующим законодательством РФ.</w:t>
      </w:r>
    </w:p>
    <w:p w:rsidR="0044586D" w:rsidRPr="0044586D" w:rsidRDefault="0044586D" w:rsidP="0044586D">
      <w:pPr>
        <w:widowControl/>
        <w:suppressAutoHyphens w:val="0"/>
        <w:spacing w:after="0" w:line="240" w:lineRule="auto"/>
        <w:jc w:val="both"/>
        <w:rPr>
          <w:rFonts w:eastAsia="Times New Roman" w:cs="Times New Roman"/>
          <w:lang w:eastAsia="ru-RU" w:bidi="ar-SA"/>
        </w:rPr>
      </w:pPr>
      <w:r w:rsidRPr="0044586D">
        <w:rPr>
          <w:rFonts w:eastAsia="Times New Roman" w:cs="Times New Roman"/>
          <w:lang w:eastAsia="ru-RU" w:bidi="ar-SA"/>
        </w:rPr>
        <w:t>13.3. В случае изменения у какой-либо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44586D" w:rsidRPr="0044586D" w:rsidRDefault="0044586D" w:rsidP="0044586D">
      <w:pPr>
        <w:widowControl/>
        <w:suppressAutoHyphens w:val="0"/>
        <w:spacing w:after="0" w:line="240" w:lineRule="auto"/>
        <w:jc w:val="both"/>
        <w:rPr>
          <w:rFonts w:eastAsia="Times New Roman" w:cs="Times New Roman"/>
          <w:lang w:eastAsia="ru-RU" w:bidi="ar-SA"/>
        </w:rPr>
      </w:pPr>
      <w:r w:rsidRPr="0044586D">
        <w:rPr>
          <w:rFonts w:eastAsia="Times New Roman" w:cs="Times New Roman"/>
          <w:lang w:eastAsia="ru-RU" w:bidi="ar-SA"/>
        </w:rPr>
        <w:t>13.4. Неотъемлемой частью настоящего контракта является следующее приложение:</w:t>
      </w:r>
    </w:p>
    <w:p w:rsidR="0044586D" w:rsidRPr="0044586D" w:rsidRDefault="0044586D" w:rsidP="0044586D">
      <w:pPr>
        <w:widowControl/>
        <w:suppressAutoHyphens w:val="0"/>
        <w:spacing w:after="0" w:line="240" w:lineRule="auto"/>
        <w:jc w:val="both"/>
        <w:rPr>
          <w:rFonts w:eastAsia="Times New Roman" w:cs="Times New Roman"/>
          <w:lang w:eastAsia="ru-RU" w:bidi="ar-SA"/>
        </w:rPr>
      </w:pPr>
      <w:r w:rsidRPr="0044586D">
        <w:rPr>
          <w:rFonts w:eastAsia="Times New Roman" w:cs="Times New Roman"/>
          <w:lang w:eastAsia="ru-RU" w:bidi="ar-SA"/>
        </w:rPr>
        <w:t xml:space="preserve">- Приложение №1 – </w:t>
      </w:r>
      <w:r w:rsidR="0096417E">
        <w:rPr>
          <w:rFonts w:eastAsia="Times New Roman" w:cs="Times New Roman"/>
          <w:lang w:eastAsia="ru-RU" w:bidi="ar-SA"/>
        </w:rPr>
        <w:t>Сметная документация</w:t>
      </w:r>
      <w:r w:rsidRPr="0044586D">
        <w:rPr>
          <w:rFonts w:eastAsia="Times New Roman" w:cs="Times New Roman"/>
          <w:lang w:eastAsia="ru-RU" w:bidi="ar-SA"/>
        </w:rPr>
        <w:t>.</w:t>
      </w:r>
    </w:p>
    <w:p w:rsidR="0044586D" w:rsidRPr="0044586D" w:rsidRDefault="0044586D" w:rsidP="0044586D">
      <w:pPr>
        <w:widowControl/>
        <w:suppressAutoHyphens w:val="0"/>
        <w:spacing w:after="0" w:line="240" w:lineRule="auto"/>
        <w:jc w:val="both"/>
        <w:rPr>
          <w:rFonts w:eastAsia="Times New Roman" w:cs="Times New Roman"/>
          <w:lang w:eastAsia="ru-RU" w:bidi="ar-SA"/>
        </w:rPr>
      </w:pPr>
      <w:r w:rsidRPr="0044586D">
        <w:rPr>
          <w:rFonts w:eastAsia="Times New Roman" w:cs="Times New Roman"/>
          <w:lang w:eastAsia="ru-RU" w:bidi="ar-SA"/>
        </w:rPr>
        <w:t>- Приложение №2 – Требования к  материалам, используемым при выполнении работ.</w:t>
      </w:r>
    </w:p>
    <w:p w:rsidR="0044586D" w:rsidRPr="0044586D" w:rsidRDefault="0044586D" w:rsidP="0044586D">
      <w:pPr>
        <w:widowControl/>
        <w:suppressAutoHyphens w:val="0"/>
        <w:spacing w:after="0" w:line="240" w:lineRule="auto"/>
        <w:jc w:val="both"/>
        <w:rPr>
          <w:rFonts w:eastAsia="Times New Roman" w:cs="Times New Roman"/>
          <w:lang w:eastAsia="ru-RU" w:bidi="ar-SA"/>
        </w:rPr>
      </w:pPr>
      <w:r w:rsidRPr="0044586D">
        <w:rPr>
          <w:rFonts w:eastAsia="Times New Roman" w:cs="Times New Roman"/>
          <w:lang w:eastAsia="ru-RU" w:bidi="ar-SA"/>
        </w:rPr>
        <w:t>- Приложение №3 – Виды работ и адреса места выполнения работ.</w:t>
      </w:r>
    </w:p>
    <w:p w:rsidR="0044586D" w:rsidRPr="0044586D" w:rsidRDefault="0044586D" w:rsidP="0044586D">
      <w:pPr>
        <w:suppressAutoHyphens w:val="0"/>
        <w:autoSpaceDE w:val="0"/>
        <w:autoSpaceDN w:val="0"/>
        <w:adjustRightInd w:val="0"/>
        <w:spacing w:after="0" w:line="240" w:lineRule="auto"/>
        <w:ind w:firstLine="709"/>
        <w:jc w:val="center"/>
        <w:rPr>
          <w:rFonts w:eastAsia="Times New Roman" w:cs="Times New Roman"/>
          <w:b/>
          <w:lang w:eastAsia="ru-RU" w:bidi="ar-SA"/>
        </w:rPr>
      </w:pPr>
    </w:p>
    <w:p w:rsidR="0044586D" w:rsidRPr="0044586D" w:rsidRDefault="0044586D" w:rsidP="0044586D">
      <w:pPr>
        <w:tabs>
          <w:tab w:val="left" w:pos="0"/>
        </w:tabs>
        <w:suppressAutoHyphens w:val="0"/>
        <w:autoSpaceDE w:val="0"/>
        <w:autoSpaceDN w:val="0"/>
        <w:adjustRightInd w:val="0"/>
        <w:spacing w:after="0" w:line="240" w:lineRule="auto"/>
        <w:ind w:firstLine="709"/>
        <w:jc w:val="center"/>
        <w:rPr>
          <w:rFonts w:eastAsia="Times New Roman" w:cs="Times New Roman"/>
          <w:b/>
          <w:lang w:eastAsia="ru-RU" w:bidi="ar-SA"/>
        </w:rPr>
      </w:pPr>
      <w:r w:rsidRPr="0044586D">
        <w:rPr>
          <w:rFonts w:eastAsia="Times New Roman" w:cs="Times New Roman"/>
          <w:b/>
          <w:lang w:eastAsia="ru-RU" w:bidi="ar-SA"/>
        </w:rPr>
        <w:t>14. Юридические адреса, реквизиты и подписи Сторон</w:t>
      </w:r>
    </w:p>
    <w:p w:rsidR="0044586D" w:rsidRPr="0044586D" w:rsidRDefault="0044586D" w:rsidP="0044586D">
      <w:pPr>
        <w:suppressAutoHyphens w:val="0"/>
        <w:autoSpaceDE w:val="0"/>
        <w:autoSpaceDN w:val="0"/>
        <w:adjustRightInd w:val="0"/>
        <w:spacing w:after="0" w:line="240" w:lineRule="auto"/>
        <w:ind w:firstLine="709"/>
        <w:jc w:val="both"/>
        <w:rPr>
          <w:rFonts w:eastAsia="Times New Roman" w:cs="Times New Roman"/>
          <w:b/>
          <w:lang w:eastAsia="ru-RU" w:bidi="ar-SA"/>
        </w:rPr>
      </w:pPr>
      <w:r w:rsidRPr="0044586D">
        <w:rPr>
          <w:rFonts w:eastAsia="Times New Roman" w:cs="Times New Roman"/>
          <w:b/>
          <w:lang w:eastAsia="ru-RU" w:bidi="ar-SA"/>
        </w:rPr>
        <w:t xml:space="preserve">Заказчик:  </w:t>
      </w:r>
    </w:p>
    <w:p w:rsidR="0044586D" w:rsidRPr="0044586D" w:rsidRDefault="0044586D" w:rsidP="0044586D">
      <w:pPr>
        <w:suppressAutoHyphens w:val="0"/>
        <w:autoSpaceDE w:val="0"/>
        <w:autoSpaceDN w:val="0"/>
        <w:adjustRightInd w:val="0"/>
        <w:spacing w:after="0" w:line="240" w:lineRule="auto"/>
        <w:rPr>
          <w:rFonts w:eastAsia="Times New Roman" w:cs="Times New Roman"/>
          <w:lang w:eastAsia="ru-RU" w:bidi="ar-SA"/>
        </w:rPr>
      </w:pPr>
      <w:r w:rsidRPr="0044586D">
        <w:rPr>
          <w:rFonts w:eastAsia="Times New Roman" w:cs="Times New Roman"/>
          <w:lang w:eastAsia="ru-RU" w:bidi="ar-SA"/>
        </w:rPr>
        <w:t>Управление жилищно-коммунального хозяйства Администрации города Иванова</w:t>
      </w:r>
    </w:p>
    <w:p w:rsidR="0044586D" w:rsidRPr="0044586D" w:rsidRDefault="0044586D" w:rsidP="0044586D">
      <w:pPr>
        <w:suppressAutoHyphens w:val="0"/>
        <w:autoSpaceDE w:val="0"/>
        <w:autoSpaceDN w:val="0"/>
        <w:adjustRightInd w:val="0"/>
        <w:spacing w:after="0" w:line="240" w:lineRule="auto"/>
        <w:rPr>
          <w:rFonts w:eastAsia="Times New Roman" w:cs="Times New Roman"/>
          <w:lang w:eastAsia="ru-RU" w:bidi="ar-SA"/>
        </w:rPr>
      </w:pPr>
      <w:smartTag w:uri="urn:schemas-microsoft-com:office:smarttags" w:element="metricconverter">
        <w:smartTagPr>
          <w:attr w:name="ProductID" w:val="153000, г"/>
        </w:smartTagPr>
        <w:r w:rsidRPr="0044586D">
          <w:rPr>
            <w:rFonts w:eastAsia="Times New Roman" w:cs="Times New Roman"/>
            <w:lang w:eastAsia="ru-RU" w:bidi="ar-SA"/>
          </w:rPr>
          <w:t>153000, г</w:t>
        </w:r>
      </w:smartTag>
      <w:r w:rsidRPr="0044586D">
        <w:rPr>
          <w:rFonts w:eastAsia="Times New Roman" w:cs="Times New Roman"/>
          <w:lang w:eastAsia="ru-RU" w:bidi="ar-SA"/>
        </w:rPr>
        <w:t xml:space="preserve">. Иваново, </w:t>
      </w:r>
      <w:proofErr w:type="spellStart"/>
      <w:r w:rsidRPr="0044586D">
        <w:rPr>
          <w:rFonts w:eastAsia="Times New Roman" w:cs="Times New Roman"/>
          <w:lang w:eastAsia="ru-RU" w:bidi="ar-SA"/>
        </w:rPr>
        <w:t>пл.Революции</w:t>
      </w:r>
      <w:proofErr w:type="spellEnd"/>
      <w:r w:rsidRPr="0044586D">
        <w:rPr>
          <w:rFonts w:eastAsia="Times New Roman" w:cs="Times New Roman"/>
          <w:lang w:eastAsia="ru-RU" w:bidi="ar-SA"/>
        </w:rPr>
        <w:t>, д.6, тел.(4932) 59-46-18, 59-45-61</w:t>
      </w:r>
    </w:p>
    <w:p w:rsidR="0044586D" w:rsidRPr="0044586D" w:rsidRDefault="0044586D" w:rsidP="0044586D">
      <w:pPr>
        <w:suppressAutoHyphens w:val="0"/>
        <w:autoSpaceDE w:val="0"/>
        <w:autoSpaceDN w:val="0"/>
        <w:adjustRightInd w:val="0"/>
        <w:spacing w:after="0" w:line="240" w:lineRule="auto"/>
        <w:rPr>
          <w:rFonts w:eastAsia="Times New Roman" w:cs="Times New Roman"/>
          <w:lang w:eastAsia="ru-RU" w:bidi="ar-SA"/>
        </w:rPr>
      </w:pPr>
      <w:r w:rsidRPr="0044586D">
        <w:rPr>
          <w:rFonts w:eastAsia="Times New Roman" w:cs="Times New Roman"/>
          <w:lang w:eastAsia="ru-RU" w:bidi="ar-SA"/>
        </w:rPr>
        <w:t>р/</w:t>
      </w:r>
      <w:proofErr w:type="spellStart"/>
      <w:r w:rsidRPr="0044586D">
        <w:rPr>
          <w:rFonts w:eastAsia="Times New Roman" w:cs="Times New Roman"/>
          <w:lang w:eastAsia="ru-RU" w:bidi="ar-SA"/>
        </w:rPr>
        <w:t>сч</w:t>
      </w:r>
      <w:proofErr w:type="spellEnd"/>
      <w:r w:rsidRPr="0044586D">
        <w:rPr>
          <w:rFonts w:eastAsia="Times New Roman" w:cs="Times New Roman"/>
          <w:lang w:eastAsia="ru-RU" w:bidi="ar-SA"/>
        </w:rPr>
        <w:t xml:space="preserve"> 402 048 108 000 000 000 54 Отделение Иваново г. Иваново</w:t>
      </w:r>
    </w:p>
    <w:p w:rsidR="0044586D" w:rsidRPr="0044586D" w:rsidRDefault="0044586D" w:rsidP="0044586D">
      <w:pPr>
        <w:suppressAutoHyphens w:val="0"/>
        <w:autoSpaceDE w:val="0"/>
        <w:autoSpaceDN w:val="0"/>
        <w:adjustRightInd w:val="0"/>
        <w:spacing w:after="0" w:line="240" w:lineRule="auto"/>
        <w:rPr>
          <w:rFonts w:eastAsia="Times New Roman" w:cs="Times New Roman"/>
          <w:lang w:eastAsia="ru-RU" w:bidi="ar-SA"/>
        </w:rPr>
      </w:pPr>
      <w:r w:rsidRPr="0044586D">
        <w:rPr>
          <w:rFonts w:eastAsia="Times New Roman" w:cs="Times New Roman"/>
          <w:lang w:eastAsia="ru-RU" w:bidi="ar-SA"/>
        </w:rPr>
        <w:t>БИК 042406001 ИНН 3702525090 КПП 370201001</w:t>
      </w:r>
    </w:p>
    <w:p w:rsidR="0044586D" w:rsidRPr="0044586D" w:rsidRDefault="0044586D" w:rsidP="0044586D">
      <w:pPr>
        <w:tabs>
          <w:tab w:val="left" w:pos="0"/>
        </w:tabs>
        <w:suppressAutoHyphens w:val="0"/>
        <w:autoSpaceDE w:val="0"/>
        <w:autoSpaceDN w:val="0"/>
        <w:adjustRightInd w:val="0"/>
        <w:spacing w:after="0" w:line="240" w:lineRule="auto"/>
        <w:ind w:firstLine="709"/>
        <w:jc w:val="center"/>
        <w:rPr>
          <w:rFonts w:eastAsia="Times New Roman" w:cs="Times New Roman"/>
          <w:b/>
          <w:lang w:eastAsia="ru-RU" w:bidi="ar-SA"/>
        </w:rPr>
      </w:pPr>
    </w:p>
    <w:p w:rsidR="0044586D" w:rsidRPr="0044586D" w:rsidRDefault="0044586D" w:rsidP="0044586D">
      <w:pPr>
        <w:keepNext/>
        <w:widowControl/>
        <w:suppressAutoHyphens w:val="0"/>
        <w:spacing w:after="0" w:line="240" w:lineRule="auto"/>
        <w:ind w:firstLine="709"/>
        <w:outlineLvl w:val="0"/>
        <w:rPr>
          <w:rFonts w:eastAsia="Times New Roman" w:cs="Times New Roman"/>
          <w:b/>
          <w:kern w:val="28"/>
          <w:lang w:eastAsia="ru-RU" w:bidi="ar-SA"/>
        </w:rPr>
      </w:pPr>
      <w:r w:rsidRPr="0044586D">
        <w:rPr>
          <w:rFonts w:eastAsia="Times New Roman" w:cs="Times New Roman"/>
          <w:b/>
          <w:kern w:val="28"/>
          <w:lang w:eastAsia="ru-RU" w:bidi="ar-SA"/>
        </w:rPr>
        <w:t>Подрядчик:</w:t>
      </w:r>
    </w:p>
    <w:p w:rsidR="0044586D" w:rsidRPr="0044586D" w:rsidRDefault="0044586D" w:rsidP="0044586D">
      <w:pPr>
        <w:suppressAutoHyphens w:val="0"/>
        <w:autoSpaceDE w:val="0"/>
        <w:autoSpaceDN w:val="0"/>
        <w:adjustRightInd w:val="0"/>
        <w:spacing w:after="0" w:line="240" w:lineRule="auto"/>
        <w:rPr>
          <w:rFonts w:eastAsia="Times New Roman" w:cs="Times New Roman"/>
          <w:b/>
          <w:lang w:eastAsia="ru-RU" w:bidi="ar-SA"/>
        </w:rPr>
      </w:pPr>
      <w:r w:rsidRPr="0044586D">
        <w:rPr>
          <w:rFonts w:eastAsia="Times New Roman" w:cs="Times New Roman"/>
          <w:sz w:val="20"/>
          <w:szCs w:val="20"/>
          <w:lang w:eastAsia="ru-RU"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586D" w:rsidRPr="0044586D" w:rsidRDefault="0044586D" w:rsidP="0044586D">
      <w:pPr>
        <w:widowControl/>
        <w:suppressAutoHyphens w:val="0"/>
        <w:spacing w:after="0" w:line="240" w:lineRule="auto"/>
        <w:ind w:firstLine="709"/>
        <w:rPr>
          <w:rFonts w:eastAsia="Times New Roman" w:cs="Times New Roman"/>
          <w:b/>
          <w:lang w:eastAsia="ru-RU" w:bidi="ar-SA"/>
        </w:rPr>
      </w:pPr>
    </w:p>
    <w:p w:rsidR="0044586D" w:rsidRPr="0044586D" w:rsidRDefault="0044586D" w:rsidP="0044586D">
      <w:pPr>
        <w:suppressAutoHyphens w:val="0"/>
        <w:autoSpaceDE w:val="0"/>
        <w:autoSpaceDN w:val="0"/>
        <w:adjustRightInd w:val="0"/>
        <w:spacing w:after="0" w:line="240" w:lineRule="auto"/>
        <w:rPr>
          <w:rFonts w:eastAsia="Times New Roman" w:cs="Times New Roman"/>
          <w:lang w:eastAsia="ru-RU" w:bidi="ar-SA"/>
        </w:rPr>
      </w:pPr>
      <w:r w:rsidRPr="0044586D">
        <w:rPr>
          <w:rFonts w:eastAsia="Times New Roman" w:cs="Times New Roman"/>
          <w:lang w:eastAsia="ru-RU" w:bidi="ar-SA"/>
        </w:rPr>
        <w:t>ЗАКАЗЧИК:                                                             ПОДРЯДЧИК:</w:t>
      </w:r>
    </w:p>
    <w:p w:rsidR="0044586D" w:rsidRPr="0044586D" w:rsidRDefault="0044586D" w:rsidP="0044586D">
      <w:pPr>
        <w:suppressAutoHyphens w:val="0"/>
        <w:autoSpaceDE w:val="0"/>
        <w:autoSpaceDN w:val="0"/>
        <w:adjustRightInd w:val="0"/>
        <w:spacing w:after="0" w:line="240" w:lineRule="auto"/>
        <w:rPr>
          <w:rFonts w:eastAsia="Times New Roman" w:cs="Times New Roman"/>
          <w:lang w:eastAsia="ru-RU" w:bidi="ar-SA"/>
        </w:rPr>
      </w:pPr>
    </w:p>
    <w:p w:rsidR="0044586D" w:rsidRPr="0044586D" w:rsidRDefault="0044586D" w:rsidP="0044586D">
      <w:pPr>
        <w:suppressAutoHyphens w:val="0"/>
        <w:autoSpaceDE w:val="0"/>
        <w:autoSpaceDN w:val="0"/>
        <w:adjustRightInd w:val="0"/>
        <w:spacing w:after="0" w:line="240" w:lineRule="auto"/>
        <w:rPr>
          <w:rFonts w:eastAsia="Times New Roman" w:cs="Times New Roman"/>
          <w:lang w:eastAsia="ru-RU" w:bidi="ar-SA"/>
        </w:rPr>
      </w:pPr>
      <w:r w:rsidRPr="0044586D">
        <w:rPr>
          <w:rFonts w:eastAsia="Times New Roman" w:cs="Times New Roman"/>
          <w:lang w:eastAsia="ru-RU" w:bidi="ar-SA"/>
        </w:rPr>
        <w:t>_______________/___________________/             __________________/_________________/</w:t>
      </w:r>
    </w:p>
    <w:p w:rsidR="0044586D" w:rsidRPr="0044586D" w:rsidRDefault="0044586D" w:rsidP="0044586D">
      <w:pPr>
        <w:widowControl/>
        <w:suppressAutoHyphens w:val="0"/>
        <w:spacing w:after="0" w:line="240" w:lineRule="auto"/>
        <w:ind w:firstLine="709"/>
        <w:jc w:val="both"/>
        <w:rPr>
          <w:rFonts w:eastAsia="Times New Roman" w:cs="Times New Roman"/>
          <w:lang w:eastAsia="ru-RU" w:bidi="ar-SA"/>
        </w:rPr>
      </w:pPr>
      <w:r w:rsidRPr="0044586D">
        <w:rPr>
          <w:rFonts w:eastAsia="Times New Roman" w:cs="Times New Roman"/>
          <w:lang w:eastAsia="ru-RU" w:bidi="ar-SA"/>
        </w:rPr>
        <w:t xml:space="preserve">                          М.П.                                                                                 М.П.</w:t>
      </w:r>
    </w:p>
    <w:p w:rsidR="0044586D" w:rsidRPr="0044586D" w:rsidRDefault="0044586D" w:rsidP="0044586D">
      <w:pPr>
        <w:tabs>
          <w:tab w:val="left" w:pos="5760"/>
          <w:tab w:val="left" w:pos="6096"/>
        </w:tabs>
        <w:suppressAutoHyphens w:val="0"/>
        <w:autoSpaceDE w:val="0"/>
        <w:autoSpaceDN w:val="0"/>
        <w:adjustRightInd w:val="0"/>
        <w:spacing w:after="0" w:line="240" w:lineRule="atLeast"/>
        <w:jc w:val="both"/>
        <w:rPr>
          <w:rFonts w:eastAsia="Times New Roman" w:cs="Times New Roman"/>
          <w:iCs/>
          <w:lang w:eastAsia="ru-RU" w:bidi="ar-SA"/>
        </w:rPr>
      </w:pPr>
      <w:r w:rsidRPr="0044586D">
        <w:rPr>
          <w:rFonts w:eastAsia="Times New Roman" w:cs="Times New Roman"/>
          <w:iCs/>
          <w:lang w:eastAsia="ru-RU" w:bidi="ar-SA"/>
        </w:rPr>
        <w:t xml:space="preserve">                                                                                                    </w:t>
      </w:r>
    </w:p>
    <w:p w:rsidR="0044586D" w:rsidRPr="0044586D" w:rsidRDefault="0044586D" w:rsidP="0044586D">
      <w:pPr>
        <w:tabs>
          <w:tab w:val="left" w:pos="5760"/>
          <w:tab w:val="left" w:pos="6096"/>
        </w:tabs>
        <w:suppressAutoHyphens w:val="0"/>
        <w:autoSpaceDE w:val="0"/>
        <w:autoSpaceDN w:val="0"/>
        <w:adjustRightInd w:val="0"/>
        <w:spacing w:after="0" w:line="240" w:lineRule="atLeast"/>
        <w:jc w:val="center"/>
        <w:rPr>
          <w:rFonts w:eastAsia="Times New Roman" w:cs="Times New Roman"/>
          <w:iCs/>
          <w:lang w:eastAsia="ru-RU" w:bidi="ar-SA"/>
        </w:rPr>
      </w:pPr>
    </w:p>
    <w:p w:rsidR="0044586D" w:rsidRPr="0044586D" w:rsidRDefault="0044586D"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r w:rsidRPr="0044586D">
        <w:rPr>
          <w:rFonts w:eastAsia="Times New Roman" w:cs="Times New Roman"/>
          <w:iCs/>
          <w:lang w:eastAsia="ru-RU" w:bidi="ar-SA"/>
        </w:rPr>
        <w:t>Приложение №  1</w:t>
      </w:r>
    </w:p>
    <w:p w:rsidR="0044586D" w:rsidRPr="0044586D" w:rsidRDefault="0044586D"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r w:rsidRPr="0044586D">
        <w:rPr>
          <w:rFonts w:eastAsia="Times New Roman" w:cs="Times New Roman"/>
          <w:iCs/>
          <w:lang w:eastAsia="ru-RU" w:bidi="ar-SA"/>
        </w:rPr>
        <w:t xml:space="preserve">к муниципальному контракту </w:t>
      </w:r>
    </w:p>
    <w:p w:rsidR="0044586D" w:rsidRPr="0044586D" w:rsidRDefault="0044586D" w:rsidP="0044586D">
      <w:pPr>
        <w:tabs>
          <w:tab w:val="left" w:pos="5760"/>
          <w:tab w:val="left" w:pos="6096"/>
        </w:tabs>
        <w:suppressAutoHyphens w:val="0"/>
        <w:autoSpaceDE w:val="0"/>
        <w:autoSpaceDN w:val="0"/>
        <w:adjustRightInd w:val="0"/>
        <w:spacing w:after="0" w:line="240" w:lineRule="atLeast"/>
        <w:jc w:val="both"/>
        <w:rPr>
          <w:rFonts w:eastAsia="Times New Roman" w:cs="Times New Roman"/>
          <w:iCs/>
          <w:lang w:eastAsia="ru-RU" w:bidi="ar-SA"/>
        </w:rPr>
      </w:pPr>
      <w:r w:rsidRPr="0044586D">
        <w:rPr>
          <w:rFonts w:eastAsia="Times New Roman" w:cs="Times New Roman"/>
          <w:iCs/>
          <w:lang w:eastAsia="ru-RU" w:bidi="ar-SA"/>
        </w:rPr>
        <w:t xml:space="preserve">                                                                                                         № ______ от ______________</w:t>
      </w:r>
    </w:p>
    <w:p w:rsidR="0044586D" w:rsidRDefault="0044586D" w:rsidP="0044586D">
      <w:pPr>
        <w:tabs>
          <w:tab w:val="left" w:pos="5760"/>
          <w:tab w:val="left" w:pos="6096"/>
        </w:tabs>
        <w:suppressAutoHyphens w:val="0"/>
        <w:autoSpaceDE w:val="0"/>
        <w:autoSpaceDN w:val="0"/>
        <w:adjustRightInd w:val="0"/>
        <w:spacing w:after="0" w:line="240" w:lineRule="atLeast"/>
        <w:jc w:val="both"/>
        <w:rPr>
          <w:rFonts w:eastAsia="Times New Roman" w:cs="Times New Roman"/>
          <w:lang w:eastAsia="ru-RU" w:bidi="ar-SA"/>
        </w:rPr>
      </w:pPr>
    </w:p>
    <w:p w:rsidR="00AD7E5F" w:rsidRPr="0044586D" w:rsidRDefault="00AD7E5F" w:rsidP="0044586D">
      <w:pPr>
        <w:tabs>
          <w:tab w:val="left" w:pos="5760"/>
          <w:tab w:val="left" w:pos="6096"/>
        </w:tabs>
        <w:suppressAutoHyphens w:val="0"/>
        <w:autoSpaceDE w:val="0"/>
        <w:autoSpaceDN w:val="0"/>
        <w:adjustRightInd w:val="0"/>
        <w:spacing w:after="0" w:line="240" w:lineRule="atLeast"/>
        <w:jc w:val="both"/>
        <w:rPr>
          <w:rFonts w:eastAsia="Times New Roman" w:cs="Times New Roman"/>
          <w:lang w:eastAsia="ru-RU" w:bidi="ar-SA"/>
        </w:rPr>
      </w:pPr>
    </w:p>
    <w:p w:rsidR="0044586D" w:rsidRPr="0044586D" w:rsidRDefault="0096417E" w:rsidP="0044586D">
      <w:pPr>
        <w:tabs>
          <w:tab w:val="left" w:pos="6096"/>
        </w:tabs>
        <w:suppressAutoHyphens w:val="0"/>
        <w:autoSpaceDE w:val="0"/>
        <w:autoSpaceDN w:val="0"/>
        <w:adjustRightInd w:val="0"/>
        <w:spacing w:after="0" w:line="240" w:lineRule="auto"/>
        <w:jc w:val="center"/>
        <w:rPr>
          <w:rFonts w:eastAsia="Times New Roman" w:cs="Times New Roman"/>
          <w:b/>
          <w:lang w:eastAsia="ru-RU" w:bidi="ar-SA"/>
        </w:rPr>
      </w:pPr>
      <w:r>
        <w:rPr>
          <w:rFonts w:eastAsia="Times New Roman" w:cs="Times New Roman"/>
          <w:b/>
          <w:szCs w:val="20"/>
          <w:lang w:eastAsia="ru-RU" w:bidi="ar-SA"/>
        </w:rPr>
        <w:t>Сметная документация</w:t>
      </w:r>
      <w:r w:rsidR="00AD7E5F" w:rsidRPr="00AD7E5F">
        <w:rPr>
          <w:rFonts w:eastAsia="Times New Roman" w:cs="Times New Roman"/>
          <w:b/>
          <w:lang w:eastAsia="ru-RU" w:bidi="ar-SA"/>
        </w:rPr>
        <w:t>*</w:t>
      </w:r>
    </w:p>
    <w:p w:rsidR="0044586D" w:rsidRPr="0044586D" w:rsidRDefault="0044586D"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sz w:val="20"/>
          <w:lang w:eastAsia="ru-RU" w:bidi="ar-SA"/>
        </w:rPr>
      </w:pPr>
    </w:p>
    <w:p w:rsidR="0044586D" w:rsidRPr="0044586D" w:rsidRDefault="0044586D" w:rsidP="0044586D">
      <w:pPr>
        <w:suppressAutoHyphens w:val="0"/>
        <w:autoSpaceDE w:val="0"/>
        <w:autoSpaceDN w:val="0"/>
        <w:adjustRightInd w:val="0"/>
        <w:spacing w:after="0" w:line="240" w:lineRule="auto"/>
        <w:rPr>
          <w:rFonts w:eastAsia="Times New Roman" w:cs="Times New Roman"/>
          <w:lang w:eastAsia="ru-RU" w:bidi="ar-SA"/>
        </w:rPr>
      </w:pPr>
      <w:r w:rsidRPr="0044586D">
        <w:rPr>
          <w:rFonts w:eastAsia="Times New Roman" w:cs="Times New Roman"/>
          <w:lang w:eastAsia="ru-RU" w:bidi="ar-SA"/>
        </w:rPr>
        <w:t>ЗАКАЗЧИК:                                                             ПОДРЯДЧИК:</w:t>
      </w:r>
    </w:p>
    <w:p w:rsidR="0044586D" w:rsidRPr="0044586D" w:rsidRDefault="0044586D" w:rsidP="0044586D">
      <w:pPr>
        <w:suppressAutoHyphens w:val="0"/>
        <w:autoSpaceDE w:val="0"/>
        <w:autoSpaceDN w:val="0"/>
        <w:adjustRightInd w:val="0"/>
        <w:spacing w:after="0" w:line="240" w:lineRule="auto"/>
        <w:rPr>
          <w:rFonts w:eastAsia="Times New Roman" w:cs="Times New Roman"/>
          <w:lang w:eastAsia="ru-RU" w:bidi="ar-SA"/>
        </w:rPr>
      </w:pPr>
    </w:p>
    <w:p w:rsidR="0044586D" w:rsidRPr="0044586D" w:rsidRDefault="0044586D" w:rsidP="0044586D">
      <w:pPr>
        <w:suppressAutoHyphens w:val="0"/>
        <w:autoSpaceDE w:val="0"/>
        <w:autoSpaceDN w:val="0"/>
        <w:adjustRightInd w:val="0"/>
        <w:spacing w:after="0" w:line="240" w:lineRule="auto"/>
        <w:rPr>
          <w:rFonts w:eastAsia="Times New Roman" w:cs="Times New Roman"/>
          <w:lang w:eastAsia="ru-RU" w:bidi="ar-SA"/>
        </w:rPr>
      </w:pPr>
      <w:r w:rsidRPr="0044586D">
        <w:rPr>
          <w:rFonts w:eastAsia="Times New Roman" w:cs="Times New Roman"/>
          <w:lang w:eastAsia="ru-RU" w:bidi="ar-SA"/>
        </w:rPr>
        <w:t>_______________/___________________/             __________________/_________________/</w:t>
      </w:r>
    </w:p>
    <w:p w:rsidR="0044586D" w:rsidRPr="0044586D" w:rsidRDefault="0044586D" w:rsidP="0044586D">
      <w:pPr>
        <w:tabs>
          <w:tab w:val="left" w:pos="5760"/>
          <w:tab w:val="left" w:pos="6096"/>
        </w:tabs>
        <w:suppressAutoHyphens w:val="0"/>
        <w:autoSpaceDE w:val="0"/>
        <w:autoSpaceDN w:val="0"/>
        <w:adjustRightInd w:val="0"/>
        <w:spacing w:after="0" w:line="240" w:lineRule="atLeast"/>
        <w:jc w:val="center"/>
        <w:rPr>
          <w:rFonts w:eastAsia="Times New Roman" w:cs="Times New Roman"/>
          <w:iCs/>
          <w:lang w:eastAsia="ru-RU" w:bidi="ar-SA"/>
        </w:rPr>
      </w:pPr>
      <w:r w:rsidRPr="0044586D">
        <w:rPr>
          <w:rFonts w:eastAsia="Times New Roman" w:cs="Times New Roman"/>
          <w:lang w:eastAsia="ru-RU" w:bidi="ar-SA"/>
        </w:rPr>
        <w:t xml:space="preserve">  М.П.                                                                         М.П.</w:t>
      </w:r>
    </w:p>
    <w:p w:rsidR="0044586D" w:rsidRPr="0044586D" w:rsidRDefault="0044586D" w:rsidP="0044586D">
      <w:pPr>
        <w:tabs>
          <w:tab w:val="left" w:pos="5760"/>
          <w:tab w:val="left" w:pos="6096"/>
        </w:tabs>
        <w:suppressAutoHyphens w:val="0"/>
        <w:autoSpaceDE w:val="0"/>
        <w:autoSpaceDN w:val="0"/>
        <w:adjustRightInd w:val="0"/>
        <w:spacing w:after="0" w:line="240" w:lineRule="atLeast"/>
        <w:jc w:val="center"/>
        <w:rPr>
          <w:rFonts w:eastAsia="Times New Roman" w:cs="Times New Roman"/>
          <w:iCs/>
          <w:lang w:eastAsia="ru-RU" w:bidi="ar-SA"/>
        </w:rPr>
      </w:pPr>
    </w:p>
    <w:p w:rsidR="00AD7E5F" w:rsidRPr="00AD7E5F" w:rsidRDefault="0096417E" w:rsidP="00AD7E5F">
      <w:pPr>
        <w:rPr>
          <w:color w:val="0000FF"/>
          <w:sz w:val="20"/>
          <w:szCs w:val="20"/>
          <w:u w:val="single"/>
        </w:rPr>
      </w:pPr>
      <w:r>
        <w:rPr>
          <w:sz w:val="20"/>
          <w:szCs w:val="20"/>
        </w:rPr>
        <w:t>* размещена</w:t>
      </w:r>
      <w:r w:rsidR="00AD7E5F" w:rsidRPr="00AD7E5F">
        <w:rPr>
          <w:sz w:val="20"/>
          <w:szCs w:val="20"/>
        </w:rPr>
        <w:t xml:space="preserve"> на сайте </w:t>
      </w:r>
      <w:hyperlink r:id="rId44" w:history="1">
        <w:r w:rsidR="00AD7E5F" w:rsidRPr="00AD7E5F">
          <w:rPr>
            <w:rStyle w:val="afc"/>
            <w:sz w:val="20"/>
            <w:szCs w:val="20"/>
            <w:lang w:val="en-US"/>
          </w:rPr>
          <w:t>www</w:t>
        </w:r>
        <w:r w:rsidR="00AD7E5F" w:rsidRPr="00AD7E5F">
          <w:rPr>
            <w:rStyle w:val="afc"/>
            <w:sz w:val="20"/>
            <w:szCs w:val="20"/>
          </w:rPr>
          <w:t>.zakupki.gov.ru</w:t>
        </w:r>
      </w:hyperlink>
    </w:p>
    <w:p w:rsidR="0044586D" w:rsidRPr="0044586D" w:rsidRDefault="0044586D"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r w:rsidRPr="0044586D">
        <w:rPr>
          <w:rFonts w:eastAsia="Times New Roman" w:cs="Times New Roman"/>
          <w:iCs/>
          <w:lang w:eastAsia="ru-RU" w:bidi="ar-SA"/>
        </w:rPr>
        <w:t>Приложение №  2</w:t>
      </w:r>
    </w:p>
    <w:p w:rsidR="0044586D" w:rsidRPr="0044586D" w:rsidRDefault="0044586D"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r w:rsidRPr="0044586D">
        <w:rPr>
          <w:rFonts w:eastAsia="Times New Roman" w:cs="Times New Roman"/>
          <w:iCs/>
          <w:lang w:eastAsia="ru-RU" w:bidi="ar-SA"/>
        </w:rPr>
        <w:t xml:space="preserve">к муниципальному контракту </w:t>
      </w:r>
    </w:p>
    <w:p w:rsidR="0044586D" w:rsidRPr="0044586D" w:rsidRDefault="0044586D" w:rsidP="0044586D">
      <w:pPr>
        <w:tabs>
          <w:tab w:val="left" w:pos="0"/>
        </w:tabs>
        <w:suppressAutoHyphens w:val="0"/>
        <w:autoSpaceDE w:val="0"/>
        <w:autoSpaceDN w:val="0"/>
        <w:adjustRightInd w:val="0"/>
        <w:spacing w:after="0" w:line="240" w:lineRule="auto"/>
        <w:ind w:firstLine="709"/>
        <w:jc w:val="both"/>
        <w:rPr>
          <w:rFonts w:eastAsia="Times New Roman" w:cs="Times New Roman"/>
          <w:iCs/>
          <w:lang w:eastAsia="ru-RU" w:bidi="ar-SA"/>
        </w:rPr>
      </w:pPr>
      <w:r w:rsidRPr="0044586D">
        <w:rPr>
          <w:rFonts w:eastAsia="Times New Roman" w:cs="Times New Roman"/>
          <w:iCs/>
          <w:lang w:eastAsia="ru-RU" w:bidi="ar-SA"/>
        </w:rPr>
        <w:t xml:space="preserve">                                                                                             № ______ от ______________</w:t>
      </w:r>
    </w:p>
    <w:p w:rsidR="0044586D" w:rsidRPr="0044586D" w:rsidRDefault="0044586D" w:rsidP="0044586D">
      <w:pPr>
        <w:tabs>
          <w:tab w:val="left" w:pos="0"/>
        </w:tabs>
        <w:suppressAutoHyphens w:val="0"/>
        <w:autoSpaceDE w:val="0"/>
        <w:autoSpaceDN w:val="0"/>
        <w:adjustRightInd w:val="0"/>
        <w:spacing w:after="0" w:line="240" w:lineRule="auto"/>
        <w:ind w:firstLine="709"/>
        <w:jc w:val="both"/>
        <w:rPr>
          <w:rFonts w:eastAsia="Times New Roman" w:cs="Times New Roman"/>
          <w:iCs/>
          <w:lang w:eastAsia="ru-RU" w:bidi="ar-SA"/>
        </w:rPr>
      </w:pPr>
    </w:p>
    <w:p w:rsidR="0044586D" w:rsidRPr="0044586D" w:rsidRDefault="0044586D" w:rsidP="0044586D">
      <w:pPr>
        <w:suppressAutoHyphens w:val="0"/>
        <w:autoSpaceDE w:val="0"/>
        <w:autoSpaceDN w:val="0"/>
        <w:adjustRightInd w:val="0"/>
        <w:spacing w:after="0" w:line="240" w:lineRule="auto"/>
        <w:jc w:val="center"/>
        <w:rPr>
          <w:rFonts w:eastAsia="Times New Roman" w:cs="Times New Roman"/>
          <w:b/>
          <w:lang w:eastAsia="ru-RU" w:bidi="ar-SA"/>
        </w:rPr>
      </w:pPr>
      <w:r w:rsidRPr="0044586D">
        <w:rPr>
          <w:rFonts w:eastAsia="Times New Roman" w:cs="Times New Roman"/>
          <w:b/>
          <w:lang w:eastAsia="ru-RU" w:bidi="ar-SA"/>
        </w:rPr>
        <w:t>Требования к  материалам, используемым при выполнении работ</w:t>
      </w:r>
    </w:p>
    <w:p w:rsidR="0044586D" w:rsidRPr="0044586D" w:rsidRDefault="0044586D" w:rsidP="0044586D">
      <w:pPr>
        <w:suppressAutoHyphens w:val="0"/>
        <w:autoSpaceDE w:val="0"/>
        <w:autoSpaceDN w:val="0"/>
        <w:adjustRightInd w:val="0"/>
        <w:spacing w:after="0" w:line="240" w:lineRule="auto"/>
        <w:jc w:val="right"/>
        <w:rPr>
          <w:rFonts w:eastAsia="Times New Roman" w:cs="Times New Roman"/>
          <w:sz w:val="20"/>
          <w:highlight w:val="yellow"/>
          <w:lang w:eastAsia="ru-RU" w:bidi="ar-SA"/>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962"/>
        <w:gridCol w:w="3994"/>
      </w:tblGrid>
      <w:tr w:rsidR="00AD7E5F" w:rsidRPr="0044586D" w:rsidTr="00FF401D">
        <w:trPr>
          <w:trHeight w:val="530"/>
        </w:trPr>
        <w:tc>
          <w:tcPr>
            <w:tcW w:w="540" w:type="dxa"/>
            <w:tcBorders>
              <w:top w:val="single" w:sz="4" w:space="0" w:color="auto"/>
              <w:left w:val="single" w:sz="4" w:space="0" w:color="auto"/>
              <w:bottom w:val="single" w:sz="4" w:space="0" w:color="auto"/>
              <w:right w:val="single" w:sz="4" w:space="0" w:color="auto"/>
            </w:tcBorders>
            <w:vAlign w:val="center"/>
            <w:hideMark/>
          </w:tcPr>
          <w:p w:rsidR="00AD7E5F" w:rsidRPr="00AD7E5F" w:rsidRDefault="00AD7E5F" w:rsidP="00FF401D">
            <w:pPr>
              <w:spacing w:after="0" w:line="240" w:lineRule="auto"/>
              <w:jc w:val="center"/>
              <w:rPr>
                <w:sz w:val="20"/>
                <w:szCs w:val="20"/>
              </w:rPr>
            </w:pPr>
            <w:r w:rsidRPr="00AD7E5F">
              <w:rPr>
                <w:sz w:val="20"/>
                <w:szCs w:val="20"/>
              </w:rPr>
              <w:t>№</w:t>
            </w:r>
          </w:p>
          <w:p w:rsidR="00AD7E5F" w:rsidRPr="00AD7E5F" w:rsidRDefault="00AD7E5F" w:rsidP="00FF401D">
            <w:pPr>
              <w:spacing w:after="0" w:line="240" w:lineRule="auto"/>
              <w:jc w:val="center"/>
              <w:rPr>
                <w:sz w:val="20"/>
                <w:szCs w:val="20"/>
                <w:highlight w:val="yellow"/>
              </w:rPr>
            </w:pPr>
            <w:r w:rsidRPr="00AD7E5F">
              <w:rPr>
                <w:sz w:val="20"/>
                <w:szCs w:val="20"/>
              </w:rPr>
              <w:t>п/п</w:t>
            </w:r>
          </w:p>
        </w:tc>
        <w:tc>
          <w:tcPr>
            <w:tcW w:w="4962" w:type="dxa"/>
            <w:tcBorders>
              <w:top w:val="single" w:sz="4" w:space="0" w:color="auto"/>
              <w:left w:val="single" w:sz="4" w:space="0" w:color="auto"/>
              <w:bottom w:val="single" w:sz="4" w:space="0" w:color="auto"/>
              <w:right w:val="single" w:sz="4" w:space="0" w:color="auto"/>
            </w:tcBorders>
            <w:vAlign w:val="center"/>
            <w:hideMark/>
          </w:tcPr>
          <w:p w:rsidR="00AD7E5F" w:rsidRPr="00AD7E5F" w:rsidRDefault="00AD7E5F" w:rsidP="00FF401D">
            <w:pPr>
              <w:spacing w:after="0" w:line="240" w:lineRule="auto"/>
              <w:jc w:val="center"/>
              <w:rPr>
                <w:sz w:val="20"/>
                <w:szCs w:val="20"/>
                <w:highlight w:val="yellow"/>
              </w:rPr>
            </w:pPr>
            <w:r w:rsidRPr="00AD7E5F">
              <w:rPr>
                <w:sz w:val="20"/>
                <w:szCs w:val="20"/>
              </w:rPr>
              <w:t xml:space="preserve">Наименование товара, </w:t>
            </w:r>
            <w:r w:rsidRPr="00AD7E5F">
              <w:rPr>
                <w:rFonts w:eastAsiaTheme="minorEastAsia" w:cs="Times New Roman"/>
                <w:sz w:val="20"/>
                <w:szCs w:val="20"/>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tc>
        <w:tc>
          <w:tcPr>
            <w:tcW w:w="3994" w:type="dxa"/>
            <w:tcBorders>
              <w:top w:val="single" w:sz="4" w:space="0" w:color="auto"/>
              <w:left w:val="single" w:sz="4" w:space="0" w:color="auto"/>
              <w:bottom w:val="single" w:sz="4" w:space="0" w:color="auto"/>
              <w:right w:val="single" w:sz="4" w:space="0" w:color="auto"/>
            </w:tcBorders>
            <w:vAlign w:val="center"/>
            <w:hideMark/>
          </w:tcPr>
          <w:p w:rsidR="00AD7E5F" w:rsidRPr="00AD7E5F" w:rsidRDefault="00AD7E5F" w:rsidP="00FF401D">
            <w:pPr>
              <w:spacing w:after="0" w:line="240" w:lineRule="auto"/>
              <w:jc w:val="center"/>
              <w:rPr>
                <w:sz w:val="20"/>
                <w:szCs w:val="20"/>
                <w:highlight w:val="yellow"/>
              </w:rPr>
            </w:pPr>
            <w:r w:rsidRPr="00AD7E5F">
              <w:rPr>
                <w:sz w:val="20"/>
                <w:szCs w:val="20"/>
              </w:rPr>
              <w:t xml:space="preserve"> Конкретные показатели товара</w:t>
            </w:r>
          </w:p>
        </w:tc>
      </w:tr>
      <w:tr w:rsidR="0044586D" w:rsidRPr="0044586D" w:rsidTr="00FF401D">
        <w:trPr>
          <w:trHeight w:val="64"/>
        </w:trPr>
        <w:tc>
          <w:tcPr>
            <w:tcW w:w="540" w:type="dxa"/>
            <w:tcBorders>
              <w:top w:val="single" w:sz="4" w:space="0" w:color="auto"/>
              <w:left w:val="single" w:sz="4" w:space="0" w:color="auto"/>
              <w:bottom w:val="single" w:sz="4" w:space="0" w:color="auto"/>
              <w:right w:val="single" w:sz="4" w:space="0" w:color="auto"/>
            </w:tcBorders>
            <w:vAlign w:val="center"/>
          </w:tcPr>
          <w:p w:rsidR="0044586D" w:rsidRPr="0044586D" w:rsidRDefault="0044586D" w:rsidP="0044586D">
            <w:pPr>
              <w:suppressAutoHyphens w:val="0"/>
              <w:autoSpaceDE w:val="0"/>
              <w:autoSpaceDN w:val="0"/>
              <w:adjustRightInd w:val="0"/>
              <w:spacing w:after="0" w:line="240" w:lineRule="auto"/>
              <w:ind w:left="-150" w:right="-94"/>
              <w:jc w:val="center"/>
              <w:rPr>
                <w:rFonts w:eastAsia="Times New Roman" w:cs="Times New Roman"/>
                <w:sz w:val="20"/>
                <w:highlight w:val="yellow"/>
                <w:lang w:eastAsia="ru-RU" w:bidi="ar-SA"/>
              </w:rPr>
            </w:pPr>
          </w:p>
        </w:tc>
        <w:tc>
          <w:tcPr>
            <w:tcW w:w="4962" w:type="dxa"/>
            <w:tcBorders>
              <w:top w:val="single" w:sz="4" w:space="0" w:color="auto"/>
              <w:left w:val="single" w:sz="4" w:space="0" w:color="auto"/>
              <w:bottom w:val="single" w:sz="4" w:space="0" w:color="auto"/>
              <w:right w:val="single" w:sz="4" w:space="0" w:color="auto"/>
            </w:tcBorders>
          </w:tcPr>
          <w:p w:rsidR="0044586D" w:rsidRPr="0044586D" w:rsidRDefault="0044586D" w:rsidP="0044586D">
            <w:pPr>
              <w:suppressAutoHyphens w:val="0"/>
              <w:autoSpaceDE w:val="0"/>
              <w:autoSpaceDN w:val="0"/>
              <w:adjustRightInd w:val="0"/>
              <w:spacing w:after="0" w:line="240" w:lineRule="auto"/>
              <w:rPr>
                <w:rFonts w:eastAsia="Times New Roman" w:cs="Times New Roman"/>
                <w:sz w:val="20"/>
                <w:highlight w:val="yellow"/>
                <w:lang w:eastAsia="ru-RU" w:bidi="ar-SA"/>
              </w:rPr>
            </w:pPr>
          </w:p>
        </w:tc>
        <w:tc>
          <w:tcPr>
            <w:tcW w:w="3994" w:type="dxa"/>
            <w:tcBorders>
              <w:top w:val="single" w:sz="4" w:space="0" w:color="auto"/>
              <w:left w:val="single" w:sz="4" w:space="0" w:color="auto"/>
              <w:bottom w:val="single" w:sz="4" w:space="0" w:color="auto"/>
              <w:right w:val="single" w:sz="4" w:space="0" w:color="auto"/>
            </w:tcBorders>
          </w:tcPr>
          <w:p w:rsidR="0044586D" w:rsidRPr="0044586D" w:rsidRDefault="0044586D" w:rsidP="0044586D">
            <w:pPr>
              <w:suppressAutoHyphens w:val="0"/>
              <w:autoSpaceDE w:val="0"/>
              <w:autoSpaceDN w:val="0"/>
              <w:adjustRightInd w:val="0"/>
              <w:spacing w:after="0" w:line="240" w:lineRule="auto"/>
              <w:rPr>
                <w:rFonts w:eastAsia="Times New Roman" w:cs="Times New Roman"/>
                <w:sz w:val="20"/>
                <w:highlight w:val="yellow"/>
                <w:lang w:eastAsia="ru-RU" w:bidi="ar-SA"/>
              </w:rPr>
            </w:pPr>
          </w:p>
        </w:tc>
      </w:tr>
      <w:tr w:rsidR="0044586D" w:rsidRPr="0044586D" w:rsidTr="00FF401D">
        <w:trPr>
          <w:trHeight w:val="64"/>
        </w:trPr>
        <w:tc>
          <w:tcPr>
            <w:tcW w:w="540" w:type="dxa"/>
            <w:tcBorders>
              <w:top w:val="single" w:sz="4" w:space="0" w:color="auto"/>
              <w:left w:val="single" w:sz="4" w:space="0" w:color="auto"/>
              <w:bottom w:val="single" w:sz="4" w:space="0" w:color="auto"/>
              <w:right w:val="single" w:sz="4" w:space="0" w:color="auto"/>
            </w:tcBorders>
            <w:vAlign w:val="center"/>
          </w:tcPr>
          <w:p w:rsidR="0044586D" w:rsidRPr="0044586D" w:rsidRDefault="0044586D" w:rsidP="0044586D">
            <w:pPr>
              <w:suppressAutoHyphens w:val="0"/>
              <w:autoSpaceDE w:val="0"/>
              <w:autoSpaceDN w:val="0"/>
              <w:adjustRightInd w:val="0"/>
              <w:spacing w:after="0" w:line="240" w:lineRule="auto"/>
              <w:ind w:left="-150" w:right="-94"/>
              <w:jc w:val="center"/>
              <w:rPr>
                <w:rFonts w:eastAsia="Times New Roman" w:cs="Times New Roman"/>
                <w:sz w:val="20"/>
                <w:highlight w:val="yellow"/>
                <w:lang w:eastAsia="ru-RU" w:bidi="ar-SA"/>
              </w:rPr>
            </w:pPr>
          </w:p>
        </w:tc>
        <w:tc>
          <w:tcPr>
            <w:tcW w:w="4962" w:type="dxa"/>
            <w:tcBorders>
              <w:top w:val="single" w:sz="4" w:space="0" w:color="auto"/>
              <w:left w:val="single" w:sz="4" w:space="0" w:color="auto"/>
              <w:bottom w:val="single" w:sz="4" w:space="0" w:color="auto"/>
              <w:right w:val="single" w:sz="4" w:space="0" w:color="auto"/>
            </w:tcBorders>
          </w:tcPr>
          <w:p w:rsidR="0044586D" w:rsidRPr="0044586D" w:rsidRDefault="0044586D" w:rsidP="0044586D">
            <w:pPr>
              <w:suppressAutoHyphens w:val="0"/>
              <w:autoSpaceDE w:val="0"/>
              <w:autoSpaceDN w:val="0"/>
              <w:adjustRightInd w:val="0"/>
              <w:spacing w:after="0" w:line="240" w:lineRule="auto"/>
              <w:rPr>
                <w:rFonts w:eastAsia="Times New Roman" w:cs="Times New Roman"/>
                <w:sz w:val="20"/>
                <w:highlight w:val="yellow"/>
                <w:lang w:eastAsia="ru-RU" w:bidi="ar-SA"/>
              </w:rPr>
            </w:pPr>
          </w:p>
        </w:tc>
        <w:tc>
          <w:tcPr>
            <w:tcW w:w="3994" w:type="dxa"/>
            <w:tcBorders>
              <w:top w:val="single" w:sz="4" w:space="0" w:color="auto"/>
              <w:left w:val="single" w:sz="4" w:space="0" w:color="auto"/>
              <w:bottom w:val="single" w:sz="4" w:space="0" w:color="auto"/>
              <w:right w:val="single" w:sz="4" w:space="0" w:color="auto"/>
            </w:tcBorders>
          </w:tcPr>
          <w:p w:rsidR="0044586D" w:rsidRPr="0044586D" w:rsidRDefault="0044586D" w:rsidP="0044586D">
            <w:pPr>
              <w:suppressAutoHyphens w:val="0"/>
              <w:autoSpaceDE w:val="0"/>
              <w:autoSpaceDN w:val="0"/>
              <w:adjustRightInd w:val="0"/>
              <w:spacing w:after="0" w:line="240" w:lineRule="auto"/>
              <w:rPr>
                <w:rFonts w:eastAsia="Times New Roman" w:cs="Times New Roman"/>
                <w:sz w:val="20"/>
                <w:highlight w:val="yellow"/>
                <w:lang w:eastAsia="ru-RU" w:bidi="ar-SA"/>
              </w:rPr>
            </w:pPr>
          </w:p>
        </w:tc>
      </w:tr>
    </w:tbl>
    <w:p w:rsidR="0044586D" w:rsidRPr="0044586D" w:rsidRDefault="0044586D" w:rsidP="0044586D">
      <w:pPr>
        <w:tabs>
          <w:tab w:val="left" w:pos="6096"/>
        </w:tabs>
        <w:suppressAutoHyphens w:val="0"/>
        <w:autoSpaceDE w:val="0"/>
        <w:autoSpaceDN w:val="0"/>
        <w:adjustRightInd w:val="0"/>
        <w:spacing w:after="0" w:line="240" w:lineRule="auto"/>
        <w:jc w:val="center"/>
        <w:rPr>
          <w:rFonts w:eastAsia="Times New Roman" w:cs="Times New Roman"/>
          <w:iCs/>
          <w:lang w:eastAsia="ru-RU" w:bidi="ar-SA"/>
        </w:rPr>
      </w:pPr>
    </w:p>
    <w:p w:rsidR="0044586D" w:rsidRPr="0044586D" w:rsidRDefault="0044586D" w:rsidP="0044586D">
      <w:pPr>
        <w:suppressAutoHyphens w:val="0"/>
        <w:autoSpaceDE w:val="0"/>
        <w:autoSpaceDN w:val="0"/>
        <w:adjustRightInd w:val="0"/>
        <w:spacing w:after="0" w:line="240" w:lineRule="auto"/>
        <w:rPr>
          <w:rFonts w:eastAsia="Times New Roman" w:cs="Times New Roman"/>
          <w:lang w:eastAsia="ru-RU" w:bidi="ar-SA"/>
        </w:rPr>
      </w:pPr>
      <w:r w:rsidRPr="0044586D">
        <w:rPr>
          <w:rFonts w:eastAsia="Times New Roman" w:cs="Times New Roman"/>
          <w:lang w:eastAsia="ru-RU" w:bidi="ar-SA"/>
        </w:rPr>
        <w:t>ЗАКАЗЧИК:                                                             ПОДРЯДЧИК:</w:t>
      </w:r>
    </w:p>
    <w:p w:rsidR="0044586D" w:rsidRPr="0044586D" w:rsidRDefault="0044586D" w:rsidP="0044586D">
      <w:pPr>
        <w:suppressAutoHyphens w:val="0"/>
        <w:autoSpaceDE w:val="0"/>
        <w:autoSpaceDN w:val="0"/>
        <w:adjustRightInd w:val="0"/>
        <w:spacing w:after="0" w:line="240" w:lineRule="auto"/>
        <w:rPr>
          <w:rFonts w:eastAsia="Times New Roman" w:cs="Times New Roman"/>
          <w:lang w:eastAsia="ru-RU" w:bidi="ar-SA"/>
        </w:rPr>
      </w:pPr>
    </w:p>
    <w:p w:rsidR="0044586D" w:rsidRPr="0044586D" w:rsidRDefault="0044586D" w:rsidP="0044586D">
      <w:pPr>
        <w:suppressAutoHyphens w:val="0"/>
        <w:autoSpaceDE w:val="0"/>
        <w:autoSpaceDN w:val="0"/>
        <w:adjustRightInd w:val="0"/>
        <w:spacing w:after="0" w:line="240" w:lineRule="auto"/>
        <w:rPr>
          <w:rFonts w:eastAsia="Times New Roman" w:cs="Times New Roman"/>
          <w:lang w:eastAsia="ru-RU" w:bidi="ar-SA"/>
        </w:rPr>
      </w:pPr>
      <w:r w:rsidRPr="0044586D">
        <w:rPr>
          <w:rFonts w:eastAsia="Times New Roman" w:cs="Times New Roman"/>
          <w:lang w:eastAsia="ru-RU" w:bidi="ar-SA"/>
        </w:rPr>
        <w:t>_______________/___________________/             __________________/_________________/</w:t>
      </w:r>
    </w:p>
    <w:p w:rsidR="0044586D" w:rsidRPr="0044586D" w:rsidRDefault="0044586D" w:rsidP="0044586D">
      <w:pPr>
        <w:suppressAutoHyphens w:val="0"/>
        <w:autoSpaceDE w:val="0"/>
        <w:autoSpaceDN w:val="0"/>
        <w:adjustRightInd w:val="0"/>
        <w:spacing w:after="0" w:line="240" w:lineRule="auto"/>
        <w:rPr>
          <w:rFonts w:eastAsia="Times New Roman" w:cs="Times New Roman"/>
          <w:lang w:eastAsia="ru-RU" w:bidi="ar-SA"/>
        </w:rPr>
      </w:pPr>
      <w:r w:rsidRPr="0044586D">
        <w:rPr>
          <w:rFonts w:eastAsia="Times New Roman" w:cs="Times New Roman"/>
          <w:lang w:eastAsia="ru-RU" w:bidi="ar-SA"/>
        </w:rPr>
        <w:t xml:space="preserve">                          М.П.                                                                                 М.П.</w:t>
      </w:r>
    </w:p>
    <w:p w:rsidR="0044586D" w:rsidRPr="0044586D" w:rsidRDefault="0044586D" w:rsidP="0044586D">
      <w:pPr>
        <w:tabs>
          <w:tab w:val="left" w:pos="0"/>
        </w:tabs>
        <w:suppressAutoHyphens w:val="0"/>
        <w:autoSpaceDE w:val="0"/>
        <w:autoSpaceDN w:val="0"/>
        <w:adjustRightInd w:val="0"/>
        <w:spacing w:after="0" w:line="240" w:lineRule="auto"/>
        <w:ind w:firstLine="709"/>
        <w:jc w:val="both"/>
        <w:rPr>
          <w:rFonts w:eastAsia="Times New Roman" w:cs="Times New Roman"/>
          <w:sz w:val="20"/>
          <w:szCs w:val="20"/>
          <w:lang w:eastAsia="ru-RU" w:bidi="ar-SA"/>
        </w:rPr>
      </w:pPr>
    </w:p>
    <w:p w:rsidR="0044586D" w:rsidRPr="0044586D" w:rsidRDefault="0044586D"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r w:rsidRPr="0044586D">
        <w:rPr>
          <w:rFonts w:eastAsia="Times New Roman" w:cs="Times New Roman"/>
          <w:iCs/>
          <w:lang w:eastAsia="ru-RU" w:bidi="ar-SA"/>
        </w:rPr>
        <w:t>Приложение №  3</w:t>
      </w:r>
    </w:p>
    <w:p w:rsidR="0044586D" w:rsidRPr="0044586D" w:rsidRDefault="0044586D"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r w:rsidRPr="0044586D">
        <w:rPr>
          <w:rFonts w:eastAsia="Times New Roman" w:cs="Times New Roman"/>
          <w:iCs/>
          <w:lang w:eastAsia="ru-RU" w:bidi="ar-SA"/>
        </w:rPr>
        <w:t xml:space="preserve">к муниципальному контракту </w:t>
      </w:r>
    </w:p>
    <w:p w:rsidR="0044586D" w:rsidRPr="0044586D" w:rsidRDefault="0044586D" w:rsidP="0044586D">
      <w:pPr>
        <w:tabs>
          <w:tab w:val="left" w:pos="0"/>
        </w:tabs>
        <w:suppressAutoHyphens w:val="0"/>
        <w:autoSpaceDE w:val="0"/>
        <w:autoSpaceDN w:val="0"/>
        <w:adjustRightInd w:val="0"/>
        <w:spacing w:after="0" w:line="240" w:lineRule="auto"/>
        <w:ind w:firstLine="709"/>
        <w:jc w:val="both"/>
        <w:rPr>
          <w:rFonts w:eastAsia="Times New Roman" w:cs="Times New Roman"/>
          <w:iCs/>
          <w:lang w:eastAsia="ru-RU" w:bidi="ar-SA"/>
        </w:rPr>
      </w:pPr>
      <w:r w:rsidRPr="0044586D">
        <w:rPr>
          <w:rFonts w:eastAsia="Times New Roman" w:cs="Times New Roman"/>
          <w:iCs/>
          <w:lang w:eastAsia="ru-RU" w:bidi="ar-SA"/>
        </w:rPr>
        <w:t xml:space="preserve">                                                                                             № ______ от ______________</w:t>
      </w:r>
    </w:p>
    <w:p w:rsidR="0044586D" w:rsidRPr="0044586D" w:rsidRDefault="0044586D" w:rsidP="0044586D">
      <w:pPr>
        <w:tabs>
          <w:tab w:val="left" w:pos="0"/>
        </w:tabs>
        <w:suppressAutoHyphens w:val="0"/>
        <w:autoSpaceDE w:val="0"/>
        <w:autoSpaceDN w:val="0"/>
        <w:adjustRightInd w:val="0"/>
        <w:spacing w:after="0" w:line="240" w:lineRule="auto"/>
        <w:ind w:firstLine="709"/>
        <w:jc w:val="both"/>
        <w:rPr>
          <w:rFonts w:eastAsia="Times New Roman" w:cs="Times New Roman"/>
          <w:iCs/>
          <w:lang w:eastAsia="ru-RU" w:bidi="ar-SA"/>
        </w:rPr>
      </w:pPr>
    </w:p>
    <w:p w:rsidR="0044586D" w:rsidRPr="0044586D" w:rsidRDefault="0044586D" w:rsidP="0044586D">
      <w:pPr>
        <w:suppressAutoHyphens w:val="0"/>
        <w:autoSpaceDE w:val="0"/>
        <w:autoSpaceDN w:val="0"/>
        <w:adjustRightInd w:val="0"/>
        <w:spacing w:after="0" w:line="240" w:lineRule="auto"/>
        <w:jc w:val="center"/>
        <w:rPr>
          <w:rFonts w:eastAsia="Times New Roman" w:cs="Times New Roman"/>
          <w:b/>
          <w:lang w:eastAsia="ru-RU" w:bidi="ar-SA"/>
        </w:rPr>
      </w:pPr>
      <w:r w:rsidRPr="0044586D">
        <w:rPr>
          <w:rFonts w:eastAsia="Times New Roman" w:cs="Times New Roman"/>
          <w:b/>
          <w:lang w:eastAsia="ru-RU" w:bidi="ar-SA"/>
        </w:rPr>
        <w:t>Виды работ и адреса места выполнения работ.</w:t>
      </w:r>
    </w:p>
    <w:tbl>
      <w:tblPr>
        <w:tblW w:w="962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4238"/>
        <w:gridCol w:w="4718"/>
      </w:tblGrid>
      <w:tr w:rsidR="0044586D" w:rsidRPr="0044586D" w:rsidTr="00FF401D">
        <w:trPr>
          <w:trHeight w:val="64"/>
        </w:trPr>
        <w:tc>
          <w:tcPr>
            <w:tcW w:w="667" w:type="dxa"/>
            <w:tcBorders>
              <w:top w:val="single" w:sz="4" w:space="0" w:color="auto"/>
              <w:left w:val="single" w:sz="4" w:space="0" w:color="auto"/>
              <w:bottom w:val="single" w:sz="4" w:space="0" w:color="auto"/>
              <w:right w:val="single" w:sz="4" w:space="0" w:color="auto"/>
            </w:tcBorders>
            <w:vAlign w:val="center"/>
            <w:hideMark/>
          </w:tcPr>
          <w:p w:rsidR="0044586D" w:rsidRPr="0044586D" w:rsidRDefault="0044586D" w:rsidP="0044586D">
            <w:pPr>
              <w:suppressAutoHyphens w:val="0"/>
              <w:autoSpaceDE w:val="0"/>
              <w:autoSpaceDN w:val="0"/>
              <w:adjustRightInd w:val="0"/>
              <w:spacing w:after="0" w:line="240" w:lineRule="auto"/>
              <w:ind w:left="-57" w:right="-113"/>
              <w:jc w:val="center"/>
              <w:rPr>
                <w:rFonts w:eastAsia="Times New Roman" w:cs="Times New Roman"/>
                <w:sz w:val="20"/>
                <w:lang w:eastAsia="ru-RU" w:bidi="ar-SA"/>
              </w:rPr>
            </w:pPr>
            <w:r w:rsidRPr="0044586D">
              <w:rPr>
                <w:rFonts w:eastAsia="Times New Roman" w:cs="Times New Roman"/>
                <w:sz w:val="20"/>
                <w:lang w:eastAsia="ru-RU" w:bidi="ar-SA"/>
              </w:rPr>
              <w:t>№ п/п</w:t>
            </w:r>
          </w:p>
        </w:tc>
        <w:tc>
          <w:tcPr>
            <w:tcW w:w="4238" w:type="dxa"/>
            <w:tcBorders>
              <w:top w:val="single" w:sz="4" w:space="0" w:color="auto"/>
              <w:left w:val="single" w:sz="4" w:space="0" w:color="auto"/>
              <w:bottom w:val="single" w:sz="4" w:space="0" w:color="auto"/>
              <w:right w:val="single" w:sz="4" w:space="0" w:color="auto"/>
            </w:tcBorders>
            <w:vAlign w:val="center"/>
          </w:tcPr>
          <w:p w:rsidR="0044586D" w:rsidRPr="0044586D" w:rsidRDefault="0044586D" w:rsidP="0044586D">
            <w:pPr>
              <w:suppressAutoHyphens w:val="0"/>
              <w:autoSpaceDE w:val="0"/>
              <w:autoSpaceDN w:val="0"/>
              <w:adjustRightInd w:val="0"/>
              <w:spacing w:after="0" w:line="240" w:lineRule="auto"/>
              <w:jc w:val="center"/>
              <w:rPr>
                <w:rFonts w:eastAsia="Times New Roman" w:cs="Times New Roman"/>
                <w:sz w:val="20"/>
                <w:lang w:eastAsia="ru-RU" w:bidi="ar-SA"/>
              </w:rPr>
            </w:pPr>
            <w:r w:rsidRPr="0044586D">
              <w:rPr>
                <w:rFonts w:eastAsia="Times New Roman" w:cs="Times New Roman"/>
                <w:sz w:val="20"/>
                <w:lang w:eastAsia="ru-RU" w:bidi="ar-SA"/>
              </w:rPr>
              <w:t>Виды работ</w:t>
            </w:r>
          </w:p>
        </w:tc>
        <w:tc>
          <w:tcPr>
            <w:tcW w:w="4718" w:type="dxa"/>
            <w:tcBorders>
              <w:top w:val="single" w:sz="4" w:space="0" w:color="auto"/>
              <w:left w:val="single" w:sz="4" w:space="0" w:color="auto"/>
              <w:bottom w:val="single" w:sz="4" w:space="0" w:color="auto"/>
              <w:right w:val="single" w:sz="4" w:space="0" w:color="auto"/>
            </w:tcBorders>
            <w:vAlign w:val="center"/>
          </w:tcPr>
          <w:p w:rsidR="0044586D" w:rsidRPr="0044586D" w:rsidRDefault="0044586D" w:rsidP="0044586D">
            <w:pPr>
              <w:suppressAutoHyphens w:val="0"/>
              <w:autoSpaceDE w:val="0"/>
              <w:autoSpaceDN w:val="0"/>
              <w:adjustRightInd w:val="0"/>
              <w:spacing w:after="0" w:line="240" w:lineRule="auto"/>
              <w:jc w:val="center"/>
              <w:rPr>
                <w:rFonts w:eastAsia="Times New Roman" w:cs="Times New Roman"/>
                <w:sz w:val="20"/>
                <w:lang w:eastAsia="ru-RU" w:bidi="ar-SA"/>
              </w:rPr>
            </w:pPr>
            <w:r w:rsidRPr="0044586D">
              <w:rPr>
                <w:rFonts w:eastAsia="Times New Roman" w:cs="Times New Roman"/>
                <w:sz w:val="20"/>
                <w:lang w:eastAsia="ru-RU" w:bidi="ar-SA"/>
              </w:rPr>
              <w:t>Места выполнения работ</w:t>
            </w:r>
          </w:p>
        </w:tc>
      </w:tr>
      <w:tr w:rsidR="0044586D" w:rsidRPr="0044586D" w:rsidTr="00FF401D">
        <w:trPr>
          <w:trHeight w:val="298"/>
        </w:trPr>
        <w:tc>
          <w:tcPr>
            <w:tcW w:w="667" w:type="dxa"/>
            <w:tcBorders>
              <w:top w:val="single" w:sz="4" w:space="0" w:color="auto"/>
              <w:left w:val="single" w:sz="4" w:space="0" w:color="auto"/>
              <w:bottom w:val="single" w:sz="4" w:space="0" w:color="auto"/>
              <w:right w:val="single" w:sz="4" w:space="0" w:color="auto"/>
            </w:tcBorders>
            <w:vAlign w:val="center"/>
          </w:tcPr>
          <w:p w:rsidR="0044586D" w:rsidRPr="0044586D" w:rsidRDefault="0044586D" w:rsidP="0044586D">
            <w:pPr>
              <w:suppressAutoHyphens w:val="0"/>
              <w:autoSpaceDE w:val="0"/>
              <w:autoSpaceDN w:val="0"/>
              <w:adjustRightInd w:val="0"/>
              <w:spacing w:after="0" w:line="240" w:lineRule="auto"/>
              <w:ind w:left="-150" w:right="-94"/>
              <w:jc w:val="center"/>
              <w:rPr>
                <w:rFonts w:eastAsia="Times New Roman" w:cs="Times New Roman"/>
                <w:sz w:val="20"/>
                <w:lang w:eastAsia="ru-RU" w:bidi="ar-SA"/>
              </w:rPr>
            </w:pPr>
            <w:r w:rsidRPr="0044586D">
              <w:rPr>
                <w:rFonts w:eastAsia="Times New Roman" w:cs="Times New Roman"/>
                <w:sz w:val="20"/>
                <w:lang w:eastAsia="ru-RU" w:bidi="ar-SA"/>
              </w:rPr>
              <w:t>1</w:t>
            </w:r>
          </w:p>
        </w:tc>
        <w:tc>
          <w:tcPr>
            <w:tcW w:w="4238" w:type="dxa"/>
            <w:tcBorders>
              <w:top w:val="single" w:sz="4" w:space="0" w:color="auto"/>
              <w:left w:val="single" w:sz="4" w:space="0" w:color="auto"/>
              <w:bottom w:val="single" w:sz="4" w:space="0" w:color="auto"/>
              <w:right w:val="single" w:sz="4" w:space="0" w:color="auto"/>
            </w:tcBorders>
          </w:tcPr>
          <w:p w:rsidR="0044586D" w:rsidRPr="0044586D" w:rsidRDefault="0044586D" w:rsidP="0044586D">
            <w:pPr>
              <w:suppressAutoHyphens w:val="0"/>
              <w:autoSpaceDE w:val="0"/>
              <w:autoSpaceDN w:val="0"/>
              <w:adjustRightInd w:val="0"/>
              <w:spacing w:after="0" w:line="240" w:lineRule="auto"/>
              <w:rPr>
                <w:rFonts w:eastAsia="Times New Roman" w:cs="Times New Roman"/>
                <w:sz w:val="20"/>
                <w:lang w:eastAsia="ru-RU" w:bidi="ar-SA"/>
              </w:rPr>
            </w:pPr>
            <w:r w:rsidRPr="0044586D">
              <w:rPr>
                <w:rFonts w:eastAsia="Times New Roman" w:cs="Times New Roman"/>
                <w:sz w:val="20"/>
                <w:lang w:eastAsia="ru-RU" w:bidi="ar-SA"/>
              </w:rPr>
              <w:t>Капитальный ремонт свободного помещения муниципального жилищного фонда</w:t>
            </w:r>
          </w:p>
        </w:tc>
        <w:tc>
          <w:tcPr>
            <w:tcW w:w="4718" w:type="dxa"/>
            <w:tcBorders>
              <w:top w:val="single" w:sz="4" w:space="0" w:color="auto"/>
              <w:left w:val="single" w:sz="4" w:space="0" w:color="auto"/>
              <w:bottom w:val="single" w:sz="4" w:space="0" w:color="auto"/>
              <w:right w:val="single" w:sz="4" w:space="0" w:color="auto"/>
            </w:tcBorders>
          </w:tcPr>
          <w:p w:rsidR="0044586D" w:rsidRPr="0044586D" w:rsidRDefault="0044586D" w:rsidP="0044586D">
            <w:pPr>
              <w:suppressAutoHyphens w:val="0"/>
              <w:autoSpaceDE w:val="0"/>
              <w:autoSpaceDN w:val="0"/>
              <w:adjustRightInd w:val="0"/>
              <w:spacing w:after="0" w:line="240" w:lineRule="auto"/>
              <w:rPr>
                <w:rFonts w:eastAsia="Times New Roman" w:cs="Times New Roman"/>
                <w:sz w:val="20"/>
                <w:szCs w:val="20"/>
                <w:lang w:eastAsia="ru-RU" w:bidi="ar-SA"/>
              </w:rPr>
            </w:pPr>
            <w:r w:rsidRPr="0044586D">
              <w:rPr>
                <w:rFonts w:eastAsia="Times New Roman" w:cs="Times New Roman"/>
                <w:sz w:val="20"/>
                <w:szCs w:val="20"/>
                <w:lang w:eastAsia="ru-RU" w:bidi="ar-SA"/>
              </w:rPr>
              <w:t>г. Иваново, Ташкентская ул., д. 88, кв. 1, к. 5, 6</w:t>
            </w:r>
          </w:p>
          <w:p w:rsidR="0044586D" w:rsidRPr="0044586D" w:rsidRDefault="0044586D" w:rsidP="0044586D">
            <w:pPr>
              <w:suppressAutoHyphens w:val="0"/>
              <w:autoSpaceDE w:val="0"/>
              <w:autoSpaceDN w:val="0"/>
              <w:adjustRightInd w:val="0"/>
              <w:spacing w:after="0" w:line="240" w:lineRule="auto"/>
              <w:rPr>
                <w:rFonts w:eastAsia="Times New Roman" w:cs="Times New Roman"/>
                <w:sz w:val="20"/>
                <w:szCs w:val="20"/>
                <w:lang w:eastAsia="ru-RU" w:bidi="ar-SA"/>
              </w:rPr>
            </w:pPr>
            <w:r w:rsidRPr="0044586D">
              <w:rPr>
                <w:rFonts w:eastAsia="Times New Roman" w:cs="Times New Roman"/>
                <w:sz w:val="20"/>
                <w:szCs w:val="20"/>
                <w:lang w:eastAsia="ru-RU" w:bidi="ar-SA"/>
              </w:rPr>
              <w:t>г. Иваново,</w:t>
            </w:r>
            <w:r w:rsidRPr="0044586D">
              <w:rPr>
                <w:rFonts w:eastAsia="Times New Roman" w:cs="Times New Roman"/>
                <w:sz w:val="20"/>
                <w:lang w:eastAsia="ru-RU" w:bidi="ar-SA"/>
              </w:rPr>
              <w:t xml:space="preserve"> Ташкентская ул., д. 88, кв. 2, к. 5</w:t>
            </w:r>
          </w:p>
          <w:p w:rsidR="0044586D" w:rsidRPr="0044586D" w:rsidRDefault="0044586D" w:rsidP="0044586D">
            <w:pPr>
              <w:suppressAutoHyphens w:val="0"/>
              <w:autoSpaceDE w:val="0"/>
              <w:autoSpaceDN w:val="0"/>
              <w:adjustRightInd w:val="0"/>
              <w:spacing w:after="0" w:line="240" w:lineRule="auto"/>
              <w:rPr>
                <w:rFonts w:eastAsia="Times New Roman" w:cs="Times New Roman"/>
                <w:sz w:val="20"/>
                <w:szCs w:val="20"/>
                <w:lang w:eastAsia="ru-RU" w:bidi="ar-SA"/>
              </w:rPr>
            </w:pPr>
            <w:r w:rsidRPr="0044586D">
              <w:rPr>
                <w:rFonts w:eastAsia="Times New Roman" w:cs="Times New Roman"/>
                <w:sz w:val="20"/>
                <w:szCs w:val="20"/>
                <w:lang w:eastAsia="ru-RU" w:bidi="ar-SA"/>
              </w:rPr>
              <w:t>г. Иваново,</w:t>
            </w:r>
            <w:r w:rsidRPr="0044586D">
              <w:rPr>
                <w:rFonts w:eastAsia="Times New Roman" w:cs="Times New Roman"/>
                <w:sz w:val="20"/>
                <w:lang w:eastAsia="ru-RU" w:bidi="ar-SA"/>
              </w:rPr>
              <w:t xml:space="preserve"> Ташкентская ул., д. 88, кв. 2, к. 7</w:t>
            </w:r>
          </w:p>
          <w:p w:rsidR="0044586D" w:rsidRPr="0044586D" w:rsidRDefault="0044586D" w:rsidP="0044586D">
            <w:pPr>
              <w:suppressAutoHyphens w:val="0"/>
              <w:autoSpaceDE w:val="0"/>
              <w:autoSpaceDN w:val="0"/>
              <w:adjustRightInd w:val="0"/>
              <w:spacing w:after="0" w:line="240" w:lineRule="auto"/>
              <w:rPr>
                <w:rFonts w:eastAsia="Times New Roman" w:cs="Times New Roman"/>
                <w:sz w:val="20"/>
                <w:szCs w:val="20"/>
                <w:lang w:eastAsia="ru-RU" w:bidi="ar-SA"/>
              </w:rPr>
            </w:pPr>
            <w:r w:rsidRPr="0044586D">
              <w:rPr>
                <w:rFonts w:eastAsia="Times New Roman" w:cs="Times New Roman"/>
                <w:sz w:val="20"/>
                <w:szCs w:val="20"/>
                <w:lang w:eastAsia="ru-RU" w:bidi="ar-SA"/>
              </w:rPr>
              <w:t>г. Иваново,</w:t>
            </w:r>
            <w:r w:rsidRPr="0044586D">
              <w:rPr>
                <w:rFonts w:eastAsia="Times New Roman" w:cs="Times New Roman"/>
                <w:sz w:val="20"/>
                <w:lang w:eastAsia="ru-RU" w:bidi="ar-SA"/>
              </w:rPr>
              <w:t xml:space="preserve"> Ташкентская ул., д. 88, кв. 2, к. 12</w:t>
            </w:r>
          </w:p>
          <w:p w:rsidR="0044586D" w:rsidRPr="0044586D" w:rsidRDefault="0044586D" w:rsidP="0044586D">
            <w:pPr>
              <w:suppressAutoHyphens w:val="0"/>
              <w:autoSpaceDE w:val="0"/>
              <w:autoSpaceDN w:val="0"/>
              <w:adjustRightInd w:val="0"/>
              <w:spacing w:after="0" w:line="240" w:lineRule="auto"/>
              <w:rPr>
                <w:rFonts w:eastAsia="Times New Roman" w:cs="Times New Roman"/>
                <w:sz w:val="20"/>
                <w:szCs w:val="20"/>
                <w:lang w:eastAsia="ru-RU" w:bidi="ar-SA"/>
              </w:rPr>
            </w:pPr>
            <w:r w:rsidRPr="0044586D">
              <w:rPr>
                <w:rFonts w:eastAsia="Times New Roman" w:cs="Times New Roman"/>
                <w:sz w:val="20"/>
                <w:szCs w:val="20"/>
                <w:lang w:eastAsia="ru-RU" w:bidi="ar-SA"/>
              </w:rPr>
              <w:t>г. Иваново,</w:t>
            </w:r>
            <w:r w:rsidRPr="0044586D">
              <w:rPr>
                <w:rFonts w:eastAsia="Times New Roman" w:cs="Times New Roman"/>
                <w:sz w:val="20"/>
                <w:lang w:eastAsia="ru-RU" w:bidi="ar-SA"/>
              </w:rPr>
              <w:t xml:space="preserve"> Ташкентская ул., д. 88, кв. 2, к. 16</w:t>
            </w:r>
          </w:p>
          <w:p w:rsidR="0044586D" w:rsidRPr="0044586D" w:rsidRDefault="0044586D" w:rsidP="0044586D">
            <w:pPr>
              <w:suppressAutoHyphens w:val="0"/>
              <w:autoSpaceDE w:val="0"/>
              <w:autoSpaceDN w:val="0"/>
              <w:adjustRightInd w:val="0"/>
              <w:spacing w:after="0" w:line="240" w:lineRule="auto"/>
              <w:rPr>
                <w:rFonts w:eastAsia="Times New Roman" w:cs="Times New Roman"/>
                <w:sz w:val="20"/>
                <w:szCs w:val="20"/>
                <w:lang w:eastAsia="ru-RU" w:bidi="ar-SA"/>
              </w:rPr>
            </w:pPr>
            <w:r w:rsidRPr="0044586D">
              <w:rPr>
                <w:rFonts w:eastAsia="Times New Roman" w:cs="Times New Roman"/>
                <w:sz w:val="20"/>
                <w:szCs w:val="20"/>
                <w:lang w:eastAsia="ru-RU" w:bidi="ar-SA"/>
              </w:rPr>
              <w:t>г. Иваново,</w:t>
            </w:r>
            <w:r w:rsidRPr="0044586D">
              <w:rPr>
                <w:rFonts w:eastAsia="Times New Roman" w:cs="Times New Roman"/>
                <w:sz w:val="20"/>
                <w:lang w:eastAsia="ru-RU" w:bidi="ar-SA"/>
              </w:rPr>
              <w:t xml:space="preserve"> Ташкентская ул., д. 88, кв. 2, к. 23</w:t>
            </w:r>
          </w:p>
          <w:p w:rsidR="0044586D" w:rsidRPr="0044586D" w:rsidRDefault="0044586D" w:rsidP="0044586D">
            <w:pPr>
              <w:suppressAutoHyphens w:val="0"/>
              <w:autoSpaceDE w:val="0"/>
              <w:autoSpaceDN w:val="0"/>
              <w:adjustRightInd w:val="0"/>
              <w:spacing w:after="0" w:line="240" w:lineRule="auto"/>
              <w:rPr>
                <w:rFonts w:eastAsia="Times New Roman" w:cs="Times New Roman"/>
                <w:sz w:val="20"/>
                <w:szCs w:val="20"/>
                <w:lang w:eastAsia="ru-RU" w:bidi="ar-SA"/>
              </w:rPr>
            </w:pPr>
            <w:r w:rsidRPr="0044586D">
              <w:rPr>
                <w:rFonts w:eastAsia="Times New Roman" w:cs="Times New Roman"/>
                <w:sz w:val="20"/>
                <w:szCs w:val="20"/>
                <w:lang w:eastAsia="ru-RU" w:bidi="ar-SA"/>
              </w:rPr>
              <w:t>г. Иваново,</w:t>
            </w:r>
            <w:r w:rsidRPr="0044586D">
              <w:rPr>
                <w:rFonts w:eastAsia="Times New Roman" w:cs="Times New Roman"/>
                <w:sz w:val="20"/>
                <w:lang w:eastAsia="ru-RU" w:bidi="ar-SA"/>
              </w:rPr>
              <w:t xml:space="preserve"> Ташкентская ул., д. 88, кв. 2, к. 25</w:t>
            </w:r>
          </w:p>
          <w:p w:rsidR="0044586D" w:rsidRPr="0044586D" w:rsidRDefault="0044586D" w:rsidP="0044586D">
            <w:pPr>
              <w:suppressAutoHyphens w:val="0"/>
              <w:autoSpaceDE w:val="0"/>
              <w:autoSpaceDN w:val="0"/>
              <w:adjustRightInd w:val="0"/>
              <w:spacing w:after="0" w:line="240" w:lineRule="auto"/>
              <w:rPr>
                <w:rFonts w:eastAsia="Times New Roman" w:cs="Times New Roman"/>
                <w:sz w:val="20"/>
                <w:szCs w:val="20"/>
                <w:lang w:eastAsia="ru-RU" w:bidi="ar-SA"/>
              </w:rPr>
            </w:pPr>
            <w:r w:rsidRPr="0044586D">
              <w:rPr>
                <w:rFonts w:eastAsia="Times New Roman" w:cs="Times New Roman"/>
                <w:sz w:val="20"/>
                <w:szCs w:val="20"/>
                <w:lang w:eastAsia="ru-RU" w:bidi="ar-SA"/>
              </w:rPr>
              <w:t>г. Иваново,</w:t>
            </w:r>
            <w:r w:rsidRPr="0044586D">
              <w:rPr>
                <w:rFonts w:eastAsia="Times New Roman" w:cs="Times New Roman"/>
                <w:sz w:val="20"/>
                <w:lang w:eastAsia="ru-RU" w:bidi="ar-SA"/>
              </w:rPr>
              <w:t xml:space="preserve"> Ташкентская ул., д. 88, кв. 2, к. 28</w:t>
            </w:r>
          </w:p>
          <w:p w:rsidR="0044586D" w:rsidRPr="0044586D" w:rsidRDefault="0044586D" w:rsidP="0044586D">
            <w:pPr>
              <w:suppressAutoHyphens w:val="0"/>
              <w:autoSpaceDE w:val="0"/>
              <w:autoSpaceDN w:val="0"/>
              <w:adjustRightInd w:val="0"/>
              <w:spacing w:after="0" w:line="240" w:lineRule="auto"/>
              <w:rPr>
                <w:rFonts w:eastAsia="Times New Roman" w:cs="Times New Roman"/>
                <w:sz w:val="20"/>
                <w:szCs w:val="20"/>
                <w:lang w:eastAsia="ru-RU" w:bidi="ar-SA"/>
              </w:rPr>
            </w:pPr>
            <w:r w:rsidRPr="0044586D">
              <w:rPr>
                <w:rFonts w:eastAsia="Times New Roman" w:cs="Times New Roman"/>
                <w:sz w:val="20"/>
                <w:szCs w:val="20"/>
                <w:lang w:eastAsia="ru-RU" w:bidi="ar-SA"/>
              </w:rPr>
              <w:t>г. Иваново,</w:t>
            </w:r>
            <w:r w:rsidRPr="0044586D">
              <w:rPr>
                <w:rFonts w:eastAsia="Times New Roman" w:cs="Times New Roman"/>
                <w:sz w:val="20"/>
                <w:lang w:eastAsia="ru-RU" w:bidi="ar-SA"/>
              </w:rPr>
              <w:t xml:space="preserve"> Ташкентская ул., д. 88, кв. 2, к. 29</w:t>
            </w:r>
          </w:p>
          <w:p w:rsidR="0044586D" w:rsidRPr="0044586D" w:rsidRDefault="0044586D" w:rsidP="0044586D">
            <w:pPr>
              <w:suppressAutoHyphens w:val="0"/>
              <w:autoSpaceDE w:val="0"/>
              <w:autoSpaceDN w:val="0"/>
              <w:adjustRightInd w:val="0"/>
              <w:spacing w:after="0" w:line="240" w:lineRule="auto"/>
              <w:rPr>
                <w:rFonts w:eastAsia="Times New Roman" w:cs="Times New Roman"/>
                <w:sz w:val="20"/>
                <w:szCs w:val="20"/>
                <w:lang w:eastAsia="ru-RU" w:bidi="ar-SA"/>
              </w:rPr>
            </w:pPr>
            <w:r w:rsidRPr="0044586D">
              <w:rPr>
                <w:rFonts w:eastAsia="Times New Roman" w:cs="Times New Roman"/>
                <w:sz w:val="20"/>
                <w:szCs w:val="20"/>
                <w:lang w:eastAsia="ru-RU" w:bidi="ar-SA"/>
              </w:rPr>
              <w:t>г. Иваново,</w:t>
            </w:r>
            <w:r w:rsidRPr="0044586D">
              <w:rPr>
                <w:rFonts w:eastAsia="Times New Roman" w:cs="Times New Roman"/>
                <w:sz w:val="20"/>
                <w:lang w:eastAsia="ru-RU" w:bidi="ar-SA"/>
              </w:rPr>
              <w:t xml:space="preserve"> Ташкентская ул., д. 88, кв. 3, к. 15</w:t>
            </w:r>
          </w:p>
          <w:p w:rsidR="0044586D" w:rsidRPr="0044586D" w:rsidRDefault="0044586D" w:rsidP="0044586D">
            <w:pPr>
              <w:suppressAutoHyphens w:val="0"/>
              <w:autoSpaceDE w:val="0"/>
              <w:autoSpaceDN w:val="0"/>
              <w:adjustRightInd w:val="0"/>
              <w:spacing w:after="0" w:line="240" w:lineRule="auto"/>
              <w:rPr>
                <w:rFonts w:eastAsia="Times New Roman" w:cs="Times New Roman"/>
                <w:sz w:val="20"/>
                <w:szCs w:val="20"/>
                <w:lang w:eastAsia="ru-RU" w:bidi="ar-SA"/>
              </w:rPr>
            </w:pPr>
            <w:r w:rsidRPr="0044586D">
              <w:rPr>
                <w:rFonts w:eastAsia="Times New Roman" w:cs="Times New Roman"/>
                <w:sz w:val="20"/>
                <w:szCs w:val="20"/>
                <w:lang w:eastAsia="ru-RU" w:bidi="ar-SA"/>
              </w:rPr>
              <w:t>г. Иваново,</w:t>
            </w:r>
            <w:r w:rsidRPr="0044586D">
              <w:rPr>
                <w:rFonts w:eastAsia="Times New Roman" w:cs="Times New Roman"/>
                <w:sz w:val="20"/>
                <w:lang w:eastAsia="ru-RU" w:bidi="ar-SA"/>
              </w:rPr>
              <w:t xml:space="preserve"> Ташкентская ул., д. 88, кв. 3, к. 37</w:t>
            </w:r>
          </w:p>
          <w:p w:rsidR="0044586D" w:rsidRPr="0044586D" w:rsidRDefault="0044586D" w:rsidP="0044586D">
            <w:pPr>
              <w:suppressAutoHyphens w:val="0"/>
              <w:autoSpaceDE w:val="0"/>
              <w:autoSpaceDN w:val="0"/>
              <w:adjustRightInd w:val="0"/>
              <w:spacing w:after="0" w:line="240" w:lineRule="auto"/>
              <w:rPr>
                <w:rFonts w:eastAsia="Times New Roman" w:cs="Times New Roman"/>
                <w:sz w:val="20"/>
                <w:szCs w:val="20"/>
                <w:lang w:eastAsia="ru-RU" w:bidi="ar-SA"/>
              </w:rPr>
            </w:pPr>
            <w:r w:rsidRPr="0044586D">
              <w:rPr>
                <w:rFonts w:eastAsia="Times New Roman" w:cs="Times New Roman"/>
                <w:sz w:val="20"/>
                <w:szCs w:val="20"/>
                <w:lang w:eastAsia="ru-RU" w:bidi="ar-SA"/>
              </w:rPr>
              <w:t>г. Иваново,</w:t>
            </w:r>
            <w:r w:rsidRPr="0044586D">
              <w:rPr>
                <w:rFonts w:eastAsia="Times New Roman" w:cs="Times New Roman"/>
                <w:sz w:val="20"/>
                <w:lang w:eastAsia="ru-RU" w:bidi="ar-SA"/>
              </w:rPr>
              <w:t xml:space="preserve"> Ташкентская ул., д. 88, кв. 4, к. 28</w:t>
            </w:r>
          </w:p>
          <w:p w:rsidR="0044586D" w:rsidRPr="0044586D" w:rsidRDefault="0044586D" w:rsidP="0044586D">
            <w:pPr>
              <w:suppressAutoHyphens w:val="0"/>
              <w:autoSpaceDE w:val="0"/>
              <w:autoSpaceDN w:val="0"/>
              <w:adjustRightInd w:val="0"/>
              <w:spacing w:after="0" w:line="240" w:lineRule="auto"/>
              <w:rPr>
                <w:rFonts w:eastAsia="Times New Roman" w:cs="Times New Roman"/>
                <w:sz w:val="20"/>
                <w:szCs w:val="20"/>
                <w:lang w:eastAsia="ru-RU" w:bidi="ar-SA"/>
              </w:rPr>
            </w:pPr>
            <w:r w:rsidRPr="0044586D">
              <w:rPr>
                <w:rFonts w:eastAsia="Times New Roman" w:cs="Times New Roman"/>
                <w:sz w:val="20"/>
                <w:szCs w:val="20"/>
                <w:lang w:eastAsia="ru-RU" w:bidi="ar-SA"/>
              </w:rPr>
              <w:t xml:space="preserve">г. Иваново, </w:t>
            </w:r>
            <w:r w:rsidRPr="0044586D">
              <w:rPr>
                <w:rFonts w:eastAsia="Times New Roman" w:cs="Times New Roman"/>
                <w:sz w:val="20"/>
                <w:lang w:eastAsia="ru-RU" w:bidi="ar-SA"/>
              </w:rPr>
              <w:t>Ташкентская ул., д. 88, кв. 4, к. 29</w:t>
            </w:r>
          </w:p>
        </w:tc>
      </w:tr>
    </w:tbl>
    <w:p w:rsidR="0044586D" w:rsidRPr="0044586D" w:rsidRDefault="0044586D" w:rsidP="0044586D">
      <w:pPr>
        <w:tabs>
          <w:tab w:val="left" w:pos="6096"/>
        </w:tabs>
        <w:suppressAutoHyphens w:val="0"/>
        <w:autoSpaceDE w:val="0"/>
        <w:autoSpaceDN w:val="0"/>
        <w:adjustRightInd w:val="0"/>
        <w:spacing w:after="0" w:line="240" w:lineRule="auto"/>
        <w:jc w:val="center"/>
        <w:rPr>
          <w:rFonts w:eastAsia="Times New Roman" w:cs="Times New Roman"/>
          <w:b/>
          <w:iCs/>
          <w:sz w:val="20"/>
          <w:lang w:eastAsia="ru-RU" w:bidi="ar-SA"/>
        </w:rPr>
      </w:pPr>
    </w:p>
    <w:p w:rsidR="0044586D" w:rsidRPr="0044586D" w:rsidRDefault="0044586D" w:rsidP="0044586D">
      <w:pPr>
        <w:suppressAutoHyphens w:val="0"/>
        <w:autoSpaceDE w:val="0"/>
        <w:autoSpaceDN w:val="0"/>
        <w:adjustRightInd w:val="0"/>
        <w:spacing w:after="0" w:line="240" w:lineRule="auto"/>
        <w:rPr>
          <w:rFonts w:eastAsia="Times New Roman" w:cs="Times New Roman"/>
          <w:lang w:eastAsia="ru-RU" w:bidi="ar-SA"/>
        </w:rPr>
      </w:pPr>
      <w:r w:rsidRPr="0044586D">
        <w:rPr>
          <w:rFonts w:eastAsia="Times New Roman" w:cs="Times New Roman"/>
          <w:lang w:eastAsia="ru-RU" w:bidi="ar-SA"/>
        </w:rPr>
        <w:t>ЗАКАЗЧИК:                                                             ПОДРЯДЧИК:</w:t>
      </w:r>
    </w:p>
    <w:p w:rsidR="0044586D" w:rsidRPr="0044586D" w:rsidRDefault="0044586D" w:rsidP="0044586D">
      <w:pPr>
        <w:suppressAutoHyphens w:val="0"/>
        <w:autoSpaceDE w:val="0"/>
        <w:autoSpaceDN w:val="0"/>
        <w:adjustRightInd w:val="0"/>
        <w:spacing w:after="0" w:line="240" w:lineRule="auto"/>
        <w:rPr>
          <w:rFonts w:eastAsia="Times New Roman" w:cs="Times New Roman"/>
          <w:sz w:val="20"/>
          <w:lang w:eastAsia="ru-RU" w:bidi="ar-SA"/>
        </w:rPr>
      </w:pPr>
    </w:p>
    <w:p w:rsidR="0044586D" w:rsidRPr="0044586D" w:rsidRDefault="0044586D" w:rsidP="0044586D">
      <w:pPr>
        <w:suppressAutoHyphens w:val="0"/>
        <w:autoSpaceDE w:val="0"/>
        <w:autoSpaceDN w:val="0"/>
        <w:adjustRightInd w:val="0"/>
        <w:spacing w:after="0" w:line="240" w:lineRule="auto"/>
        <w:rPr>
          <w:rFonts w:eastAsia="Times New Roman" w:cs="Times New Roman"/>
          <w:lang w:eastAsia="ru-RU" w:bidi="ar-SA"/>
        </w:rPr>
      </w:pPr>
      <w:r w:rsidRPr="0044586D">
        <w:rPr>
          <w:rFonts w:eastAsia="Times New Roman" w:cs="Times New Roman"/>
          <w:lang w:eastAsia="ru-RU" w:bidi="ar-SA"/>
        </w:rPr>
        <w:t>_______________/___________________/             __________________/_________________/</w:t>
      </w:r>
    </w:p>
    <w:p w:rsidR="006379BA" w:rsidRPr="00FF401D" w:rsidRDefault="0044586D" w:rsidP="00FF401D">
      <w:pPr>
        <w:suppressAutoHyphens w:val="0"/>
        <w:autoSpaceDE w:val="0"/>
        <w:autoSpaceDN w:val="0"/>
        <w:adjustRightInd w:val="0"/>
        <w:spacing w:after="0" w:line="240" w:lineRule="auto"/>
        <w:rPr>
          <w:rFonts w:eastAsia="Times New Roman" w:cs="Times New Roman"/>
          <w:lang w:eastAsia="ru-RU" w:bidi="ar-SA"/>
        </w:rPr>
      </w:pPr>
      <w:r w:rsidRPr="0044586D">
        <w:rPr>
          <w:rFonts w:eastAsia="Times New Roman" w:cs="Times New Roman"/>
          <w:lang w:eastAsia="ru-RU" w:bidi="ar-SA"/>
        </w:rPr>
        <w:t xml:space="preserve">                          М.П.                                                                                 М.П.</w:t>
      </w:r>
    </w:p>
    <w:p w:rsidR="00A0464C" w:rsidRPr="003B6F58"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Pr="00166B42"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0"/>
          <w:szCs w:val="20"/>
          <w:lang w:eastAsia="ru-RU" w:bidi="ar-SA"/>
        </w:rPr>
      </w:pPr>
      <w:r>
        <w:rPr>
          <w:rFonts w:eastAsia="Times New Roman" w:cs="Times New Roman"/>
          <w:b/>
          <w:lang w:eastAsia="ru-RU" w:bidi="ar-SA"/>
        </w:rPr>
        <w:tab/>
      </w:r>
    </w:p>
    <w:p w:rsidR="00DD285D" w:rsidRPr="002C1C05" w:rsidRDefault="00DD285D" w:rsidP="00457996">
      <w:pPr>
        <w:spacing w:after="0" w:line="240" w:lineRule="auto"/>
        <w:ind w:right="153"/>
        <w:jc w:val="center"/>
        <w:rPr>
          <w:b/>
          <w:bCs/>
        </w:rPr>
      </w:pPr>
      <w:r w:rsidRPr="002C1C05">
        <w:rPr>
          <w:b/>
          <w:bCs/>
        </w:rPr>
        <w:t>1. Технические характеристики работ, объем работ</w:t>
      </w:r>
      <w:r w:rsidR="002C1C05">
        <w:rPr>
          <w:b/>
          <w:bCs/>
        </w:rPr>
        <w:t>, т</w:t>
      </w:r>
      <w:r w:rsidR="002C1C05" w:rsidRPr="00CA078B">
        <w:rPr>
          <w:b/>
          <w:iCs/>
          <w:lang w:eastAsia="ar-SA"/>
        </w:rPr>
        <w:t>ребования к материалам, используемым при выполнении работ</w:t>
      </w:r>
      <w:r w:rsidR="002C1C05">
        <w:rPr>
          <w:b/>
          <w:iCs/>
          <w:lang w:eastAsia="ar-SA"/>
        </w:rPr>
        <w:t>.</w:t>
      </w:r>
      <w:r w:rsidR="002C1C05">
        <w:rPr>
          <w:b/>
          <w:bCs/>
        </w:rPr>
        <w:t xml:space="preserve"> </w:t>
      </w:r>
    </w:p>
    <w:p w:rsidR="00C34BA6" w:rsidRDefault="00DD285D" w:rsidP="00254C69">
      <w:pPr>
        <w:spacing w:after="0" w:line="240" w:lineRule="auto"/>
        <w:ind w:firstLine="425"/>
        <w:jc w:val="both"/>
      </w:pPr>
      <w:r w:rsidRPr="00960FA1">
        <w:t>Все работы выполняются в соответствии с</w:t>
      </w:r>
      <w:r w:rsidR="002C1C05">
        <w:t xml:space="preserve"> </w:t>
      </w:r>
      <w:r w:rsidRPr="00960FA1">
        <w:t>контрактом,</w:t>
      </w:r>
      <w:r w:rsidR="006C57C9">
        <w:t xml:space="preserve"> </w:t>
      </w:r>
      <w:r w:rsidR="002C1C05">
        <w:t>сметной документацией</w:t>
      </w:r>
      <w:r w:rsidR="00E3263D" w:rsidRPr="00960FA1">
        <w:t>, размещенным</w:t>
      </w:r>
      <w:r w:rsidR="002C1C05">
        <w:t>и</w:t>
      </w:r>
      <w:r w:rsidRPr="00960FA1">
        <w:t xml:space="preserve"> на сайте </w:t>
      </w:r>
      <w:hyperlink r:id="rId45" w:history="1">
        <w:r w:rsidRPr="00960FA1">
          <w:rPr>
            <w:rStyle w:val="afc"/>
            <w:lang w:val="en-US"/>
          </w:rPr>
          <w:t>www</w:t>
        </w:r>
        <w:r w:rsidRPr="00960FA1">
          <w:rPr>
            <w:rStyle w:val="afc"/>
          </w:rPr>
          <w:t>.zakupki.gov.ru</w:t>
        </w:r>
      </w:hyperlink>
      <w:r w:rsidR="00E51C42">
        <w:t>.</w:t>
      </w:r>
    </w:p>
    <w:p w:rsidR="00D22593" w:rsidRDefault="00D22593" w:rsidP="00254C69">
      <w:pPr>
        <w:spacing w:after="0" w:line="240" w:lineRule="auto"/>
        <w:ind w:firstLine="425"/>
        <w:jc w:val="both"/>
      </w:pPr>
    </w:p>
    <w:p w:rsidR="00E51C42" w:rsidRDefault="00E51C42" w:rsidP="002C1C05">
      <w:pPr>
        <w:tabs>
          <w:tab w:val="left" w:pos="567"/>
        </w:tabs>
        <w:spacing w:after="0" w:line="240" w:lineRule="auto"/>
        <w:jc w:val="both"/>
        <w:rPr>
          <w:b/>
          <w:iCs/>
          <w:lang w:eastAsia="ar-SA"/>
        </w:rPr>
      </w:pPr>
      <w:r>
        <w:tab/>
      </w:r>
      <w:r w:rsidR="002E04E6">
        <w:t>К</w:t>
      </w:r>
      <w:r>
        <w:t>ачество строительных материалов</w:t>
      </w:r>
      <w:r w:rsidR="002E04E6">
        <w:t>,</w:t>
      </w:r>
      <w:r>
        <w:t xml:space="preserve"> применяемых </w:t>
      </w:r>
      <w:r w:rsidR="002E04E6">
        <w:t>при</w:t>
      </w:r>
      <w:r>
        <w:t xml:space="preserve"> </w:t>
      </w:r>
      <w:r w:rsidR="002C1C05">
        <w:t>выполнени</w:t>
      </w:r>
      <w:r w:rsidR="002E04E6">
        <w:t>и</w:t>
      </w:r>
      <w:r w:rsidR="002C1C05">
        <w:t xml:space="preserve"> работ</w:t>
      </w:r>
      <w:r w:rsidR="002E04E6">
        <w:t>, должно</w:t>
      </w:r>
      <w:r>
        <w:t xml:space="preserve"> соответствовать </w:t>
      </w:r>
      <w:r w:rsidR="002E04E6">
        <w:t xml:space="preserve"> требованиям государственных стандартов</w:t>
      </w:r>
      <w:r>
        <w:t>. Строительные материалы должны иметь соответствующие сертификаты, технические паспорта или другие документы, удостоверяющие их качество.</w:t>
      </w:r>
    </w:p>
    <w:p w:rsidR="009F6208" w:rsidRDefault="00E51C42" w:rsidP="00D22593">
      <w:pPr>
        <w:widowControl/>
        <w:spacing w:after="0" w:line="240" w:lineRule="auto"/>
        <w:jc w:val="both"/>
        <w:rPr>
          <w:i/>
          <w:color w:val="000000"/>
        </w:rPr>
      </w:pPr>
      <w:r w:rsidRPr="002C1C05">
        <w:rPr>
          <w:i/>
          <w:iCs/>
          <w:color w:val="000000"/>
        </w:rPr>
        <w:t>При указании в характеристиках товаров (в </w:t>
      </w:r>
      <w:r w:rsidR="002C1C05" w:rsidRPr="002C1C05">
        <w:rPr>
          <w:i/>
          <w:iCs/>
          <w:color w:val="000000"/>
        </w:rPr>
        <w:t>сметной документации</w:t>
      </w:r>
      <w:r w:rsidRPr="002C1C05">
        <w:rPr>
          <w:i/>
          <w:iCs/>
          <w:color w:val="000000"/>
        </w:rPr>
        <w:t xml:space="preserve"> и в документации об электронном аукционе)</w:t>
      </w:r>
      <w:r w:rsidRPr="002C1C05">
        <w:rPr>
          <w:i/>
          <w:color w:val="000000"/>
        </w:rPr>
        <w:t>, планируемых для использования при выполнении работ, на товарный знак, необходимо считать такое указание сопровож</w:t>
      </w:r>
      <w:r w:rsidR="00D22593">
        <w:rPr>
          <w:i/>
          <w:color w:val="000000"/>
        </w:rPr>
        <w:t>денным словами «или эквивалент»</w:t>
      </w:r>
    </w:p>
    <w:tbl>
      <w:tblPr>
        <w:tblStyle w:val="61"/>
        <w:tblW w:w="9639" w:type="dxa"/>
        <w:tblInd w:w="108" w:type="dxa"/>
        <w:tblLook w:val="04A0" w:firstRow="1" w:lastRow="0" w:firstColumn="1" w:lastColumn="0" w:noHBand="0" w:noVBand="1"/>
      </w:tblPr>
      <w:tblGrid>
        <w:gridCol w:w="675"/>
        <w:gridCol w:w="2694"/>
        <w:gridCol w:w="6270"/>
      </w:tblGrid>
      <w:tr w:rsidR="00FF401D" w:rsidRPr="00D2419D" w:rsidTr="00D2419D">
        <w:tc>
          <w:tcPr>
            <w:tcW w:w="675" w:type="dxa"/>
          </w:tcPr>
          <w:p w:rsidR="00FF401D" w:rsidRPr="00D2419D" w:rsidRDefault="00FF401D" w:rsidP="00FF401D">
            <w:pPr>
              <w:widowControl/>
              <w:suppressAutoHyphens w:val="0"/>
              <w:jc w:val="center"/>
              <w:rPr>
                <w:rFonts w:eastAsiaTheme="minorHAnsi" w:cs="Times New Roman"/>
                <w:sz w:val="22"/>
                <w:szCs w:val="22"/>
                <w:lang w:eastAsia="en-US" w:bidi="ar-SA"/>
              </w:rPr>
            </w:pPr>
            <w:r w:rsidRPr="00D2419D">
              <w:rPr>
                <w:rFonts w:eastAsiaTheme="minorHAnsi" w:cs="Times New Roman"/>
                <w:sz w:val="22"/>
                <w:szCs w:val="22"/>
                <w:lang w:eastAsia="en-US" w:bidi="ar-SA"/>
              </w:rPr>
              <w:t>№ п/п</w:t>
            </w:r>
          </w:p>
        </w:tc>
        <w:tc>
          <w:tcPr>
            <w:tcW w:w="2694" w:type="dxa"/>
          </w:tcPr>
          <w:p w:rsidR="00FF401D" w:rsidRPr="00D2419D" w:rsidRDefault="00FF401D" w:rsidP="00FF401D">
            <w:pPr>
              <w:widowControl/>
              <w:suppressAutoHyphens w:val="0"/>
              <w:jc w:val="center"/>
              <w:rPr>
                <w:rFonts w:eastAsiaTheme="minorHAnsi" w:cs="Times New Roman"/>
                <w:sz w:val="22"/>
                <w:szCs w:val="22"/>
                <w:lang w:eastAsia="en-US" w:bidi="ar-SA"/>
              </w:rPr>
            </w:pPr>
            <w:r w:rsidRPr="00D2419D">
              <w:rPr>
                <w:rFonts w:eastAsiaTheme="minorHAnsi" w:cs="Times New Roman"/>
                <w:sz w:val="22"/>
                <w:szCs w:val="22"/>
                <w:lang w:eastAsia="en-US" w:bidi="ar-SA"/>
              </w:rPr>
              <w:t>Название</w:t>
            </w:r>
          </w:p>
        </w:tc>
        <w:tc>
          <w:tcPr>
            <w:tcW w:w="6270" w:type="dxa"/>
          </w:tcPr>
          <w:p w:rsidR="00FF401D" w:rsidRPr="00D2419D" w:rsidRDefault="00FF401D" w:rsidP="00FF401D">
            <w:pPr>
              <w:widowControl/>
              <w:suppressAutoHyphens w:val="0"/>
              <w:jc w:val="center"/>
              <w:rPr>
                <w:rFonts w:eastAsiaTheme="minorHAnsi" w:cs="Times New Roman"/>
                <w:sz w:val="22"/>
                <w:szCs w:val="22"/>
                <w:lang w:eastAsia="en-US" w:bidi="ar-SA"/>
              </w:rPr>
            </w:pPr>
            <w:r w:rsidRPr="00D2419D">
              <w:rPr>
                <w:rFonts w:eastAsiaTheme="minorHAnsi" w:cs="Times New Roman"/>
                <w:sz w:val="22"/>
                <w:szCs w:val="22"/>
                <w:lang w:eastAsia="en-US" w:bidi="ar-SA"/>
              </w:rPr>
              <w:t>Характеристики</w:t>
            </w:r>
          </w:p>
        </w:tc>
      </w:tr>
      <w:tr w:rsidR="00FF401D" w:rsidRPr="00D2419D" w:rsidTr="00D2419D">
        <w:tc>
          <w:tcPr>
            <w:tcW w:w="675" w:type="dxa"/>
          </w:tcPr>
          <w:p w:rsidR="00FF401D" w:rsidRPr="00D2419D" w:rsidRDefault="00FF401D" w:rsidP="00FF401D">
            <w:pPr>
              <w:widowControl/>
              <w:suppressAutoHyphens w:val="0"/>
              <w:jc w:val="center"/>
              <w:rPr>
                <w:rFonts w:eastAsiaTheme="minorHAnsi" w:cs="Times New Roman"/>
                <w:sz w:val="22"/>
                <w:szCs w:val="22"/>
                <w:lang w:eastAsia="en-US" w:bidi="ar-SA"/>
              </w:rPr>
            </w:pPr>
            <w:r w:rsidRPr="00D2419D">
              <w:rPr>
                <w:rFonts w:eastAsiaTheme="minorHAnsi" w:cs="Times New Roman"/>
                <w:sz w:val="22"/>
                <w:szCs w:val="22"/>
                <w:lang w:eastAsia="en-US" w:bidi="ar-SA"/>
              </w:rPr>
              <w:t>1</w:t>
            </w:r>
          </w:p>
        </w:tc>
        <w:tc>
          <w:tcPr>
            <w:tcW w:w="2694" w:type="dxa"/>
          </w:tcPr>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Дверь металлическая</w:t>
            </w:r>
          </w:p>
        </w:tc>
        <w:tc>
          <w:tcPr>
            <w:tcW w:w="6270" w:type="dxa"/>
          </w:tcPr>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Дверная коробка – сложный гнутый замкнутый профиль толщиной не менее 1,5 мм</w:t>
            </w:r>
          </w:p>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Наружная панель – металлический лист толщиной не менее 1,2 мм</w:t>
            </w:r>
          </w:p>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Толщина двери не менее 58 мм</w:t>
            </w:r>
          </w:p>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 xml:space="preserve">Дверь должны быть оснащена не менее 2 контурами </w:t>
            </w:r>
            <w:proofErr w:type="spellStart"/>
            <w:r w:rsidRPr="00D2419D">
              <w:rPr>
                <w:rFonts w:eastAsiaTheme="minorHAnsi" w:cs="Times New Roman"/>
                <w:sz w:val="22"/>
                <w:szCs w:val="22"/>
                <w:lang w:eastAsia="en-US" w:bidi="ar-SA"/>
              </w:rPr>
              <w:t>звуко-пылеизоляции</w:t>
            </w:r>
            <w:proofErr w:type="spellEnd"/>
            <w:r w:rsidRPr="00D2419D">
              <w:rPr>
                <w:rFonts w:eastAsiaTheme="minorHAnsi" w:cs="Times New Roman"/>
                <w:sz w:val="22"/>
                <w:szCs w:val="22"/>
                <w:lang w:eastAsia="en-US" w:bidi="ar-SA"/>
              </w:rPr>
              <w:t xml:space="preserve">, не менее 4 усилителями жесткости в полотне, не менее 2 противосъемных штыря. Полотно должно быть утеплено. </w:t>
            </w:r>
          </w:p>
        </w:tc>
      </w:tr>
      <w:tr w:rsidR="00FF401D" w:rsidRPr="00D2419D" w:rsidTr="00D2419D">
        <w:tc>
          <w:tcPr>
            <w:tcW w:w="675" w:type="dxa"/>
          </w:tcPr>
          <w:p w:rsidR="00FF401D" w:rsidRPr="00D2419D" w:rsidRDefault="00FF401D" w:rsidP="00FF401D">
            <w:pPr>
              <w:widowControl/>
              <w:suppressAutoHyphens w:val="0"/>
              <w:jc w:val="center"/>
              <w:rPr>
                <w:rFonts w:eastAsiaTheme="minorHAnsi" w:cs="Times New Roman"/>
                <w:sz w:val="22"/>
                <w:szCs w:val="22"/>
                <w:lang w:eastAsia="en-US" w:bidi="ar-SA"/>
              </w:rPr>
            </w:pPr>
            <w:r w:rsidRPr="00D2419D">
              <w:rPr>
                <w:rFonts w:eastAsiaTheme="minorHAnsi" w:cs="Times New Roman"/>
                <w:sz w:val="22"/>
                <w:szCs w:val="22"/>
                <w:lang w:eastAsia="en-US" w:bidi="ar-SA"/>
              </w:rPr>
              <w:t>2</w:t>
            </w:r>
          </w:p>
        </w:tc>
        <w:tc>
          <w:tcPr>
            <w:tcW w:w="2694" w:type="dxa"/>
          </w:tcPr>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Оконные блоки из ПВХ</w:t>
            </w:r>
          </w:p>
        </w:tc>
        <w:tc>
          <w:tcPr>
            <w:tcW w:w="6270" w:type="dxa"/>
          </w:tcPr>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 xml:space="preserve">Окна ПВХ должны быть изготовлены из </w:t>
            </w:r>
            <w:proofErr w:type="spellStart"/>
            <w:r w:rsidRPr="00D2419D">
              <w:rPr>
                <w:rFonts w:eastAsiaTheme="minorHAnsi" w:cs="Times New Roman"/>
                <w:sz w:val="22"/>
                <w:szCs w:val="22"/>
                <w:lang w:eastAsia="en-US" w:bidi="ar-SA"/>
              </w:rPr>
              <w:t>пятикамерного</w:t>
            </w:r>
            <w:proofErr w:type="spellEnd"/>
            <w:r w:rsidRPr="00D2419D">
              <w:rPr>
                <w:rFonts w:eastAsiaTheme="minorHAnsi" w:cs="Times New Roman"/>
                <w:sz w:val="22"/>
                <w:szCs w:val="22"/>
                <w:lang w:eastAsia="en-US" w:bidi="ar-SA"/>
              </w:rPr>
              <w:t xml:space="preserve"> профиля толщиной не менее 71 мм, с глухой и поворотно-откидной створкой, обычным двухкамерным стеклопакетом. </w:t>
            </w:r>
          </w:p>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 xml:space="preserve">Номинальная толщина стеклопакетов должна быть от 32 до 60 мм, расстояние между стеклами - от 10 до 36 мм. </w:t>
            </w:r>
          </w:p>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Сопротивление теплопередаче, м</w:t>
            </w:r>
            <w:r w:rsidRPr="00D2419D">
              <w:rPr>
                <w:rFonts w:eastAsiaTheme="minorHAnsi" w:cs="Times New Roman"/>
                <w:sz w:val="22"/>
                <w:szCs w:val="22"/>
                <w:vertAlign w:val="superscript"/>
                <w:lang w:eastAsia="en-US" w:bidi="ar-SA"/>
              </w:rPr>
              <w:t>2</w:t>
            </w:r>
            <w:r w:rsidRPr="00D2419D">
              <w:rPr>
                <w:rFonts w:eastAsiaTheme="minorHAnsi" w:cs="Times New Roman"/>
                <w:sz w:val="22"/>
                <w:szCs w:val="22"/>
                <w:lang w:eastAsia="en-US" w:bidi="ar-SA"/>
              </w:rPr>
              <w:t xml:space="preserve"> х </w:t>
            </w:r>
            <w:r w:rsidRPr="00D2419D">
              <w:rPr>
                <w:rFonts w:eastAsiaTheme="minorHAnsi" w:cs="Times New Roman"/>
                <w:sz w:val="22"/>
                <w:szCs w:val="22"/>
                <w:vertAlign w:val="superscript"/>
                <w:lang w:eastAsia="en-US" w:bidi="ar-SA"/>
              </w:rPr>
              <w:t>0</w:t>
            </w:r>
            <w:r w:rsidRPr="00D2419D">
              <w:rPr>
                <w:rFonts w:eastAsiaTheme="minorHAnsi" w:cs="Times New Roman"/>
                <w:sz w:val="22"/>
                <w:szCs w:val="22"/>
                <w:lang w:eastAsia="en-US" w:bidi="ar-SA"/>
              </w:rPr>
              <w:t xml:space="preserve">С/Вт, не менее 0,44 </w:t>
            </w:r>
          </w:p>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 xml:space="preserve">Коэффициент направленного пропускания света не менее 72 </w:t>
            </w:r>
            <w:r w:rsidRPr="00D2419D">
              <w:rPr>
                <w:rFonts w:eastAsiaTheme="minorHAnsi" w:cs="Times New Roman"/>
                <w:sz w:val="22"/>
                <w:szCs w:val="22"/>
                <w:lang w:eastAsia="en-US" w:bidi="ar-SA"/>
              </w:rPr>
              <w:br/>
              <w:t xml:space="preserve">Звукоизоляция не менее 27 </w:t>
            </w:r>
            <w:proofErr w:type="spellStart"/>
            <w:r w:rsidRPr="00D2419D">
              <w:rPr>
                <w:rFonts w:eastAsiaTheme="minorHAnsi" w:cs="Times New Roman"/>
                <w:sz w:val="22"/>
                <w:szCs w:val="22"/>
                <w:lang w:eastAsia="en-US" w:bidi="ar-SA"/>
              </w:rPr>
              <w:t>Дб</w:t>
            </w:r>
            <w:proofErr w:type="spellEnd"/>
            <w:r w:rsidRPr="00D2419D">
              <w:rPr>
                <w:rFonts w:eastAsiaTheme="minorHAnsi" w:cs="Times New Roman"/>
                <w:sz w:val="22"/>
                <w:szCs w:val="22"/>
                <w:lang w:eastAsia="en-US" w:bidi="ar-SA"/>
              </w:rPr>
              <w:t xml:space="preserve"> </w:t>
            </w:r>
          </w:p>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 xml:space="preserve">Класс главного профиля - А или В </w:t>
            </w:r>
          </w:p>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 xml:space="preserve">Толщина внешних стенок: </w:t>
            </w:r>
          </w:p>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 xml:space="preserve">Лицевая - от 2,5 до 3 мм </w:t>
            </w:r>
            <w:r w:rsidRPr="00D2419D">
              <w:rPr>
                <w:rFonts w:eastAsiaTheme="minorHAnsi" w:cs="Times New Roman"/>
                <w:sz w:val="22"/>
                <w:szCs w:val="22"/>
                <w:lang w:eastAsia="en-US" w:bidi="ar-SA"/>
              </w:rPr>
              <w:br/>
            </w:r>
            <w:proofErr w:type="spellStart"/>
            <w:r w:rsidRPr="00D2419D">
              <w:rPr>
                <w:rFonts w:eastAsiaTheme="minorHAnsi" w:cs="Times New Roman"/>
                <w:sz w:val="22"/>
                <w:szCs w:val="22"/>
                <w:lang w:eastAsia="en-US" w:bidi="ar-SA"/>
              </w:rPr>
              <w:t>Нелицевая</w:t>
            </w:r>
            <w:proofErr w:type="spellEnd"/>
            <w:r w:rsidRPr="00D2419D">
              <w:rPr>
                <w:rFonts w:eastAsiaTheme="minorHAnsi" w:cs="Times New Roman"/>
                <w:sz w:val="22"/>
                <w:szCs w:val="22"/>
                <w:lang w:eastAsia="en-US" w:bidi="ar-SA"/>
              </w:rPr>
              <w:t xml:space="preserve"> - от 2,0 до 2,5 мм </w:t>
            </w:r>
          </w:p>
          <w:p w:rsid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 xml:space="preserve">Класс приведенного сопротивления теплопередаче: 2 или 3 </w:t>
            </w:r>
            <w:r w:rsidRPr="00D2419D">
              <w:rPr>
                <w:rFonts w:eastAsiaTheme="minorHAnsi" w:cs="Times New Roman"/>
                <w:sz w:val="22"/>
                <w:szCs w:val="22"/>
                <w:lang w:eastAsia="en-US" w:bidi="ar-SA"/>
              </w:rPr>
              <w:br/>
              <w:t>Приведенное сопротивление теплопередаче: от 0,6 до 0,8</w:t>
            </w:r>
          </w:p>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 xml:space="preserve"> м</w:t>
            </w:r>
            <w:r w:rsidRPr="00D2419D">
              <w:rPr>
                <w:rFonts w:eastAsiaTheme="minorHAnsi" w:cs="Times New Roman"/>
                <w:sz w:val="22"/>
                <w:szCs w:val="22"/>
                <w:vertAlign w:val="superscript"/>
                <w:lang w:eastAsia="en-US" w:bidi="ar-SA"/>
              </w:rPr>
              <w:t>2</w:t>
            </w:r>
            <w:r w:rsidRPr="00D2419D">
              <w:rPr>
                <w:rFonts w:eastAsiaTheme="minorHAnsi" w:cs="Times New Roman"/>
                <w:sz w:val="22"/>
                <w:szCs w:val="22"/>
                <w:lang w:eastAsia="en-US" w:bidi="ar-SA"/>
              </w:rPr>
              <w:t xml:space="preserve"> х </w:t>
            </w:r>
            <w:r w:rsidRPr="00D2419D">
              <w:rPr>
                <w:rFonts w:eastAsiaTheme="minorHAnsi" w:cs="Times New Roman"/>
                <w:sz w:val="22"/>
                <w:szCs w:val="22"/>
                <w:vertAlign w:val="superscript"/>
                <w:lang w:eastAsia="en-US" w:bidi="ar-SA"/>
              </w:rPr>
              <w:t>О</w:t>
            </w:r>
            <w:r w:rsidRPr="00D2419D">
              <w:rPr>
                <w:rFonts w:eastAsiaTheme="minorHAnsi" w:cs="Times New Roman"/>
                <w:sz w:val="22"/>
                <w:szCs w:val="22"/>
                <w:lang w:eastAsia="en-US" w:bidi="ar-SA"/>
              </w:rPr>
              <w:t xml:space="preserve">С/Вт </w:t>
            </w:r>
            <w:r w:rsidRPr="00D2419D">
              <w:rPr>
                <w:rFonts w:eastAsiaTheme="minorHAnsi" w:cs="Times New Roman"/>
                <w:sz w:val="22"/>
                <w:szCs w:val="22"/>
                <w:lang w:eastAsia="en-US" w:bidi="ar-SA"/>
              </w:rPr>
              <w:br/>
              <w:t xml:space="preserve">Прочность при растяжении, МПа, не менее 37,0 </w:t>
            </w:r>
          </w:p>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 xml:space="preserve">Модуль упругости при растяжении, МПа, не менее 2100 </w:t>
            </w:r>
            <w:r w:rsidRPr="00D2419D">
              <w:rPr>
                <w:rFonts w:eastAsiaTheme="minorHAnsi" w:cs="Times New Roman"/>
                <w:sz w:val="22"/>
                <w:szCs w:val="22"/>
                <w:lang w:eastAsia="en-US" w:bidi="ar-SA"/>
              </w:rPr>
              <w:br/>
              <w:t>Ударная вязкость по Шарпи, кдж/м</w:t>
            </w:r>
            <w:r w:rsidRPr="00D2419D">
              <w:rPr>
                <w:rFonts w:eastAsiaTheme="minorHAnsi" w:cs="Times New Roman"/>
                <w:sz w:val="22"/>
                <w:szCs w:val="22"/>
                <w:vertAlign w:val="superscript"/>
                <w:lang w:eastAsia="en-US" w:bidi="ar-SA"/>
              </w:rPr>
              <w:t>2</w:t>
            </w:r>
            <w:r w:rsidRPr="00D2419D">
              <w:rPr>
                <w:rFonts w:eastAsiaTheme="minorHAnsi" w:cs="Times New Roman"/>
                <w:sz w:val="22"/>
                <w:szCs w:val="22"/>
                <w:lang w:eastAsia="en-US" w:bidi="ar-SA"/>
              </w:rPr>
              <w:t xml:space="preserve">, не менее 15 </w:t>
            </w:r>
            <w:r w:rsidRPr="00D2419D">
              <w:rPr>
                <w:rFonts w:eastAsiaTheme="minorHAnsi" w:cs="Times New Roman"/>
                <w:sz w:val="22"/>
                <w:szCs w:val="22"/>
                <w:lang w:eastAsia="en-US" w:bidi="ar-SA"/>
              </w:rPr>
              <w:br/>
              <w:t xml:space="preserve">Температура размягчения по Вика, </w:t>
            </w:r>
            <w:r w:rsidRPr="00D2419D">
              <w:rPr>
                <w:rFonts w:eastAsiaTheme="minorHAnsi" w:cs="Times New Roman"/>
                <w:sz w:val="22"/>
                <w:szCs w:val="22"/>
                <w:vertAlign w:val="superscript"/>
                <w:lang w:eastAsia="en-US" w:bidi="ar-SA"/>
              </w:rPr>
              <w:t>О</w:t>
            </w:r>
            <w:r w:rsidRPr="00D2419D">
              <w:rPr>
                <w:rFonts w:eastAsiaTheme="minorHAnsi" w:cs="Times New Roman"/>
                <w:sz w:val="22"/>
                <w:szCs w:val="22"/>
                <w:lang w:eastAsia="en-US" w:bidi="ar-SA"/>
              </w:rPr>
              <w:t xml:space="preserve">С, не менее 75 </w:t>
            </w:r>
          </w:p>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Изменение линейных размеров после теплового воздействия,</w:t>
            </w:r>
            <w:r w:rsidR="00D2419D">
              <w:rPr>
                <w:rFonts w:eastAsiaTheme="minorHAnsi" w:cs="Times New Roman"/>
                <w:sz w:val="22"/>
                <w:szCs w:val="22"/>
                <w:lang w:eastAsia="en-US" w:bidi="ar-SA"/>
              </w:rPr>
              <w:t xml:space="preserve"> не более:  </w:t>
            </w:r>
            <w:r w:rsidRPr="00D2419D">
              <w:rPr>
                <w:rFonts w:eastAsiaTheme="minorHAnsi" w:cs="Times New Roman"/>
                <w:sz w:val="22"/>
                <w:szCs w:val="22"/>
                <w:lang w:eastAsia="en-US" w:bidi="ar-SA"/>
              </w:rPr>
              <w:t xml:space="preserve">для главных профилей </w:t>
            </w:r>
            <w:r w:rsidRPr="00D2419D">
              <w:rPr>
                <w:rFonts w:eastAsiaTheme="minorHAnsi" w:cs="Times New Roman"/>
                <w:sz w:val="22"/>
                <w:szCs w:val="22"/>
                <w:lang w:eastAsia="en-US" w:bidi="ar-SA"/>
              </w:rPr>
              <w:tab/>
              <w:t xml:space="preserve">2,0 </w:t>
            </w:r>
          </w:p>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 xml:space="preserve">Термостойкость при 150 </w:t>
            </w:r>
            <w:r w:rsidRPr="00D2419D">
              <w:rPr>
                <w:rFonts w:eastAsiaTheme="minorHAnsi" w:cs="Times New Roman"/>
                <w:sz w:val="22"/>
                <w:szCs w:val="22"/>
                <w:vertAlign w:val="superscript"/>
                <w:lang w:eastAsia="en-US" w:bidi="ar-SA"/>
              </w:rPr>
              <w:t>О</w:t>
            </w:r>
            <w:r w:rsidR="00D2419D">
              <w:rPr>
                <w:rFonts w:eastAsiaTheme="minorHAnsi" w:cs="Times New Roman"/>
                <w:sz w:val="22"/>
                <w:szCs w:val="22"/>
                <w:lang w:eastAsia="en-US" w:bidi="ar-SA"/>
              </w:rPr>
              <w:t>С в течение 30 мин - н</w:t>
            </w:r>
            <w:r w:rsidRPr="00D2419D">
              <w:rPr>
                <w:rFonts w:eastAsiaTheme="minorHAnsi" w:cs="Times New Roman"/>
                <w:sz w:val="22"/>
                <w:szCs w:val="22"/>
                <w:lang w:eastAsia="en-US" w:bidi="ar-SA"/>
              </w:rPr>
              <w:t xml:space="preserve">е должно быть вздутий, трещин, расслоений </w:t>
            </w:r>
          </w:p>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Стойкость к удару при отрицательной температуре - разрушение не более 1 образца из 10</w:t>
            </w:r>
          </w:p>
        </w:tc>
      </w:tr>
      <w:tr w:rsidR="00FF401D" w:rsidRPr="00D2419D" w:rsidTr="00D2419D">
        <w:tc>
          <w:tcPr>
            <w:tcW w:w="675" w:type="dxa"/>
          </w:tcPr>
          <w:p w:rsidR="00FF401D" w:rsidRPr="00D2419D" w:rsidRDefault="00FF401D" w:rsidP="00FF401D">
            <w:pPr>
              <w:widowControl/>
              <w:suppressAutoHyphens w:val="0"/>
              <w:jc w:val="center"/>
              <w:rPr>
                <w:rFonts w:eastAsiaTheme="minorHAnsi" w:cs="Times New Roman"/>
                <w:sz w:val="22"/>
                <w:szCs w:val="22"/>
                <w:lang w:eastAsia="en-US" w:bidi="ar-SA"/>
              </w:rPr>
            </w:pPr>
            <w:r w:rsidRPr="00D2419D">
              <w:rPr>
                <w:rFonts w:eastAsiaTheme="minorHAnsi" w:cs="Times New Roman"/>
                <w:sz w:val="22"/>
                <w:szCs w:val="22"/>
                <w:lang w:eastAsia="en-US" w:bidi="ar-SA"/>
              </w:rPr>
              <w:t>3</w:t>
            </w:r>
          </w:p>
        </w:tc>
        <w:tc>
          <w:tcPr>
            <w:tcW w:w="2694" w:type="dxa"/>
          </w:tcPr>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Подоконные доски и ПВХ</w:t>
            </w:r>
          </w:p>
        </w:tc>
        <w:tc>
          <w:tcPr>
            <w:tcW w:w="6270" w:type="dxa"/>
          </w:tcPr>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Ширина 40 см</w:t>
            </w:r>
          </w:p>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 xml:space="preserve">Толщина верхнего слоя, не менее: 20 мм </w:t>
            </w:r>
            <w:r w:rsidRPr="00D2419D">
              <w:rPr>
                <w:rFonts w:eastAsiaTheme="minorHAnsi" w:cs="Times New Roman"/>
                <w:sz w:val="22"/>
                <w:szCs w:val="22"/>
                <w:lang w:eastAsia="en-US" w:bidi="ar-SA"/>
              </w:rPr>
              <w:br/>
              <w:t xml:space="preserve">Макс. монтажная длина: до 3 м </w:t>
            </w:r>
            <w:r w:rsidRPr="00D2419D">
              <w:rPr>
                <w:rFonts w:eastAsiaTheme="minorHAnsi" w:cs="Times New Roman"/>
                <w:sz w:val="22"/>
                <w:szCs w:val="22"/>
                <w:lang w:eastAsia="en-US" w:bidi="ar-SA"/>
              </w:rPr>
              <w:br/>
              <w:t>Термостойкость: от -30</w:t>
            </w:r>
            <w:r w:rsidRPr="00D2419D">
              <w:rPr>
                <w:rFonts w:eastAsiaTheme="minorHAnsi" w:cs="Times New Roman"/>
                <w:sz w:val="22"/>
                <w:szCs w:val="22"/>
                <w:vertAlign w:val="superscript"/>
                <w:lang w:eastAsia="en-US" w:bidi="ar-SA"/>
              </w:rPr>
              <w:t>О</w:t>
            </w:r>
            <w:r w:rsidRPr="00D2419D">
              <w:rPr>
                <w:rFonts w:eastAsiaTheme="minorHAnsi" w:cs="Times New Roman"/>
                <w:sz w:val="22"/>
                <w:szCs w:val="22"/>
                <w:lang w:eastAsia="en-US" w:bidi="ar-SA"/>
              </w:rPr>
              <w:t>С до + 60</w:t>
            </w:r>
            <w:r w:rsidRPr="00D2419D">
              <w:rPr>
                <w:rFonts w:eastAsiaTheme="minorHAnsi" w:cs="Times New Roman"/>
                <w:sz w:val="22"/>
                <w:szCs w:val="22"/>
                <w:vertAlign w:val="superscript"/>
                <w:lang w:eastAsia="en-US" w:bidi="ar-SA"/>
              </w:rPr>
              <w:t>О</w:t>
            </w:r>
            <w:r w:rsidRPr="00D2419D">
              <w:rPr>
                <w:rFonts w:eastAsiaTheme="minorHAnsi" w:cs="Times New Roman"/>
                <w:sz w:val="22"/>
                <w:szCs w:val="22"/>
                <w:lang w:eastAsia="en-US" w:bidi="ar-SA"/>
              </w:rPr>
              <w:t xml:space="preserve">С </w:t>
            </w:r>
          </w:p>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 xml:space="preserve">Покрытие верхнего слоя должно быть: износостойкое, светоустойчивое, устойчиво к абразивному воздействию и </w:t>
            </w:r>
            <w:r w:rsidRPr="00D2419D">
              <w:rPr>
                <w:rFonts w:eastAsiaTheme="minorHAnsi" w:cs="Times New Roman"/>
                <w:sz w:val="22"/>
                <w:szCs w:val="22"/>
                <w:lang w:eastAsia="en-US" w:bidi="ar-SA"/>
              </w:rPr>
              <w:lastRenderedPageBreak/>
              <w:t>прожигу.</w:t>
            </w:r>
          </w:p>
        </w:tc>
      </w:tr>
      <w:tr w:rsidR="00FF401D" w:rsidRPr="00D2419D" w:rsidTr="00D2419D">
        <w:tc>
          <w:tcPr>
            <w:tcW w:w="675" w:type="dxa"/>
          </w:tcPr>
          <w:p w:rsidR="00FF401D" w:rsidRPr="00D2419D" w:rsidRDefault="00FF401D" w:rsidP="00FF401D">
            <w:pPr>
              <w:widowControl/>
              <w:suppressAutoHyphens w:val="0"/>
              <w:jc w:val="center"/>
              <w:rPr>
                <w:rFonts w:eastAsiaTheme="minorHAnsi" w:cs="Times New Roman"/>
                <w:sz w:val="22"/>
                <w:szCs w:val="22"/>
                <w:lang w:eastAsia="en-US" w:bidi="ar-SA"/>
              </w:rPr>
            </w:pPr>
            <w:r w:rsidRPr="00D2419D">
              <w:rPr>
                <w:rFonts w:eastAsiaTheme="minorHAnsi" w:cs="Times New Roman"/>
                <w:sz w:val="22"/>
                <w:szCs w:val="22"/>
                <w:lang w:eastAsia="en-US" w:bidi="ar-SA"/>
              </w:rPr>
              <w:lastRenderedPageBreak/>
              <w:t>4</w:t>
            </w:r>
          </w:p>
        </w:tc>
        <w:tc>
          <w:tcPr>
            <w:tcW w:w="2694" w:type="dxa"/>
          </w:tcPr>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Полиэтиленовые трубы</w:t>
            </w:r>
          </w:p>
        </w:tc>
        <w:tc>
          <w:tcPr>
            <w:tcW w:w="6270" w:type="dxa"/>
          </w:tcPr>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val="en-US" w:eastAsia="en-US" w:bidi="ar-SA"/>
              </w:rPr>
              <w:t>PN</w:t>
            </w:r>
            <w:r w:rsidRPr="00D2419D">
              <w:rPr>
                <w:rFonts w:eastAsiaTheme="minorHAnsi" w:cs="Times New Roman"/>
                <w:sz w:val="22"/>
                <w:szCs w:val="22"/>
                <w:lang w:eastAsia="en-US" w:bidi="ar-SA"/>
              </w:rPr>
              <w:t xml:space="preserve"> 20</w:t>
            </w:r>
          </w:p>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Диаметр 25мм</w:t>
            </w:r>
          </w:p>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Армированное стекловолокно</w:t>
            </w:r>
          </w:p>
        </w:tc>
      </w:tr>
      <w:tr w:rsidR="00FF401D" w:rsidRPr="00D2419D" w:rsidTr="00D2419D">
        <w:tc>
          <w:tcPr>
            <w:tcW w:w="675" w:type="dxa"/>
          </w:tcPr>
          <w:p w:rsidR="00FF401D" w:rsidRPr="00D2419D" w:rsidRDefault="00FF401D" w:rsidP="00FF401D">
            <w:pPr>
              <w:widowControl/>
              <w:suppressAutoHyphens w:val="0"/>
              <w:jc w:val="center"/>
              <w:rPr>
                <w:rFonts w:eastAsiaTheme="minorHAnsi" w:cs="Times New Roman"/>
                <w:sz w:val="22"/>
                <w:szCs w:val="22"/>
                <w:lang w:eastAsia="en-US" w:bidi="ar-SA"/>
              </w:rPr>
            </w:pPr>
            <w:r w:rsidRPr="00D2419D">
              <w:rPr>
                <w:rFonts w:eastAsiaTheme="minorHAnsi" w:cs="Times New Roman"/>
                <w:sz w:val="22"/>
                <w:szCs w:val="22"/>
                <w:lang w:eastAsia="en-US" w:bidi="ar-SA"/>
              </w:rPr>
              <w:t>5</w:t>
            </w:r>
          </w:p>
        </w:tc>
        <w:tc>
          <w:tcPr>
            <w:tcW w:w="2694" w:type="dxa"/>
          </w:tcPr>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Муфта полипропиленовая комбинированная</w:t>
            </w:r>
          </w:p>
        </w:tc>
        <w:tc>
          <w:tcPr>
            <w:tcW w:w="6270" w:type="dxa"/>
          </w:tcPr>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Внутренняя резьба, разъемная диаметром 25х3/4"</w:t>
            </w:r>
          </w:p>
        </w:tc>
      </w:tr>
      <w:tr w:rsidR="00FF401D" w:rsidRPr="00D2419D" w:rsidTr="00D2419D">
        <w:tc>
          <w:tcPr>
            <w:tcW w:w="675" w:type="dxa"/>
          </w:tcPr>
          <w:p w:rsidR="00FF401D" w:rsidRPr="00D2419D" w:rsidRDefault="00FF401D" w:rsidP="00FF401D">
            <w:pPr>
              <w:widowControl/>
              <w:suppressAutoHyphens w:val="0"/>
              <w:jc w:val="center"/>
              <w:rPr>
                <w:rFonts w:eastAsiaTheme="minorHAnsi" w:cs="Times New Roman"/>
                <w:sz w:val="22"/>
                <w:szCs w:val="22"/>
                <w:lang w:eastAsia="en-US" w:bidi="ar-SA"/>
              </w:rPr>
            </w:pPr>
            <w:r w:rsidRPr="00D2419D">
              <w:rPr>
                <w:rFonts w:eastAsiaTheme="minorHAnsi" w:cs="Times New Roman"/>
                <w:sz w:val="22"/>
                <w:szCs w:val="22"/>
                <w:lang w:eastAsia="en-US" w:bidi="ar-SA"/>
              </w:rPr>
              <w:t>6</w:t>
            </w:r>
          </w:p>
        </w:tc>
        <w:tc>
          <w:tcPr>
            <w:tcW w:w="2694" w:type="dxa"/>
          </w:tcPr>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Вентиль</w:t>
            </w:r>
          </w:p>
        </w:tc>
        <w:tc>
          <w:tcPr>
            <w:tcW w:w="6270" w:type="dxa"/>
          </w:tcPr>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Проходной, муфтовый 15КЧ18Р для воды, давлением не менее 1,6 Мпа (16 кгс/см</w:t>
            </w:r>
            <w:r w:rsidRPr="00D2419D">
              <w:rPr>
                <w:rFonts w:eastAsiaTheme="minorHAnsi" w:cs="Times New Roman"/>
                <w:sz w:val="22"/>
                <w:szCs w:val="22"/>
                <w:vertAlign w:val="superscript"/>
                <w:lang w:eastAsia="en-US" w:bidi="ar-SA"/>
              </w:rPr>
              <w:t>2</w:t>
            </w:r>
            <w:r w:rsidRPr="00D2419D">
              <w:rPr>
                <w:rFonts w:eastAsiaTheme="minorHAnsi" w:cs="Times New Roman"/>
                <w:sz w:val="22"/>
                <w:szCs w:val="22"/>
                <w:lang w:eastAsia="en-US" w:bidi="ar-SA"/>
              </w:rPr>
              <w:t>), диаметром 20 мм</w:t>
            </w:r>
          </w:p>
        </w:tc>
      </w:tr>
      <w:tr w:rsidR="00FF401D" w:rsidRPr="00D2419D" w:rsidTr="00D2419D">
        <w:tc>
          <w:tcPr>
            <w:tcW w:w="675" w:type="dxa"/>
          </w:tcPr>
          <w:p w:rsidR="00FF401D" w:rsidRPr="00D2419D" w:rsidRDefault="00FF401D" w:rsidP="00FF401D">
            <w:pPr>
              <w:widowControl/>
              <w:suppressAutoHyphens w:val="0"/>
              <w:jc w:val="center"/>
              <w:rPr>
                <w:rFonts w:eastAsiaTheme="minorHAnsi" w:cs="Times New Roman"/>
                <w:sz w:val="22"/>
                <w:szCs w:val="22"/>
                <w:lang w:eastAsia="en-US" w:bidi="ar-SA"/>
              </w:rPr>
            </w:pPr>
            <w:r w:rsidRPr="00D2419D">
              <w:rPr>
                <w:rFonts w:eastAsiaTheme="minorHAnsi" w:cs="Times New Roman"/>
                <w:sz w:val="22"/>
                <w:szCs w:val="22"/>
                <w:lang w:eastAsia="en-US" w:bidi="ar-SA"/>
              </w:rPr>
              <w:t>7</w:t>
            </w:r>
          </w:p>
        </w:tc>
        <w:tc>
          <w:tcPr>
            <w:tcW w:w="2694" w:type="dxa"/>
          </w:tcPr>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Вентиль</w:t>
            </w:r>
          </w:p>
        </w:tc>
        <w:tc>
          <w:tcPr>
            <w:tcW w:w="6270" w:type="dxa"/>
          </w:tcPr>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Проходной, фланцевый 15КЧ12П, давлением не менее 2,5 Мпа (25 кгс/см</w:t>
            </w:r>
            <w:r w:rsidRPr="00D2419D">
              <w:rPr>
                <w:rFonts w:eastAsiaTheme="minorHAnsi" w:cs="Times New Roman"/>
                <w:sz w:val="22"/>
                <w:szCs w:val="22"/>
                <w:vertAlign w:val="superscript"/>
                <w:lang w:eastAsia="en-US" w:bidi="ar-SA"/>
              </w:rPr>
              <w:t>2</w:t>
            </w:r>
            <w:r w:rsidRPr="00D2419D">
              <w:rPr>
                <w:rFonts w:eastAsiaTheme="minorHAnsi" w:cs="Times New Roman"/>
                <w:sz w:val="22"/>
                <w:szCs w:val="22"/>
                <w:lang w:eastAsia="en-US" w:bidi="ar-SA"/>
              </w:rPr>
              <w:t>), диаметром 20 мм</w:t>
            </w:r>
          </w:p>
        </w:tc>
      </w:tr>
      <w:tr w:rsidR="00FF401D" w:rsidRPr="00D2419D" w:rsidTr="00D2419D">
        <w:tc>
          <w:tcPr>
            <w:tcW w:w="675" w:type="dxa"/>
          </w:tcPr>
          <w:p w:rsidR="00FF401D" w:rsidRPr="00D2419D" w:rsidRDefault="00FF401D" w:rsidP="00FF401D">
            <w:pPr>
              <w:widowControl/>
              <w:suppressAutoHyphens w:val="0"/>
              <w:jc w:val="center"/>
              <w:rPr>
                <w:rFonts w:eastAsiaTheme="minorHAnsi" w:cs="Times New Roman"/>
                <w:sz w:val="22"/>
                <w:szCs w:val="22"/>
                <w:lang w:eastAsia="en-US" w:bidi="ar-SA"/>
              </w:rPr>
            </w:pPr>
            <w:r w:rsidRPr="00D2419D">
              <w:rPr>
                <w:rFonts w:eastAsiaTheme="minorHAnsi" w:cs="Times New Roman"/>
                <w:sz w:val="22"/>
                <w:szCs w:val="22"/>
                <w:lang w:eastAsia="en-US" w:bidi="ar-SA"/>
              </w:rPr>
              <w:t>8</w:t>
            </w:r>
          </w:p>
        </w:tc>
        <w:tc>
          <w:tcPr>
            <w:tcW w:w="2694" w:type="dxa"/>
          </w:tcPr>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Радиатор</w:t>
            </w:r>
          </w:p>
        </w:tc>
        <w:tc>
          <w:tcPr>
            <w:tcW w:w="6270" w:type="dxa"/>
          </w:tcPr>
          <w:p w:rsidR="00FF401D" w:rsidRPr="00D2419D" w:rsidRDefault="00FF401D" w:rsidP="00FF401D">
            <w:pPr>
              <w:widowControl/>
              <w:suppressAutoHyphens w:val="0"/>
              <w:rPr>
                <w:rFonts w:eastAsia="Times New Roman" w:cs="Times New Roman"/>
                <w:color w:val="010000"/>
                <w:sz w:val="22"/>
                <w:szCs w:val="22"/>
                <w:lang w:eastAsia="ru-RU" w:bidi="ar-SA"/>
              </w:rPr>
            </w:pPr>
            <w:r w:rsidRPr="00D2419D">
              <w:rPr>
                <w:rFonts w:eastAsia="Times New Roman" w:cs="Times New Roman"/>
                <w:color w:val="010000"/>
                <w:sz w:val="22"/>
                <w:szCs w:val="22"/>
                <w:lang w:eastAsia="ru-RU" w:bidi="ar-SA"/>
              </w:rPr>
              <w:t xml:space="preserve">Материал радиатора Алюминий </w:t>
            </w:r>
            <w:r w:rsidRPr="000A1FB3">
              <w:rPr>
                <w:rFonts w:eastAsia="Times New Roman" w:cs="Times New Roman"/>
                <w:color w:val="010000"/>
                <w:sz w:val="22"/>
                <w:szCs w:val="22"/>
                <w:lang w:eastAsia="ru-RU" w:bidi="ar-SA"/>
              </w:rPr>
              <w:t>/</w:t>
            </w:r>
            <w:r w:rsidRPr="00D2419D">
              <w:rPr>
                <w:rFonts w:eastAsia="Times New Roman" w:cs="Times New Roman"/>
                <w:color w:val="010000"/>
                <w:sz w:val="22"/>
                <w:szCs w:val="22"/>
                <w:lang w:eastAsia="ru-RU" w:bidi="ar-SA"/>
              </w:rPr>
              <w:t xml:space="preserve"> Сталь</w:t>
            </w:r>
          </w:p>
          <w:p w:rsidR="00FF401D" w:rsidRPr="00D2419D" w:rsidRDefault="00FF401D" w:rsidP="00FF401D">
            <w:pPr>
              <w:widowControl/>
              <w:suppressAutoHyphens w:val="0"/>
              <w:rPr>
                <w:rFonts w:eastAsia="Times New Roman" w:cs="Times New Roman"/>
                <w:color w:val="010000"/>
                <w:sz w:val="22"/>
                <w:szCs w:val="22"/>
                <w:lang w:eastAsia="ru-RU" w:bidi="ar-SA"/>
              </w:rPr>
            </w:pPr>
            <w:r w:rsidRPr="00D2419D">
              <w:rPr>
                <w:rFonts w:eastAsia="Times New Roman" w:cs="Times New Roman"/>
                <w:color w:val="010000"/>
                <w:sz w:val="22"/>
                <w:szCs w:val="22"/>
                <w:lang w:eastAsia="ru-RU" w:bidi="ar-SA"/>
              </w:rPr>
              <w:t>Тип Биметаллический</w:t>
            </w:r>
          </w:p>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imes New Roman" w:cs="Times New Roman"/>
                <w:color w:val="010000"/>
                <w:sz w:val="22"/>
                <w:szCs w:val="22"/>
                <w:lang w:eastAsia="ru-RU" w:bidi="ar-SA"/>
              </w:rPr>
              <w:t xml:space="preserve">Теплоотдача, Вт (при </w:t>
            </w:r>
            <w:r w:rsidRPr="00D2419D">
              <w:rPr>
                <w:rFonts w:eastAsia="Times New Roman" w:cs="Times New Roman"/>
                <w:color w:val="010000"/>
                <w:sz w:val="22"/>
                <w:szCs w:val="22"/>
                <w:lang w:val="en-US" w:eastAsia="ru-RU" w:bidi="ar-SA"/>
              </w:rPr>
              <w:t>t</w:t>
            </w:r>
            <w:r w:rsidRPr="00D2419D">
              <w:rPr>
                <w:rFonts w:eastAsia="Times New Roman" w:cs="Times New Roman"/>
                <w:color w:val="010000"/>
                <w:sz w:val="22"/>
                <w:szCs w:val="22"/>
                <w:lang w:eastAsia="ru-RU" w:bidi="ar-SA"/>
              </w:rPr>
              <w:t>=70) не менее 204</w:t>
            </w:r>
          </w:p>
          <w:p w:rsidR="00FF401D" w:rsidRPr="00D2419D" w:rsidRDefault="00FF401D" w:rsidP="00FF401D">
            <w:pPr>
              <w:widowControl/>
              <w:suppressAutoHyphens w:val="0"/>
              <w:rPr>
                <w:rFonts w:eastAsia="Times New Roman" w:cs="Times New Roman"/>
                <w:color w:val="010000"/>
                <w:sz w:val="22"/>
                <w:szCs w:val="22"/>
                <w:lang w:eastAsia="ru-RU" w:bidi="ar-SA"/>
              </w:rPr>
            </w:pPr>
            <w:r w:rsidRPr="00D2419D">
              <w:rPr>
                <w:rFonts w:eastAsia="Times New Roman" w:cs="Times New Roman"/>
                <w:color w:val="010000"/>
                <w:sz w:val="22"/>
                <w:szCs w:val="22"/>
                <w:lang w:eastAsia="ru-RU" w:bidi="ar-SA"/>
              </w:rPr>
              <w:t>Межосевое расстояние 500 мм</w:t>
            </w:r>
          </w:p>
          <w:p w:rsidR="00FF401D" w:rsidRPr="00D2419D" w:rsidRDefault="00FF401D" w:rsidP="00FF401D">
            <w:pPr>
              <w:widowControl/>
              <w:suppressAutoHyphens w:val="0"/>
              <w:rPr>
                <w:rFonts w:eastAsia="Times New Roman" w:cs="Times New Roman"/>
                <w:color w:val="010000"/>
                <w:sz w:val="22"/>
                <w:szCs w:val="22"/>
                <w:lang w:eastAsia="ru-RU" w:bidi="ar-SA"/>
              </w:rPr>
            </w:pPr>
            <w:r w:rsidRPr="00D2419D">
              <w:rPr>
                <w:rFonts w:eastAsia="Times New Roman" w:cs="Times New Roman"/>
                <w:color w:val="010000"/>
                <w:sz w:val="22"/>
                <w:szCs w:val="22"/>
                <w:lang w:eastAsia="ru-RU" w:bidi="ar-SA"/>
              </w:rPr>
              <w:t xml:space="preserve">Рабочее давление 20 </w:t>
            </w:r>
            <w:proofErr w:type="spellStart"/>
            <w:r w:rsidRPr="00D2419D">
              <w:rPr>
                <w:rFonts w:eastAsia="Times New Roman" w:cs="Times New Roman"/>
                <w:color w:val="010000"/>
                <w:sz w:val="22"/>
                <w:szCs w:val="22"/>
                <w:lang w:eastAsia="ru-RU" w:bidi="ar-SA"/>
              </w:rPr>
              <w:t>атм</w:t>
            </w:r>
            <w:proofErr w:type="spellEnd"/>
          </w:p>
          <w:p w:rsidR="00FF401D" w:rsidRPr="00D2419D" w:rsidRDefault="00FF401D" w:rsidP="00FF401D">
            <w:pPr>
              <w:widowControl/>
              <w:suppressAutoHyphens w:val="0"/>
              <w:rPr>
                <w:rFonts w:eastAsia="Times New Roman" w:cs="Times New Roman"/>
                <w:color w:val="010000"/>
                <w:sz w:val="22"/>
                <w:szCs w:val="22"/>
                <w:lang w:eastAsia="ru-RU" w:bidi="ar-SA"/>
              </w:rPr>
            </w:pPr>
            <w:proofErr w:type="spellStart"/>
            <w:r w:rsidRPr="00D2419D">
              <w:rPr>
                <w:rFonts w:eastAsia="Times New Roman" w:cs="Times New Roman"/>
                <w:color w:val="010000"/>
                <w:sz w:val="22"/>
                <w:szCs w:val="22"/>
                <w:lang w:eastAsia="ru-RU" w:bidi="ar-SA"/>
              </w:rPr>
              <w:t>Опрессовочное</w:t>
            </w:r>
            <w:proofErr w:type="spellEnd"/>
            <w:r w:rsidRPr="00D2419D">
              <w:rPr>
                <w:rFonts w:eastAsia="Times New Roman" w:cs="Times New Roman"/>
                <w:color w:val="010000"/>
                <w:sz w:val="22"/>
                <w:szCs w:val="22"/>
                <w:lang w:eastAsia="ru-RU" w:bidi="ar-SA"/>
              </w:rPr>
              <w:t xml:space="preserve"> давление 30 </w:t>
            </w:r>
            <w:proofErr w:type="spellStart"/>
            <w:r w:rsidRPr="00D2419D">
              <w:rPr>
                <w:rFonts w:eastAsia="Times New Roman" w:cs="Times New Roman"/>
                <w:color w:val="010000"/>
                <w:sz w:val="22"/>
                <w:szCs w:val="22"/>
                <w:lang w:eastAsia="ru-RU" w:bidi="ar-SA"/>
              </w:rPr>
              <w:t>атм</w:t>
            </w:r>
            <w:proofErr w:type="spellEnd"/>
          </w:p>
          <w:p w:rsidR="00FF401D" w:rsidRPr="00D2419D" w:rsidRDefault="00FF401D" w:rsidP="00FF401D">
            <w:pPr>
              <w:widowControl/>
              <w:suppressAutoHyphens w:val="0"/>
              <w:rPr>
                <w:rFonts w:eastAsia="Times New Roman" w:cs="Times New Roman"/>
                <w:color w:val="010000"/>
                <w:sz w:val="22"/>
                <w:szCs w:val="22"/>
                <w:lang w:eastAsia="ru-RU" w:bidi="ar-SA"/>
              </w:rPr>
            </w:pPr>
            <w:r w:rsidRPr="00D2419D">
              <w:rPr>
                <w:rFonts w:eastAsia="Times New Roman" w:cs="Times New Roman"/>
                <w:color w:val="010000"/>
                <w:sz w:val="22"/>
                <w:szCs w:val="22"/>
                <w:lang w:eastAsia="ru-RU" w:bidi="ar-SA"/>
              </w:rPr>
              <w:t>Высота одной секции, мм – 570</w:t>
            </w:r>
          </w:p>
          <w:p w:rsidR="00FF401D" w:rsidRPr="00D2419D" w:rsidRDefault="00FF401D" w:rsidP="00FF401D">
            <w:pPr>
              <w:widowControl/>
              <w:suppressAutoHyphens w:val="0"/>
              <w:rPr>
                <w:rFonts w:eastAsia="Times New Roman" w:cs="Times New Roman"/>
                <w:color w:val="010000"/>
                <w:sz w:val="22"/>
                <w:szCs w:val="22"/>
                <w:lang w:eastAsia="ru-RU" w:bidi="ar-SA"/>
              </w:rPr>
            </w:pPr>
            <w:r w:rsidRPr="00D2419D">
              <w:rPr>
                <w:rFonts w:eastAsia="Times New Roman" w:cs="Times New Roman"/>
                <w:color w:val="010000"/>
                <w:sz w:val="22"/>
                <w:szCs w:val="22"/>
                <w:lang w:eastAsia="ru-RU" w:bidi="ar-SA"/>
              </w:rPr>
              <w:t>Глубина одной секции, мм – 100</w:t>
            </w:r>
          </w:p>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imes New Roman" w:cs="Times New Roman"/>
                <w:color w:val="010000"/>
                <w:sz w:val="22"/>
                <w:szCs w:val="22"/>
                <w:lang w:eastAsia="ru-RU" w:bidi="ar-SA"/>
              </w:rPr>
              <w:t>Ширина одной секции, мм - 80</w:t>
            </w:r>
          </w:p>
        </w:tc>
      </w:tr>
      <w:tr w:rsidR="00FF401D" w:rsidRPr="00D2419D" w:rsidTr="00D2419D">
        <w:tc>
          <w:tcPr>
            <w:tcW w:w="675" w:type="dxa"/>
          </w:tcPr>
          <w:p w:rsidR="00FF401D" w:rsidRPr="00D2419D" w:rsidRDefault="00FF401D" w:rsidP="00FF401D">
            <w:pPr>
              <w:widowControl/>
              <w:suppressAutoHyphens w:val="0"/>
              <w:jc w:val="center"/>
              <w:rPr>
                <w:rFonts w:eastAsiaTheme="minorHAnsi" w:cs="Times New Roman"/>
                <w:sz w:val="22"/>
                <w:szCs w:val="22"/>
                <w:lang w:eastAsia="en-US" w:bidi="ar-SA"/>
              </w:rPr>
            </w:pPr>
            <w:r w:rsidRPr="00D2419D">
              <w:rPr>
                <w:rFonts w:eastAsiaTheme="minorHAnsi" w:cs="Times New Roman"/>
                <w:sz w:val="22"/>
                <w:szCs w:val="22"/>
                <w:lang w:eastAsia="en-US" w:bidi="ar-SA"/>
              </w:rPr>
              <w:t>9</w:t>
            </w:r>
          </w:p>
        </w:tc>
        <w:tc>
          <w:tcPr>
            <w:tcW w:w="2694" w:type="dxa"/>
          </w:tcPr>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Фанера</w:t>
            </w:r>
          </w:p>
        </w:tc>
        <w:tc>
          <w:tcPr>
            <w:tcW w:w="6270" w:type="dxa"/>
          </w:tcPr>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 xml:space="preserve">Из шпона лиственных пород водостойкая, </w:t>
            </w:r>
            <w:r w:rsidRPr="000A1FB3">
              <w:rPr>
                <w:rFonts w:eastAsiaTheme="minorHAnsi" w:cs="Times New Roman"/>
                <w:sz w:val="22"/>
                <w:szCs w:val="22"/>
                <w:lang w:eastAsia="en-US" w:bidi="ar-SA"/>
              </w:rPr>
              <w:t>Марка ФК,</w:t>
            </w:r>
            <w:r w:rsidRPr="00D2419D">
              <w:rPr>
                <w:rFonts w:eastAsiaTheme="minorHAnsi" w:cs="Times New Roman"/>
                <w:sz w:val="22"/>
                <w:szCs w:val="22"/>
                <w:lang w:eastAsia="en-US" w:bidi="ar-SA"/>
              </w:rPr>
              <w:t xml:space="preserve"> сорт 2/4, толщиной не более 12 мм</w:t>
            </w:r>
          </w:p>
        </w:tc>
      </w:tr>
      <w:tr w:rsidR="00FF401D" w:rsidRPr="00D2419D" w:rsidTr="00D2419D">
        <w:tc>
          <w:tcPr>
            <w:tcW w:w="675" w:type="dxa"/>
          </w:tcPr>
          <w:p w:rsidR="00FF401D" w:rsidRPr="00D2419D" w:rsidRDefault="00FF401D" w:rsidP="00FF401D">
            <w:pPr>
              <w:widowControl/>
              <w:suppressAutoHyphens w:val="0"/>
              <w:jc w:val="center"/>
              <w:rPr>
                <w:rFonts w:eastAsiaTheme="minorHAnsi" w:cs="Times New Roman"/>
                <w:sz w:val="22"/>
                <w:szCs w:val="22"/>
                <w:lang w:eastAsia="en-US" w:bidi="ar-SA"/>
              </w:rPr>
            </w:pPr>
            <w:r w:rsidRPr="00D2419D">
              <w:rPr>
                <w:rFonts w:eastAsiaTheme="minorHAnsi" w:cs="Times New Roman"/>
                <w:sz w:val="22"/>
                <w:szCs w:val="22"/>
                <w:lang w:eastAsia="en-US" w:bidi="ar-SA"/>
              </w:rPr>
              <w:t>10</w:t>
            </w:r>
          </w:p>
        </w:tc>
        <w:tc>
          <w:tcPr>
            <w:tcW w:w="2694" w:type="dxa"/>
          </w:tcPr>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Линолеум</w:t>
            </w:r>
          </w:p>
        </w:tc>
        <w:tc>
          <w:tcPr>
            <w:tcW w:w="6270" w:type="dxa"/>
          </w:tcPr>
          <w:p w:rsidR="00FF401D" w:rsidRPr="00D2419D" w:rsidRDefault="00FF401D" w:rsidP="00FF401D">
            <w:pPr>
              <w:widowControl/>
              <w:suppressAutoHyphens w:val="0"/>
              <w:rPr>
                <w:rFonts w:eastAsiaTheme="minorHAnsi" w:cs="Times New Roman"/>
                <w:bCs/>
                <w:sz w:val="22"/>
                <w:szCs w:val="22"/>
                <w:lang w:eastAsia="en-US" w:bidi="ar-SA"/>
              </w:rPr>
            </w:pPr>
            <w:r w:rsidRPr="00D2419D">
              <w:rPr>
                <w:rFonts w:eastAsiaTheme="minorHAnsi" w:cs="Times New Roman"/>
                <w:bCs/>
                <w:sz w:val="22"/>
                <w:szCs w:val="22"/>
                <w:lang w:eastAsia="en-US" w:bidi="ar-SA"/>
              </w:rPr>
              <w:t>Класс износостойкости:     33</w:t>
            </w:r>
          </w:p>
          <w:p w:rsidR="00FF401D" w:rsidRPr="00D2419D" w:rsidRDefault="00FF401D" w:rsidP="00FF401D">
            <w:pPr>
              <w:widowControl/>
              <w:suppressAutoHyphens w:val="0"/>
              <w:rPr>
                <w:rFonts w:eastAsiaTheme="minorHAnsi" w:cs="Times New Roman"/>
                <w:bCs/>
                <w:sz w:val="22"/>
                <w:szCs w:val="22"/>
                <w:lang w:eastAsia="en-US" w:bidi="ar-SA"/>
              </w:rPr>
            </w:pPr>
            <w:r w:rsidRPr="00D2419D">
              <w:rPr>
                <w:rFonts w:eastAsiaTheme="minorHAnsi" w:cs="Times New Roman"/>
                <w:bCs/>
                <w:sz w:val="22"/>
                <w:szCs w:val="22"/>
                <w:lang w:eastAsia="en-US" w:bidi="ar-SA"/>
              </w:rPr>
              <w:t xml:space="preserve">Общая толщина, мм, не менее: </w:t>
            </w:r>
            <w:r w:rsidRPr="00D2419D">
              <w:rPr>
                <w:rFonts w:eastAsiaTheme="minorHAnsi" w:cs="Times New Roman"/>
                <w:bCs/>
                <w:sz w:val="22"/>
                <w:szCs w:val="22"/>
                <w:lang w:eastAsia="en-US" w:bidi="ar-SA"/>
              </w:rPr>
              <w:tab/>
            </w:r>
            <w:r w:rsidRPr="00D2419D">
              <w:rPr>
                <w:rFonts w:eastAsiaTheme="minorHAnsi" w:cs="Times New Roman"/>
                <w:bCs/>
                <w:sz w:val="22"/>
                <w:szCs w:val="22"/>
                <w:lang w:eastAsia="en-US" w:bidi="ar-SA"/>
              </w:rPr>
              <w:tab/>
            </w:r>
            <w:r w:rsidRPr="00D2419D">
              <w:rPr>
                <w:rFonts w:eastAsiaTheme="minorHAnsi" w:cs="Times New Roman"/>
                <w:bCs/>
                <w:sz w:val="22"/>
                <w:szCs w:val="22"/>
                <w:lang w:eastAsia="en-US" w:bidi="ar-SA"/>
              </w:rPr>
              <w:tab/>
            </w:r>
            <w:r w:rsidRPr="00D2419D">
              <w:rPr>
                <w:rFonts w:eastAsiaTheme="minorHAnsi" w:cs="Times New Roman"/>
                <w:bCs/>
                <w:sz w:val="22"/>
                <w:szCs w:val="22"/>
                <w:lang w:eastAsia="en-US" w:bidi="ar-SA"/>
              </w:rPr>
              <w:tab/>
              <w:t>2,0</w:t>
            </w:r>
          </w:p>
          <w:p w:rsidR="00FF401D" w:rsidRPr="00D2419D" w:rsidRDefault="00D2419D" w:rsidP="00FF401D">
            <w:pPr>
              <w:widowControl/>
              <w:suppressAutoHyphens w:val="0"/>
              <w:rPr>
                <w:rFonts w:eastAsiaTheme="minorHAnsi" w:cs="Times New Roman"/>
                <w:bCs/>
                <w:sz w:val="22"/>
                <w:szCs w:val="22"/>
                <w:lang w:eastAsia="en-US" w:bidi="ar-SA"/>
              </w:rPr>
            </w:pPr>
            <w:r>
              <w:rPr>
                <w:rFonts w:eastAsiaTheme="minorHAnsi" w:cs="Times New Roman"/>
                <w:bCs/>
                <w:sz w:val="22"/>
                <w:szCs w:val="22"/>
                <w:lang w:eastAsia="en-US" w:bidi="ar-SA"/>
              </w:rPr>
              <w:t>Толщина защитного слоя, мм</w:t>
            </w:r>
            <w:r w:rsidR="00FF401D" w:rsidRPr="00D2419D">
              <w:rPr>
                <w:rFonts w:eastAsiaTheme="minorHAnsi" w:cs="Times New Roman"/>
                <w:bCs/>
                <w:sz w:val="22"/>
                <w:szCs w:val="22"/>
                <w:lang w:eastAsia="en-US" w:bidi="ar-SA"/>
              </w:rPr>
              <w:t>, не менее:</w:t>
            </w:r>
            <w:r w:rsidR="00FF401D" w:rsidRPr="00D2419D">
              <w:rPr>
                <w:rFonts w:eastAsiaTheme="minorHAnsi" w:cs="Times New Roman"/>
                <w:bCs/>
                <w:sz w:val="22"/>
                <w:szCs w:val="22"/>
                <w:lang w:eastAsia="en-US" w:bidi="ar-SA"/>
              </w:rPr>
              <w:tab/>
            </w:r>
            <w:r w:rsidR="00FF401D" w:rsidRPr="00D2419D">
              <w:rPr>
                <w:rFonts w:eastAsiaTheme="minorHAnsi" w:cs="Times New Roman"/>
                <w:bCs/>
                <w:sz w:val="22"/>
                <w:szCs w:val="22"/>
                <w:lang w:eastAsia="en-US" w:bidi="ar-SA"/>
              </w:rPr>
              <w:tab/>
            </w:r>
            <w:r w:rsidR="00FF401D" w:rsidRPr="00D2419D">
              <w:rPr>
                <w:rFonts w:eastAsiaTheme="minorHAnsi" w:cs="Times New Roman"/>
                <w:bCs/>
                <w:sz w:val="22"/>
                <w:szCs w:val="22"/>
                <w:lang w:eastAsia="en-US" w:bidi="ar-SA"/>
              </w:rPr>
              <w:tab/>
              <w:t>0,7</w:t>
            </w:r>
          </w:p>
          <w:p w:rsidR="00FF401D" w:rsidRPr="00D2419D" w:rsidRDefault="00FF401D" w:rsidP="00FF401D">
            <w:pPr>
              <w:widowControl/>
              <w:suppressAutoHyphens w:val="0"/>
              <w:rPr>
                <w:rFonts w:eastAsiaTheme="minorHAnsi" w:cs="Times New Roman"/>
                <w:bCs/>
                <w:sz w:val="22"/>
                <w:szCs w:val="22"/>
                <w:lang w:eastAsia="en-US" w:bidi="ar-SA"/>
              </w:rPr>
            </w:pPr>
            <w:r w:rsidRPr="00D2419D">
              <w:rPr>
                <w:rFonts w:eastAsiaTheme="minorHAnsi" w:cs="Times New Roman"/>
                <w:bCs/>
                <w:sz w:val="22"/>
                <w:szCs w:val="22"/>
                <w:lang w:eastAsia="en-US" w:bidi="ar-SA"/>
              </w:rPr>
              <w:t>Пожарные характеристики:</w:t>
            </w:r>
          </w:p>
          <w:p w:rsidR="00FF401D" w:rsidRPr="00D2419D" w:rsidRDefault="00FF401D" w:rsidP="00FF401D">
            <w:pPr>
              <w:widowControl/>
              <w:suppressAutoHyphens w:val="0"/>
              <w:rPr>
                <w:rFonts w:eastAsiaTheme="minorHAnsi" w:cs="Times New Roman"/>
                <w:bCs/>
                <w:sz w:val="22"/>
                <w:szCs w:val="22"/>
                <w:lang w:eastAsia="en-US" w:bidi="ar-SA"/>
              </w:rPr>
            </w:pPr>
            <w:r w:rsidRPr="00D2419D">
              <w:rPr>
                <w:rFonts w:eastAsiaTheme="minorHAnsi" w:cs="Times New Roman"/>
                <w:bCs/>
                <w:sz w:val="22"/>
                <w:szCs w:val="22"/>
                <w:lang w:eastAsia="en-US" w:bidi="ar-SA"/>
              </w:rPr>
              <w:t>- Горючесть</w:t>
            </w:r>
            <w:r w:rsidRPr="00D2419D">
              <w:rPr>
                <w:rFonts w:eastAsiaTheme="minorHAnsi" w:cs="Times New Roman"/>
                <w:bCs/>
                <w:sz w:val="22"/>
                <w:szCs w:val="22"/>
                <w:lang w:eastAsia="en-US" w:bidi="ar-SA"/>
              </w:rPr>
              <w:tab/>
              <w:t xml:space="preserve">                                 Г1</w:t>
            </w:r>
          </w:p>
          <w:p w:rsidR="00FF401D" w:rsidRPr="00D2419D" w:rsidRDefault="00FF401D" w:rsidP="00FF401D">
            <w:pPr>
              <w:widowControl/>
              <w:suppressAutoHyphens w:val="0"/>
              <w:rPr>
                <w:rFonts w:eastAsiaTheme="minorHAnsi" w:cs="Times New Roman"/>
                <w:bCs/>
                <w:sz w:val="22"/>
                <w:szCs w:val="22"/>
                <w:lang w:eastAsia="en-US" w:bidi="ar-SA"/>
              </w:rPr>
            </w:pPr>
            <w:r w:rsidRPr="00D2419D">
              <w:rPr>
                <w:rFonts w:eastAsiaTheme="minorHAnsi" w:cs="Times New Roman"/>
                <w:bCs/>
                <w:sz w:val="22"/>
                <w:szCs w:val="22"/>
                <w:lang w:eastAsia="en-US" w:bidi="ar-SA"/>
              </w:rPr>
              <w:t>- Воспламеняемость</w:t>
            </w:r>
            <w:r w:rsidRPr="00D2419D">
              <w:rPr>
                <w:rFonts w:eastAsiaTheme="minorHAnsi" w:cs="Times New Roman"/>
                <w:bCs/>
                <w:sz w:val="22"/>
                <w:szCs w:val="22"/>
                <w:lang w:eastAsia="en-US" w:bidi="ar-SA"/>
              </w:rPr>
              <w:tab/>
              <w:t xml:space="preserve">                  В2</w:t>
            </w:r>
          </w:p>
          <w:p w:rsidR="00FF401D" w:rsidRPr="00D2419D" w:rsidRDefault="00FF401D" w:rsidP="00FF401D">
            <w:pPr>
              <w:widowControl/>
              <w:suppressAutoHyphens w:val="0"/>
              <w:rPr>
                <w:rFonts w:eastAsiaTheme="minorHAnsi" w:cs="Times New Roman"/>
                <w:bCs/>
                <w:sz w:val="22"/>
                <w:szCs w:val="22"/>
                <w:lang w:eastAsia="en-US" w:bidi="ar-SA"/>
              </w:rPr>
            </w:pPr>
            <w:r w:rsidRPr="00D2419D">
              <w:rPr>
                <w:rFonts w:eastAsiaTheme="minorHAnsi" w:cs="Times New Roman"/>
                <w:bCs/>
                <w:sz w:val="22"/>
                <w:szCs w:val="22"/>
                <w:lang w:eastAsia="en-US" w:bidi="ar-SA"/>
              </w:rPr>
              <w:t>- Распространение пламени</w:t>
            </w:r>
            <w:r w:rsidRPr="00D2419D">
              <w:rPr>
                <w:rFonts w:eastAsiaTheme="minorHAnsi" w:cs="Times New Roman"/>
                <w:bCs/>
                <w:sz w:val="22"/>
                <w:szCs w:val="22"/>
                <w:lang w:eastAsia="en-US" w:bidi="ar-SA"/>
              </w:rPr>
              <w:tab/>
              <w:t xml:space="preserve">    РП1</w:t>
            </w:r>
          </w:p>
          <w:p w:rsidR="00FF401D" w:rsidRPr="00D2419D" w:rsidRDefault="00FF401D" w:rsidP="00FF401D">
            <w:pPr>
              <w:widowControl/>
              <w:suppressAutoHyphens w:val="0"/>
              <w:rPr>
                <w:rFonts w:eastAsiaTheme="minorHAnsi" w:cs="Times New Roman"/>
                <w:bCs/>
                <w:sz w:val="22"/>
                <w:szCs w:val="22"/>
                <w:lang w:eastAsia="en-US" w:bidi="ar-SA"/>
              </w:rPr>
            </w:pPr>
            <w:r w:rsidRPr="00D2419D">
              <w:rPr>
                <w:rFonts w:eastAsiaTheme="minorHAnsi" w:cs="Times New Roman"/>
                <w:bCs/>
                <w:sz w:val="22"/>
                <w:szCs w:val="22"/>
                <w:lang w:eastAsia="en-US" w:bidi="ar-SA"/>
              </w:rPr>
              <w:t xml:space="preserve">- </w:t>
            </w:r>
            <w:proofErr w:type="spellStart"/>
            <w:r w:rsidRPr="00D2419D">
              <w:rPr>
                <w:rFonts w:eastAsiaTheme="minorHAnsi" w:cs="Times New Roman"/>
                <w:bCs/>
                <w:sz w:val="22"/>
                <w:szCs w:val="22"/>
                <w:lang w:eastAsia="en-US" w:bidi="ar-SA"/>
              </w:rPr>
              <w:t>Дымообразование</w:t>
            </w:r>
            <w:proofErr w:type="spellEnd"/>
            <w:r w:rsidRPr="00D2419D">
              <w:rPr>
                <w:rFonts w:eastAsiaTheme="minorHAnsi" w:cs="Times New Roman"/>
                <w:bCs/>
                <w:sz w:val="22"/>
                <w:szCs w:val="22"/>
                <w:lang w:eastAsia="en-US" w:bidi="ar-SA"/>
              </w:rPr>
              <w:tab/>
              <w:t xml:space="preserve">                  Д2</w:t>
            </w:r>
          </w:p>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bCs/>
                <w:sz w:val="22"/>
                <w:szCs w:val="22"/>
                <w:lang w:eastAsia="en-US" w:bidi="ar-SA"/>
              </w:rPr>
              <w:t>- Токсичность</w:t>
            </w:r>
            <w:r w:rsidRPr="00D2419D">
              <w:rPr>
                <w:rFonts w:eastAsiaTheme="minorHAnsi" w:cs="Times New Roman"/>
                <w:bCs/>
                <w:sz w:val="22"/>
                <w:szCs w:val="22"/>
                <w:lang w:eastAsia="en-US" w:bidi="ar-SA"/>
              </w:rPr>
              <w:tab/>
              <w:t xml:space="preserve">                                Т2</w:t>
            </w:r>
          </w:p>
        </w:tc>
      </w:tr>
      <w:tr w:rsidR="00FF401D" w:rsidRPr="00D2419D" w:rsidTr="00D2419D">
        <w:tc>
          <w:tcPr>
            <w:tcW w:w="675" w:type="dxa"/>
          </w:tcPr>
          <w:p w:rsidR="00FF401D" w:rsidRPr="00D2419D" w:rsidRDefault="00FF401D" w:rsidP="00FF401D">
            <w:pPr>
              <w:widowControl/>
              <w:suppressAutoHyphens w:val="0"/>
              <w:jc w:val="center"/>
              <w:rPr>
                <w:rFonts w:eastAsiaTheme="minorHAnsi" w:cs="Times New Roman"/>
                <w:sz w:val="22"/>
                <w:szCs w:val="22"/>
                <w:lang w:eastAsia="en-US" w:bidi="ar-SA"/>
              </w:rPr>
            </w:pPr>
            <w:r w:rsidRPr="00D2419D">
              <w:rPr>
                <w:rFonts w:eastAsiaTheme="minorHAnsi" w:cs="Times New Roman"/>
                <w:sz w:val="22"/>
                <w:szCs w:val="22"/>
                <w:lang w:eastAsia="en-US" w:bidi="ar-SA"/>
              </w:rPr>
              <w:t>11</w:t>
            </w:r>
          </w:p>
        </w:tc>
        <w:tc>
          <w:tcPr>
            <w:tcW w:w="2694" w:type="dxa"/>
          </w:tcPr>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Плинтус</w:t>
            </w:r>
          </w:p>
        </w:tc>
        <w:tc>
          <w:tcPr>
            <w:tcW w:w="6270" w:type="dxa"/>
          </w:tcPr>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Поливинилхлоридный</w:t>
            </w:r>
          </w:p>
          <w:p w:rsidR="00FF401D" w:rsidRPr="00D2419D" w:rsidRDefault="00FF401D" w:rsidP="00FF401D">
            <w:pPr>
              <w:widowControl/>
              <w:suppressAutoHyphens w:val="0"/>
              <w:rPr>
                <w:rFonts w:eastAsiaTheme="minorHAnsi" w:cs="Times New Roman"/>
                <w:bCs/>
                <w:sz w:val="22"/>
                <w:szCs w:val="22"/>
                <w:lang w:eastAsia="en-US" w:bidi="ar-SA"/>
              </w:rPr>
            </w:pPr>
            <w:r w:rsidRPr="00D2419D">
              <w:rPr>
                <w:rFonts w:eastAsiaTheme="minorHAnsi" w:cs="Times New Roman"/>
                <w:bCs/>
                <w:sz w:val="22"/>
                <w:szCs w:val="22"/>
                <w:lang w:eastAsia="en-US" w:bidi="ar-SA"/>
              </w:rPr>
              <w:t>Марка плинтусов М или ПЖ или Ж</w:t>
            </w:r>
          </w:p>
          <w:p w:rsidR="00FF401D" w:rsidRPr="00D2419D" w:rsidRDefault="00FF401D" w:rsidP="00FF401D">
            <w:pPr>
              <w:widowControl/>
              <w:suppressAutoHyphens w:val="0"/>
              <w:rPr>
                <w:rFonts w:eastAsiaTheme="minorHAnsi" w:cs="Times New Roman"/>
                <w:bCs/>
                <w:sz w:val="22"/>
                <w:szCs w:val="22"/>
                <w:lang w:eastAsia="en-US" w:bidi="ar-SA"/>
              </w:rPr>
            </w:pPr>
            <w:r w:rsidRPr="00D2419D">
              <w:rPr>
                <w:rFonts w:eastAsiaTheme="minorHAnsi" w:cs="Times New Roman"/>
                <w:bCs/>
                <w:sz w:val="22"/>
                <w:szCs w:val="22"/>
                <w:lang w:eastAsia="en-US" w:bidi="ar-SA"/>
              </w:rPr>
              <w:t>Абсолютная</w:t>
            </w:r>
            <w:r w:rsidR="00D2419D">
              <w:rPr>
                <w:rFonts w:eastAsiaTheme="minorHAnsi" w:cs="Times New Roman"/>
                <w:bCs/>
                <w:sz w:val="22"/>
                <w:szCs w:val="22"/>
                <w:lang w:eastAsia="en-US" w:bidi="ar-SA"/>
              </w:rPr>
              <w:t xml:space="preserve"> деформация при вдавливании, мм</w:t>
            </w:r>
            <w:r w:rsidRPr="00D2419D">
              <w:rPr>
                <w:rFonts w:eastAsiaTheme="minorHAnsi" w:cs="Times New Roman"/>
                <w:bCs/>
                <w:sz w:val="22"/>
                <w:szCs w:val="22"/>
                <w:lang w:eastAsia="en-US" w:bidi="ar-SA"/>
              </w:rPr>
              <w:t>, не более:    1,6</w:t>
            </w:r>
          </w:p>
          <w:p w:rsidR="00FF401D" w:rsidRPr="00D2419D" w:rsidRDefault="00FF401D" w:rsidP="00FF401D">
            <w:pPr>
              <w:widowControl/>
              <w:suppressAutoHyphens w:val="0"/>
              <w:rPr>
                <w:rFonts w:eastAsiaTheme="minorHAnsi" w:cs="Times New Roman"/>
                <w:bCs/>
                <w:sz w:val="22"/>
                <w:szCs w:val="22"/>
                <w:lang w:eastAsia="en-US" w:bidi="ar-SA"/>
              </w:rPr>
            </w:pPr>
            <w:r w:rsidRPr="00D2419D">
              <w:rPr>
                <w:rFonts w:eastAsiaTheme="minorHAnsi" w:cs="Times New Roman"/>
                <w:bCs/>
                <w:sz w:val="22"/>
                <w:szCs w:val="22"/>
                <w:lang w:eastAsia="en-US" w:bidi="ar-SA"/>
              </w:rPr>
              <w:t>Изменение линейных размеров, %, не более:                           2,0</w:t>
            </w:r>
          </w:p>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bCs/>
                <w:sz w:val="22"/>
                <w:szCs w:val="22"/>
                <w:lang w:eastAsia="en-US" w:bidi="ar-SA"/>
              </w:rPr>
              <w:t>Прочность при растяжении, Мпа, не менее:                             10,0</w:t>
            </w:r>
          </w:p>
        </w:tc>
      </w:tr>
      <w:tr w:rsidR="00FF401D" w:rsidRPr="00D2419D" w:rsidTr="00D2419D">
        <w:tc>
          <w:tcPr>
            <w:tcW w:w="675" w:type="dxa"/>
          </w:tcPr>
          <w:p w:rsidR="00FF401D" w:rsidRPr="00D2419D" w:rsidRDefault="00FF401D" w:rsidP="00FF401D">
            <w:pPr>
              <w:widowControl/>
              <w:suppressAutoHyphens w:val="0"/>
              <w:jc w:val="center"/>
              <w:rPr>
                <w:rFonts w:eastAsiaTheme="minorHAnsi" w:cs="Times New Roman"/>
                <w:sz w:val="22"/>
                <w:szCs w:val="22"/>
                <w:lang w:eastAsia="en-US" w:bidi="ar-SA"/>
              </w:rPr>
            </w:pPr>
            <w:r w:rsidRPr="00D2419D">
              <w:rPr>
                <w:rFonts w:eastAsiaTheme="minorHAnsi" w:cs="Times New Roman"/>
                <w:sz w:val="22"/>
                <w:szCs w:val="22"/>
                <w:lang w:eastAsia="en-US" w:bidi="ar-SA"/>
              </w:rPr>
              <w:t>12</w:t>
            </w:r>
          </w:p>
        </w:tc>
        <w:tc>
          <w:tcPr>
            <w:tcW w:w="2694" w:type="dxa"/>
          </w:tcPr>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Профиль</w:t>
            </w:r>
          </w:p>
        </w:tc>
        <w:tc>
          <w:tcPr>
            <w:tcW w:w="6270" w:type="dxa"/>
          </w:tcPr>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 xml:space="preserve">Профиль </w:t>
            </w:r>
            <w:proofErr w:type="spellStart"/>
            <w:r w:rsidRPr="00D2419D">
              <w:rPr>
                <w:rFonts w:eastAsiaTheme="minorHAnsi" w:cs="Times New Roman"/>
                <w:sz w:val="22"/>
                <w:szCs w:val="22"/>
                <w:lang w:eastAsia="en-US" w:bidi="ar-SA"/>
              </w:rPr>
              <w:t>стыкоперекрывающий</w:t>
            </w:r>
            <w:proofErr w:type="spellEnd"/>
            <w:r w:rsidRPr="00D2419D">
              <w:rPr>
                <w:rFonts w:eastAsiaTheme="minorHAnsi" w:cs="Times New Roman"/>
                <w:sz w:val="22"/>
                <w:szCs w:val="22"/>
                <w:lang w:eastAsia="en-US" w:bidi="ar-SA"/>
              </w:rPr>
              <w:t xml:space="preserve"> из алюминиевых сплавов (порожки) с покрытием, шириной до 37мм, длинной до 0,9 мм</w:t>
            </w:r>
          </w:p>
        </w:tc>
      </w:tr>
      <w:tr w:rsidR="00FF401D" w:rsidRPr="00D2419D" w:rsidTr="00D2419D">
        <w:tc>
          <w:tcPr>
            <w:tcW w:w="675" w:type="dxa"/>
          </w:tcPr>
          <w:p w:rsidR="00FF401D" w:rsidRPr="00D2419D" w:rsidRDefault="00FF401D" w:rsidP="00FF401D">
            <w:pPr>
              <w:widowControl/>
              <w:suppressAutoHyphens w:val="0"/>
              <w:jc w:val="center"/>
              <w:rPr>
                <w:rFonts w:eastAsiaTheme="minorHAnsi" w:cs="Times New Roman"/>
                <w:sz w:val="22"/>
                <w:szCs w:val="22"/>
                <w:lang w:eastAsia="en-US" w:bidi="ar-SA"/>
              </w:rPr>
            </w:pPr>
            <w:r w:rsidRPr="00D2419D">
              <w:rPr>
                <w:rFonts w:eastAsiaTheme="minorHAnsi" w:cs="Times New Roman"/>
                <w:sz w:val="22"/>
                <w:szCs w:val="22"/>
                <w:lang w:eastAsia="en-US" w:bidi="ar-SA"/>
              </w:rPr>
              <w:t>13</w:t>
            </w:r>
          </w:p>
        </w:tc>
        <w:tc>
          <w:tcPr>
            <w:tcW w:w="2694" w:type="dxa"/>
          </w:tcPr>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Дюбель</w:t>
            </w:r>
          </w:p>
        </w:tc>
        <w:tc>
          <w:tcPr>
            <w:tcW w:w="6270" w:type="dxa"/>
          </w:tcPr>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Распорный с металлическим стержнем 10х150 мм</w:t>
            </w:r>
          </w:p>
        </w:tc>
      </w:tr>
      <w:tr w:rsidR="00FF401D" w:rsidRPr="00D2419D" w:rsidTr="00D2419D">
        <w:tc>
          <w:tcPr>
            <w:tcW w:w="675" w:type="dxa"/>
          </w:tcPr>
          <w:p w:rsidR="00FF401D" w:rsidRPr="00D2419D" w:rsidRDefault="00FF401D" w:rsidP="00FF401D">
            <w:pPr>
              <w:widowControl/>
              <w:suppressAutoHyphens w:val="0"/>
              <w:jc w:val="center"/>
              <w:rPr>
                <w:rFonts w:eastAsiaTheme="minorHAnsi" w:cs="Times New Roman"/>
                <w:sz w:val="22"/>
                <w:szCs w:val="22"/>
                <w:lang w:eastAsia="en-US" w:bidi="ar-SA"/>
              </w:rPr>
            </w:pPr>
            <w:r w:rsidRPr="00D2419D">
              <w:rPr>
                <w:rFonts w:eastAsiaTheme="minorHAnsi" w:cs="Times New Roman"/>
                <w:sz w:val="22"/>
                <w:szCs w:val="22"/>
                <w:lang w:eastAsia="en-US" w:bidi="ar-SA"/>
              </w:rPr>
              <w:t>14</w:t>
            </w:r>
          </w:p>
        </w:tc>
        <w:tc>
          <w:tcPr>
            <w:tcW w:w="2694" w:type="dxa"/>
          </w:tcPr>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Грунтовка для внутренних работ</w:t>
            </w:r>
          </w:p>
        </w:tc>
        <w:tc>
          <w:tcPr>
            <w:tcW w:w="6270" w:type="dxa"/>
          </w:tcPr>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ВАК-01-У</w:t>
            </w:r>
          </w:p>
          <w:p w:rsidR="00FF401D" w:rsidRPr="00D2419D" w:rsidRDefault="00FF401D" w:rsidP="00FF401D">
            <w:pPr>
              <w:widowControl/>
              <w:suppressAutoHyphens w:val="0"/>
              <w:rPr>
                <w:rFonts w:eastAsiaTheme="minorHAnsi" w:cs="Times New Roman"/>
                <w:bCs/>
                <w:sz w:val="22"/>
                <w:szCs w:val="22"/>
                <w:lang w:eastAsia="en-US" w:bidi="ar-SA"/>
              </w:rPr>
            </w:pPr>
            <w:r w:rsidRPr="00D2419D">
              <w:rPr>
                <w:rFonts w:eastAsiaTheme="minorHAnsi" w:cs="Times New Roman"/>
                <w:bCs/>
                <w:sz w:val="22"/>
                <w:szCs w:val="22"/>
                <w:lang w:eastAsia="en-US" w:bidi="ar-SA"/>
              </w:rPr>
              <w:t xml:space="preserve">Внешний вид:   после высыхания образует ровную однородную прозрачную пленку </w:t>
            </w:r>
          </w:p>
          <w:p w:rsidR="00FF401D" w:rsidRPr="00D2419D" w:rsidRDefault="00FF401D" w:rsidP="00FF401D">
            <w:pPr>
              <w:widowControl/>
              <w:suppressAutoHyphens w:val="0"/>
              <w:rPr>
                <w:rFonts w:eastAsiaTheme="minorHAnsi" w:cs="Times New Roman"/>
                <w:bCs/>
                <w:sz w:val="22"/>
                <w:szCs w:val="22"/>
                <w:lang w:eastAsia="en-US" w:bidi="ar-SA"/>
              </w:rPr>
            </w:pPr>
            <w:r w:rsidRPr="00D2419D">
              <w:rPr>
                <w:rFonts w:eastAsiaTheme="minorHAnsi" w:cs="Times New Roman"/>
                <w:bCs/>
                <w:sz w:val="22"/>
                <w:szCs w:val="22"/>
                <w:lang w:eastAsia="en-US" w:bidi="ar-SA"/>
              </w:rPr>
              <w:t xml:space="preserve">Адгезия, балл, не менее:    1 </w:t>
            </w:r>
          </w:p>
          <w:p w:rsidR="00FF401D" w:rsidRPr="00D2419D" w:rsidRDefault="00FF401D" w:rsidP="00FF401D">
            <w:pPr>
              <w:widowControl/>
              <w:suppressAutoHyphens w:val="0"/>
              <w:rPr>
                <w:rFonts w:eastAsiaTheme="minorHAnsi" w:cs="Times New Roman"/>
                <w:bCs/>
                <w:sz w:val="22"/>
                <w:szCs w:val="22"/>
                <w:lang w:eastAsia="en-US" w:bidi="ar-SA"/>
              </w:rPr>
            </w:pPr>
            <w:r w:rsidRPr="00D2419D">
              <w:rPr>
                <w:rFonts w:eastAsiaTheme="minorHAnsi" w:cs="Times New Roman"/>
                <w:bCs/>
                <w:sz w:val="22"/>
                <w:szCs w:val="22"/>
                <w:lang w:eastAsia="en-US" w:bidi="ar-SA"/>
              </w:rPr>
              <w:t xml:space="preserve">Условная вязкость при t 20°С по вискозиметру </w:t>
            </w:r>
          </w:p>
          <w:p w:rsidR="00FF401D" w:rsidRPr="00D2419D" w:rsidRDefault="00FF401D" w:rsidP="00FF401D">
            <w:pPr>
              <w:widowControl/>
              <w:suppressAutoHyphens w:val="0"/>
              <w:rPr>
                <w:rFonts w:eastAsiaTheme="minorHAnsi" w:cs="Times New Roman"/>
                <w:bCs/>
                <w:sz w:val="22"/>
                <w:szCs w:val="22"/>
                <w:lang w:eastAsia="en-US" w:bidi="ar-SA"/>
              </w:rPr>
            </w:pPr>
            <w:r w:rsidRPr="00D2419D">
              <w:rPr>
                <w:rFonts w:eastAsiaTheme="minorHAnsi" w:cs="Times New Roman"/>
                <w:bCs/>
                <w:sz w:val="22"/>
                <w:szCs w:val="22"/>
                <w:lang w:eastAsia="en-US" w:bidi="ar-SA"/>
              </w:rPr>
              <w:t>типа ВЗ-246 с диаметром сопла 4 мм, с, не менее:  10</w:t>
            </w:r>
          </w:p>
          <w:p w:rsidR="00FF401D" w:rsidRPr="00D2419D" w:rsidRDefault="00FF401D" w:rsidP="00FF401D">
            <w:pPr>
              <w:widowControl/>
              <w:suppressAutoHyphens w:val="0"/>
              <w:rPr>
                <w:rFonts w:eastAsiaTheme="minorHAnsi" w:cs="Times New Roman"/>
                <w:bCs/>
                <w:sz w:val="22"/>
                <w:szCs w:val="22"/>
                <w:lang w:eastAsia="en-US" w:bidi="ar-SA"/>
              </w:rPr>
            </w:pPr>
            <w:r w:rsidRPr="00D2419D">
              <w:rPr>
                <w:rFonts w:eastAsiaTheme="minorHAnsi" w:cs="Times New Roman"/>
                <w:bCs/>
                <w:sz w:val="22"/>
                <w:szCs w:val="22"/>
                <w:lang w:eastAsia="en-US" w:bidi="ar-SA"/>
              </w:rPr>
              <w:t>Расход грунта, г/</w:t>
            </w:r>
            <w:proofErr w:type="spellStart"/>
            <w:r w:rsidRPr="00D2419D">
              <w:rPr>
                <w:rFonts w:eastAsiaTheme="minorHAnsi" w:cs="Times New Roman"/>
                <w:bCs/>
                <w:sz w:val="22"/>
                <w:szCs w:val="22"/>
                <w:lang w:eastAsia="en-US" w:bidi="ar-SA"/>
              </w:rPr>
              <w:t>кв.м</w:t>
            </w:r>
            <w:proofErr w:type="spellEnd"/>
            <w:r w:rsidRPr="00D2419D">
              <w:rPr>
                <w:rFonts w:eastAsiaTheme="minorHAnsi" w:cs="Times New Roman"/>
                <w:bCs/>
                <w:sz w:val="22"/>
                <w:szCs w:val="22"/>
                <w:lang w:eastAsia="en-US" w:bidi="ar-SA"/>
              </w:rPr>
              <w:t xml:space="preserve"> :    100-120</w:t>
            </w:r>
          </w:p>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bCs/>
                <w:sz w:val="22"/>
                <w:szCs w:val="22"/>
                <w:lang w:eastAsia="en-US" w:bidi="ar-SA"/>
              </w:rPr>
              <w:t>Время высыхания при t 18-20 °С, час, не более:   1</w:t>
            </w:r>
          </w:p>
        </w:tc>
      </w:tr>
      <w:tr w:rsidR="00FF401D" w:rsidRPr="00D2419D" w:rsidTr="00D2419D">
        <w:tc>
          <w:tcPr>
            <w:tcW w:w="675" w:type="dxa"/>
          </w:tcPr>
          <w:p w:rsidR="00FF401D" w:rsidRPr="00D2419D" w:rsidRDefault="00FF401D" w:rsidP="00FF401D">
            <w:pPr>
              <w:widowControl/>
              <w:suppressAutoHyphens w:val="0"/>
              <w:jc w:val="center"/>
              <w:rPr>
                <w:rFonts w:eastAsiaTheme="minorHAnsi" w:cs="Times New Roman"/>
                <w:sz w:val="22"/>
                <w:szCs w:val="22"/>
                <w:lang w:eastAsia="en-US" w:bidi="ar-SA"/>
              </w:rPr>
            </w:pPr>
            <w:r w:rsidRPr="00D2419D">
              <w:rPr>
                <w:rFonts w:eastAsiaTheme="minorHAnsi" w:cs="Times New Roman"/>
                <w:sz w:val="22"/>
                <w:szCs w:val="22"/>
                <w:lang w:eastAsia="en-US" w:bidi="ar-SA"/>
              </w:rPr>
              <w:t>15</w:t>
            </w:r>
          </w:p>
        </w:tc>
        <w:tc>
          <w:tcPr>
            <w:tcW w:w="2694" w:type="dxa"/>
          </w:tcPr>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Решетка вентиляционная</w:t>
            </w:r>
          </w:p>
        </w:tc>
        <w:tc>
          <w:tcPr>
            <w:tcW w:w="6270" w:type="dxa"/>
          </w:tcPr>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Пластмассовая разъемная</w:t>
            </w:r>
          </w:p>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Размером 200х300 мм</w:t>
            </w:r>
          </w:p>
        </w:tc>
      </w:tr>
      <w:tr w:rsidR="00FF401D" w:rsidRPr="00D2419D" w:rsidTr="00D2419D">
        <w:tc>
          <w:tcPr>
            <w:tcW w:w="675" w:type="dxa"/>
          </w:tcPr>
          <w:p w:rsidR="00FF401D" w:rsidRPr="00D2419D" w:rsidRDefault="00FF401D" w:rsidP="00FF401D">
            <w:pPr>
              <w:widowControl/>
              <w:suppressAutoHyphens w:val="0"/>
              <w:jc w:val="center"/>
              <w:rPr>
                <w:rFonts w:eastAsiaTheme="minorHAnsi" w:cs="Times New Roman"/>
                <w:sz w:val="22"/>
                <w:szCs w:val="22"/>
                <w:lang w:eastAsia="en-US" w:bidi="ar-SA"/>
              </w:rPr>
            </w:pPr>
            <w:r w:rsidRPr="00D2419D">
              <w:rPr>
                <w:rFonts w:eastAsiaTheme="minorHAnsi" w:cs="Times New Roman"/>
                <w:sz w:val="22"/>
                <w:szCs w:val="22"/>
                <w:lang w:eastAsia="en-US" w:bidi="ar-SA"/>
              </w:rPr>
              <w:t>16</w:t>
            </w:r>
          </w:p>
        </w:tc>
        <w:tc>
          <w:tcPr>
            <w:tcW w:w="2694" w:type="dxa"/>
          </w:tcPr>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Шуруп</w:t>
            </w:r>
          </w:p>
        </w:tc>
        <w:tc>
          <w:tcPr>
            <w:tcW w:w="6270" w:type="dxa"/>
          </w:tcPr>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Строительный с потайной головкой</w:t>
            </w:r>
          </w:p>
        </w:tc>
      </w:tr>
      <w:tr w:rsidR="00FF401D" w:rsidRPr="00D2419D" w:rsidTr="00D2419D">
        <w:tc>
          <w:tcPr>
            <w:tcW w:w="675" w:type="dxa"/>
          </w:tcPr>
          <w:p w:rsidR="00FF401D" w:rsidRPr="00D2419D" w:rsidRDefault="00FF401D" w:rsidP="00FF401D">
            <w:pPr>
              <w:widowControl/>
              <w:suppressAutoHyphens w:val="0"/>
              <w:jc w:val="center"/>
              <w:rPr>
                <w:rFonts w:eastAsiaTheme="minorHAnsi" w:cs="Times New Roman"/>
                <w:sz w:val="22"/>
                <w:szCs w:val="22"/>
                <w:lang w:eastAsia="en-US" w:bidi="ar-SA"/>
              </w:rPr>
            </w:pPr>
            <w:r w:rsidRPr="00D2419D">
              <w:rPr>
                <w:rFonts w:eastAsiaTheme="minorHAnsi" w:cs="Times New Roman"/>
                <w:sz w:val="22"/>
                <w:szCs w:val="22"/>
                <w:lang w:eastAsia="en-US" w:bidi="ar-SA"/>
              </w:rPr>
              <w:t>17</w:t>
            </w:r>
          </w:p>
        </w:tc>
        <w:tc>
          <w:tcPr>
            <w:tcW w:w="2694" w:type="dxa"/>
          </w:tcPr>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Розетка</w:t>
            </w:r>
          </w:p>
        </w:tc>
        <w:tc>
          <w:tcPr>
            <w:tcW w:w="6270" w:type="dxa"/>
          </w:tcPr>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Штепсельная утопленного типа при скрытой проводке</w:t>
            </w:r>
          </w:p>
        </w:tc>
      </w:tr>
      <w:tr w:rsidR="00FF401D" w:rsidRPr="00D2419D" w:rsidTr="00D2419D">
        <w:tc>
          <w:tcPr>
            <w:tcW w:w="675" w:type="dxa"/>
          </w:tcPr>
          <w:p w:rsidR="00FF401D" w:rsidRPr="00D2419D" w:rsidRDefault="00FF401D" w:rsidP="00FF401D">
            <w:pPr>
              <w:widowControl/>
              <w:suppressAutoHyphens w:val="0"/>
              <w:jc w:val="center"/>
              <w:rPr>
                <w:rFonts w:eastAsiaTheme="minorHAnsi" w:cs="Times New Roman"/>
                <w:sz w:val="22"/>
                <w:szCs w:val="22"/>
                <w:lang w:eastAsia="en-US" w:bidi="ar-SA"/>
              </w:rPr>
            </w:pPr>
            <w:r w:rsidRPr="00D2419D">
              <w:rPr>
                <w:rFonts w:eastAsiaTheme="minorHAnsi" w:cs="Times New Roman"/>
                <w:sz w:val="22"/>
                <w:szCs w:val="22"/>
                <w:lang w:eastAsia="en-US" w:bidi="ar-SA"/>
              </w:rPr>
              <w:t>18</w:t>
            </w:r>
          </w:p>
        </w:tc>
        <w:tc>
          <w:tcPr>
            <w:tcW w:w="2694" w:type="dxa"/>
          </w:tcPr>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Трубы</w:t>
            </w:r>
          </w:p>
        </w:tc>
        <w:tc>
          <w:tcPr>
            <w:tcW w:w="6270" w:type="dxa"/>
          </w:tcPr>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 xml:space="preserve">Гибкие гофрированные легкие из </w:t>
            </w:r>
            <w:proofErr w:type="spellStart"/>
            <w:r w:rsidRPr="00D2419D">
              <w:rPr>
                <w:rFonts w:eastAsiaTheme="minorHAnsi" w:cs="Times New Roman"/>
                <w:sz w:val="22"/>
                <w:szCs w:val="22"/>
                <w:lang w:eastAsia="en-US" w:bidi="ar-SA"/>
              </w:rPr>
              <w:t>самозатухающего</w:t>
            </w:r>
            <w:proofErr w:type="spellEnd"/>
            <w:r w:rsidRPr="00D2419D">
              <w:rPr>
                <w:rFonts w:eastAsiaTheme="minorHAnsi" w:cs="Times New Roman"/>
                <w:sz w:val="22"/>
                <w:szCs w:val="22"/>
                <w:lang w:eastAsia="en-US" w:bidi="ar-SA"/>
              </w:rPr>
              <w:t xml:space="preserve"> ПВХ (</w:t>
            </w:r>
            <w:r w:rsidRPr="00D2419D">
              <w:rPr>
                <w:rFonts w:eastAsiaTheme="minorHAnsi" w:cs="Times New Roman"/>
                <w:sz w:val="22"/>
                <w:szCs w:val="22"/>
                <w:lang w:val="en-US" w:eastAsia="en-US" w:bidi="ar-SA"/>
              </w:rPr>
              <w:t>IP</w:t>
            </w:r>
            <w:r w:rsidRPr="00D2419D">
              <w:rPr>
                <w:rFonts w:eastAsiaTheme="minorHAnsi" w:cs="Times New Roman"/>
                <w:sz w:val="22"/>
                <w:szCs w:val="22"/>
                <w:lang w:eastAsia="en-US" w:bidi="ar-SA"/>
              </w:rPr>
              <w:t xml:space="preserve">55) серии </w:t>
            </w:r>
            <w:r w:rsidRPr="00D2419D">
              <w:rPr>
                <w:rFonts w:eastAsiaTheme="minorHAnsi" w:cs="Times New Roman"/>
                <w:sz w:val="22"/>
                <w:szCs w:val="22"/>
                <w:lang w:val="en-US" w:eastAsia="en-US" w:bidi="ar-SA"/>
              </w:rPr>
              <w:t>FL</w:t>
            </w:r>
            <w:r w:rsidRPr="00D2419D">
              <w:rPr>
                <w:rFonts w:eastAsiaTheme="minorHAnsi" w:cs="Times New Roman"/>
                <w:sz w:val="22"/>
                <w:szCs w:val="22"/>
                <w:lang w:eastAsia="en-US" w:bidi="ar-SA"/>
              </w:rPr>
              <w:t>, диаметром 16 мм</w:t>
            </w:r>
          </w:p>
        </w:tc>
      </w:tr>
      <w:tr w:rsidR="00FF401D" w:rsidRPr="00D2419D" w:rsidTr="00D2419D">
        <w:tc>
          <w:tcPr>
            <w:tcW w:w="675" w:type="dxa"/>
          </w:tcPr>
          <w:p w:rsidR="00FF401D" w:rsidRPr="00D2419D" w:rsidRDefault="00FF401D" w:rsidP="00FF401D">
            <w:pPr>
              <w:widowControl/>
              <w:suppressAutoHyphens w:val="0"/>
              <w:jc w:val="center"/>
              <w:rPr>
                <w:rFonts w:eastAsiaTheme="minorHAnsi" w:cs="Times New Roman"/>
                <w:sz w:val="22"/>
                <w:szCs w:val="22"/>
                <w:lang w:eastAsia="en-US" w:bidi="ar-SA"/>
              </w:rPr>
            </w:pPr>
            <w:r w:rsidRPr="00D2419D">
              <w:rPr>
                <w:rFonts w:eastAsiaTheme="minorHAnsi" w:cs="Times New Roman"/>
                <w:sz w:val="22"/>
                <w:szCs w:val="22"/>
                <w:lang w:eastAsia="en-US" w:bidi="ar-SA"/>
              </w:rPr>
              <w:t>19</w:t>
            </w:r>
          </w:p>
        </w:tc>
        <w:tc>
          <w:tcPr>
            <w:tcW w:w="2694" w:type="dxa"/>
          </w:tcPr>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Кабель</w:t>
            </w:r>
          </w:p>
        </w:tc>
        <w:tc>
          <w:tcPr>
            <w:tcW w:w="6270" w:type="dxa"/>
          </w:tcPr>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 xml:space="preserve">Силовой с медными жилами с поливинилхлоридной изоляцией и оболочкой, не распространяющий горение, с низким дымовым и </w:t>
            </w:r>
            <w:proofErr w:type="spellStart"/>
            <w:r w:rsidRPr="00D2419D">
              <w:rPr>
                <w:rFonts w:eastAsiaTheme="minorHAnsi" w:cs="Times New Roman"/>
                <w:sz w:val="22"/>
                <w:szCs w:val="22"/>
                <w:lang w:eastAsia="en-US" w:bidi="ar-SA"/>
              </w:rPr>
              <w:t>газовыделением</w:t>
            </w:r>
            <w:proofErr w:type="spellEnd"/>
            <w:r w:rsidRPr="00D2419D">
              <w:rPr>
                <w:rFonts w:eastAsiaTheme="minorHAnsi" w:cs="Times New Roman"/>
                <w:sz w:val="22"/>
                <w:szCs w:val="22"/>
                <w:lang w:eastAsia="en-US" w:bidi="ar-SA"/>
              </w:rPr>
              <w:t xml:space="preserve"> марки ВВГнг-</w:t>
            </w:r>
            <w:r w:rsidRPr="00D2419D">
              <w:rPr>
                <w:rFonts w:eastAsiaTheme="minorHAnsi" w:cs="Times New Roman"/>
                <w:sz w:val="22"/>
                <w:szCs w:val="22"/>
                <w:lang w:val="en-US" w:eastAsia="en-US" w:bidi="ar-SA"/>
              </w:rPr>
              <w:t>LS</w:t>
            </w:r>
            <w:r w:rsidRPr="00D2419D">
              <w:rPr>
                <w:rFonts w:eastAsiaTheme="minorHAnsi" w:cs="Times New Roman"/>
                <w:sz w:val="22"/>
                <w:szCs w:val="22"/>
                <w:lang w:eastAsia="en-US" w:bidi="ar-SA"/>
              </w:rPr>
              <w:t>,</w:t>
            </w:r>
          </w:p>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Количество жил – 3</w:t>
            </w:r>
          </w:p>
          <w:p w:rsidR="00FF401D" w:rsidRPr="00D2419D" w:rsidRDefault="00FF401D" w:rsidP="00FF401D">
            <w:pPr>
              <w:widowControl/>
              <w:suppressAutoHyphens w:val="0"/>
              <w:rPr>
                <w:rFonts w:eastAsiaTheme="minorHAnsi" w:cs="Times New Roman"/>
                <w:sz w:val="22"/>
                <w:szCs w:val="22"/>
                <w:vertAlign w:val="superscript"/>
                <w:lang w:eastAsia="en-US" w:bidi="ar-SA"/>
              </w:rPr>
            </w:pPr>
            <w:r w:rsidRPr="00D2419D">
              <w:rPr>
                <w:rFonts w:eastAsiaTheme="minorHAnsi" w:cs="Times New Roman"/>
                <w:sz w:val="22"/>
                <w:szCs w:val="22"/>
                <w:lang w:eastAsia="en-US" w:bidi="ar-SA"/>
              </w:rPr>
              <w:t>Сечение 1,5 мм</w:t>
            </w:r>
            <w:r w:rsidRPr="00D2419D">
              <w:rPr>
                <w:rFonts w:eastAsiaTheme="minorHAnsi" w:cs="Times New Roman"/>
                <w:sz w:val="22"/>
                <w:szCs w:val="22"/>
                <w:vertAlign w:val="superscript"/>
                <w:lang w:eastAsia="en-US" w:bidi="ar-SA"/>
              </w:rPr>
              <w:t>2</w:t>
            </w:r>
          </w:p>
        </w:tc>
      </w:tr>
      <w:tr w:rsidR="00FF401D" w:rsidRPr="00D2419D" w:rsidTr="00D2419D">
        <w:tc>
          <w:tcPr>
            <w:tcW w:w="675" w:type="dxa"/>
          </w:tcPr>
          <w:p w:rsidR="00FF401D" w:rsidRPr="00D2419D" w:rsidRDefault="00FF401D" w:rsidP="00FF401D">
            <w:pPr>
              <w:widowControl/>
              <w:suppressAutoHyphens w:val="0"/>
              <w:jc w:val="center"/>
              <w:rPr>
                <w:rFonts w:eastAsiaTheme="minorHAnsi" w:cs="Times New Roman"/>
                <w:sz w:val="22"/>
                <w:szCs w:val="22"/>
                <w:lang w:eastAsia="en-US" w:bidi="ar-SA"/>
              </w:rPr>
            </w:pPr>
            <w:r w:rsidRPr="00D2419D">
              <w:rPr>
                <w:rFonts w:eastAsiaTheme="minorHAnsi" w:cs="Times New Roman"/>
                <w:sz w:val="22"/>
                <w:szCs w:val="22"/>
                <w:lang w:eastAsia="en-US" w:bidi="ar-SA"/>
              </w:rPr>
              <w:t>20</w:t>
            </w:r>
          </w:p>
        </w:tc>
        <w:tc>
          <w:tcPr>
            <w:tcW w:w="2694" w:type="dxa"/>
          </w:tcPr>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Кабель</w:t>
            </w:r>
          </w:p>
        </w:tc>
        <w:tc>
          <w:tcPr>
            <w:tcW w:w="6270" w:type="dxa"/>
          </w:tcPr>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 xml:space="preserve">Силовой с медными жилами с поливинилхлоридной изоляцией </w:t>
            </w:r>
            <w:r w:rsidRPr="00D2419D">
              <w:rPr>
                <w:rFonts w:eastAsiaTheme="minorHAnsi" w:cs="Times New Roman"/>
                <w:sz w:val="22"/>
                <w:szCs w:val="22"/>
                <w:lang w:eastAsia="en-US" w:bidi="ar-SA"/>
              </w:rPr>
              <w:lastRenderedPageBreak/>
              <w:t xml:space="preserve">и оболочкой, не распространяющий горение, с низким дымовым и </w:t>
            </w:r>
            <w:proofErr w:type="spellStart"/>
            <w:r w:rsidRPr="00D2419D">
              <w:rPr>
                <w:rFonts w:eastAsiaTheme="minorHAnsi" w:cs="Times New Roman"/>
                <w:sz w:val="22"/>
                <w:szCs w:val="22"/>
                <w:lang w:eastAsia="en-US" w:bidi="ar-SA"/>
              </w:rPr>
              <w:t>газовыделением</w:t>
            </w:r>
            <w:proofErr w:type="spellEnd"/>
            <w:r w:rsidRPr="00D2419D">
              <w:rPr>
                <w:rFonts w:eastAsiaTheme="minorHAnsi" w:cs="Times New Roman"/>
                <w:sz w:val="22"/>
                <w:szCs w:val="22"/>
                <w:lang w:eastAsia="en-US" w:bidi="ar-SA"/>
              </w:rPr>
              <w:t xml:space="preserve"> марки ВВГнг-</w:t>
            </w:r>
            <w:r w:rsidRPr="00D2419D">
              <w:rPr>
                <w:rFonts w:eastAsiaTheme="minorHAnsi" w:cs="Times New Roman"/>
                <w:sz w:val="22"/>
                <w:szCs w:val="22"/>
                <w:lang w:val="en-US" w:eastAsia="en-US" w:bidi="ar-SA"/>
              </w:rPr>
              <w:t>LS</w:t>
            </w:r>
            <w:r w:rsidRPr="00D2419D">
              <w:rPr>
                <w:rFonts w:eastAsiaTheme="minorHAnsi" w:cs="Times New Roman"/>
                <w:sz w:val="22"/>
                <w:szCs w:val="22"/>
                <w:lang w:eastAsia="en-US" w:bidi="ar-SA"/>
              </w:rPr>
              <w:t>,</w:t>
            </w:r>
          </w:p>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Количество жил – 3</w:t>
            </w:r>
          </w:p>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Сечение 2,5 мм</w:t>
            </w:r>
            <w:r w:rsidRPr="00D2419D">
              <w:rPr>
                <w:rFonts w:eastAsiaTheme="minorHAnsi" w:cs="Times New Roman"/>
                <w:sz w:val="22"/>
                <w:szCs w:val="22"/>
                <w:vertAlign w:val="superscript"/>
                <w:lang w:eastAsia="en-US" w:bidi="ar-SA"/>
              </w:rPr>
              <w:t>2</w:t>
            </w:r>
          </w:p>
        </w:tc>
      </w:tr>
      <w:tr w:rsidR="00FF401D" w:rsidRPr="00D2419D" w:rsidTr="00D2419D">
        <w:tc>
          <w:tcPr>
            <w:tcW w:w="675" w:type="dxa"/>
          </w:tcPr>
          <w:p w:rsidR="00FF401D" w:rsidRPr="00D2419D" w:rsidRDefault="00FF401D" w:rsidP="00FF401D">
            <w:pPr>
              <w:widowControl/>
              <w:suppressAutoHyphens w:val="0"/>
              <w:jc w:val="center"/>
              <w:rPr>
                <w:rFonts w:eastAsiaTheme="minorHAnsi" w:cs="Times New Roman"/>
                <w:sz w:val="22"/>
                <w:szCs w:val="22"/>
                <w:lang w:eastAsia="en-US" w:bidi="ar-SA"/>
              </w:rPr>
            </w:pPr>
            <w:r w:rsidRPr="00D2419D">
              <w:rPr>
                <w:rFonts w:eastAsiaTheme="minorHAnsi" w:cs="Times New Roman"/>
                <w:sz w:val="22"/>
                <w:szCs w:val="22"/>
                <w:lang w:eastAsia="en-US" w:bidi="ar-SA"/>
              </w:rPr>
              <w:lastRenderedPageBreak/>
              <w:t>21</w:t>
            </w:r>
          </w:p>
        </w:tc>
        <w:tc>
          <w:tcPr>
            <w:tcW w:w="2694" w:type="dxa"/>
          </w:tcPr>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Кабель</w:t>
            </w:r>
          </w:p>
        </w:tc>
        <w:tc>
          <w:tcPr>
            <w:tcW w:w="6270" w:type="dxa"/>
          </w:tcPr>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 xml:space="preserve">Силовой с медными жилами с поливинилхлоридной изоляцией и оболочкой, не распространяющий горение, с низким дымовым и </w:t>
            </w:r>
            <w:proofErr w:type="spellStart"/>
            <w:r w:rsidRPr="00D2419D">
              <w:rPr>
                <w:rFonts w:eastAsiaTheme="minorHAnsi" w:cs="Times New Roman"/>
                <w:sz w:val="22"/>
                <w:szCs w:val="22"/>
                <w:lang w:eastAsia="en-US" w:bidi="ar-SA"/>
              </w:rPr>
              <w:t>газовыделением</w:t>
            </w:r>
            <w:proofErr w:type="spellEnd"/>
            <w:r w:rsidRPr="00D2419D">
              <w:rPr>
                <w:rFonts w:eastAsiaTheme="minorHAnsi" w:cs="Times New Roman"/>
                <w:sz w:val="22"/>
                <w:szCs w:val="22"/>
                <w:lang w:eastAsia="en-US" w:bidi="ar-SA"/>
              </w:rPr>
              <w:t xml:space="preserve"> марки ВВГнг-</w:t>
            </w:r>
            <w:r w:rsidRPr="00D2419D">
              <w:rPr>
                <w:rFonts w:eastAsiaTheme="minorHAnsi" w:cs="Times New Roman"/>
                <w:sz w:val="22"/>
                <w:szCs w:val="22"/>
                <w:lang w:val="en-US" w:eastAsia="en-US" w:bidi="ar-SA"/>
              </w:rPr>
              <w:t>LS</w:t>
            </w:r>
            <w:r w:rsidRPr="00D2419D">
              <w:rPr>
                <w:rFonts w:eastAsiaTheme="minorHAnsi" w:cs="Times New Roman"/>
                <w:sz w:val="22"/>
                <w:szCs w:val="22"/>
                <w:lang w:eastAsia="en-US" w:bidi="ar-SA"/>
              </w:rPr>
              <w:t>,</w:t>
            </w:r>
          </w:p>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Количество жил – 3</w:t>
            </w:r>
          </w:p>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Сечение 4 мм</w:t>
            </w:r>
            <w:r w:rsidRPr="00D2419D">
              <w:rPr>
                <w:rFonts w:eastAsiaTheme="minorHAnsi" w:cs="Times New Roman"/>
                <w:sz w:val="22"/>
                <w:szCs w:val="22"/>
                <w:vertAlign w:val="superscript"/>
                <w:lang w:eastAsia="en-US" w:bidi="ar-SA"/>
              </w:rPr>
              <w:t>2</w:t>
            </w:r>
          </w:p>
        </w:tc>
      </w:tr>
      <w:tr w:rsidR="00FF401D" w:rsidRPr="00D2419D" w:rsidTr="00D2419D">
        <w:tc>
          <w:tcPr>
            <w:tcW w:w="675" w:type="dxa"/>
          </w:tcPr>
          <w:p w:rsidR="00FF401D" w:rsidRPr="00D2419D" w:rsidRDefault="00FF401D" w:rsidP="00FF401D">
            <w:pPr>
              <w:widowControl/>
              <w:suppressAutoHyphens w:val="0"/>
              <w:jc w:val="center"/>
              <w:rPr>
                <w:rFonts w:eastAsiaTheme="minorHAnsi" w:cs="Times New Roman"/>
                <w:sz w:val="22"/>
                <w:szCs w:val="22"/>
                <w:lang w:eastAsia="en-US" w:bidi="ar-SA"/>
              </w:rPr>
            </w:pPr>
            <w:r w:rsidRPr="00D2419D">
              <w:rPr>
                <w:rFonts w:eastAsiaTheme="minorHAnsi" w:cs="Times New Roman"/>
                <w:sz w:val="22"/>
                <w:szCs w:val="22"/>
                <w:lang w:eastAsia="en-US" w:bidi="ar-SA"/>
              </w:rPr>
              <w:t>22</w:t>
            </w:r>
          </w:p>
        </w:tc>
        <w:tc>
          <w:tcPr>
            <w:tcW w:w="2694" w:type="dxa"/>
          </w:tcPr>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 xml:space="preserve">Сэндвич-панели </w:t>
            </w:r>
          </w:p>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полимерные</w:t>
            </w:r>
          </w:p>
        </w:tc>
        <w:tc>
          <w:tcPr>
            <w:tcW w:w="6270" w:type="dxa"/>
          </w:tcPr>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 xml:space="preserve">Тип наполнителя - </w:t>
            </w:r>
            <w:proofErr w:type="spellStart"/>
            <w:r w:rsidRPr="00D2419D">
              <w:rPr>
                <w:rFonts w:eastAsiaTheme="minorHAnsi" w:cs="Times New Roman"/>
                <w:sz w:val="22"/>
                <w:szCs w:val="22"/>
                <w:lang w:eastAsia="en-US" w:bidi="ar-SA"/>
              </w:rPr>
              <w:t>экструдированный</w:t>
            </w:r>
            <w:proofErr w:type="spellEnd"/>
            <w:r w:rsidRPr="00D2419D">
              <w:rPr>
                <w:rFonts w:eastAsiaTheme="minorHAnsi" w:cs="Times New Roman"/>
                <w:sz w:val="22"/>
                <w:szCs w:val="22"/>
                <w:lang w:eastAsia="en-US" w:bidi="ar-SA"/>
              </w:rPr>
              <w:t xml:space="preserve"> </w:t>
            </w:r>
            <w:proofErr w:type="spellStart"/>
            <w:r w:rsidRPr="00D2419D">
              <w:rPr>
                <w:rFonts w:eastAsiaTheme="minorHAnsi" w:cs="Times New Roman"/>
                <w:sz w:val="22"/>
                <w:szCs w:val="22"/>
                <w:lang w:eastAsia="en-US" w:bidi="ar-SA"/>
              </w:rPr>
              <w:t>пенополистирол</w:t>
            </w:r>
            <w:proofErr w:type="spellEnd"/>
            <w:r w:rsidRPr="00D2419D">
              <w:rPr>
                <w:rFonts w:eastAsiaTheme="minorHAnsi" w:cs="Times New Roman"/>
                <w:sz w:val="22"/>
                <w:szCs w:val="22"/>
                <w:lang w:eastAsia="en-US" w:bidi="ar-SA"/>
              </w:rPr>
              <w:t xml:space="preserve"> или вспененный </w:t>
            </w:r>
            <w:proofErr w:type="spellStart"/>
            <w:r w:rsidRPr="00D2419D">
              <w:rPr>
                <w:rFonts w:eastAsiaTheme="minorHAnsi" w:cs="Times New Roman"/>
                <w:sz w:val="22"/>
                <w:szCs w:val="22"/>
                <w:lang w:eastAsia="en-US" w:bidi="ar-SA"/>
              </w:rPr>
              <w:t>пенополистирол</w:t>
            </w:r>
            <w:proofErr w:type="spellEnd"/>
            <w:r w:rsidRPr="00D2419D">
              <w:rPr>
                <w:rFonts w:eastAsiaTheme="minorHAnsi" w:cs="Times New Roman"/>
                <w:sz w:val="22"/>
                <w:szCs w:val="22"/>
                <w:lang w:eastAsia="en-US" w:bidi="ar-SA"/>
              </w:rPr>
              <w:t xml:space="preserve"> (пенопласт) </w:t>
            </w:r>
          </w:p>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 xml:space="preserve">Толщина панели - от 10 до 24 мм </w:t>
            </w:r>
          </w:p>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Предел прочности при изгибе, Мпа, - не менее 0,94</w:t>
            </w:r>
            <w:r w:rsidRPr="00D2419D">
              <w:rPr>
                <w:rFonts w:eastAsiaTheme="minorHAnsi" w:cs="Times New Roman"/>
                <w:sz w:val="22"/>
                <w:szCs w:val="22"/>
                <w:lang w:eastAsia="en-US" w:bidi="ar-SA"/>
              </w:rPr>
              <w:br/>
              <w:t>Прочность сцепления между слоями при равномерном отрыве, Кгс/см</w:t>
            </w:r>
            <w:r w:rsidRPr="00D2419D">
              <w:rPr>
                <w:rFonts w:eastAsiaTheme="minorHAnsi" w:cs="Times New Roman"/>
                <w:sz w:val="22"/>
                <w:szCs w:val="22"/>
                <w:vertAlign w:val="superscript"/>
                <w:lang w:eastAsia="en-US" w:bidi="ar-SA"/>
              </w:rPr>
              <w:t>2</w:t>
            </w:r>
            <w:r w:rsidRPr="00D2419D">
              <w:rPr>
                <w:rFonts w:eastAsiaTheme="minorHAnsi" w:cs="Times New Roman"/>
                <w:sz w:val="22"/>
                <w:szCs w:val="22"/>
                <w:lang w:eastAsia="en-US" w:bidi="ar-SA"/>
              </w:rPr>
              <w:t>, не менее 1,75</w:t>
            </w:r>
            <w:r w:rsidRPr="00D2419D">
              <w:rPr>
                <w:rFonts w:eastAsiaTheme="minorHAnsi" w:cs="Times New Roman"/>
                <w:sz w:val="22"/>
                <w:szCs w:val="22"/>
                <w:lang w:eastAsia="en-US" w:bidi="ar-SA"/>
              </w:rPr>
              <w:br/>
              <w:t>Прочность на сжатие при 10% линейной деформации, Мпа, не менее 0,26</w:t>
            </w:r>
          </w:p>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Теплопроводность в сухом состоянии при (25±5) С. Вт / (м</w:t>
            </w:r>
            <w:r w:rsidRPr="00D2419D">
              <w:rPr>
                <w:rFonts w:eastAsiaTheme="minorHAnsi" w:cs="Times New Roman"/>
                <w:sz w:val="22"/>
                <w:szCs w:val="22"/>
                <w:vertAlign w:val="superscript"/>
                <w:lang w:eastAsia="en-US" w:bidi="ar-SA"/>
              </w:rPr>
              <w:t>2</w:t>
            </w:r>
            <w:r w:rsidR="00D2419D" w:rsidRPr="00D2419D">
              <w:rPr>
                <w:rFonts w:eastAsiaTheme="minorHAnsi" w:cs="Times New Roman"/>
                <w:sz w:val="22"/>
                <w:szCs w:val="22"/>
                <w:lang w:eastAsia="en-US" w:bidi="ar-SA"/>
              </w:rPr>
              <w:t xml:space="preserve"> </w:t>
            </w:r>
            <w:proofErr w:type="spellStart"/>
            <w:r w:rsidR="00D2419D" w:rsidRPr="00D2419D">
              <w:rPr>
                <w:rFonts w:eastAsiaTheme="minorHAnsi" w:cs="Times New Roman"/>
                <w:sz w:val="22"/>
                <w:szCs w:val="22"/>
                <w:lang w:eastAsia="en-US" w:bidi="ar-SA"/>
              </w:rPr>
              <w:t>х</w:t>
            </w:r>
            <w:r w:rsidRPr="00D2419D">
              <w:rPr>
                <w:rFonts w:eastAsiaTheme="minorHAnsi" w:cs="Times New Roman"/>
                <w:sz w:val="22"/>
                <w:szCs w:val="22"/>
                <w:vertAlign w:val="superscript"/>
                <w:lang w:eastAsia="en-US" w:bidi="ar-SA"/>
              </w:rPr>
              <w:t>о</w:t>
            </w:r>
            <w:r w:rsidRPr="00D2419D">
              <w:rPr>
                <w:rFonts w:eastAsiaTheme="minorHAnsi" w:cs="Times New Roman"/>
                <w:sz w:val="22"/>
                <w:szCs w:val="22"/>
                <w:lang w:eastAsia="en-US" w:bidi="ar-SA"/>
              </w:rPr>
              <w:t>К</w:t>
            </w:r>
            <w:proofErr w:type="spellEnd"/>
            <w:r w:rsidRPr="00D2419D">
              <w:rPr>
                <w:rFonts w:eastAsiaTheme="minorHAnsi" w:cs="Times New Roman"/>
                <w:sz w:val="22"/>
                <w:szCs w:val="22"/>
                <w:lang w:eastAsia="en-US" w:bidi="ar-SA"/>
              </w:rPr>
              <w:t>), не более 0,043</w:t>
            </w:r>
            <w:r w:rsidRPr="00D2419D">
              <w:rPr>
                <w:rFonts w:eastAsiaTheme="minorHAnsi" w:cs="Times New Roman"/>
                <w:sz w:val="22"/>
                <w:szCs w:val="22"/>
                <w:lang w:eastAsia="en-US" w:bidi="ar-SA"/>
              </w:rPr>
              <w:br/>
            </w:r>
            <w:proofErr w:type="spellStart"/>
            <w:r w:rsidRPr="00D2419D">
              <w:rPr>
                <w:rFonts w:eastAsiaTheme="minorHAnsi" w:cs="Times New Roman"/>
                <w:sz w:val="22"/>
                <w:szCs w:val="22"/>
                <w:lang w:eastAsia="en-US" w:bidi="ar-SA"/>
              </w:rPr>
              <w:t>Водопоглощение</w:t>
            </w:r>
            <w:proofErr w:type="spellEnd"/>
            <w:r w:rsidRPr="00D2419D">
              <w:rPr>
                <w:rFonts w:eastAsiaTheme="minorHAnsi" w:cs="Times New Roman"/>
                <w:sz w:val="22"/>
                <w:szCs w:val="22"/>
                <w:lang w:eastAsia="en-US" w:bidi="ar-SA"/>
              </w:rPr>
              <w:t xml:space="preserve"> за 24ч, % по объёму, не более 0,54 </w:t>
            </w:r>
          </w:p>
        </w:tc>
      </w:tr>
      <w:tr w:rsidR="00FF401D" w:rsidRPr="00D2419D" w:rsidTr="00D2419D">
        <w:tc>
          <w:tcPr>
            <w:tcW w:w="675" w:type="dxa"/>
          </w:tcPr>
          <w:p w:rsidR="00FF401D" w:rsidRPr="00D2419D" w:rsidRDefault="00FF401D" w:rsidP="00FF401D">
            <w:pPr>
              <w:widowControl/>
              <w:suppressAutoHyphens w:val="0"/>
              <w:jc w:val="center"/>
              <w:rPr>
                <w:rFonts w:eastAsiaTheme="minorHAnsi" w:cs="Times New Roman"/>
                <w:sz w:val="22"/>
                <w:szCs w:val="22"/>
                <w:lang w:eastAsia="en-US" w:bidi="ar-SA"/>
              </w:rPr>
            </w:pPr>
            <w:r w:rsidRPr="00D2419D">
              <w:rPr>
                <w:rFonts w:eastAsiaTheme="minorHAnsi" w:cs="Times New Roman"/>
                <w:sz w:val="22"/>
                <w:szCs w:val="22"/>
                <w:lang w:eastAsia="en-US" w:bidi="ar-SA"/>
              </w:rPr>
              <w:t>23</w:t>
            </w:r>
          </w:p>
        </w:tc>
        <w:tc>
          <w:tcPr>
            <w:tcW w:w="2694" w:type="dxa"/>
          </w:tcPr>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Отлив</w:t>
            </w:r>
          </w:p>
        </w:tc>
        <w:tc>
          <w:tcPr>
            <w:tcW w:w="6270" w:type="dxa"/>
          </w:tcPr>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 xml:space="preserve">Листовая сталь оцинкованная </w:t>
            </w:r>
          </w:p>
          <w:p w:rsidR="00FF401D" w:rsidRPr="00D2419D" w:rsidRDefault="00FF401D" w:rsidP="00FF401D">
            <w:pPr>
              <w:shd w:val="clear" w:color="auto" w:fill="FEFFFE"/>
              <w:suppressAutoHyphens w:val="0"/>
              <w:autoSpaceDE w:val="0"/>
              <w:autoSpaceDN w:val="0"/>
              <w:adjustRightInd w:val="0"/>
              <w:rPr>
                <w:rFonts w:eastAsiaTheme="minorEastAsia" w:cs="Times New Roman"/>
                <w:sz w:val="22"/>
                <w:szCs w:val="22"/>
                <w:shd w:val="clear" w:color="auto" w:fill="FEFFFE"/>
                <w:lang w:eastAsia="ru-RU" w:bidi="ar-SA"/>
              </w:rPr>
            </w:pPr>
            <w:r w:rsidRPr="00D2419D">
              <w:rPr>
                <w:rFonts w:eastAsiaTheme="minorEastAsia" w:cs="Times New Roman"/>
                <w:sz w:val="22"/>
                <w:szCs w:val="22"/>
                <w:shd w:val="clear" w:color="auto" w:fill="FEFFFE"/>
                <w:lang w:eastAsia="ru-RU" w:bidi="ar-SA"/>
              </w:rPr>
              <w:t xml:space="preserve">Должен быть изготовлен методом </w:t>
            </w:r>
            <w:proofErr w:type="spellStart"/>
            <w:r w:rsidRPr="00D2419D">
              <w:rPr>
                <w:rFonts w:eastAsiaTheme="minorEastAsia" w:cs="Times New Roman"/>
                <w:sz w:val="22"/>
                <w:szCs w:val="22"/>
                <w:shd w:val="clear" w:color="auto" w:fill="FEFFFE"/>
                <w:lang w:eastAsia="ru-RU" w:bidi="ar-SA"/>
              </w:rPr>
              <w:t>ролформинга</w:t>
            </w:r>
            <w:proofErr w:type="spellEnd"/>
            <w:r w:rsidRPr="00D2419D">
              <w:rPr>
                <w:rFonts w:eastAsiaTheme="minorEastAsia" w:cs="Times New Roman"/>
                <w:sz w:val="22"/>
                <w:szCs w:val="22"/>
                <w:shd w:val="clear" w:color="auto" w:fill="FEFFFE"/>
                <w:lang w:eastAsia="ru-RU" w:bidi="ar-SA"/>
              </w:rPr>
              <w:t xml:space="preserve"> из полосы окрашенной оцинкованной стали. </w:t>
            </w:r>
          </w:p>
          <w:p w:rsidR="00FF401D" w:rsidRPr="00D2419D" w:rsidRDefault="00FF401D" w:rsidP="00FF401D">
            <w:pPr>
              <w:shd w:val="clear" w:color="auto" w:fill="FEFFFE"/>
              <w:suppressAutoHyphens w:val="0"/>
              <w:autoSpaceDE w:val="0"/>
              <w:autoSpaceDN w:val="0"/>
              <w:adjustRightInd w:val="0"/>
              <w:rPr>
                <w:rFonts w:eastAsiaTheme="minorEastAsia" w:cs="Times New Roman"/>
                <w:sz w:val="22"/>
                <w:szCs w:val="22"/>
                <w:shd w:val="clear" w:color="auto" w:fill="FEFFFE"/>
                <w:lang w:eastAsia="ru-RU" w:bidi="ar-SA"/>
              </w:rPr>
            </w:pPr>
            <w:r w:rsidRPr="00D2419D">
              <w:rPr>
                <w:rFonts w:eastAsiaTheme="minorEastAsia" w:cs="Times New Roman"/>
                <w:sz w:val="22"/>
                <w:szCs w:val="22"/>
                <w:shd w:val="clear" w:color="auto" w:fill="FEFFFE"/>
                <w:lang w:eastAsia="ru-RU" w:bidi="ar-SA"/>
              </w:rPr>
              <w:t xml:space="preserve">Для окрашивания должна использоваться краска на основе полиэстера. </w:t>
            </w:r>
            <w:r w:rsidRPr="00D2419D">
              <w:rPr>
                <w:rFonts w:eastAsiaTheme="minorEastAsia" w:cs="Times New Roman"/>
                <w:sz w:val="22"/>
                <w:szCs w:val="22"/>
                <w:shd w:val="clear" w:color="auto" w:fill="FEFFFE"/>
                <w:lang w:eastAsia="ru-RU" w:bidi="ar-SA"/>
              </w:rPr>
              <w:br/>
              <w:t xml:space="preserve">Внутренняя поверхность отливов должна быть </w:t>
            </w:r>
            <w:proofErr w:type="spellStart"/>
            <w:r w:rsidRPr="00D2419D">
              <w:rPr>
                <w:rFonts w:eastAsiaTheme="minorEastAsia" w:cs="Times New Roman"/>
                <w:sz w:val="22"/>
                <w:szCs w:val="22"/>
                <w:shd w:val="clear" w:color="auto" w:fill="FEFFFE"/>
                <w:lang w:eastAsia="ru-RU" w:bidi="ar-SA"/>
              </w:rPr>
              <w:t>прогрунтована</w:t>
            </w:r>
            <w:proofErr w:type="spellEnd"/>
            <w:r w:rsidRPr="00D2419D">
              <w:rPr>
                <w:rFonts w:eastAsiaTheme="minorEastAsia" w:cs="Times New Roman"/>
                <w:sz w:val="22"/>
                <w:szCs w:val="22"/>
                <w:shd w:val="clear" w:color="auto" w:fill="FEFFFE"/>
                <w:lang w:eastAsia="ru-RU" w:bidi="ar-SA"/>
              </w:rPr>
              <w:t xml:space="preserve"> белой краской. </w:t>
            </w:r>
          </w:p>
          <w:p w:rsidR="00FF401D" w:rsidRPr="00D2419D" w:rsidRDefault="00D2419D" w:rsidP="00FF401D">
            <w:pPr>
              <w:shd w:val="clear" w:color="auto" w:fill="FEFFFE"/>
              <w:suppressAutoHyphens w:val="0"/>
              <w:autoSpaceDE w:val="0"/>
              <w:autoSpaceDN w:val="0"/>
              <w:adjustRightInd w:val="0"/>
              <w:rPr>
                <w:rFonts w:eastAsiaTheme="minorEastAsia" w:cs="Times New Roman"/>
                <w:sz w:val="22"/>
                <w:szCs w:val="22"/>
                <w:lang w:eastAsia="ru-RU" w:bidi="ar-SA"/>
              </w:rPr>
            </w:pPr>
            <w:r w:rsidRPr="00D2419D">
              <w:rPr>
                <w:rFonts w:eastAsiaTheme="minorEastAsia" w:cs="Times New Roman"/>
                <w:sz w:val="22"/>
                <w:szCs w:val="22"/>
                <w:shd w:val="clear" w:color="auto" w:fill="FEFFFE"/>
                <w:lang w:eastAsia="ru-RU" w:bidi="ar-SA"/>
              </w:rPr>
              <w:t>Толщина, не менее</w:t>
            </w:r>
            <w:r w:rsidR="00FF401D" w:rsidRPr="00D2419D">
              <w:rPr>
                <w:rFonts w:eastAsiaTheme="minorEastAsia" w:cs="Times New Roman"/>
                <w:sz w:val="22"/>
                <w:szCs w:val="22"/>
                <w:shd w:val="clear" w:color="auto" w:fill="FEFFFE"/>
                <w:lang w:eastAsia="ru-RU" w:bidi="ar-SA"/>
              </w:rPr>
              <w:t xml:space="preserve"> 0,7 мм </w:t>
            </w:r>
            <w:r w:rsidR="00FF401D" w:rsidRPr="00D2419D">
              <w:rPr>
                <w:rFonts w:eastAsiaTheme="minorEastAsia" w:cs="Times New Roman"/>
                <w:sz w:val="22"/>
                <w:szCs w:val="22"/>
                <w:shd w:val="clear" w:color="auto" w:fill="FEFFFE"/>
                <w:lang w:eastAsia="ru-RU" w:bidi="ar-SA"/>
              </w:rPr>
              <w:br/>
              <w:t>Защитная пленка - на лицевой стороне.</w:t>
            </w:r>
          </w:p>
        </w:tc>
      </w:tr>
      <w:tr w:rsidR="00FF401D" w:rsidRPr="00D2419D" w:rsidTr="00D2419D">
        <w:tc>
          <w:tcPr>
            <w:tcW w:w="675" w:type="dxa"/>
          </w:tcPr>
          <w:p w:rsidR="00FF401D" w:rsidRPr="00D2419D" w:rsidRDefault="00FF401D" w:rsidP="00FF401D">
            <w:pPr>
              <w:widowControl/>
              <w:suppressAutoHyphens w:val="0"/>
              <w:jc w:val="center"/>
              <w:rPr>
                <w:rFonts w:eastAsiaTheme="minorHAnsi" w:cs="Times New Roman"/>
                <w:sz w:val="22"/>
                <w:szCs w:val="22"/>
                <w:lang w:eastAsia="en-US" w:bidi="ar-SA"/>
              </w:rPr>
            </w:pPr>
            <w:r w:rsidRPr="00D2419D">
              <w:rPr>
                <w:rFonts w:eastAsiaTheme="minorHAnsi" w:cs="Times New Roman"/>
                <w:sz w:val="22"/>
                <w:szCs w:val="22"/>
                <w:lang w:eastAsia="en-US" w:bidi="ar-SA"/>
              </w:rPr>
              <w:t>24</w:t>
            </w:r>
          </w:p>
        </w:tc>
        <w:tc>
          <w:tcPr>
            <w:tcW w:w="2694" w:type="dxa"/>
          </w:tcPr>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Вентиль терморегулирующий</w:t>
            </w:r>
          </w:p>
        </w:tc>
        <w:tc>
          <w:tcPr>
            <w:tcW w:w="6270" w:type="dxa"/>
          </w:tcPr>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С внутренней и наружной резьбой, давление 1,6 Мпа (16 кгс/см</w:t>
            </w:r>
            <w:r w:rsidRPr="00D2419D">
              <w:rPr>
                <w:rFonts w:eastAsiaTheme="minorHAnsi" w:cs="Times New Roman"/>
                <w:sz w:val="22"/>
                <w:szCs w:val="22"/>
                <w:vertAlign w:val="superscript"/>
                <w:lang w:eastAsia="en-US" w:bidi="ar-SA"/>
              </w:rPr>
              <w:t>2</w:t>
            </w:r>
            <w:r w:rsidRPr="00D2419D">
              <w:rPr>
                <w:rFonts w:eastAsiaTheme="minorHAnsi" w:cs="Times New Roman"/>
                <w:sz w:val="22"/>
                <w:szCs w:val="22"/>
                <w:lang w:eastAsia="en-US" w:bidi="ar-SA"/>
              </w:rPr>
              <w:t>) прямой, размером 3/4"</w:t>
            </w:r>
          </w:p>
        </w:tc>
      </w:tr>
      <w:tr w:rsidR="00FF401D" w:rsidRPr="00D2419D" w:rsidTr="00D2419D">
        <w:tc>
          <w:tcPr>
            <w:tcW w:w="675" w:type="dxa"/>
          </w:tcPr>
          <w:p w:rsidR="00FF401D" w:rsidRPr="00D2419D" w:rsidRDefault="00FF401D" w:rsidP="00FF401D">
            <w:pPr>
              <w:widowControl/>
              <w:suppressAutoHyphens w:val="0"/>
              <w:jc w:val="center"/>
              <w:rPr>
                <w:rFonts w:eastAsiaTheme="minorHAnsi" w:cs="Times New Roman"/>
                <w:sz w:val="22"/>
                <w:szCs w:val="22"/>
                <w:lang w:eastAsia="en-US" w:bidi="ar-SA"/>
              </w:rPr>
            </w:pPr>
            <w:r w:rsidRPr="00D2419D">
              <w:rPr>
                <w:rFonts w:eastAsiaTheme="minorHAnsi" w:cs="Times New Roman"/>
                <w:sz w:val="22"/>
                <w:szCs w:val="22"/>
                <w:lang w:eastAsia="en-US" w:bidi="ar-SA"/>
              </w:rPr>
              <w:t>25</w:t>
            </w:r>
          </w:p>
        </w:tc>
        <w:tc>
          <w:tcPr>
            <w:tcW w:w="2694" w:type="dxa"/>
          </w:tcPr>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Лаги половые</w:t>
            </w:r>
          </w:p>
        </w:tc>
        <w:tc>
          <w:tcPr>
            <w:tcW w:w="6270" w:type="dxa"/>
          </w:tcPr>
          <w:p w:rsidR="00FF401D" w:rsidRPr="00D2419D" w:rsidRDefault="00FF401D" w:rsidP="00FF401D">
            <w:pPr>
              <w:widowControl/>
              <w:suppressAutoHyphens w:val="0"/>
              <w:rPr>
                <w:rFonts w:eastAsiaTheme="minorHAnsi" w:cs="Times New Roman"/>
                <w:sz w:val="22"/>
                <w:szCs w:val="22"/>
                <w:lang w:eastAsia="en-US" w:bidi="ar-SA"/>
              </w:rPr>
            </w:pPr>
            <w:proofErr w:type="spellStart"/>
            <w:r w:rsidRPr="00D2419D">
              <w:rPr>
                <w:rFonts w:eastAsiaTheme="minorHAnsi" w:cs="Times New Roman"/>
                <w:sz w:val="22"/>
                <w:szCs w:val="22"/>
                <w:lang w:eastAsia="en-US" w:bidi="ar-SA"/>
              </w:rPr>
              <w:t>Антисептированные</w:t>
            </w:r>
            <w:proofErr w:type="spellEnd"/>
            <w:r w:rsidRPr="00D2419D">
              <w:rPr>
                <w:rFonts w:eastAsiaTheme="minorHAnsi" w:cs="Times New Roman"/>
                <w:sz w:val="22"/>
                <w:szCs w:val="22"/>
                <w:lang w:eastAsia="en-US" w:bidi="ar-SA"/>
              </w:rPr>
              <w:t>, сечением от 100х40 мм до 100х60 мм</w:t>
            </w:r>
          </w:p>
        </w:tc>
      </w:tr>
      <w:tr w:rsidR="00FF401D" w:rsidRPr="00D2419D" w:rsidTr="00D2419D">
        <w:tc>
          <w:tcPr>
            <w:tcW w:w="675" w:type="dxa"/>
          </w:tcPr>
          <w:p w:rsidR="00FF401D" w:rsidRPr="00D2419D" w:rsidRDefault="00FF401D" w:rsidP="00FF401D">
            <w:pPr>
              <w:widowControl/>
              <w:suppressAutoHyphens w:val="0"/>
              <w:jc w:val="center"/>
              <w:rPr>
                <w:rFonts w:eastAsiaTheme="minorHAnsi" w:cs="Times New Roman"/>
                <w:sz w:val="22"/>
                <w:szCs w:val="22"/>
                <w:lang w:eastAsia="en-US" w:bidi="ar-SA"/>
              </w:rPr>
            </w:pPr>
            <w:r w:rsidRPr="00D2419D">
              <w:rPr>
                <w:rFonts w:eastAsiaTheme="minorHAnsi" w:cs="Times New Roman"/>
                <w:sz w:val="22"/>
                <w:szCs w:val="22"/>
                <w:lang w:eastAsia="en-US" w:bidi="ar-SA"/>
              </w:rPr>
              <w:t>26</w:t>
            </w:r>
          </w:p>
        </w:tc>
        <w:tc>
          <w:tcPr>
            <w:tcW w:w="2694" w:type="dxa"/>
          </w:tcPr>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Доска древесная</w:t>
            </w:r>
          </w:p>
        </w:tc>
        <w:tc>
          <w:tcPr>
            <w:tcW w:w="6270" w:type="dxa"/>
          </w:tcPr>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 xml:space="preserve">Со шпунтом и гребнем, </w:t>
            </w:r>
            <w:proofErr w:type="spellStart"/>
            <w:r w:rsidRPr="00D2419D">
              <w:rPr>
                <w:rFonts w:eastAsiaTheme="minorHAnsi" w:cs="Times New Roman"/>
                <w:sz w:val="22"/>
                <w:szCs w:val="22"/>
                <w:lang w:eastAsia="en-US" w:bidi="ar-SA"/>
              </w:rPr>
              <w:t>антисептированные</w:t>
            </w:r>
            <w:proofErr w:type="spellEnd"/>
            <w:r w:rsidRPr="00D2419D">
              <w:rPr>
                <w:rFonts w:eastAsiaTheme="minorHAnsi" w:cs="Times New Roman"/>
                <w:sz w:val="22"/>
                <w:szCs w:val="22"/>
                <w:lang w:eastAsia="en-US" w:bidi="ar-SA"/>
              </w:rPr>
              <w:t>, толщиной от 35 мм</w:t>
            </w:r>
          </w:p>
        </w:tc>
      </w:tr>
      <w:tr w:rsidR="00FF401D" w:rsidRPr="00D2419D" w:rsidTr="00D2419D">
        <w:tc>
          <w:tcPr>
            <w:tcW w:w="675" w:type="dxa"/>
          </w:tcPr>
          <w:p w:rsidR="00FF401D" w:rsidRPr="00D2419D" w:rsidRDefault="00FF401D" w:rsidP="00FF401D">
            <w:pPr>
              <w:widowControl/>
              <w:suppressAutoHyphens w:val="0"/>
              <w:jc w:val="center"/>
              <w:rPr>
                <w:rFonts w:eastAsiaTheme="minorHAnsi" w:cs="Times New Roman"/>
                <w:sz w:val="22"/>
                <w:szCs w:val="22"/>
                <w:lang w:eastAsia="en-US" w:bidi="ar-SA"/>
              </w:rPr>
            </w:pPr>
            <w:r w:rsidRPr="00D2419D">
              <w:rPr>
                <w:rFonts w:eastAsiaTheme="minorHAnsi" w:cs="Times New Roman"/>
                <w:sz w:val="22"/>
                <w:szCs w:val="22"/>
                <w:lang w:eastAsia="en-US" w:bidi="ar-SA"/>
              </w:rPr>
              <w:t>27</w:t>
            </w:r>
          </w:p>
        </w:tc>
        <w:tc>
          <w:tcPr>
            <w:tcW w:w="2694" w:type="dxa"/>
          </w:tcPr>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sz w:val="22"/>
                <w:szCs w:val="22"/>
                <w:lang w:eastAsia="en-US" w:bidi="ar-SA"/>
              </w:rPr>
              <w:t>Шпатлевка</w:t>
            </w:r>
          </w:p>
        </w:tc>
        <w:tc>
          <w:tcPr>
            <w:tcW w:w="6270" w:type="dxa"/>
          </w:tcPr>
          <w:p w:rsidR="00FF401D" w:rsidRPr="00D2419D" w:rsidRDefault="00FF401D" w:rsidP="00FF401D">
            <w:pPr>
              <w:widowControl/>
              <w:suppressAutoHyphens w:val="0"/>
              <w:rPr>
                <w:rFonts w:eastAsiaTheme="minorHAnsi" w:cs="Times New Roman"/>
                <w:bCs/>
                <w:sz w:val="22"/>
                <w:szCs w:val="22"/>
                <w:lang w:eastAsia="en-US" w:bidi="ar-SA"/>
              </w:rPr>
            </w:pPr>
            <w:r w:rsidRPr="00D2419D">
              <w:rPr>
                <w:rFonts w:eastAsiaTheme="minorHAnsi" w:cs="Times New Roman"/>
                <w:bCs/>
                <w:sz w:val="22"/>
                <w:szCs w:val="22"/>
                <w:lang w:eastAsia="en-US" w:bidi="ar-SA"/>
              </w:rPr>
              <w:t>Влажность сухих составов не должна превышать 0,20% по массе.</w:t>
            </w:r>
          </w:p>
          <w:p w:rsidR="00FF401D" w:rsidRPr="00D2419D" w:rsidRDefault="00FF401D" w:rsidP="00FF401D">
            <w:pPr>
              <w:widowControl/>
              <w:suppressAutoHyphens w:val="0"/>
              <w:rPr>
                <w:rFonts w:eastAsiaTheme="minorHAnsi" w:cs="Times New Roman"/>
                <w:bCs/>
                <w:sz w:val="22"/>
                <w:szCs w:val="22"/>
                <w:lang w:eastAsia="en-US" w:bidi="ar-SA"/>
              </w:rPr>
            </w:pPr>
            <w:r w:rsidRPr="00D2419D">
              <w:rPr>
                <w:rFonts w:eastAsiaTheme="minorHAnsi" w:cs="Times New Roman"/>
                <w:bCs/>
                <w:sz w:val="22"/>
                <w:szCs w:val="22"/>
                <w:lang w:eastAsia="en-US" w:bidi="ar-SA"/>
              </w:rPr>
              <w:t>Крупность зерен заполнителя, не более, мм</w:t>
            </w:r>
            <w:r w:rsidRPr="00D2419D">
              <w:rPr>
                <w:rFonts w:eastAsiaTheme="minorHAnsi" w:cs="Times New Roman"/>
                <w:bCs/>
                <w:sz w:val="22"/>
                <w:szCs w:val="22"/>
                <w:lang w:eastAsia="en-US" w:bidi="ar-SA"/>
              </w:rPr>
              <w:tab/>
            </w:r>
            <w:r w:rsidRPr="00D2419D">
              <w:rPr>
                <w:rFonts w:eastAsiaTheme="minorHAnsi" w:cs="Times New Roman"/>
                <w:bCs/>
                <w:sz w:val="22"/>
                <w:szCs w:val="22"/>
                <w:lang w:eastAsia="en-US" w:bidi="ar-SA"/>
              </w:rPr>
              <w:tab/>
              <w:t>1,0</w:t>
            </w:r>
          </w:p>
          <w:p w:rsidR="00FF401D" w:rsidRPr="00D2419D" w:rsidRDefault="00FF401D" w:rsidP="00FF401D">
            <w:pPr>
              <w:widowControl/>
              <w:suppressAutoHyphens w:val="0"/>
              <w:rPr>
                <w:rFonts w:eastAsiaTheme="minorHAnsi" w:cs="Times New Roman"/>
                <w:bCs/>
                <w:sz w:val="22"/>
                <w:szCs w:val="22"/>
                <w:lang w:eastAsia="en-US" w:bidi="ar-SA"/>
              </w:rPr>
            </w:pPr>
            <w:r w:rsidRPr="00D2419D">
              <w:rPr>
                <w:rFonts w:eastAsiaTheme="minorHAnsi" w:cs="Times New Roman"/>
                <w:bCs/>
                <w:sz w:val="22"/>
                <w:szCs w:val="22"/>
                <w:lang w:eastAsia="en-US" w:bidi="ar-SA"/>
              </w:rPr>
              <w:t>Содержание зерен наибольшей крупности</w:t>
            </w:r>
          </w:p>
          <w:p w:rsidR="00FF401D" w:rsidRPr="00D2419D" w:rsidRDefault="00FF401D" w:rsidP="00FF401D">
            <w:pPr>
              <w:widowControl/>
              <w:suppressAutoHyphens w:val="0"/>
              <w:rPr>
                <w:rFonts w:eastAsiaTheme="minorHAnsi" w:cs="Times New Roman"/>
                <w:bCs/>
                <w:sz w:val="22"/>
                <w:szCs w:val="22"/>
                <w:lang w:eastAsia="en-US" w:bidi="ar-SA"/>
              </w:rPr>
            </w:pPr>
            <w:r w:rsidRPr="00D2419D">
              <w:rPr>
                <w:rFonts w:eastAsiaTheme="minorHAnsi" w:cs="Times New Roman"/>
                <w:bCs/>
                <w:sz w:val="22"/>
                <w:szCs w:val="22"/>
                <w:lang w:eastAsia="en-US" w:bidi="ar-SA"/>
              </w:rPr>
              <w:t>от общей массы сухого состава должно</w:t>
            </w:r>
          </w:p>
          <w:p w:rsidR="00FF401D" w:rsidRPr="00D2419D" w:rsidRDefault="00FF401D" w:rsidP="00FF401D">
            <w:pPr>
              <w:widowControl/>
              <w:suppressAutoHyphens w:val="0"/>
              <w:rPr>
                <w:rFonts w:eastAsiaTheme="minorHAnsi" w:cs="Times New Roman"/>
                <w:bCs/>
                <w:sz w:val="22"/>
                <w:szCs w:val="22"/>
                <w:lang w:eastAsia="en-US" w:bidi="ar-SA"/>
              </w:rPr>
            </w:pPr>
            <w:r w:rsidRPr="00D2419D">
              <w:rPr>
                <w:rFonts w:eastAsiaTheme="minorHAnsi" w:cs="Times New Roman"/>
                <w:bCs/>
                <w:sz w:val="22"/>
                <w:szCs w:val="22"/>
                <w:lang w:eastAsia="en-US" w:bidi="ar-SA"/>
              </w:rPr>
              <w:t xml:space="preserve">быть, не более, % </w:t>
            </w:r>
            <w:r w:rsidRPr="00D2419D">
              <w:rPr>
                <w:rFonts w:eastAsiaTheme="minorHAnsi" w:cs="Times New Roman"/>
                <w:bCs/>
                <w:sz w:val="22"/>
                <w:szCs w:val="22"/>
                <w:lang w:eastAsia="en-US" w:bidi="ar-SA"/>
              </w:rPr>
              <w:tab/>
            </w:r>
            <w:r w:rsidRPr="00D2419D">
              <w:rPr>
                <w:rFonts w:eastAsiaTheme="minorHAnsi" w:cs="Times New Roman"/>
                <w:bCs/>
                <w:sz w:val="22"/>
                <w:szCs w:val="22"/>
                <w:lang w:eastAsia="en-US" w:bidi="ar-SA"/>
              </w:rPr>
              <w:tab/>
            </w:r>
            <w:r w:rsidRPr="00D2419D">
              <w:rPr>
                <w:rFonts w:eastAsiaTheme="minorHAnsi" w:cs="Times New Roman"/>
                <w:bCs/>
                <w:sz w:val="22"/>
                <w:szCs w:val="22"/>
                <w:lang w:eastAsia="en-US" w:bidi="ar-SA"/>
              </w:rPr>
              <w:tab/>
            </w:r>
            <w:r w:rsidRPr="00D2419D">
              <w:rPr>
                <w:rFonts w:eastAsiaTheme="minorHAnsi" w:cs="Times New Roman"/>
                <w:bCs/>
                <w:sz w:val="22"/>
                <w:szCs w:val="22"/>
                <w:lang w:eastAsia="en-US" w:bidi="ar-SA"/>
              </w:rPr>
              <w:tab/>
            </w:r>
            <w:r w:rsidRPr="00D2419D">
              <w:rPr>
                <w:rFonts w:eastAsiaTheme="minorHAnsi" w:cs="Times New Roman"/>
                <w:bCs/>
                <w:sz w:val="22"/>
                <w:szCs w:val="22"/>
                <w:lang w:eastAsia="en-US" w:bidi="ar-SA"/>
              </w:rPr>
              <w:tab/>
            </w:r>
            <w:r w:rsidRPr="00D2419D">
              <w:rPr>
                <w:rFonts w:eastAsiaTheme="minorHAnsi" w:cs="Times New Roman"/>
                <w:bCs/>
                <w:sz w:val="22"/>
                <w:szCs w:val="22"/>
                <w:lang w:eastAsia="en-US" w:bidi="ar-SA"/>
              </w:rPr>
              <w:tab/>
              <w:t>2,5</w:t>
            </w:r>
          </w:p>
          <w:p w:rsidR="00FF401D" w:rsidRPr="00D2419D" w:rsidRDefault="00FF401D" w:rsidP="00FF401D">
            <w:pPr>
              <w:widowControl/>
              <w:suppressAutoHyphens w:val="0"/>
              <w:rPr>
                <w:rFonts w:eastAsiaTheme="minorHAnsi" w:cs="Times New Roman"/>
                <w:bCs/>
                <w:sz w:val="22"/>
                <w:szCs w:val="22"/>
                <w:lang w:eastAsia="en-US" w:bidi="ar-SA"/>
              </w:rPr>
            </w:pPr>
            <w:r w:rsidRPr="00D2419D">
              <w:rPr>
                <w:rFonts w:eastAsiaTheme="minorHAnsi" w:cs="Times New Roman"/>
                <w:bCs/>
                <w:sz w:val="22"/>
                <w:szCs w:val="22"/>
                <w:lang w:eastAsia="en-US" w:bidi="ar-SA"/>
              </w:rPr>
              <w:t>Насыпная плотность сухих составов должна быть не более 1800 кг/м</w:t>
            </w:r>
            <w:r w:rsidRPr="00D2419D">
              <w:rPr>
                <w:rFonts w:eastAsiaTheme="minorHAnsi" w:cs="Times New Roman"/>
                <w:bCs/>
                <w:sz w:val="22"/>
                <w:szCs w:val="22"/>
                <w:vertAlign w:val="superscript"/>
                <w:lang w:eastAsia="en-US" w:bidi="ar-SA"/>
              </w:rPr>
              <w:t>3</w:t>
            </w:r>
            <w:r w:rsidRPr="00D2419D">
              <w:rPr>
                <w:rFonts w:eastAsiaTheme="minorHAnsi" w:cs="Times New Roman"/>
                <w:bCs/>
                <w:sz w:val="22"/>
                <w:szCs w:val="22"/>
                <w:lang w:eastAsia="en-US" w:bidi="ar-SA"/>
              </w:rPr>
              <w:t>.</w:t>
            </w:r>
          </w:p>
          <w:p w:rsidR="00FF401D" w:rsidRPr="00D2419D" w:rsidRDefault="00FF401D" w:rsidP="00FF401D">
            <w:pPr>
              <w:widowControl/>
              <w:suppressAutoHyphens w:val="0"/>
              <w:rPr>
                <w:rFonts w:eastAsiaTheme="minorHAnsi" w:cs="Times New Roman"/>
                <w:bCs/>
                <w:sz w:val="22"/>
                <w:szCs w:val="22"/>
                <w:lang w:eastAsia="en-US" w:bidi="ar-SA"/>
              </w:rPr>
            </w:pPr>
            <w:r w:rsidRPr="00D2419D">
              <w:rPr>
                <w:rFonts w:eastAsiaTheme="minorHAnsi" w:cs="Times New Roman"/>
                <w:bCs/>
                <w:sz w:val="22"/>
                <w:szCs w:val="22"/>
                <w:lang w:eastAsia="en-US" w:bidi="ar-SA"/>
              </w:rPr>
              <w:t>Водоудерживающая способность растворных составов должна быть не менее 95%. Растворные составы должны быть устойчивы к стеканию с вертикальных поверхностей.</w:t>
            </w:r>
          </w:p>
          <w:p w:rsidR="00FF401D" w:rsidRPr="00D2419D" w:rsidRDefault="00FF401D" w:rsidP="00FF401D">
            <w:pPr>
              <w:widowControl/>
              <w:suppressAutoHyphens w:val="0"/>
              <w:rPr>
                <w:rFonts w:eastAsiaTheme="minorHAnsi" w:cs="Times New Roman"/>
                <w:bCs/>
                <w:sz w:val="22"/>
                <w:szCs w:val="22"/>
                <w:lang w:eastAsia="en-US" w:bidi="ar-SA"/>
              </w:rPr>
            </w:pPr>
            <w:r w:rsidRPr="00D2419D">
              <w:rPr>
                <w:rFonts w:eastAsiaTheme="minorHAnsi" w:cs="Times New Roman"/>
                <w:bCs/>
                <w:sz w:val="22"/>
                <w:szCs w:val="22"/>
                <w:lang w:eastAsia="en-US" w:bidi="ar-SA"/>
              </w:rPr>
              <w:t>Плотность растворных составов должна быть, не менее 1200 кг/м</w:t>
            </w:r>
            <w:r w:rsidRPr="00D2419D">
              <w:rPr>
                <w:rFonts w:eastAsiaTheme="minorHAnsi" w:cs="Times New Roman"/>
                <w:bCs/>
                <w:sz w:val="22"/>
                <w:szCs w:val="22"/>
                <w:vertAlign w:val="superscript"/>
                <w:lang w:eastAsia="en-US" w:bidi="ar-SA"/>
              </w:rPr>
              <w:t>3</w:t>
            </w:r>
            <w:r w:rsidRPr="00D2419D">
              <w:rPr>
                <w:rFonts w:eastAsiaTheme="minorHAnsi" w:cs="Times New Roman"/>
                <w:bCs/>
                <w:sz w:val="22"/>
                <w:szCs w:val="22"/>
                <w:lang w:eastAsia="en-US" w:bidi="ar-SA"/>
              </w:rPr>
              <w:t>.</w:t>
            </w:r>
          </w:p>
          <w:p w:rsidR="00FF401D" w:rsidRPr="00D2419D" w:rsidRDefault="00FF401D" w:rsidP="00FF401D">
            <w:pPr>
              <w:widowControl/>
              <w:suppressAutoHyphens w:val="0"/>
              <w:rPr>
                <w:rFonts w:eastAsiaTheme="minorHAnsi" w:cs="Times New Roman"/>
                <w:bCs/>
                <w:sz w:val="22"/>
                <w:szCs w:val="22"/>
                <w:lang w:eastAsia="en-US" w:bidi="ar-SA"/>
              </w:rPr>
            </w:pPr>
            <w:r w:rsidRPr="00D2419D">
              <w:rPr>
                <w:rFonts w:eastAsiaTheme="minorHAnsi" w:cs="Times New Roman"/>
                <w:bCs/>
                <w:sz w:val="22"/>
                <w:szCs w:val="22"/>
                <w:lang w:eastAsia="en-US" w:bidi="ar-SA"/>
              </w:rPr>
              <w:t>Класс (марка) затвердевших составов, не менее</w:t>
            </w:r>
            <w:r w:rsidRPr="00D2419D">
              <w:rPr>
                <w:rFonts w:eastAsiaTheme="minorHAnsi" w:cs="Times New Roman"/>
                <w:bCs/>
                <w:sz w:val="22"/>
                <w:szCs w:val="22"/>
                <w:lang w:eastAsia="en-US" w:bidi="ar-SA"/>
              </w:rPr>
              <w:tab/>
            </w:r>
            <w:r w:rsidRPr="00D2419D">
              <w:rPr>
                <w:rFonts w:eastAsiaTheme="minorHAnsi" w:cs="Times New Roman"/>
                <w:bCs/>
                <w:sz w:val="22"/>
                <w:szCs w:val="22"/>
                <w:lang w:eastAsia="en-US" w:bidi="ar-SA"/>
              </w:rPr>
              <w:tab/>
              <w:t>B3,5 (M50)</w:t>
            </w:r>
          </w:p>
          <w:p w:rsidR="00FF401D" w:rsidRPr="00D2419D" w:rsidRDefault="00FF401D" w:rsidP="00FF401D">
            <w:pPr>
              <w:widowControl/>
              <w:suppressAutoHyphens w:val="0"/>
              <w:rPr>
                <w:rFonts w:eastAsiaTheme="minorHAnsi" w:cs="Times New Roman"/>
                <w:bCs/>
                <w:sz w:val="22"/>
                <w:szCs w:val="22"/>
                <w:lang w:eastAsia="en-US" w:bidi="ar-SA"/>
              </w:rPr>
            </w:pPr>
            <w:r w:rsidRPr="00D2419D">
              <w:rPr>
                <w:rFonts w:eastAsiaTheme="minorHAnsi" w:cs="Times New Roman"/>
                <w:bCs/>
                <w:sz w:val="22"/>
                <w:szCs w:val="22"/>
                <w:lang w:eastAsia="en-US" w:bidi="ar-SA"/>
              </w:rPr>
              <w:t xml:space="preserve">Прочность на сжатие </w:t>
            </w:r>
            <w:proofErr w:type="spellStart"/>
            <w:r w:rsidRPr="00D2419D">
              <w:rPr>
                <w:rFonts w:eastAsiaTheme="minorHAnsi" w:cs="Times New Roman"/>
                <w:bCs/>
                <w:sz w:val="22"/>
                <w:szCs w:val="22"/>
                <w:lang w:eastAsia="en-US" w:bidi="ar-SA"/>
              </w:rPr>
              <w:t>R</w:t>
            </w:r>
            <w:r w:rsidRPr="00D2419D">
              <w:rPr>
                <w:rFonts w:eastAsiaTheme="minorHAnsi" w:cs="Times New Roman"/>
                <w:bCs/>
                <w:sz w:val="22"/>
                <w:szCs w:val="22"/>
                <w:vertAlign w:val="subscript"/>
                <w:lang w:eastAsia="en-US" w:bidi="ar-SA"/>
              </w:rPr>
              <w:t>с</w:t>
            </w:r>
            <w:proofErr w:type="spellEnd"/>
            <w:r w:rsidRPr="00D2419D">
              <w:rPr>
                <w:rFonts w:eastAsiaTheme="minorHAnsi" w:cs="Times New Roman"/>
                <w:bCs/>
                <w:sz w:val="22"/>
                <w:szCs w:val="22"/>
                <w:lang w:eastAsia="en-US" w:bidi="ar-SA"/>
              </w:rPr>
              <w:t xml:space="preserve"> , МПа, не менее</w:t>
            </w:r>
            <w:r w:rsidRPr="00D2419D">
              <w:rPr>
                <w:rFonts w:eastAsiaTheme="minorHAnsi" w:cs="Times New Roman"/>
                <w:bCs/>
                <w:sz w:val="22"/>
                <w:szCs w:val="22"/>
                <w:lang w:eastAsia="en-US" w:bidi="ar-SA"/>
              </w:rPr>
              <w:tab/>
            </w:r>
            <w:r w:rsidRPr="00D2419D">
              <w:rPr>
                <w:rFonts w:eastAsiaTheme="minorHAnsi" w:cs="Times New Roman"/>
                <w:bCs/>
                <w:sz w:val="22"/>
                <w:szCs w:val="22"/>
                <w:lang w:eastAsia="en-US" w:bidi="ar-SA"/>
              </w:rPr>
              <w:tab/>
            </w:r>
            <w:r w:rsidRPr="00D2419D">
              <w:rPr>
                <w:rFonts w:eastAsiaTheme="minorHAnsi" w:cs="Times New Roman"/>
                <w:bCs/>
                <w:sz w:val="22"/>
                <w:szCs w:val="22"/>
                <w:lang w:eastAsia="en-US" w:bidi="ar-SA"/>
              </w:rPr>
              <w:tab/>
              <w:t>4,5</w:t>
            </w:r>
          </w:p>
          <w:p w:rsidR="00FF401D" w:rsidRPr="00D2419D" w:rsidRDefault="00FF401D" w:rsidP="00FF401D">
            <w:pPr>
              <w:widowControl/>
              <w:suppressAutoHyphens w:val="0"/>
              <w:rPr>
                <w:rFonts w:eastAsiaTheme="minorHAnsi" w:cs="Times New Roman"/>
                <w:bCs/>
                <w:sz w:val="22"/>
                <w:szCs w:val="22"/>
                <w:lang w:eastAsia="en-US" w:bidi="ar-SA"/>
              </w:rPr>
            </w:pPr>
            <w:r w:rsidRPr="00D2419D">
              <w:rPr>
                <w:rFonts w:eastAsiaTheme="minorHAnsi" w:cs="Times New Roman"/>
                <w:bCs/>
                <w:sz w:val="22"/>
                <w:szCs w:val="22"/>
                <w:lang w:eastAsia="en-US" w:bidi="ar-SA"/>
              </w:rPr>
              <w:t>Прочность сцепления (адгезия), не менее, МПа</w:t>
            </w:r>
            <w:r w:rsidRPr="00D2419D">
              <w:rPr>
                <w:rFonts w:eastAsiaTheme="minorHAnsi" w:cs="Times New Roman"/>
                <w:bCs/>
                <w:sz w:val="22"/>
                <w:szCs w:val="22"/>
                <w:lang w:eastAsia="en-US" w:bidi="ar-SA"/>
              </w:rPr>
              <w:tab/>
            </w:r>
            <w:r w:rsidRPr="00D2419D">
              <w:rPr>
                <w:rFonts w:eastAsiaTheme="minorHAnsi" w:cs="Times New Roman"/>
                <w:bCs/>
                <w:sz w:val="22"/>
                <w:szCs w:val="22"/>
                <w:lang w:eastAsia="en-US" w:bidi="ar-SA"/>
              </w:rPr>
              <w:tab/>
              <w:t>0,06</w:t>
            </w:r>
          </w:p>
          <w:p w:rsidR="00FF401D" w:rsidRPr="00D2419D" w:rsidRDefault="00FF401D" w:rsidP="00FF401D">
            <w:pPr>
              <w:widowControl/>
              <w:suppressAutoHyphens w:val="0"/>
              <w:rPr>
                <w:rFonts w:eastAsiaTheme="minorHAnsi" w:cs="Times New Roman"/>
                <w:sz w:val="22"/>
                <w:szCs w:val="22"/>
                <w:lang w:eastAsia="en-US" w:bidi="ar-SA"/>
              </w:rPr>
            </w:pPr>
            <w:r w:rsidRPr="00D2419D">
              <w:rPr>
                <w:rFonts w:eastAsiaTheme="minorHAnsi" w:cs="Times New Roman"/>
                <w:bCs/>
                <w:sz w:val="22"/>
                <w:szCs w:val="22"/>
                <w:lang w:eastAsia="en-US" w:bidi="ar-SA"/>
              </w:rPr>
              <w:t xml:space="preserve">Марка по морозостойкости, не менее </w:t>
            </w:r>
            <w:r w:rsidRPr="00D2419D">
              <w:rPr>
                <w:rFonts w:eastAsiaTheme="minorHAnsi" w:cs="Times New Roman"/>
                <w:bCs/>
                <w:sz w:val="22"/>
                <w:szCs w:val="22"/>
                <w:lang w:eastAsia="en-US" w:bidi="ar-SA"/>
              </w:rPr>
              <w:tab/>
            </w:r>
            <w:r w:rsidRPr="00D2419D">
              <w:rPr>
                <w:rFonts w:eastAsiaTheme="minorHAnsi" w:cs="Times New Roman"/>
                <w:bCs/>
                <w:sz w:val="22"/>
                <w:szCs w:val="22"/>
                <w:lang w:eastAsia="en-US" w:bidi="ar-SA"/>
              </w:rPr>
              <w:tab/>
            </w:r>
            <w:r w:rsidRPr="00D2419D">
              <w:rPr>
                <w:rFonts w:eastAsiaTheme="minorHAnsi" w:cs="Times New Roman"/>
                <w:bCs/>
                <w:sz w:val="22"/>
                <w:szCs w:val="22"/>
                <w:lang w:eastAsia="en-US" w:bidi="ar-SA"/>
              </w:rPr>
              <w:tab/>
              <w:t>F50</w:t>
            </w:r>
          </w:p>
        </w:tc>
      </w:tr>
    </w:tbl>
    <w:p w:rsidR="00D2419D" w:rsidRDefault="00D2419D" w:rsidP="00D2419D">
      <w:pPr>
        <w:spacing w:after="0" w:line="240" w:lineRule="auto"/>
        <w:ind w:firstLine="709"/>
        <w:jc w:val="both"/>
        <w:rPr>
          <w:rFonts w:eastAsia="Calibri"/>
          <w:i/>
          <w:color w:val="000000"/>
          <w:sz w:val="20"/>
          <w:szCs w:val="20"/>
        </w:rPr>
      </w:pPr>
    </w:p>
    <w:p w:rsidR="009F6208" w:rsidRPr="00D2419D" w:rsidRDefault="009F6208" w:rsidP="00D2419D">
      <w:pPr>
        <w:spacing w:after="0" w:line="240" w:lineRule="auto"/>
        <w:ind w:firstLine="709"/>
        <w:jc w:val="both"/>
        <w:rPr>
          <w:rFonts w:eastAsia="Calibri"/>
          <w:i/>
          <w:sz w:val="20"/>
          <w:szCs w:val="20"/>
        </w:rPr>
      </w:pPr>
      <w:r w:rsidRPr="00D2419D">
        <w:rPr>
          <w:rFonts w:eastAsia="Calibri"/>
          <w:i/>
          <w:color w:val="000000"/>
          <w:sz w:val="20"/>
          <w:szCs w:val="20"/>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D2419D">
        <w:rPr>
          <w:rFonts w:eastAsia="Calibri"/>
          <w:i/>
          <w:sz w:val="20"/>
          <w:szCs w:val="20"/>
        </w:rPr>
        <w:t xml:space="preserve">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 растений; обеспечения конкурентоспособности и качества </w:t>
      </w:r>
      <w:r w:rsidRPr="00D2419D">
        <w:rPr>
          <w:rFonts w:eastAsia="Calibri"/>
          <w:i/>
          <w:sz w:val="20"/>
          <w:szCs w:val="20"/>
        </w:rPr>
        <w:lastRenderedPageBreak/>
        <w:t>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№184-ФЗ «О техническом регулировании». В случае,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0C7A0E" w:rsidRPr="00F62579" w:rsidRDefault="000C7A0E" w:rsidP="00E51C42">
      <w:pPr>
        <w:pStyle w:val="ConsPlusNormal"/>
        <w:spacing w:line="20" w:lineRule="atLeast"/>
        <w:ind w:firstLine="0"/>
        <w:jc w:val="center"/>
        <w:rPr>
          <w:rFonts w:ascii="Times New Roman" w:hAnsi="Times New Roman"/>
          <w:b/>
          <w:sz w:val="24"/>
          <w:szCs w:val="24"/>
        </w:rPr>
      </w:pPr>
    </w:p>
    <w:sectPr w:rsidR="000C7A0E" w:rsidRPr="00F62579" w:rsidSect="001D3180">
      <w:headerReference w:type="even" r:id="rId46"/>
      <w:headerReference w:type="default" r:id="rId47"/>
      <w:footerReference w:type="even" r:id="rId48"/>
      <w:footerReference w:type="default" r:id="rId49"/>
      <w:headerReference w:type="first" r:id="rId50"/>
      <w:footerReference w:type="first" r:id="rId51"/>
      <w:footnotePr>
        <w:numFmt w:val="chicago"/>
        <w:numRestart w:val="eachPage"/>
      </w:footnotePr>
      <w:endnotePr>
        <w:numFmt w:val="chicago"/>
        <w:numRestart w:val="eachSect"/>
      </w:endnotePr>
      <w:pgSz w:w="11906" w:h="16838"/>
      <w:pgMar w:top="851" w:right="851" w:bottom="567" w:left="1418" w:header="0" w:footer="266"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4C2" w:rsidRDefault="004C14C2" w:rsidP="00FC176D">
      <w:pPr>
        <w:spacing w:after="0" w:line="240" w:lineRule="auto"/>
      </w:pPr>
      <w:r>
        <w:separator/>
      </w:r>
    </w:p>
  </w:endnote>
  <w:endnote w:type="continuationSeparator" w:id="0">
    <w:p w:rsidR="004C14C2" w:rsidRDefault="004C14C2"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altName w:val="Arial"/>
    <w:charset w:val="CC"/>
    <w:family w:val="swiss"/>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4C2" w:rsidRDefault="004C14C2">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90287"/>
      <w:docPartObj>
        <w:docPartGallery w:val="Page Numbers (Bottom of Page)"/>
        <w:docPartUnique/>
      </w:docPartObj>
    </w:sdtPr>
    <w:sdtEndPr>
      <w:rPr>
        <w:sz w:val="20"/>
        <w:szCs w:val="20"/>
      </w:rPr>
    </w:sdtEndPr>
    <w:sdtContent>
      <w:p w:rsidR="004C14C2" w:rsidRPr="005B6971" w:rsidRDefault="004C14C2">
        <w:pPr>
          <w:pStyle w:val="aff5"/>
          <w:jc w:val="center"/>
          <w:rPr>
            <w:sz w:val="20"/>
            <w:szCs w:val="20"/>
          </w:rPr>
        </w:pPr>
        <w:r w:rsidRPr="005B6971">
          <w:rPr>
            <w:sz w:val="20"/>
            <w:szCs w:val="20"/>
          </w:rPr>
          <w:fldChar w:fldCharType="begin"/>
        </w:r>
        <w:r w:rsidRPr="005B6971">
          <w:rPr>
            <w:sz w:val="20"/>
            <w:szCs w:val="20"/>
          </w:rPr>
          <w:instrText>PAGE   \* MERGEFORMAT</w:instrText>
        </w:r>
        <w:r w:rsidRPr="005B6971">
          <w:rPr>
            <w:sz w:val="20"/>
            <w:szCs w:val="20"/>
          </w:rPr>
          <w:fldChar w:fldCharType="separate"/>
        </w:r>
        <w:r w:rsidR="00D3504E">
          <w:rPr>
            <w:noProof/>
            <w:sz w:val="20"/>
            <w:szCs w:val="20"/>
          </w:rPr>
          <w:t>30</w:t>
        </w:r>
        <w:r w:rsidRPr="005B6971">
          <w:rPr>
            <w:sz w:val="20"/>
            <w:szCs w:val="20"/>
          </w:rPr>
          <w:fldChar w:fldCharType="end"/>
        </w:r>
      </w:p>
    </w:sdtContent>
  </w:sdt>
  <w:p w:rsidR="004C14C2" w:rsidRDefault="004C14C2">
    <w:pPr>
      <w:pStyle w:val="af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4C2" w:rsidRDefault="004C14C2">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4C2" w:rsidRDefault="004C14C2" w:rsidP="00FC176D">
      <w:pPr>
        <w:spacing w:after="0" w:line="240" w:lineRule="auto"/>
      </w:pPr>
      <w:r>
        <w:separator/>
      </w:r>
    </w:p>
  </w:footnote>
  <w:footnote w:type="continuationSeparator" w:id="0">
    <w:p w:rsidR="004C14C2" w:rsidRDefault="004C14C2" w:rsidP="00FC176D">
      <w:pPr>
        <w:spacing w:after="0" w:line="240" w:lineRule="auto"/>
      </w:pPr>
      <w:r>
        <w:continuationSeparator/>
      </w:r>
    </w:p>
  </w:footnote>
  <w:footnote w:id="1">
    <w:p w:rsidR="004C14C2" w:rsidRPr="00BD40B4" w:rsidRDefault="004C14C2"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BD40B4">
        <w:rPr>
          <w:rStyle w:val="affe"/>
          <w:b/>
          <w:sz w:val="20"/>
          <w:szCs w:val="20"/>
        </w:rPr>
        <w:footnoteRef/>
      </w:r>
      <w:r w:rsidRPr="00BD40B4">
        <w:rPr>
          <w:b/>
          <w:sz w:val="20"/>
          <w:szCs w:val="20"/>
        </w:rPr>
        <w:t xml:space="preserve"> </w:t>
      </w:r>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c"/>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c"/>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 05.04.2013 № 44-ФЗ «О контрактной системе в сфере закупок товаров, работ, услуг для государственных и муниципальных нужд»).</w:t>
      </w:r>
    </w:p>
  </w:footnote>
  <w:footnote w:id="2">
    <w:p w:rsidR="004C14C2" w:rsidRPr="009A4A9D" w:rsidRDefault="004C14C2"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sz w:val="20"/>
          <w:szCs w:val="20"/>
        </w:rPr>
        <w:footnoteRef/>
      </w:r>
      <w:r w:rsidRPr="009A4A9D">
        <w:rPr>
          <w:sz w:val="20"/>
          <w:szCs w:val="20"/>
        </w:rPr>
        <w:t xml:space="preserve"> Указывается с 1 января 2016 года (ст. 114 Закона № 44-ФЗ)</w:t>
      </w:r>
    </w:p>
  </w:footnote>
  <w:footnote w:id="3">
    <w:p w:rsidR="004C14C2" w:rsidRDefault="004C14C2" w:rsidP="001B64D1">
      <w:pPr>
        <w:pStyle w:val="affc"/>
      </w:pPr>
      <w:r>
        <w:rPr>
          <w:rStyle w:val="affe"/>
        </w:rPr>
        <w:footnoteRef/>
      </w:r>
      <w:r>
        <w:t xml:space="preserve"> В соответствии с системой налогообложения, применяемой участником закупки</w:t>
      </w:r>
    </w:p>
  </w:footnote>
  <w:footnote w:id="4">
    <w:p w:rsidR="004C14C2" w:rsidRPr="00067780" w:rsidRDefault="004C14C2" w:rsidP="0044586D">
      <w:pPr>
        <w:pStyle w:val="affc"/>
      </w:pPr>
      <w:r w:rsidRPr="00067780">
        <w:rPr>
          <w:rStyle w:val="affe"/>
        </w:rPr>
        <w:t>*</w:t>
      </w:r>
      <w:r w:rsidRPr="00067780">
        <w:t xml:space="preserve"> в соответствии с системой налогообложения, применяемой </w:t>
      </w:r>
      <w:r>
        <w:t>Подрядчиком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4C2" w:rsidRDefault="004C14C2">
    <w:pPr>
      <w:pStyle w:val="a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4C2" w:rsidRDefault="004C14C2">
    <w:pPr>
      <w:pStyle w:val="af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4C2" w:rsidRDefault="004C14C2">
    <w:pPr>
      <w:pStyle w:val="af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540"/>
        </w:tabs>
        <w:ind w:left="540" w:hanging="360"/>
      </w:pPr>
      <w:rPr>
        <w:rFonts w:ascii="Times New Roman" w:hAnsi="Times New Roman" w:cs="Times New Roman"/>
        <w:sz w:val="22"/>
        <w:szCs w:val="22"/>
      </w:r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9A95002"/>
    <w:multiLevelType w:val="hybridMultilevel"/>
    <w:tmpl w:val="7C1CBB0E"/>
    <w:lvl w:ilvl="0" w:tplc="9FB8F770">
      <w:start w:val="1"/>
      <w:numFmt w:val="decimal"/>
      <w:lvlText w:val="%1)"/>
      <w:lvlJc w:val="left"/>
      <w:pPr>
        <w:tabs>
          <w:tab w:val="num" w:pos="1080"/>
        </w:tabs>
        <w:ind w:left="1080" w:hanging="360"/>
      </w:pPr>
      <w:rPr>
        <w:rFonts w:ascii="Times New Roman" w:eastAsia="Droid Sans Fallback" w:hAnsi="Times New Roman" w:cs="FreeSans"/>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
    <w:nsid w:val="0B724679"/>
    <w:multiLevelType w:val="hybridMultilevel"/>
    <w:tmpl w:val="B3BCB7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9">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10">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20073D"/>
    <w:multiLevelType w:val="hybridMultilevel"/>
    <w:tmpl w:val="66124BB0"/>
    <w:lvl w:ilvl="0" w:tplc="914E017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27996105"/>
    <w:multiLevelType w:val="hybridMultilevel"/>
    <w:tmpl w:val="90407B7C"/>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40E2D09"/>
    <w:multiLevelType w:val="singleLevel"/>
    <w:tmpl w:val="FC0AD900"/>
    <w:lvl w:ilvl="0">
      <w:start w:val="5"/>
      <w:numFmt w:val="bullet"/>
      <w:lvlText w:val="-"/>
      <w:lvlJc w:val="left"/>
      <w:pPr>
        <w:tabs>
          <w:tab w:val="num" w:pos="360"/>
        </w:tabs>
        <w:ind w:left="360" w:hanging="360"/>
      </w:pPr>
      <w:rPr>
        <w:rFonts w:hint="default"/>
      </w:rPr>
    </w:lvl>
  </w:abstractNum>
  <w:abstractNum w:abstractNumId="17">
    <w:nsid w:val="36470E26"/>
    <w:multiLevelType w:val="hybridMultilevel"/>
    <w:tmpl w:val="09B0F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72C3099"/>
    <w:multiLevelType w:val="hybridMultilevel"/>
    <w:tmpl w:val="3DC4F69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5">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E462B2D"/>
    <w:multiLevelType w:val="hybridMultilevel"/>
    <w:tmpl w:val="0CF6B96C"/>
    <w:lvl w:ilvl="0" w:tplc="FC0AD900">
      <w:start w:val="5"/>
      <w:numFmt w:val="bullet"/>
      <w:lvlText w:val="-"/>
      <w:lvlJc w:val="left"/>
      <w:pPr>
        <w:tabs>
          <w:tab w:val="num" w:pos="720"/>
        </w:tabs>
        <w:ind w:left="720" w:hanging="360"/>
      </w:pPr>
    </w:lvl>
    <w:lvl w:ilvl="1" w:tplc="04190003">
      <w:start w:val="1"/>
      <w:numFmt w:val="decimal"/>
      <w:lvlText w:val="%2."/>
      <w:lvlJc w:val="left"/>
      <w:pPr>
        <w:tabs>
          <w:tab w:val="num" w:pos="1800"/>
        </w:tabs>
        <w:ind w:left="1800" w:hanging="360"/>
      </w:pPr>
      <w:rPr>
        <w:rFonts w:cs="Times New Roman"/>
      </w:rPr>
    </w:lvl>
    <w:lvl w:ilvl="2" w:tplc="04190005">
      <w:start w:val="1"/>
      <w:numFmt w:val="decimal"/>
      <w:lvlText w:val="%3."/>
      <w:lvlJc w:val="left"/>
      <w:pPr>
        <w:tabs>
          <w:tab w:val="num" w:pos="2520"/>
        </w:tabs>
        <w:ind w:left="2520" w:hanging="360"/>
      </w:pPr>
      <w:rPr>
        <w:rFonts w:cs="Times New Roman"/>
      </w:rPr>
    </w:lvl>
    <w:lvl w:ilvl="3" w:tplc="04190001">
      <w:start w:val="1"/>
      <w:numFmt w:val="decimal"/>
      <w:lvlText w:val="%4."/>
      <w:lvlJc w:val="left"/>
      <w:pPr>
        <w:tabs>
          <w:tab w:val="num" w:pos="3240"/>
        </w:tabs>
        <w:ind w:left="3240" w:hanging="360"/>
      </w:pPr>
      <w:rPr>
        <w:rFonts w:cs="Times New Roman"/>
      </w:rPr>
    </w:lvl>
    <w:lvl w:ilvl="4" w:tplc="04190003">
      <w:start w:val="1"/>
      <w:numFmt w:val="decimal"/>
      <w:lvlText w:val="%5."/>
      <w:lvlJc w:val="left"/>
      <w:pPr>
        <w:tabs>
          <w:tab w:val="num" w:pos="3960"/>
        </w:tabs>
        <w:ind w:left="3960" w:hanging="360"/>
      </w:pPr>
      <w:rPr>
        <w:rFonts w:cs="Times New Roman"/>
      </w:rPr>
    </w:lvl>
    <w:lvl w:ilvl="5" w:tplc="04190005">
      <w:start w:val="1"/>
      <w:numFmt w:val="decimal"/>
      <w:lvlText w:val="%6."/>
      <w:lvlJc w:val="left"/>
      <w:pPr>
        <w:tabs>
          <w:tab w:val="num" w:pos="4680"/>
        </w:tabs>
        <w:ind w:left="4680" w:hanging="360"/>
      </w:pPr>
      <w:rPr>
        <w:rFonts w:cs="Times New Roman"/>
      </w:rPr>
    </w:lvl>
    <w:lvl w:ilvl="6" w:tplc="04190001">
      <w:start w:val="1"/>
      <w:numFmt w:val="decimal"/>
      <w:lvlText w:val="%7."/>
      <w:lvlJc w:val="left"/>
      <w:pPr>
        <w:tabs>
          <w:tab w:val="num" w:pos="5400"/>
        </w:tabs>
        <w:ind w:left="5400" w:hanging="360"/>
      </w:pPr>
      <w:rPr>
        <w:rFonts w:cs="Times New Roman"/>
      </w:rPr>
    </w:lvl>
    <w:lvl w:ilvl="7" w:tplc="04190003">
      <w:start w:val="1"/>
      <w:numFmt w:val="decimal"/>
      <w:lvlText w:val="%8."/>
      <w:lvlJc w:val="left"/>
      <w:pPr>
        <w:tabs>
          <w:tab w:val="num" w:pos="6120"/>
        </w:tabs>
        <w:ind w:left="6120" w:hanging="360"/>
      </w:pPr>
      <w:rPr>
        <w:rFonts w:cs="Times New Roman"/>
      </w:rPr>
    </w:lvl>
    <w:lvl w:ilvl="8" w:tplc="04190005">
      <w:start w:val="1"/>
      <w:numFmt w:val="decimal"/>
      <w:lvlText w:val="%9."/>
      <w:lvlJc w:val="left"/>
      <w:pPr>
        <w:tabs>
          <w:tab w:val="num" w:pos="6840"/>
        </w:tabs>
        <w:ind w:left="6840" w:hanging="360"/>
      </w:pPr>
      <w:rPr>
        <w:rFonts w:cs="Times New Roman"/>
      </w:rPr>
    </w:lvl>
  </w:abstractNum>
  <w:abstractNum w:abstractNumId="29">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0">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000011"/>
    <w:multiLevelType w:val="hybridMultilevel"/>
    <w:tmpl w:val="3B50D264"/>
    <w:lvl w:ilvl="0" w:tplc="74B6C976">
      <w:start w:val="1"/>
      <w:numFmt w:val="upperRoman"/>
      <w:lvlText w:val="%1."/>
      <w:lvlJc w:val="left"/>
      <w:pPr>
        <w:tabs>
          <w:tab w:val="num" w:pos="1440"/>
        </w:tabs>
        <w:ind w:left="1440" w:hanging="72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3">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4">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5">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6">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9"/>
  </w:num>
  <w:num w:numId="3">
    <w:abstractNumId w:val="29"/>
  </w:num>
  <w:num w:numId="4">
    <w:abstractNumId w:val="30"/>
  </w:num>
  <w:num w:numId="5">
    <w:abstractNumId w:val="38"/>
  </w:num>
  <w:num w:numId="6">
    <w:abstractNumId w:val="34"/>
  </w:num>
  <w:num w:numId="7">
    <w:abstractNumId w:val="21"/>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num>
  <w:num w:numId="10">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8"/>
  </w:num>
  <w:num w:numId="13">
    <w:abstractNumId w:val="14"/>
  </w:num>
  <w:num w:numId="14">
    <w:abstractNumId w:val="8"/>
  </w:num>
  <w:num w:numId="15">
    <w:abstractNumId w:val="33"/>
  </w:num>
  <w:num w:numId="16">
    <w:abstractNumId w:val="1"/>
  </w:num>
  <w:num w:numId="17">
    <w:abstractNumId w:val="2"/>
  </w:num>
  <w:num w:numId="18">
    <w:abstractNumId w:val="3"/>
  </w:num>
  <w:num w:numId="19">
    <w:abstractNumId w:val="19"/>
  </w:num>
  <w:num w:numId="20">
    <w:abstractNumId w:val="37"/>
  </w:num>
  <w:num w:numId="21">
    <w:abstractNumId w:val="7"/>
  </w:num>
  <w:num w:numId="22">
    <w:abstractNumId w:val="25"/>
  </w:num>
  <w:num w:numId="23">
    <w:abstractNumId w:val="22"/>
  </w:num>
  <w:num w:numId="24">
    <w:abstractNumId w:val="10"/>
  </w:num>
  <w:num w:numId="25">
    <w:abstractNumId w:val="9"/>
  </w:num>
  <w:num w:numId="26">
    <w:abstractNumId w:val="13"/>
  </w:num>
  <w:num w:numId="27">
    <w:abstractNumId w:val="23"/>
  </w:num>
  <w:num w:numId="28">
    <w:abstractNumId w:val="40"/>
  </w:num>
  <w:num w:numId="29">
    <w:abstractNumId w:val="36"/>
  </w:num>
  <w:num w:numId="30">
    <w:abstractNumId w:val="11"/>
  </w:num>
  <w:num w:numId="31">
    <w:abstractNumId w:val="17"/>
  </w:num>
  <w:num w:numId="32">
    <w:abstractNumId w:val="27"/>
  </w:num>
  <w:num w:numId="33">
    <w:abstractNumId w:val="24"/>
  </w:num>
  <w:num w:numId="34">
    <w:abstractNumId w:val="17"/>
  </w:num>
  <w:num w:numId="35">
    <w:abstractNumId w:val="27"/>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16"/>
  </w:num>
  <w:num w:numId="43">
    <w:abstractNumId w:val="17"/>
  </w:num>
  <w:num w:numId="44">
    <w:abstractNumId w:val="27"/>
  </w:num>
  <w:num w:numId="4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9"/>
  <w:characterSpacingControl w:val="doNotCompress"/>
  <w:hdrShapeDefaults>
    <o:shapedefaults v:ext="edit" spidmax="16385"/>
  </w:hdrShapeDefaults>
  <w:footnotePr>
    <w:numFmt w:val="chicago"/>
    <w:numRestart w:val="eachPage"/>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70D7"/>
    <w:rsid w:val="0001045C"/>
    <w:rsid w:val="00015DB3"/>
    <w:rsid w:val="000172E2"/>
    <w:rsid w:val="00023C00"/>
    <w:rsid w:val="00032ADB"/>
    <w:rsid w:val="00042108"/>
    <w:rsid w:val="000446D3"/>
    <w:rsid w:val="00045ABB"/>
    <w:rsid w:val="00045C39"/>
    <w:rsid w:val="00046837"/>
    <w:rsid w:val="00057043"/>
    <w:rsid w:val="00061F03"/>
    <w:rsid w:val="00063123"/>
    <w:rsid w:val="00065FE3"/>
    <w:rsid w:val="00066110"/>
    <w:rsid w:val="0007070D"/>
    <w:rsid w:val="000753C0"/>
    <w:rsid w:val="00075EF4"/>
    <w:rsid w:val="000760F4"/>
    <w:rsid w:val="000833B5"/>
    <w:rsid w:val="00083D4D"/>
    <w:rsid w:val="000900C6"/>
    <w:rsid w:val="000966F9"/>
    <w:rsid w:val="000966FA"/>
    <w:rsid w:val="00097DBF"/>
    <w:rsid w:val="000A04A8"/>
    <w:rsid w:val="000A1FB3"/>
    <w:rsid w:val="000A64F2"/>
    <w:rsid w:val="000A6534"/>
    <w:rsid w:val="000B0F7B"/>
    <w:rsid w:val="000B2B09"/>
    <w:rsid w:val="000B6FE9"/>
    <w:rsid w:val="000C7A0E"/>
    <w:rsid w:val="000D23F9"/>
    <w:rsid w:val="000D3BD8"/>
    <w:rsid w:val="000E28F3"/>
    <w:rsid w:val="000E3792"/>
    <w:rsid w:val="000E721E"/>
    <w:rsid w:val="000E7E6B"/>
    <w:rsid w:val="000F0079"/>
    <w:rsid w:val="000F35D6"/>
    <w:rsid w:val="000F5BED"/>
    <w:rsid w:val="00104F7B"/>
    <w:rsid w:val="00111E44"/>
    <w:rsid w:val="00113D79"/>
    <w:rsid w:val="00121B9E"/>
    <w:rsid w:val="00122531"/>
    <w:rsid w:val="001340F0"/>
    <w:rsid w:val="001407AC"/>
    <w:rsid w:val="00140C59"/>
    <w:rsid w:val="00142323"/>
    <w:rsid w:val="001465CF"/>
    <w:rsid w:val="00147EB0"/>
    <w:rsid w:val="00150A28"/>
    <w:rsid w:val="0015589D"/>
    <w:rsid w:val="001644E6"/>
    <w:rsid w:val="00164AA7"/>
    <w:rsid w:val="00166191"/>
    <w:rsid w:val="00166B42"/>
    <w:rsid w:val="00167570"/>
    <w:rsid w:val="0017083A"/>
    <w:rsid w:val="001737D8"/>
    <w:rsid w:val="00174CF6"/>
    <w:rsid w:val="00174D12"/>
    <w:rsid w:val="00177077"/>
    <w:rsid w:val="00177098"/>
    <w:rsid w:val="001865BE"/>
    <w:rsid w:val="00193A40"/>
    <w:rsid w:val="0019730D"/>
    <w:rsid w:val="001A0E5D"/>
    <w:rsid w:val="001A34FF"/>
    <w:rsid w:val="001A3621"/>
    <w:rsid w:val="001A4D80"/>
    <w:rsid w:val="001B1212"/>
    <w:rsid w:val="001B4603"/>
    <w:rsid w:val="001B5AE5"/>
    <w:rsid w:val="001B64D1"/>
    <w:rsid w:val="001B723C"/>
    <w:rsid w:val="001B7482"/>
    <w:rsid w:val="001C0565"/>
    <w:rsid w:val="001D2E8F"/>
    <w:rsid w:val="001D3180"/>
    <w:rsid w:val="001D6585"/>
    <w:rsid w:val="001E1937"/>
    <w:rsid w:val="001E2CF1"/>
    <w:rsid w:val="001E34FF"/>
    <w:rsid w:val="001F3C8A"/>
    <w:rsid w:val="002045D7"/>
    <w:rsid w:val="00212935"/>
    <w:rsid w:val="002132F6"/>
    <w:rsid w:val="0021412E"/>
    <w:rsid w:val="00214183"/>
    <w:rsid w:val="00215627"/>
    <w:rsid w:val="00216737"/>
    <w:rsid w:val="0022163A"/>
    <w:rsid w:val="0022350A"/>
    <w:rsid w:val="00223D55"/>
    <w:rsid w:val="0023106F"/>
    <w:rsid w:val="00232774"/>
    <w:rsid w:val="0023690B"/>
    <w:rsid w:val="0024393B"/>
    <w:rsid w:val="00244252"/>
    <w:rsid w:val="00250E3D"/>
    <w:rsid w:val="00250F65"/>
    <w:rsid w:val="00251008"/>
    <w:rsid w:val="00251BBA"/>
    <w:rsid w:val="00252C5D"/>
    <w:rsid w:val="002537DC"/>
    <w:rsid w:val="00253C26"/>
    <w:rsid w:val="00254C69"/>
    <w:rsid w:val="00257432"/>
    <w:rsid w:val="002649F5"/>
    <w:rsid w:val="002661D9"/>
    <w:rsid w:val="00270CF3"/>
    <w:rsid w:val="002712FA"/>
    <w:rsid w:val="00272BB4"/>
    <w:rsid w:val="002828FE"/>
    <w:rsid w:val="00285971"/>
    <w:rsid w:val="00291F41"/>
    <w:rsid w:val="0029331F"/>
    <w:rsid w:val="0029374B"/>
    <w:rsid w:val="0029637D"/>
    <w:rsid w:val="00296EB7"/>
    <w:rsid w:val="002A13B0"/>
    <w:rsid w:val="002A3F30"/>
    <w:rsid w:val="002A588C"/>
    <w:rsid w:val="002C1C05"/>
    <w:rsid w:val="002C221F"/>
    <w:rsid w:val="002C355B"/>
    <w:rsid w:val="002C5695"/>
    <w:rsid w:val="002C651D"/>
    <w:rsid w:val="002D018C"/>
    <w:rsid w:val="002D1FF1"/>
    <w:rsid w:val="002D322C"/>
    <w:rsid w:val="002D4644"/>
    <w:rsid w:val="002E04E6"/>
    <w:rsid w:val="002E2A28"/>
    <w:rsid w:val="002F49B2"/>
    <w:rsid w:val="00301318"/>
    <w:rsid w:val="00303176"/>
    <w:rsid w:val="0030620F"/>
    <w:rsid w:val="003106A5"/>
    <w:rsid w:val="00311FDB"/>
    <w:rsid w:val="00316D36"/>
    <w:rsid w:val="00317EAE"/>
    <w:rsid w:val="00322269"/>
    <w:rsid w:val="003240F0"/>
    <w:rsid w:val="0032430A"/>
    <w:rsid w:val="00325BDB"/>
    <w:rsid w:val="00326458"/>
    <w:rsid w:val="00327321"/>
    <w:rsid w:val="00332AAF"/>
    <w:rsid w:val="00353265"/>
    <w:rsid w:val="0036301D"/>
    <w:rsid w:val="00365508"/>
    <w:rsid w:val="0036608E"/>
    <w:rsid w:val="00370923"/>
    <w:rsid w:val="003713D1"/>
    <w:rsid w:val="00371A75"/>
    <w:rsid w:val="0037644B"/>
    <w:rsid w:val="00376EE2"/>
    <w:rsid w:val="00381515"/>
    <w:rsid w:val="00386190"/>
    <w:rsid w:val="003876AC"/>
    <w:rsid w:val="003936F9"/>
    <w:rsid w:val="003975D8"/>
    <w:rsid w:val="003A0E06"/>
    <w:rsid w:val="003A1734"/>
    <w:rsid w:val="003A38DA"/>
    <w:rsid w:val="003A3FDD"/>
    <w:rsid w:val="003A59B5"/>
    <w:rsid w:val="003A6791"/>
    <w:rsid w:val="003A7433"/>
    <w:rsid w:val="003A76BA"/>
    <w:rsid w:val="003A796D"/>
    <w:rsid w:val="003B15A9"/>
    <w:rsid w:val="003B6F58"/>
    <w:rsid w:val="003C1545"/>
    <w:rsid w:val="003C48E5"/>
    <w:rsid w:val="003C5571"/>
    <w:rsid w:val="003D0059"/>
    <w:rsid w:val="003D0576"/>
    <w:rsid w:val="003D352B"/>
    <w:rsid w:val="003D58DE"/>
    <w:rsid w:val="003E0222"/>
    <w:rsid w:val="003E1EF5"/>
    <w:rsid w:val="003E37EA"/>
    <w:rsid w:val="003E3D4F"/>
    <w:rsid w:val="003E7085"/>
    <w:rsid w:val="003E7895"/>
    <w:rsid w:val="003F2ECA"/>
    <w:rsid w:val="00405394"/>
    <w:rsid w:val="00405846"/>
    <w:rsid w:val="004061E4"/>
    <w:rsid w:val="00411E7D"/>
    <w:rsid w:val="00425E15"/>
    <w:rsid w:val="00432CDF"/>
    <w:rsid w:val="004340B3"/>
    <w:rsid w:val="00435B1C"/>
    <w:rsid w:val="004369A0"/>
    <w:rsid w:val="00436BD3"/>
    <w:rsid w:val="00441B3B"/>
    <w:rsid w:val="00442992"/>
    <w:rsid w:val="00443B19"/>
    <w:rsid w:val="0044586D"/>
    <w:rsid w:val="00446216"/>
    <w:rsid w:val="00450030"/>
    <w:rsid w:val="0045479E"/>
    <w:rsid w:val="004550A7"/>
    <w:rsid w:val="00457996"/>
    <w:rsid w:val="00462F48"/>
    <w:rsid w:val="00466006"/>
    <w:rsid w:val="00467A13"/>
    <w:rsid w:val="004732D3"/>
    <w:rsid w:val="0047787B"/>
    <w:rsid w:val="00487D9D"/>
    <w:rsid w:val="004940A5"/>
    <w:rsid w:val="004A0A48"/>
    <w:rsid w:val="004A78DC"/>
    <w:rsid w:val="004B153A"/>
    <w:rsid w:val="004B20FA"/>
    <w:rsid w:val="004B2A75"/>
    <w:rsid w:val="004B31BA"/>
    <w:rsid w:val="004B7D60"/>
    <w:rsid w:val="004C14C2"/>
    <w:rsid w:val="004C1F6C"/>
    <w:rsid w:val="004C7512"/>
    <w:rsid w:val="004C7A87"/>
    <w:rsid w:val="004D0AA5"/>
    <w:rsid w:val="004D1134"/>
    <w:rsid w:val="004D1AF4"/>
    <w:rsid w:val="004D3669"/>
    <w:rsid w:val="004E35AF"/>
    <w:rsid w:val="004E3B53"/>
    <w:rsid w:val="004F2F3F"/>
    <w:rsid w:val="004F4BE0"/>
    <w:rsid w:val="004F674C"/>
    <w:rsid w:val="004F7788"/>
    <w:rsid w:val="00501E4D"/>
    <w:rsid w:val="00506A8B"/>
    <w:rsid w:val="00510EEA"/>
    <w:rsid w:val="005144EF"/>
    <w:rsid w:val="005170F3"/>
    <w:rsid w:val="005231F0"/>
    <w:rsid w:val="00527B40"/>
    <w:rsid w:val="00530327"/>
    <w:rsid w:val="005306EB"/>
    <w:rsid w:val="0053278B"/>
    <w:rsid w:val="0054052C"/>
    <w:rsid w:val="00544938"/>
    <w:rsid w:val="00545615"/>
    <w:rsid w:val="005458FD"/>
    <w:rsid w:val="00547087"/>
    <w:rsid w:val="00555AC6"/>
    <w:rsid w:val="005645E2"/>
    <w:rsid w:val="005748C4"/>
    <w:rsid w:val="0058472A"/>
    <w:rsid w:val="00585826"/>
    <w:rsid w:val="005914ED"/>
    <w:rsid w:val="00591D48"/>
    <w:rsid w:val="00591F95"/>
    <w:rsid w:val="00591FAD"/>
    <w:rsid w:val="00593194"/>
    <w:rsid w:val="005A0AC2"/>
    <w:rsid w:val="005A4C4B"/>
    <w:rsid w:val="005A6594"/>
    <w:rsid w:val="005B17A8"/>
    <w:rsid w:val="005B62B5"/>
    <w:rsid w:val="005B6578"/>
    <w:rsid w:val="005B6971"/>
    <w:rsid w:val="005C2AA7"/>
    <w:rsid w:val="005C58E6"/>
    <w:rsid w:val="005D0492"/>
    <w:rsid w:val="005D2EC6"/>
    <w:rsid w:val="005D5235"/>
    <w:rsid w:val="005D7949"/>
    <w:rsid w:val="005E17C6"/>
    <w:rsid w:val="005E1A53"/>
    <w:rsid w:val="005E2909"/>
    <w:rsid w:val="005E2A25"/>
    <w:rsid w:val="005E44AD"/>
    <w:rsid w:val="005E5DE8"/>
    <w:rsid w:val="005F6DDB"/>
    <w:rsid w:val="006010FE"/>
    <w:rsid w:val="006018E8"/>
    <w:rsid w:val="00612CDC"/>
    <w:rsid w:val="00613B5D"/>
    <w:rsid w:val="00625547"/>
    <w:rsid w:val="00633B12"/>
    <w:rsid w:val="006342C8"/>
    <w:rsid w:val="00634AD5"/>
    <w:rsid w:val="00636531"/>
    <w:rsid w:val="006379BA"/>
    <w:rsid w:val="00642428"/>
    <w:rsid w:val="006428A6"/>
    <w:rsid w:val="00643514"/>
    <w:rsid w:val="006479AA"/>
    <w:rsid w:val="00653172"/>
    <w:rsid w:val="00660BFC"/>
    <w:rsid w:val="00664184"/>
    <w:rsid w:val="00665D4C"/>
    <w:rsid w:val="0066680F"/>
    <w:rsid w:val="00674016"/>
    <w:rsid w:val="00674050"/>
    <w:rsid w:val="00674F0B"/>
    <w:rsid w:val="00675304"/>
    <w:rsid w:val="006767F1"/>
    <w:rsid w:val="00690BC9"/>
    <w:rsid w:val="006949B1"/>
    <w:rsid w:val="00695EDF"/>
    <w:rsid w:val="006A010C"/>
    <w:rsid w:val="006A3418"/>
    <w:rsid w:val="006A5BAE"/>
    <w:rsid w:val="006B2CDA"/>
    <w:rsid w:val="006C0962"/>
    <w:rsid w:val="006C0D37"/>
    <w:rsid w:val="006C48B5"/>
    <w:rsid w:val="006C57C9"/>
    <w:rsid w:val="006D2094"/>
    <w:rsid w:val="006D26B2"/>
    <w:rsid w:val="006D26D2"/>
    <w:rsid w:val="006D3A43"/>
    <w:rsid w:val="006D4A02"/>
    <w:rsid w:val="006E4C02"/>
    <w:rsid w:val="006E629E"/>
    <w:rsid w:val="006E70BD"/>
    <w:rsid w:val="00701107"/>
    <w:rsid w:val="00701684"/>
    <w:rsid w:val="00702BDD"/>
    <w:rsid w:val="00704B7A"/>
    <w:rsid w:val="00706728"/>
    <w:rsid w:val="00715C51"/>
    <w:rsid w:val="00724D6A"/>
    <w:rsid w:val="00727486"/>
    <w:rsid w:val="0073024D"/>
    <w:rsid w:val="00730864"/>
    <w:rsid w:val="00731C6D"/>
    <w:rsid w:val="007320D1"/>
    <w:rsid w:val="007345A4"/>
    <w:rsid w:val="00735C7D"/>
    <w:rsid w:val="00742104"/>
    <w:rsid w:val="007428B5"/>
    <w:rsid w:val="00747E10"/>
    <w:rsid w:val="00750A33"/>
    <w:rsid w:val="00751FDE"/>
    <w:rsid w:val="00757E38"/>
    <w:rsid w:val="00757F0D"/>
    <w:rsid w:val="00761CEC"/>
    <w:rsid w:val="007636E7"/>
    <w:rsid w:val="0076537B"/>
    <w:rsid w:val="007711A4"/>
    <w:rsid w:val="0077224A"/>
    <w:rsid w:val="00777282"/>
    <w:rsid w:val="00777704"/>
    <w:rsid w:val="007779E8"/>
    <w:rsid w:val="00782231"/>
    <w:rsid w:val="007854C1"/>
    <w:rsid w:val="00790F8F"/>
    <w:rsid w:val="00792239"/>
    <w:rsid w:val="00792FAA"/>
    <w:rsid w:val="00795B92"/>
    <w:rsid w:val="007965FF"/>
    <w:rsid w:val="00796737"/>
    <w:rsid w:val="00796E3B"/>
    <w:rsid w:val="00797227"/>
    <w:rsid w:val="007A1FF0"/>
    <w:rsid w:val="007A3E34"/>
    <w:rsid w:val="007A7A9B"/>
    <w:rsid w:val="007A7DC3"/>
    <w:rsid w:val="007B0F51"/>
    <w:rsid w:val="007B1775"/>
    <w:rsid w:val="007C4F63"/>
    <w:rsid w:val="007C54DA"/>
    <w:rsid w:val="007C69C6"/>
    <w:rsid w:val="007D0EBB"/>
    <w:rsid w:val="007D11F2"/>
    <w:rsid w:val="007D172D"/>
    <w:rsid w:val="007D26D5"/>
    <w:rsid w:val="007D712C"/>
    <w:rsid w:val="007D7175"/>
    <w:rsid w:val="007D7F3B"/>
    <w:rsid w:val="007E2CC8"/>
    <w:rsid w:val="007E36B4"/>
    <w:rsid w:val="007E43DE"/>
    <w:rsid w:val="007E7BEE"/>
    <w:rsid w:val="007F0A8C"/>
    <w:rsid w:val="007F16B6"/>
    <w:rsid w:val="007F339A"/>
    <w:rsid w:val="007F3675"/>
    <w:rsid w:val="008008BC"/>
    <w:rsid w:val="00801366"/>
    <w:rsid w:val="00802EB7"/>
    <w:rsid w:val="00806A77"/>
    <w:rsid w:val="00806F5D"/>
    <w:rsid w:val="00807F4C"/>
    <w:rsid w:val="008143D7"/>
    <w:rsid w:val="008147B7"/>
    <w:rsid w:val="008208A1"/>
    <w:rsid w:val="008213A9"/>
    <w:rsid w:val="00822844"/>
    <w:rsid w:val="00822B26"/>
    <w:rsid w:val="00823A84"/>
    <w:rsid w:val="00823B5B"/>
    <w:rsid w:val="00825190"/>
    <w:rsid w:val="00825DC0"/>
    <w:rsid w:val="00827C75"/>
    <w:rsid w:val="0083104D"/>
    <w:rsid w:val="0083473F"/>
    <w:rsid w:val="00835358"/>
    <w:rsid w:val="0083765A"/>
    <w:rsid w:val="00840333"/>
    <w:rsid w:val="00840D52"/>
    <w:rsid w:val="0084726F"/>
    <w:rsid w:val="0085092E"/>
    <w:rsid w:val="0085219B"/>
    <w:rsid w:val="00855C05"/>
    <w:rsid w:val="00857F3D"/>
    <w:rsid w:val="0086145C"/>
    <w:rsid w:val="00862534"/>
    <w:rsid w:val="00862B9D"/>
    <w:rsid w:val="008679B9"/>
    <w:rsid w:val="00875D65"/>
    <w:rsid w:val="00881562"/>
    <w:rsid w:val="0088447D"/>
    <w:rsid w:val="008846B1"/>
    <w:rsid w:val="00885B25"/>
    <w:rsid w:val="00885BF1"/>
    <w:rsid w:val="00893885"/>
    <w:rsid w:val="008943A3"/>
    <w:rsid w:val="00895986"/>
    <w:rsid w:val="0089785F"/>
    <w:rsid w:val="008A27E3"/>
    <w:rsid w:val="008A3139"/>
    <w:rsid w:val="008B519F"/>
    <w:rsid w:val="008B60B1"/>
    <w:rsid w:val="008B63BE"/>
    <w:rsid w:val="008C0A0B"/>
    <w:rsid w:val="008C4FF5"/>
    <w:rsid w:val="008C7CCB"/>
    <w:rsid w:val="008C7DB2"/>
    <w:rsid w:val="008D00E5"/>
    <w:rsid w:val="008D40D8"/>
    <w:rsid w:val="008D77D2"/>
    <w:rsid w:val="008E1CEB"/>
    <w:rsid w:val="008E2C04"/>
    <w:rsid w:val="008E45E9"/>
    <w:rsid w:val="008F14CE"/>
    <w:rsid w:val="008F24BD"/>
    <w:rsid w:val="008F31E3"/>
    <w:rsid w:val="008F7FAF"/>
    <w:rsid w:val="00900BC3"/>
    <w:rsid w:val="00905B88"/>
    <w:rsid w:val="00911599"/>
    <w:rsid w:val="00912C3F"/>
    <w:rsid w:val="00914D8A"/>
    <w:rsid w:val="00917A2D"/>
    <w:rsid w:val="00923762"/>
    <w:rsid w:val="0092379E"/>
    <w:rsid w:val="009271F6"/>
    <w:rsid w:val="009302E6"/>
    <w:rsid w:val="009354B2"/>
    <w:rsid w:val="009359CC"/>
    <w:rsid w:val="00940478"/>
    <w:rsid w:val="0094313F"/>
    <w:rsid w:val="00944B3F"/>
    <w:rsid w:val="00946961"/>
    <w:rsid w:val="00953F0A"/>
    <w:rsid w:val="0095422D"/>
    <w:rsid w:val="009608F7"/>
    <w:rsid w:val="00960D3D"/>
    <w:rsid w:val="00960FA1"/>
    <w:rsid w:val="00961FB9"/>
    <w:rsid w:val="00963744"/>
    <w:rsid w:val="0096417E"/>
    <w:rsid w:val="00974A19"/>
    <w:rsid w:val="00976A7F"/>
    <w:rsid w:val="00983D6E"/>
    <w:rsid w:val="009921CE"/>
    <w:rsid w:val="00992940"/>
    <w:rsid w:val="00993A16"/>
    <w:rsid w:val="009943C7"/>
    <w:rsid w:val="00994B06"/>
    <w:rsid w:val="00997FD2"/>
    <w:rsid w:val="009A0589"/>
    <w:rsid w:val="009A2264"/>
    <w:rsid w:val="009A3C43"/>
    <w:rsid w:val="009A4A9D"/>
    <w:rsid w:val="009A4BCF"/>
    <w:rsid w:val="009A4F43"/>
    <w:rsid w:val="009A6AE2"/>
    <w:rsid w:val="009B1C8F"/>
    <w:rsid w:val="009B211F"/>
    <w:rsid w:val="009B28DE"/>
    <w:rsid w:val="009B4E9D"/>
    <w:rsid w:val="009B71C1"/>
    <w:rsid w:val="009C0453"/>
    <w:rsid w:val="009C725E"/>
    <w:rsid w:val="009D5684"/>
    <w:rsid w:val="009D7A42"/>
    <w:rsid w:val="009E04FF"/>
    <w:rsid w:val="009E548D"/>
    <w:rsid w:val="009F6208"/>
    <w:rsid w:val="009F6F86"/>
    <w:rsid w:val="009F7EED"/>
    <w:rsid w:val="00A034AC"/>
    <w:rsid w:val="00A0464C"/>
    <w:rsid w:val="00A168A4"/>
    <w:rsid w:val="00A24BEC"/>
    <w:rsid w:val="00A24E72"/>
    <w:rsid w:val="00A25733"/>
    <w:rsid w:val="00A31E1D"/>
    <w:rsid w:val="00A33858"/>
    <w:rsid w:val="00A3386F"/>
    <w:rsid w:val="00A361BB"/>
    <w:rsid w:val="00A434A6"/>
    <w:rsid w:val="00A470C1"/>
    <w:rsid w:val="00A5037B"/>
    <w:rsid w:val="00A51F45"/>
    <w:rsid w:val="00A53E80"/>
    <w:rsid w:val="00A54A43"/>
    <w:rsid w:val="00A54D3C"/>
    <w:rsid w:val="00A5665D"/>
    <w:rsid w:val="00A57E15"/>
    <w:rsid w:val="00A71043"/>
    <w:rsid w:val="00A717E3"/>
    <w:rsid w:val="00A76776"/>
    <w:rsid w:val="00A86448"/>
    <w:rsid w:val="00A907FB"/>
    <w:rsid w:val="00A9151F"/>
    <w:rsid w:val="00A9272C"/>
    <w:rsid w:val="00A933FF"/>
    <w:rsid w:val="00A95BB3"/>
    <w:rsid w:val="00A97AB5"/>
    <w:rsid w:val="00AA2CA9"/>
    <w:rsid w:val="00AA3174"/>
    <w:rsid w:val="00AA5EB8"/>
    <w:rsid w:val="00AA73BF"/>
    <w:rsid w:val="00AB0FF9"/>
    <w:rsid w:val="00AB43DA"/>
    <w:rsid w:val="00AB4AAE"/>
    <w:rsid w:val="00AB51EB"/>
    <w:rsid w:val="00AB59AE"/>
    <w:rsid w:val="00AC06A6"/>
    <w:rsid w:val="00AC0D59"/>
    <w:rsid w:val="00AC5937"/>
    <w:rsid w:val="00AC6D99"/>
    <w:rsid w:val="00AD1424"/>
    <w:rsid w:val="00AD7E5F"/>
    <w:rsid w:val="00AE1913"/>
    <w:rsid w:val="00AE545D"/>
    <w:rsid w:val="00AF62AF"/>
    <w:rsid w:val="00AF7370"/>
    <w:rsid w:val="00B007DF"/>
    <w:rsid w:val="00B0087B"/>
    <w:rsid w:val="00B01C34"/>
    <w:rsid w:val="00B04A7B"/>
    <w:rsid w:val="00B138BD"/>
    <w:rsid w:val="00B144D3"/>
    <w:rsid w:val="00B20DC9"/>
    <w:rsid w:val="00B212FC"/>
    <w:rsid w:val="00B322F7"/>
    <w:rsid w:val="00B3328E"/>
    <w:rsid w:val="00B33F41"/>
    <w:rsid w:val="00B34BB6"/>
    <w:rsid w:val="00B41D00"/>
    <w:rsid w:val="00B43FB3"/>
    <w:rsid w:val="00B44C13"/>
    <w:rsid w:val="00B46262"/>
    <w:rsid w:val="00B46C92"/>
    <w:rsid w:val="00B50048"/>
    <w:rsid w:val="00B528EF"/>
    <w:rsid w:val="00B55942"/>
    <w:rsid w:val="00B56C60"/>
    <w:rsid w:val="00B62416"/>
    <w:rsid w:val="00B634ED"/>
    <w:rsid w:val="00B70016"/>
    <w:rsid w:val="00B717F5"/>
    <w:rsid w:val="00B725C5"/>
    <w:rsid w:val="00B727AC"/>
    <w:rsid w:val="00B81BFA"/>
    <w:rsid w:val="00B8509C"/>
    <w:rsid w:val="00B90A49"/>
    <w:rsid w:val="00B91857"/>
    <w:rsid w:val="00B932DF"/>
    <w:rsid w:val="00B9419B"/>
    <w:rsid w:val="00B953AB"/>
    <w:rsid w:val="00BA0E66"/>
    <w:rsid w:val="00BA38D5"/>
    <w:rsid w:val="00BA6BDC"/>
    <w:rsid w:val="00BA7A9C"/>
    <w:rsid w:val="00BB6348"/>
    <w:rsid w:val="00BC0A32"/>
    <w:rsid w:val="00BC15A8"/>
    <w:rsid w:val="00BC5F6E"/>
    <w:rsid w:val="00BD07F6"/>
    <w:rsid w:val="00BD3502"/>
    <w:rsid w:val="00BD389D"/>
    <w:rsid w:val="00BD40B4"/>
    <w:rsid w:val="00BD58C9"/>
    <w:rsid w:val="00BE4729"/>
    <w:rsid w:val="00BF2486"/>
    <w:rsid w:val="00BF7E7D"/>
    <w:rsid w:val="00C05143"/>
    <w:rsid w:val="00C101D7"/>
    <w:rsid w:val="00C102FD"/>
    <w:rsid w:val="00C11862"/>
    <w:rsid w:val="00C12A2F"/>
    <w:rsid w:val="00C217E5"/>
    <w:rsid w:val="00C2243C"/>
    <w:rsid w:val="00C23468"/>
    <w:rsid w:val="00C24DBF"/>
    <w:rsid w:val="00C26E44"/>
    <w:rsid w:val="00C276C3"/>
    <w:rsid w:val="00C27C0B"/>
    <w:rsid w:val="00C34BA6"/>
    <w:rsid w:val="00C35079"/>
    <w:rsid w:val="00C46EF5"/>
    <w:rsid w:val="00C50C75"/>
    <w:rsid w:val="00C53B1A"/>
    <w:rsid w:val="00C54491"/>
    <w:rsid w:val="00C6021E"/>
    <w:rsid w:val="00C62227"/>
    <w:rsid w:val="00C635A3"/>
    <w:rsid w:val="00C63B29"/>
    <w:rsid w:val="00C64148"/>
    <w:rsid w:val="00C64D21"/>
    <w:rsid w:val="00C7013A"/>
    <w:rsid w:val="00C725E3"/>
    <w:rsid w:val="00C74137"/>
    <w:rsid w:val="00C76329"/>
    <w:rsid w:val="00C76D99"/>
    <w:rsid w:val="00C821F6"/>
    <w:rsid w:val="00C82D2D"/>
    <w:rsid w:val="00C84E0B"/>
    <w:rsid w:val="00CA033D"/>
    <w:rsid w:val="00CA1ABC"/>
    <w:rsid w:val="00CA22F3"/>
    <w:rsid w:val="00CA68AA"/>
    <w:rsid w:val="00CB1EFF"/>
    <w:rsid w:val="00CC0A49"/>
    <w:rsid w:val="00CC0DCD"/>
    <w:rsid w:val="00CC0E89"/>
    <w:rsid w:val="00CC1D3D"/>
    <w:rsid w:val="00CC3BE8"/>
    <w:rsid w:val="00CC55F0"/>
    <w:rsid w:val="00CD118D"/>
    <w:rsid w:val="00CD6079"/>
    <w:rsid w:val="00CE21E2"/>
    <w:rsid w:val="00CE5C5A"/>
    <w:rsid w:val="00CE6040"/>
    <w:rsid w:val="00CF2A79"/>
    <w:rsid w:val="00CF6D38"/>
    <w:rsid w:val="00D00743"/>
    <w:rsid w:val="00D03033"/>
    <w:rsid w:val="00D04168"/>
    <w:rsid w:val="00D11665"/>
    <w:rsid w:val="00D2069F"/>
    <w:rsid w:val="00D21243"/>
    <w:rsid w:val="00D219C5"/>
    <w:rsid w:val="00D22593"/>
    <w:rsid w:val="00D2332A"/>
    <w:rsid w:val="00D23C54"/>
    <w:rsid w:val="00D2411F"/>
    <w:rsid w:val="00D2419D"/>
    <w:rsid w:val="00D27210"/>
    <w:rsid w:val="00D31719"/>
    <w:rsid w:val="00D333E1"/>
    <w:rsid w:val="00D347D0"/>
    <w:rsid w:val="00D34BEB"/>
    <w:rsid w:val="00D3504E"/>
    <w:rsid w:val="00D350ED"/>
    <w:rsid w:val="00D35FB0"/>
    <w:rsid w:val="00D40868"/>
    <w:rsid w:val="00D437A3"/>
    <w:rsid w:val="00D4616E"/>
    <w:rsid w:val="00D502B2"/>
    <w:rsid w:val="00D5273C"/>
    <w:rsid w:val="00D54288"/>
    <w:rsid w:val="00D629A5"/>
    <w:rsid w:val="00D76F59"/>
    <w:rsid w:val="00D80368"/>
    <w:rsid w:val="00D81DA4"/>
    <w:rsid w:val="00D82A0B"/>
    <w:rsid w:val="00D83CDB"/>
    <w:rsid w:val="00D84F2D"/>
    <w:rsid w:val="00D86857"/>
    <w:rsid w:val="00D87869"/>
    <w:rsid w:val="00D87C42"/>
    <w:rsid w:val="00D91999"/>
    <w:rsid w:val="00D91F28"/>
    <w:rsid w:val="00D933CA"/>
    <w:rsid w:val="00D94241"/>
    <w:rsid w:val="00D97096"/>
    <w:rsid w:val="00D976FE"/>
    <w:rsid w:val="00DB4083"/>
    <w:rsid w:val="00DB6AF9"/>
    <w:rsid w:val="00DC0C11"/>
    <w:rsid w:val="00DC0E6D"/>
    <w:rsid w:val="00DC1AA1"/>
    <w:rsid w:val="00DC7273"/>
    <w:rsid w:val="00DD285D"/>
    <w:rsid w:val="00DD6EE8"/>
    <w:rsid w:val="00DD7D11"/>
    <w:rsid w:val="00DE2529"/>
    <w:rsid w:val="00DE37FC"/>
    <w:rsid w:val="00DE3D74"/>
    <w:rsid w:val="00DE52DB"/>
    <w:rsid w:val="00DE78A1"/>
    <w:rsid w:val="00DF139B"/>
    <w:rsid w:val="00DF40C0"/>
    <w:rsid w:val="00DF74D3"/>
    <w:rsid w:val="00E00702"/>
    <w:rsid w:val="00E01248"/>
    <w:rsid w:val="00E06205"/>
    <w:rsid w:val="00E11839"/>
    <w:rsid w:val="00E13AE0"/>
    <w:rsid w:val="00E14313"/>
    <w:rsid w:val="00E169BE"/>
    <w:rsid w:val="00E3263D"/>
    <w:rsid w:val="00E37568"/>
    <w:rsid w:val="00E45C73"/>
    <w:rsid w:val="00E4631A"/>
    <w:rsid w:val="00E51C42"/>
    <w:rsid w:val="00E57DCB"/>
    <w:rsid w:val="00E61F02"/>
    <w:rsid w:val="00E6408E"/>
    <w:rsid w:val="00E66134"/>
    <w:rsid w:val="00E66D74"/>
    <w:rsid w:val="00E67873"/>
    <w:rsid w:val="00E67E8D"/>
    <w:rsid w:val="00E67F1E"/>
    <w:rsid w:val="00E73528"/>
    <w:rsid w:val="00E758B8"/>
    <w:rsid w:val="00E81134"/>
    <w:rsid w:val="00E8148B"/>
    <w:rsid w:val="00E8188B"/>
    <w:rsid w:val="00E8204C"/>
    <w:rsid w:val="00E82189"/>
    <w:rsid w:val="00E825B3"/>
    <w:rsid w:val="00E862CF"/>
    <w:rsid w:val="00E90047"/>
    <w:rsid w:val="00E94B37"/>
    <w:rsid w:val="00E9518F"/>
    <w:rsid w:val="00E976B2"/>
    <w:rsid w:val="00EA04DC"/>
    <w:rsid w:val="00EA16F1"/>
    <w:rsid w:val="00EA2045"/>
    <w:rsid w:val="00EB04F6"/>
    <w:rsid w:val="00EB385A"/>
    <w:rsid w:val="00EB3E73"/>
    <w:rsid w:val="00EC04DF"/>
    <w:rsid w:val="00EC0F7B"/>
    <w:rsid w:val="00EC3CE0"/>
    <w:rsid w:val="00ED154A"/>
    <w:rsid w:val="00ED3D7A"/>
    <w:rsid w:val="00ED4ECF"/>
    <w:rsid w:val="00ED7E9D"/>
    <w:rsid w:val="00EE6505"/>
    <w:rsid w:val="00EE69E1"/>
    <w:rsid w:val="00EE7FE8"/>
    <w:rsid w:val="00EF1E3B"/>
    <w:rsid w:val="00EF22C7"/>
    <w:rsid w:val="00EF669A"/>
    <w:rsid w:val="00F0486F"/>
    <w:rsid w:val="00F0677D"/>
    <w:rsid w:val="00F10D35"/>
    <w:rsid w:val="00F13208"/>
    <w:rsid w:val="00F13D52"/>
    <w:rsid w:val="00F13E6C"/>
    <w:rsid w:val="00F15520"/>
    <w:rsid w:val="00F218D4"/>
    <w:rsid w:val="00F23CCD"/>
    <w:rsid w:val="00F2600F"/>
    <w:rsid w:val="00F26FF5"/>
    <w:rsid w:val="00F27351"/>
    <w:rsid w:val="00F32BC1"/>
    <w:rsid w:val="00F331EB"/>
    <w:rsid w:val="00F33235"/>
    <w:rsid w:val="00F336A4"/>
    <w:rsid w:val="00F370C6"/>
    <w:rsid w:val="00F4698F"/>
    <w:rsid w:val="00F51639"/>
    <w:rsid w:val="00F53A81"/>
    <w:rsid w:val="00F61A7F"/>
    <w:rsid w:val="00F61D56"/>
    <w:rsid w:val="00F62115"/>
    <w:rsid w:val="00F63E51"/>
    <w:rsid w:val="00F64280"/>
    <w:rsid w:val="00F6682F"/>
    <w:rsid w:val="00F67236"/>
    <w:rsid w:val="00F80894"/>
    <w:rsid w:val="00F81E5B"/>
    <w:rsid w:val="00F820E2"/>
    <w:rsid w:val="00F82902"/>
    <w:rsid w:val="00F82E78"/>
    <w:rsid w:val="00F84394"/>
    <w:rsid w:val="00F84773"/>
    <w:rsid w:val="00F85390"/>
    <w:rsid w:val="00F85BFE"/>
    <w:rsid w:val="00F90E8D"/>
    <w:rsid w:val="00F919C6"/>
    <w:rsid w:val="00F9548E"/>
    <w:rsid w:val="00FA10D0"/>
    <w:rsid w:val="00FA3AA8"/>
    <w:rsid w:val="00FA3B5A"/>
    <w:rsid w:val="00FA4056"/>
    <w:rsid w:val="00FA4B2B"/>
    <w:rsid w:val="00FA5A57"/>
    <w:rsid w:val="00FB511E"/>
    <w:rsid w:val="00FB6A12"/>
    <w:rsid w:val="00FB7E17"/>
    <w:rsid w:val="00FC10C3"/>
    <w:rsid w:val="00FC176D"/>
    <w:rsid w:val="00FC1B98"/>
    <w:rsid w:val="00FC34F4"/>
    <w:rsid w:val="00FC631B"/>
    <w:rsid w:val="00FD6BAD"/>
    <w:rsid w:val="00FD7D0F"/>
    <w:rsid w:val="00FD7E99"/>
    <w:rsid w:val="00FE1DB2"/>
    <w:rsid w:val="00FE55FF"/>
    <w:rsid w:val="00FE7515"/>
    <w:rsid w:val="00FE77D0"/>
    <w:rsid w:val="00FF1114"/>
    <w:rsid w:val="00FF150D"/>
    <w:rsid w:val="00FF3990"/>
    <w:rsid w:val="00FF401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table" w:customStyle="1" w:styleId="61">
    <w:name w:val="Сетка таблицы6"/>
    <w:basedOn w:val="a3"/>
    <w:next w:val="af"/>
    <w:uiPriority w:val="59"/>
    <w:rsid w:val="00FF401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table" w:customStyle="1" w:styleId="61">
    <w:name w:val="Сетка таблицы6"/>
    <w:basedOn w:val="a3"/>
    <w:next w:val="af"/>
    <w:uiPriority w:val="59"/>
    <w:rsid w:val="00FF401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7904">
      <w:bodyDiv w:val="1"/>
      <w:marLeft w:val="0"/>
      <w:marRight w:val="0"/>
      <w:marTop w:val="0"/>
      <w:marBottom w:val="0"/>
      <w:divBdr>
        <w:top w:val="none" w:sz="0" w:space="0" w:color="auto"/>
        <w:left w:val="none" w:sz="0" w:space="0" w:color="auto"/>
        <w:bottom w:val="none" w:sz="0" w:space="0" w:color="auto"/>
        <w:right w:val="none" w:sz="0" w:space="0" w:color="auto"/>
      </w:divBdr>
    </w:div>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199779270">
      <w:bodyDiv w:val="1"/>
      <w:marLeft w:val="0"/>
      <w:marRight w:val="0"/>
      <w:marTop w:val="0"/>
      <w:marBottom w:val="0"/>
      <w:divBdr>
        <w:top w:val="none" w:sz="0" w:space="0" w:color="auto"/>
        <w:left w:val="none" w:sz="0" w:space="0" w:color="auto"/>
        <w:bottom w:val="none" w:sz="0" w:space="0" w:color="auto"/>
        <w:right w:val="none" w:sz="0" w:space="0" w:color="auto"/>
      </w:divBdr>
    </w:div>
    <w:div w:id="224685595">
      <w:bodyDiv w:val="1"/>
      <w:marLeft w:val="0"/>
      <w:marRight w:val="0"/>
      <w:marTop w:val="0"/>
      <w:marBottom w:val="0"/>
      <w:divBdr>
        <w:top w:val="none" w:sz="0" w:space="0" w:color="auto"/>
        <w:left w:val="none" w:sz="0" w:space="0" w:color="auto"/>
        <w:bottom w:val="none" w:sz="0" w:space="0" w:color="auto"/>
        <w:right w:val="none" w:sz="0" w:space="0" w:color="auto"/>
      </w:divBdr>
    </w:div>
    <w:div w:id="244149772">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055265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367024983">
      <w:bodyDiv w:val="1"/>
      <w:marLeft w:val="0"/>
      <w:marRight w:val="0"/>
      <w:marTop w:val="0"/>
      <w:marBottom w:val="0"/>
      <w:divBdr>
        <w:top w:val="none" w:sz="0" w:space="0" w:color="auto"/>
        <w:left w:val="none" w:sz="0" w:space="0" w:color="auto"/>
        <w:bottom w:val="none" w:sz="0" w:space="0" w:color="auto"/>
        <w:right w:val="none" w:sz="0" w:space="0" w:color="auto"/>
      </w:divBdr>
    </w:div>
    <w:div w:id="386881926">
      <w:bodyDiv w:val="1"/>
      <w:marLeft w:val="0"/>
      <w:marRight w:val="0"/>
      <w:marTop w:val="0"/>
      <w:marBottom w:val="0"/>
      <w:divBdr>
        <w:top w:val="none" w:sz="0" w:space="0" w:color="auto"/>
        <w:left w:val="none" w:sz="0" w:space="0" w:color="auto"/>
        <w:bottom w:val="none" w:sz="0" w:space="0" w:color="auto"/>
        <w:right w:val="none" w:sz="0" w:space="0" w:color="auto"/>
      </w:divBdr>
    </w:div>
    <w:div w:id="398749319">
      <w:bodyDiv w:val="1"/>
      <w:marLeft w:val="0"/>
      <w:marRight w:val="0"/>
      <w:marTop w:val="0"/>
      <w:marBottom w:val="0"/>
      <w:divBdr>
        <w:top w:val="none" w:sz="0" w:space="0" w:color="auto"/>
        <w:left w:val="none" w:sz="0" w:space="0" w:color="auto"/>
        <w:bottom w:val="none" w:sz="0" w:space="0" w:color="auto"/>
        <w:right w:val="none" w:sz="0" w:space="0" w:color="auto"/>
      </w:divBdr>
    </w:div>
    <w:div w:id="416563006">
      <w:bodyDiv w:val="1"/>
      <w:marLeft w:val="0"/>
      <w:marRight w:val="0"/>
      <w:marTop w:val="0"/>
      <w:marBottom w:val="0"/>
      <w:divBdr>
        <w:top w:val="none" w:sz="0" w:space="0" w:color="auto"/>
        <w:left w:val="none" w:sz="0" w:space="0" w:color="auto"/>
        <w:bottom w:val="none" w:sz="0" w:space="0" w:color="auto"/>
        <w:right w:val="none" w:sz="0" w:space="0" w:color="auto"/>
      </w:divBdr>
    </w:div>
    <w:div w:id="551966463">
      <w:bodyDiv w:val="1"/>
      <w:marLeft w:val="0"/>
      <w:marRight w:val="0"/>
      <w:marTop w:val="0"/>
      <w:marBottom w:val="0"/>
      <w:divBdr>
        <w:top w:val="none" w:sz="0" w:space="0" w:color="auto"/>
        <w:left w:val="none" w:sz="0" w:space="0" w:color="auto"/>
        <w:bottom w:val="none" w:sz="0" w:space="0" w:color="auto"/>
        <w:right w:val="none" w:sz="0" w:space="0" w:color="auto"/>
      </w:divBdr>
    </w:div>
    <w:div w:id="654573865">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979000037">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03184163">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6761104">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30215481">
      <w:bodyDiv w:val="1"/>
      <w:marLeft w:val="0"/>
      <w:marRight w:val="0"/>
      <w:marTop w:val="0"/>
      <w:marBottom w:val="0"/>
      <w:divBdr>
        <w:top w:val="none" w:sz="0" w:space="0" w:color="auto"/>
        <w:left w:val="none" w:sz="0" w:space="0" w:color="auto"/>
        <w:bottom w:val="none" w:sz="0" w:space="0" w:color="auto"/>
        <w:right w:val="none" w:sz="0" w:space="0" w:color="auto"/>
      </w:divBdr>
    </w:div>
    <w:div w:id="1388063489">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488786263">
      <w:bodyDiv w:val="1"/>
      <w:marLeft w:val="0"/>
      <w:marRight w:val="0"/>
      <w:marTop w:val="0"/>
      <w:marBottom w:val="0"/>
      <w:divBdr>
        <w:top w:val="none" w:sz="0" w:space="0" w:color="auto"/>
        <w:left w:val="none" w:sz="0" w:space="0" w:color="auto"/>
        <w:bottom w:val="none" w:sz="0" w:space="0" w:color="auto"/>
        <w:right w:val="none" w:sz="0" w:space="0" w:color="auto"/>
      </w:divBdr>
    </w:div>
    <w:div w:id="1574507874">
      <w:bodyDiv w:val="1"/>
      <w:marLeft w:val="0"/>
      <w:marRight w:val="0"/>
      <w:marTop w:val="0"/>
      <w:marBottom w:val="0"/>
      <w:divBdr>
        <w:top w:val="none" w:sz="0" w:space="0" w:color="auto"/>
        <w:left w:val="none" w:sz="0" w:space="0" w:color="auto"/>
        <w:bottom w:val="none" w:sz="0" w:space="0" w:color="auto"/>
        <w:right w:val="none" w:sz="0" w:space="0" w:color="auto"/>
      </w:divBdr>
    </w:div>
    <w:div w:id="1764640805">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580443">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26781704">
      <w:bodyDiv w:val="1"/>
      <w:marLeft w:val="0"/>
      <w:marRight w:val="0"/>
      <w:marTop w:val="0"/>
      <w:marBottom w:val="0"/>
      <w:divBdr>
        <w:top w:val="none" w:sz="0" w:space="0" w:color="auto"/>
        <w:left w:val="none" w:sz="0" w:space="0" w:color="auto"/>
        <w:bottom w:val="none" w:sz="0" w:space="0" w:color="auto"/>
        <w:right w:val="none" w:sz="0" w:space="0" w:color="auto"/>
      </w:divBdr>
    </w:div>
    <w:div w:id="1852330551">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928004638">
      <w:bodyDiv w:val="1"/>
      <w:marLeft w:val="0"/>
      <w:marRight w:val="0"/>
      <w:marTop w:val="0"/>
      <w:marBottom w:val="0"/>
      <w:divBdr>
        <w:top w:val="none" w:sz="0" w:space="0" w:color="auto"/>
        <w:left w:val="none" w:sz="0" w:space="0" w:color="auto"/>
        <w:bottom w:val="none" w:sz="0" w:space="0" w:color="auto"/>
        <w:right w:val="none" w:sz="0" w:space="0" w:color="auto"/>
      </w:divBdr>
    </w:div>
    <w:div w:id="1990092687">
      <w:bodyDiv w:val="1"/>
      <w:marLeft w:val="0"/>
      <w:marRight w:val="0"/>
      <w:marTop w:val="0"/>
      <w:marBottom w:val="0"/>
      <w:divBdr>
        <w:top w:val="none" w:sz="0" w:space="0" w:color="auto"/>
        <w:left w:val="none" w:sz="0" w:space="0" w:color="auto"/>
        <w:bottom w:val="none" w:sz="0" w:space="0" w:color="auto"/>
        <w:right w:val="none" w:sz="0" w:space="0" w:color="auto"/>
      </w:divBdr>
    </w:div>
    <w:div w:id="2029140387">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082868991">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hyperlink" Target="consultantplus://offline/ref=612E57004EAB716ED77CBC366AC0330A1B3E934F9468D6D08082537EC27E3A252741CAA139AA7478QB06L"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hyperlink" Target="consultantplus://offline/ref=F709113C0A7995511DB148E3049371A8FB6C6F366495EB4A677E23CF1DE71FA7BE67A9AA75DE9C1779u5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45" Type="http://schemas.openxmlformats.org/officeDocument/2006/relationships/hyperlink" Target="http://www.zakupki.gov.ru"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49" Type="http://schemas.openxmlformats.org/officeDocument/2006/relationships/footer" Target="footer2.xm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hyperlink" Target="http://www.zakupki.gov.ru"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hyperlink" Target="consultantplus://offline/ref=F709113C0A7995511DB148E3049371A8FB6C6F366495EB4A677E23CF1DE71FA7BE67A9AA75DE9C1779u5G" TargetMode="Externa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44A42-074F-4FA9-95AC-BB981D8BD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42</Pages>
  <Words>18198</Words>
  <Characters>103729</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Ирина Андреевна Жданова</cp:lastModifiedBy>
  <cp:revision>30</cp:revision>
  <cp:lastPrinted>2015-03-24T07:35:00Z</cp:lastPrinted>
  <dcterms:created xsi:type="dcterms:W3CDTF">2015-03-18T05:54:00Z</dcterms:created>
  <dcterms:modified xsi:type="dcterms:W3CDTF">2015-03-25T12:01:00Z</dcterms:modified>
</cp:coreProperties>
</file>